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66ED" w:rsidRPr="008666ED" w:rsidRDefault="008666ED" w:rsidP="008666ED">
      <w:pPr>
        <w:spacing w:after="0" w:line="240" w:lineRule="auto"/>
        <w:ind w:left="284"/>
        <w:jc w:val="center"/>
        <w:rPr>
          <w:rFonts w:ascii="Times New Roman" w:eastAsia="Times New Roman" w:hAnsi="Times New Roman" w:cs="Times New Roman"/>
          <w:b/>
          <w:caps/>
          <w:color w:val="404040"/>
          <w:sz w:val="28"/>
          <w:szCs w:val="28"/>
          <w:lang w:val="kk-KZ" w:eastAsia="ru-RU"/>
        </w:rPr>
      </w:pPr>
      <w:r w:rsidRPr="008666ED">
        <w:rPr>
          <w:rFonts w:ascii="Times New Roman" w:eastAsia="Times New Roman" w:hAnsi="Times New Roman" w:cs="Times New Roman"/>
          <w:b/>
          <w:caps/>
          <w:color w:val="404040"/>
          <w:sz w:val="28"/>
          <w:szCs w:val="28"/>
          <w:lang w:val="kk-KZ" w:eastAsia="ru-RU"/>
        </w:rPr>
        <w:t>Управление образования города Алматы</w:t>
      </w:r>
    </w:p>
    <w:p w:rsidR="008666ED" w:rsidRPr="008666ED" w:rsidRDefault="008666ED" w:rsidP="008666ED">
      <w:pPr>
        <w:spacing w:after="0" w:line="240" w:lineRule="auto"/>
        <w:ind w:left="284"/>
        <w:jc w:val="center"/>
        <w:rPr>
          <w:rFonts w:ascii="Times New Roman" w:eastAsia="Times New Roman" w:hAnsi="Times New Roman" w:cs="Times New Roman"/>
          <w:b/>
          <w:color w:val="404040"/>
          <w:sz w:val="28"/>
          <w:szCs w:val="28"/>
          <w:lang w:val="kk-KZ" w:eastAsia="ru-RU"/>
        </w:rPr>
      </w:pPr>
    </w:p>
    <w:p w:rsidR="008666ED" w:rsidRPr="008666ED" w:rsidRDefault="008666ED" w:rsidP="008666ED">
      <w:pPr>
        <w:spacing w:after="0" w:line="240" w:lineRule="auto"/>
        <w:ind w:left="284"/>
        <w:jc w:val="center"/>
        <w:rPr>
          <w:rFonts w:ascii="Times New Roman" w:eastAsia="Times New Roman" w:hAnsi="Times New Roman" w:cs="Times New Roman"/>
          <w:b/>
          <w:color w:val="404040"/>
          <w:sz w:val="28"/>
          <w:szCs w:val="28"/>
          <w:lang w:val="kk-KZ" w:eastAsia="ru-RU"/>
        </w:rPr>
      </w:pPr>
      <w:r w:rsidRPr="008666ED">
        <w:rPr>
          <w:rFonts w:ascii="Times New Roman" w:eastAsia="Times New Roman" w:hAnsi="Times New Roman" w:cs="Times New Roman"/>
          <w:b/>
          <w:color w:val="404040"/>
          <w:sz w:val="28"/>
          <w:szCs w:val="28"/>
          <w:lang w:val="kk-KZ" w:eastAsia="ru-RU"/>
        </w:rPr>
        <w:t>АЛМАТЫ АВТОМОБИЛЬ-ЖОЛ КОЛЛЕДЖІ</w:t>
      </w:r>
    </w:p>
    <w:p w:rsidR="008666ED" w:rsidRPr="008666ED" w:rsidRDefault="008666ED" w:rsidP="008666ED">
      <w:pPr>
        <w:spacing w:after="0" w:line="240" w:lineRule="auto"/>
        <w:ind w:left="34"/>
        <w:jc w:val="center"/>
        <w:outlineLvl w:val="0"/>
        <w:rPr>
          <w:rFonts w:ascii="Times New Roman" w:eastAsia="Times New Roman" w:hAnsi="Times New Roman" w:cs="Times New Roman"/>
          <w:b/>
          <w:color w:val="404040"/>
          <w:sz w:val="28"/>
          <w:szCs w:val="28"/>
          <w:lang w:val="kk-KZ" w:eastAsia="ru-RU"/>
        </w:rPr>
      </w:pPr>
      <w:r w:rsidRPr="008666ED">
        <w:rPr>
          <w:rFonts w:ascii="Times New Roman" w:eastAsia="Times New Roman" w:hAnsi="Times New Roman" w:cs="Times New Roman"/>
          <w:b/>
          <w:color w:val="404040"/>
          <w:sz w:val="28"/>
          <w:szCs w:val="28"/>
          <w:lang w:eastAsia="ru-RU"/>
        </w:rPr>
        <w:t>АЛМАТИНСКИЙ</w:t>
      </w:r>
      <w:r w:rsidRPr="008666ED">
        <w:rPr>
          <w:rFonts w:ascii="Times New Roman" w:eastAsia="Times New Roman" w:hAnsi="Times New Roman" w:cs="Times New Roman"/>
          <w:b/>
          <w:color w:val="404040"/>
          <w:sz w:val="28"/>
          <w:szCs w:val="28"/>
          <w:lang w:val="kk-KZ" w:eastAsia="ru-RU"/>
        </w:rPr>
        <w:t xml:space="preserve"> АВТОМОБИЛЬНО-ДОРОЖНЫЙ КОЛЛЕДЖ</w:t>
      </w:r>
    </w:p>
    <w:p w:rsidR="008666ED" w:rsidRPr="008666ED" w:rsidRDefault="008666ED" w:rsidP="008666ED">
      <w:pPr>
        <w:spacing w:after="0" w:line="240" w:lineRule="auto"/>
        <w:ind w:firstLine="34"/>
        <w:jc w:val="center"/>
        <w:outlineLvl w:val="0"/>
        <w:rPr>
          <w:rFonts w:ascii="Times New Roman" w:eastAsia="Times New Roman" w:hAnsi="Times New Roman" w:cs="Times New Roman"/>
          <w:b/>
          <w:color w:val="404040"/>
          <w:sz w:val="28"/>
          <w:szCs w:val="28"/>
          <w:lang w:val="kk-KZ" w:eastAsia="ru-RU"/>
        </w:rPr>
      </w:pPr>
      <w:r w:rsidRPr="008666ED">
        <w:rPr>
          <w:rFonts w:ascii="Times New Roman" w:eastAsia="Times New Roman" w:hAnsi="Times New Roman" w:cs="Times New Roman"/>
          <w:b/>
          <w:color w:val="404040"/>
          <w:sz w:val="28"/>
          <w:szCs w:val="28"/>
          <w:lang w:val="kk-KZ" w:eastAsia="ru-RU"/>
        </w:rPr>
        <w:t>ALMATY AUTOMOBILE-ROAD COLLEGE</w:t>
      </w:r>
    </w:p>
    <w:p w:rsidR="008666ED" w:rsidRPr="008666ED" w:rsidRDefault="008666ED" w:rsidP="008666ED">
      <w:pPr>
        <w:spacing w:after="0" w:line="240" w:lineRule="auto"/>
        <w:rPr>
          <w:rFonts w:ascii="Times New Roman" w:eastAsia="Times New Roman" w:hAnsi="Times New Roman" w:cs="Times New Roman"/>
          <w:sz w:val="28"/>
          <w:szCs w:val="28"/>
          <w:lang w:val="kk-KZ" w:eastAsia="ru-RU"/>
        </w:rPr>
      </w:pPr>
    </w:p>
    <w:p w:rsidR="008666ED" w:rsidRPr="008666ED" w:rsidRDefault="00BD666B" w:rsidP="00BD666B">
      <w:pPr>
        <w:spacing w:after="0" w:line="240" w:lineRule="auto"/>
        <w:jc w:val="center"/>
        <w:rPr>
          <w:rFonts w:ascii="Times New Roman" w:eastAsia="Times New Roman" w:hAnsi="Times New Roman" w:cs="Times New Roman"/>
          <w:sz w:val="28"/>
          <w:szCs w:val="28"/>
          <w:lang w:val="kk-KZ" w:eastAsia="ru-RU"/>
        </w:rPr>
      </w:pPr>
      <w:r w:rsidRPr="00582CD2">
        <w:rPr>
          <w:rFonts w:ascii="Times New Roman" w:hAnsi="Times New Roman" w:cs="Times New Roman"/>
          <w:sz w:val="28"/>
          <w:szCs w:val="28"/>
        </w:rPr>
        <w:object w:dxaOrig="9870" w:dyaOrig="9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8.45pt;height:76.1pt" o:ole="">
            <v:imagedata r:id="rId7" o:title=""/>
          </v:shape>
          <o:OLEObject Type="Embed" ProgID="CorelDRAW.Graphic.12" ShapeID="_x0000_i1025" DrawAspect="Content" ObjectID="_1561478565" r:id="rId8"/>
        </w:object>
      </w:r>
    </w:p>
    <w:p w:rsidR="008666ED" w:rsidRPr="008666ED" w:rsidRDefault="008666ED" w:rsidP="008666ED">
      <w:pPr>
        <w:spacing w:after="0" w:line="240" w:lineRule="auto"/>
        <w:rPr>
          <w:rFonts w:ascii="Times New Roman" w:eastAsia="Times New Roman" w:hAnsi="Times New Roman" w:cs="Times New Roman"/>
          <w:sz w:val="28"/>
          <w:szCs w:val="28"/>
          <w:lang w:val="kk-KZ" w:eastAsia="ru-RU"/>
        </w:rPr>
      </w:pPr>
    </w:p>
    <w:p w:rsidR="008666ED" w:rsidRPr="008666ED" w:rsidRDefault="008666ED" w:rsidP="008666ED">
      <w:pPr>
        <w:jc w:val="center"/>
        <w:rPr>
          <w:rFonts w:ascii="Times New Roman" w:eastAsia="Times New Roman" w:hAnsi="Times New Roman" w:cs="Times New Roman"/>
          <w:lang w:val="kk-KZ" w:eastAsia="ru-RU"/>
        </w:rPr>
      </w:pPr>
    </w:p>
    <w:p w:rsidR="008666ED" w:rsidRPr="00582CD2" w:rsidRDefault="008666ED" w:rsidP="008666ED">
      <w:pPr>
        <w:jc w:val="center"/>
        <w:rPr>
          <w:rFonts w:ascii="Times New Roman" w:hAnsi="Times New Roman" w:cs="Times New Roman"/>
          <w:b/>
          <w:sz w:val="28"/>
          <w:szCs w:val="28"/>
        </w:rPr>
      </w:pPr>
      <w:r w:rsidRPr="008666ED">
        <w:rPr>
          <w:rFonts w:ascii="Times New Roman" w:eastAsia="Times New Roman" w:hAnsi="Times New Roman" w:cs="Times New Roman"/>
          <w:b/>
          <w:sz w:val="28"/>
          <w:szCs w:val="28"/>
          <w:lang w:val="kk-KZ" w:eastAsia="ru-RU"/>
        </w:rPr>
        <w:t xml:space="preserve">Для специальности: </w:t>
      </w:r>
      <w:r w:rsidRPr="00582CD2">
        <w:rPr>
          <w:rFonts w:ascii="Times New Roman" w:hAnsi="Times New Roman" w:cs="Times New Roman"/>
          <w:b/>
          <w:sz w:val="28"/>
          <w:szCs w:val="28"/>
          <w:lang w:val="kk-KZ"/>
        </w:rPr>
        <w:t>1410000</w:t>
      </w:r>
      <w:r w:rsidRPr="00582CD2">
        <w:rPr>
          <w:rFonts w:ascii="Times New Roman" w:hAnsi="Times New Roman" w:cs="Times New Roman"/>
          <w:b/>
          <w:color w:val="000000"/>
          <w:sz w:val="28"/>
          <w:szCs w:val="28"/>
        </w:rPr>
        <w:t xml:space="preserve"> «</w:t>
      </w:r>
      <w:r w:rsidRPr="00582CD2">
        <w:rPr>
          <w:rFonts w:ascii="Times New Roman" w:hAnsi="Times New Roman" w:cs="Times New Roman"/>
          <w:b/>
          <w:sz w:val="28"/>
          <w:szCs w:val="28"/>
        </w:rPr>
        <w:t>Строительство автомобильных дорог и аэродромов»</w:t>
      </w:r>
    </w:p>
    <w:p w:rsidR="008666ED" w:rsidRPr="00582CD2" w:rsidRDefault="008666ED" w:rsidP="008666ED">
      <w:pPr>
        <w:jc w:val="center"/>
        <w:rPr>
          <w:rFonts w:ascii="Times New Roman" w:hAnsi="Times New Roman" w:cs="Times New Roman"/>
          <w:sz w:val="28"/>
          <w:szCs w:val="28"/>
        </w:rPr>
      </w:pPr>
      <w:r w:rsidRPr="00582CD2">
        <w:rPr>
          <w:rFonts w:ascii="Times New Roman" w:hAnsi="Times New Roman" w:cs="Times New Roman"/>
          <w:b/>
          <w:sz w:val="28"/>
          <w:szCs w:val="28"/>
        </w:rPr>
        <w:t>«Дорожные машины»</w:t>
      </w:r>
    </w:p>
    <w:p w:rsidR="008666ED" w:rsidRPr="00582CD2" w:rsidRDefault="008666ED" w:rsidP="008666ED">
      <w:pPr>
        <w:shd w:val="clear" w:color="auto" w:fill="FFFFFF"/>
        <w:spacing w:after="0" w:line="240" w:lineRule="auto"/>
        <w:jc w:val="center"/>
        <w:rPr>
          <w:rFonts w:ascii="Times New Roman" w:eastAsia="Times New Roman" w:hAnsi="Times New Roman" w:cs="Times New Roman"/>
          <w:b/>
          <w:sz w:val="28"/>
          <w:szCs w:val="28"/>
          <w:lang w:val="kk-KZ" w:eastAsia="ru-RU"/>
        </w:rPr>
      </w:pPr>
      <w:r w:rsidRPr="008666ED">
        <w:rPr>
          <w:rFonts w:ascii="Times New Roman" w:eastAsia="Times New Roman" w:hAnsi="Times New Roman" w:cs="Times New Roman"/>
          <w:b/>
          <w:sz w:val="28"/>
          <w:szCs w:val="28"/>
          <w:lang w:val="kk-KZ" w:eastAsia="ru-RU"/>
        </w:rPr>
        <w:t xml:space="preserve">Учебно- методический комплекс </w:t>
      </w:r>
    </w:p>
    <w:p w:rsidR="00570C23" w:rsidRPr="008666ED" w:rsidRDefault="00570C23" w:rsidP="008666ED">
      <w:pPr>
        <w:shd w:val="clear" w:color="auto" w:fill="FFFFFF"/>
        <w:spacing w:after="0" w:line="240" w:lineRule="auto"/>
        <w:jc w:val="center"/>
        <w:rPr>
          <w:rFonts w:ascii="Times New Roman" w:eastAsia="Times New Roman" w:hAnsi="Times New Roman" w:cs="Times New Roman"/>
          <w:b/>
          <w:sz w:val="28"/>
          <w:szCs w:val="28"/>
          <w:lang w:val="kk-KZ" w:eastAsia="ru-RU"/>
        </w:rPr>
      </w:pPr>
    </w:p>
    <w:p w:rsidR="008666ED" w:rsidRPr="008666ED" w:rsidRDefault="00570C23" w:rsidP="008666ED">
      <w:pPr>
        <w:tabs>
          <w:tab w:val="left" w:pos="2940"/>
        </w:tabs>
        <w:spacing w:after="0" w:line="240" w:lineRule="auto"/>
        <w:jc w:val="center"/>
        <w:rPr>
          <w:rFonts w:ascii="Times New Roman" w:eastAsia="Times New Roman" w:hAnsi="Times New Roman" w:cs="Times New Roman"/>
          <w:b/>
          <w:sz w:val="28"/>
          <w:szCs w:val="28"/>
          <w:lang w:val="kk-KZ" w:eastAsia="ru-RU"/>
        </w:rPr>
      </w:pPr>
      <w:r w:rsidRPr="00582CD2">
        <w:rPr>
          <w:rFonts w:ascii="Times New Roman" w:hAnsi="Times New Roman" w:cs="Times New Roman"/>
          <w:noProof/>
          <w:lang w:eastAsia="ru-RU"/>
        </w:rPr>
        <w:drawing>
          <wp:inline distT="0" distB="0" distL="0" distR="0">
            <wp:extent cx="3746052" cy="4820194"/>
            <wp:effectExtent l="0" t="0" r="6985" b="0"/>
            <wp:docPr id="3" name="Рисунок 3" descr="Картинки по запросу картинки дорожные маши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картинки дорожные машины"/>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60847" cy="4839231"/>
                    </a:xfrm>
                    <a:prstGeom prst="rect">
                      <a:avLst/>
                    </a:prstGeom>
                    <a:noFill/>
                    <a:ln>
                      <a:noFill/>
                    </a:ln>
                  </pic:spPr>
                </pic:pic>
              </a:graphicData>
            </a:graphic>
          </wp:inline>
        </w:drawing>
      </w:r>
    </w:p>
    <w:p w:rsidR="008666ED" w:rsidRPr="008666ED" w:rsidRDefault="008666ED" w:rsidP="008666ED">
      <w:pPr>
        <w:tabs>
          <w:tab w:val="left" w:pos="2940"/>
        </w:tabs>
        <w:spacing w:after="0" w:line="240" w:lineRule="auto"/>
        <w:jc w:val="center"/>
        <w:rPr>
          <w:rFonts w:ascii="Times New Roman" w:eastAsia="Times New Roman" w:hAnsi="Times New Roman" w:cs="Times New Roman"/>
          <w:b/>
          <w:sz w:val="28"/>
          <w:szCs w:val="28"/>
          <w:lang w:val="kk-KZ" w:eastAsia="ru-RU"/>
        </w:rPr>
      </w:pPr>
    </w:p>
    <w:p w:rsidR="008666ED" w:rsidRPr="008666ED" w:rsidRDefault="008666ED" w:rsidP="008666ED">
      <w:pPr>
        <w:spacing w:after="0" w:line="240" w:lineRule="auto"/>
        <w:rPr>
          <w:rFonts w:ascii="Times New Roman" w:eastAsia="Times New Roman" w:hAnsi="Times New Roman" w:cs="Times New Roman"/>
          <w:sz w:val="28"/>
          <w:szCs w:val="28"/>
          <w:lang w:val="kk-KZ" w:eastAsia="ru-RU"/>
        </w:rPr>
      </w:pPr>
    </w:p>
    <w:p w:rsidR="008666ED" w:rsidRPr="008666ED" w:rsidRDefault="008666ED" w:rsidP="008666ED">
      <w:pPr>
        <w:tabs>
          <w:tab w:val="left" w:pos="348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tabs>
          <w:tab w:val="left" w:pos="3480"/>
        </w:tabs>
        <w:spacing w:after="0" w:line="240" w:lineRule="auto"/>
        <w:jc w:val="center"/>
        <w:rPr>
          <w:rFonts w:ascii="Times New Roman" w:eastAsia="Times New Roman" w:hAnsi="Times New Roman" w:cs="Times New Roman"/>
          <w:sz w:val="28"/>
          <w:szCs w:val="28"/>
          <w:lang w:val="kk-KZ" w:eastAsia="ru-RU"/>
        </w:rPr>
      </w:pPr>
      <w:r w:rsidRPr="008666ED">
        <w:rPr>
          <w:rFonts w:ascii="Times New Roman" w:eastAsia="Times New Roman" w:hAnsi="Times New Roman" w:cs="Times New Roman"/>
          <w:sz w:val="28"/>
          <w:szCs w:val="28"/>
          <w:lang w:val="kk-KZ" w:eastAsia="ru-RU"/>
        </w:rPr>
        <w:t>Алматы 2016г.</w:t>
      </w:r>
    </w:p>
    <w:tbl>
      <w:tblPr>
        <w:tblW w:w="9511" w:type="dxa"/>
        <w:tblInd w:w="60" w:type="dxa"/>
        <w:tblLook w:val="04A0"/>
      </w:tblPr>
      <w:tblGrid>
        <w:gridCol w:w="5089"/>
        <w:gridCol w:w="4422"/>
      </w:tblGrid>
      <w:tr w:rsidR="008666ED" w:rsidRPr="008666ED" w:rsidTr="00841DC1">
        <w:tc>
          <w:tcPr>
            <w:tcW w:w="5089" w:type="dxa"/>
            <w:hideMark/>
          </w:tcPr>
          <w:p w:rsidR="008666ED" w:rsidRPr="008666ED" w:rsidRDefault="008666ED" w:rsidP="008666ED">
            <w:pPr>
              <w:spacing w:after="0" w:line="240" w:lineRule="auto"/>
              <w:rPr>
                <w:rFonts w:ascii="Times New Roman" w:eastAsia="Times New Roman" w:hAnsi="Times New Roman" w:cs="Times New Roman"/>
                <w:color w:val="404040"/>
                <w:sz w:val="24"/>
                <w:szCs w:val="24"/>
                <w:lang w:val="kk-KZ" w:eastAsia="ru-RU"/>
              </w:rPr>
            </w:pPr>
            <w:r w:rsidRPr="008666ED">
              <w:rPr>
                <w:rFonts w:ascii="Times New Roman" w:eastAsia="Times New Roman" w:hAnsi="Times New Roman" w:cs="Times New Roman"/>
                <w:color w:val="404040"/>
                <w:sz w:val="24"/>
                <w:szCs w:val="24"/>
                <w:lang w:val="kk-KZ" w:eastAsia="ru-RU"/>
              </w:rPr>
              <w:lastRenderedPageBreak/>
              <w:t>«Согласовано»</w:t>
            </w:r>
          </w:p>
        </w:tc>
        <w:tc>
          <w:tcPr>
            <w:tcW w:w="4422" w:type="dxa"/>
            <w:hideMark/>
          </w:tcPr>
          <w:p w:rsidR="008666ED" w:rsidRPr="008666ED" w:rsidRDefault="008666ED" w:rsidP="008666ED">
            <w:pPr>
              <w:spacing w:after="0" w:line="240" w:lineRule="auto"/>
              <w:jc w:val="right"/>
              <w:rPr>
                <w:rFonts w:ascii="Times New Roman" w:eastAsia="Times New Roman" w:hAnsi="Times New Roman" w:cs="Times New Roman"/>
                <w:color w:val="404040"/>
                <w:sz w:val="24"/>
                <w:szCs w:val="24"/>
                <w:lang w:val="kk-KZ" w:eastAsia="ru-RU"/>
              </w:rPr>
            </w:pPr>
            <w:r w:rsidRPr="008666ED">
              <w:rPr>
                <w:rFonts w:ascii="Times New Roman" w:eastAsia="Times New Roman" w:hAnsi="Times New Roman" w:cs="Times New Roman"/>
                <w:color w:val="404040"/>
                <w:sz w:val="24"/>
                <w:szCs w:val="24"/>
                <w:lang w:val="kk-KZ" w:eastAsia="ru-RU"/>
              </w:rPr>
              <w:t>«Утверждаю»</w:t>
            </w:r>
          </w:p>
        </w:tc>
      </w:tr>
      <w:tr w:rsidR="008666ED" w:rsidRPr="008666ED" w:rsidTr="00841DC1">
        <w:tc>
          <w:tcPr>
            <w:tcW w:w="5089" w:type="dxa"/>
            <w:hideMark/>
          </w:tcPr>
          <w:p w:rsidR="008666ED" w:rsidRPr="008666ED" w:rsidRDefault="008666ED" w:rsidP="008666ED">
            <w:pPr>
              <w:spacing w:after="0" w:line="240" w:lineRule="auto"/>
              <w:rPr>
                <w:rFonts w:ascii="Times New Roman" w:eastAsia="Times New Roman" w:hAnsi="Times New Roman" w:cs="Times New Roman"/>
                <w:color w:val="404040"/>
                <w:sz w:val="24"/>
                <w:szCs w:val="24"/>
                <w:lang w:val="kk-KZ" w:eastAsia="ru-RU"/>
              </w:rPr>
            </w:pPr>
            <w:r w:rsidRPr="008666ED">
              <w:rPr>
                <w:rFonts w:ascii="Times New Roman" w:eastAsia="Times New Roman" w:hAnsi="Times New Roman" w:cs="Times New Roman"/>
                <w:lang w:eastAsia="ru-RU"/>
              </w:rPr>
              <w:t>Заместитель директора по УМР</w:t>
            </w:r>
          </w:p>
        </w:tc>
        <w:tc>
          <w:tcPr>
            <w:tcW w:w="4422" w:type="dxa"/>
            <w:hideMark/>
          </w:tcPr>
          <w:p w:rsidR="008666ED" w:rsidRPr="008666ED" w:rsidRDefault="008666ED" w:rsidP="008666ED">
            <w:pPr>
              <w:spacing w:after="0" w:line="240" w:lineRule="auto"/>
              <w:jc w:val="right"/>
              <w:rPr>
                <w:rFonts w:ascii="Times New Roman" w:eastAsia="Times New Roman" w:hAnsi="Times New Roman" w:cs="Times New Roman"/>
                <w:color w:val="404040"/>
                <w:sz w:val="24"/>
                <w:szCs w:val="24"/>
                <w:lang w:val="kk-KZ" w:eastAsia="ru-RU"/>
              </w:rPr>
            </w:pPr>
            <w:r w:rsidRPr="008666ED">
              <w:rPr>
                <w:rFonts w:ascii="Times New Roman" w:eastAsia="Times New Roman" w:hAnsi="Times New Roman" w:cs="Times New Roman"/>
                <w:color w:val="404040"/>
                <w:sz w:val="24"/>
                <w:szCs w:val="24"/>
                <w:lang w:val="kk-KZ" w:eastAsia="ru-RU"/>
              </w:rPr>
              <w:t xml:space="preserve"> Директор колледжа ААДК</w:t>
            </w:r>
          </w:p>
        </w:tc>
      </w:tr>
      <w:tr w:rsidR="008666ED" w:rsidRPr="008666ED" w:rsidTr="00841DC1">
        <w:tc>
          <w:tcPr>
            <w:tcW w:w="5089" w:type="dxa"/>
            <w:hideMark/>
          </w:tcPr>
          <w:p w:rsidR="008666ED" w:rsidRPr="008666ED" w:rsidRDefault="008666ED" w:rsidP="008666ED">
            <w:pPr>
              <w:spacing w:after="0" w:line="240" w:lineRule="auto"/>
              <w:rPr>
                <w:rFonts w:ascii="Times New Roman" w:eastAsia="Times New Roman" w:hAnsi="Times New Roman" w:cs="Times New Roman"/>
                <w:color w:val="404040"/>
                <w:sz w:val="24"/>
                <w:szCs w:val="24"/>
                <w:lang w:val="kk-KZ" w:eastAsia="ru-RU"/>
              </w:rPr>
            </w:pPr>
            <w:r w:rsidRPr="008666ED">
              <w:rPr>
                <w:rFonts w:ascii="Times New Roman" w:eastAsia="Times New Roman" w:hAnsi="Times New Roman" w:cs="Times New Roman"/>
                <w:lang w:eastAsia="ru-RU"/>
              </w:rPr>
              <w:t>___________ Акимжанова А.Ш.</w:t>
            </w:r>
          </w:p>
        </w:tc>
        <w:tc>
          <w:tcPr>
            <w:tcW w:w="4422" w:type="dxa"/>
            <w:hideMark/>
          </w:tcPr>
          <w:p w:rsidR="008666ED" w:rsidRPr="008666ED" w:rsidRDefault="008666ED" w:rsidP="008666ED">
            <w:pPr>
              <w:spacing w:after="0" w:line="240" w:lineRule="auto"/>
              <w:jc w:val="right"/>
              <w:rPr>
                <w:rFonts w:ascii="Times New Roman" w:eastAsia="Times New Roman" w:hAnsi="Times New Roman" w:cs="Times New Roman"/>
                <w:color w:val="404040"/>
                <w:sz w:val="24"/>
                <w:szCs w:val="24"/>
                <w:lang w:val="kk-KZ" w:eastAsia="ru-RU"/>
              </w:rPr>
            </w:pPr>
            <w:r w:rsidRPr="008666ED">
              <w:rPr>
                <w:rFonts w:ascii="Times New Roman" w:eastAsia="Times New Roman" w:hAnsi="Times New Roman" w:cs="Times New Roman"/>
                <w:color w:val="404040"/>
                <w:sz w:val="24"/>
                <w:szCs w:val="24"/>
                <w:lang w:eastAsia="ru-RU"/>
              </w:rPr>
              <w:t>_______________</w:t>
            </w:r>
            <w:r w:rsidRPr="008666ED">
              <w:rPr>
                <w:rFonts w:ascii="Times New Roman" w:eastAsia="Times New Roman" w:hAnsi="Times New Roman" w:cs="Times New Roman"/>
                <w:color w:val="404040"/>
                <w:sz w:val="24"/>
                <w:szCs w:val="24"/>
                <w:lang w:val="kk-KZ" w:eastAsia="ru-RU"/>
              </w:rPr>
              <w:t>Турсумбекова Х.С.</w:t>
            </w:r>
          </w:p>
        </w:tc>
      </w:tr>
      <w:tr w:rsidR="008666ED" w:rsidRPr="008666ED" w:rsidTr="00841DC1">
        <w:tc>
          <w:tcPr>
            <w:tcW w:w="5089" w:type="dxa"/>
            <w:hideMark/>
          </w:tcPr>
          <w:p w:rsidR="008666ED" w:rsidRPr="008666ED" w:rsidRDefault="008666ED" w:rsidP="008666ED">
            <w:pPr>
              <w:spacing w:after="0" w:line="240" w:lineRule="auto"/>
              <w:rPr>
                <w:rFonts w:ascii="Times New Roman" w:eastAsia="Times New Roman" w:hAnsi="Times New Roman" w:cs="Times New Roman"/>
                <w:color w:val="404040"/>
                <w:sz w:val="24"/>
                <w:szCs w:val="24"/>
                <w:lang w:eastAsia="ru-RU"/>
              </w:rPr>
            </w:pPr>
            <w:r w:rsidRPr="008666ED">
              <w:rPr>
                <w:rFonts w:ascii="Times New Roman" w:eastAsia="Times New Roman" w:hAnsi="Times New Roman" w:cs="Times New Roman"/>
                <w:color w:val="404040"/>
                <w:sz w:val="24"/>
                <w:szCs w:val="24"/>
                <w:u w:val="single"/>
                <w:lang w:eastAsia="ru-RU"/>
              </w:rPr>
              <w:t>«    »         201  г</w:t>
            </w:r>
          </w:p>
        </w:tc>
        <w:tc>
          <w:tcPr>
            <w:tcW w:w="4422" w:type="dxa"/>
            <w:hideMark/>
          </w:tcPr>
          <w:p w:rsidR="008666ED" w:rsidRPr="008666ED" w:rsidRDefault="008666ED" w:rsidP="008666ED">
            <w:pPr>
              <w:spacing w:after="0" w:line="240" w:lineRule="auto"/>
              <w:jc w:val="right"/>
              <w:rPr>
                <w:rFonts w:ascii="Times New Roman" w:eastAsia="Times New Roman" w:hAnsi="Times New Roman" w:cs="Times New Roman"/>
                <w:color w:val="404040"/>
                <w:sz w:val="24"/>
                <w:szCs w:val="24"/>
                <w:lang w:eastAsia="ru-RU"/>
              </w:rPr>
            </w:pPr>
            <w:r w:rsidRPr="008666ED">
              <w:rPr>
                <w:rFonts w:ascii="Times New Roman" w:eastAsia="Times New Roman" w:hAnsi="Times New Roman" w:cs="Times New Roman"/>
                <w:color w:val="404040"/>
                <w:sz w:val="24"/>
                <w:szCs w:val="24"/>
                <w:u w:val="single"/>
                <w:lang w:eastAsia="ru-RU"/>
              </w:rPr>
              <w:t>«    »         201  г</w:t>
            </w:r>
            <w:r w:rsidRPr="008666ED">
              <w:rPr>
                <w:rFonts w:ascii="Times New Roman" w:eastAsia="Times New Roman" w:hAnsi="Times New Roman" w:cs="Times New Roman"/>
                <w:color w:val="404040"/>
                <w:sz w:val="24"/>
                <w:szCs w:val="24"/>
                <w:lang w:eastAsia="ru-RU"/>
              </w:rPr>
              <w:t>.</w:t>
            </w:r>
          </w:p>
        </w:tc>
      </w:tr>
    </w:tbl>
    <w:p w:rsidR="008666ED" w:rsidRPr="008666ED" w:rsidRDefault="008666ED" w:rsidP="008666ED">
      <w:pPr>
        <w:spacing w:after="0" w:line="240" w:lineRule="auto"/>
        <w:rPr>
          <w:rFonts w:ascii="Times New Roman" w:eastAsia="Times New Roman" w:hAnsi="Times New Roman" w:cs="Times New Roman"/>
          <w:lang w:eastAsia="ru-RU"/>
        </w:rPr>
      </w:pPr>
    </w:p>
    <w:p w:rsidR="008666ED" w:rsidRPr="008666ED" w:rsidRDefault="008666ED" w:rsidP="008666ED">
      <w:pPr>
        <w:tabs>
          <w:tab w:val="left" w:pos="348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tabs>
          <w:tab w:val="left" w:pos="348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tabs>
          <w:tab w:val="left" w:pos="348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tabs>
          <w:tab w:val="left" w:pos="348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tabs>
          <w:tab w:val="left" w:pos="348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tabs>
          <w:tab w:val="left" w:pos="348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tabs>
          <w:tab w:val="left" w:pos="348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tabs>
          <w:tab w:val="left" w:pos="348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tabs>
          <w:tab w:val="left" w:pos="348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tabs>
          <w:tab w:val="left" w:pos="2940"/>
        </w:tabs>
        <w:spacing w:after="0" w:line="240" w:lineRule="auto"/>
        <w:jc w:val="center"/>
        <w:rPr>
          <w:rFonts w:ascii="Times New Roman" w:eastAsia="Times New Roman" w:hAnsi="Times New Roman" w:cs="Times New Roman"/>
          <w:sz w:val="28"/>
          <w:szCs w:val="28"/>
          <w:lang w:val="kk-KZ" w:eastAsia="ru-RU"/>
        </w:rPr>
      </w:pPr>
      <w:r w:rsidRPr="008666ED">
        <w:rPr>
          <w:rFonts w:ascii="Times New Roman" w:eastAsia="Times New Roman" w:hAnsi="Times New Roman" w:cs="Times New Roman"/>
          <w:sz w:val="28"/>
          <w:szCs w:val="28"/>
          <w:lang w:val="kk-KZ" w:eastAsia="ru-RU"/>
        </w:rPr>
        <w:t>Учебно- методический комплекс по дисциплине</w:t>
      </w:r>
    </w:p>
    <w:p w:rsidR="008878A7" w:rsidRDefault="008878A7" w:rsidP="008666ED">
      <w:pPr>
        <w:tabs>
          <w:tab w:val="left" w:pos="2940"/>
        </w:tabs>
        <w:spacing w:after="0" w:line="240" w:lineRule="auto"/>
        <w:jc w:val="center"/>
        <w:rPr>
          <w:rFonts w:ascii="Times New Roman" w:hAnsi="Times New Roman" w:cs="Times New Roman"/>
          <w:b/>
          <w:sz w:val="32"/>
          <w:szCs w:val="32"/>
        </w:rPr>
      </w:pPr>
    </w:p>
    <w:p w:rsidR="008666ED" w:rsidRPr="008878A7" w:rsidRDefault="008878A7" w:rsidP="008666ED">
      <w:pPr>
        <w:tabs>
          <w:tab w:val="left" w:pos="2940"/>
        </w:tabs>
        <w:spacing w:after="0" w:line="240" w:lineRule="auto"/>
        <w:jc w:val="center"/>
        <w:rPr>
          <w:rFonts w:ascii="Times New Roman" w:eastAsia="Times New Roman" w:hAnsi="Times New Roman" w:cs="Times New Roman"/>
          <w:b/>
          <w:caps/>
          <w:sz w:val="32"/>
          <w:szCs w:val="32"/>
          <w:lang w:val="kk-KZ" w:eastAsia="ru-RU"/>
        </w:rPr>
      </w:pPr>
      <w:r w:rsidRPr="008878A7">
        <w:rPr>
          <w:rFonts w:ascii="Times New Roman" w:hAnsi="Times New Roman" w:cs="Times New Roman"/>
          <w:b/>
          <w:sz w:val="32"/>
          <w:szCs w:val="32"/>
        </w:rPr>
        <w:t>Дорожные машины</w:t>
      </w:r>
    </w:p>
    <w:p w:rsidR="008666ED" w:rsidRPr="008666ED" w:rsidRDefault="008666ED" w:rsidP="008666ED">
      <w:pPr>
        <w:tabs>
          <w:tab w:val="left" w:pos="294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tabs>
          <w:tab w:val="left" w:pos="294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tabs>
          <w:tab w:val="left" w:pos="294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tabs>
          <w:tab w:val="left" w:pos="294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tabs>
          <w:tab w:val="left" w:pos="294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tabs>
          <w:tab w:val="left" w:pos="2940"/>
        </w:tabs>
        <w:spacing w:after="0" w:line="240" w:lineRule="auto"/>
        <w:jc w:val="right"/>
        <w:rPr>
          <w:rFonts w:ascii="Times New Roman" w:eastAsia="Times New Roman" w:hAnsi="Times New Roman" w:cs="Times New Roman"/>
          <w:sz w:val="28"/>
          <w:szCs w:val="28"/>
          <w:lang w:val="kk-KZ" w:eastAsia="ru-RU"/>
        </w:rPr>
      </w:pPr>
    </w:p>
    <w:p w:rsidR="008666ED" w:rsidRPr="008666ED" w:rsidRDefault="008666ED" w:rsidP="008666ED">
      <w:pPr>
        <w:tabs>
          <w:tab w:val="left" w:pos="2940"/>
        </w:tabs>
        <w:spacing w:after="0" w:line="240" w:lineRule="auto"/>
        <w:jc w:val="right"/>
        <w:rPr>
          <w:rFonts w:ascii="Times New Roman" w:eastAsia="Times New Roman" w:hAnsi="Times New Roman" w:cs="Times New Roman"/>
          <w:sz w:val="28"/>
          <w:szCs w:val="28"/>
          <w:lang w:val="kk-KZ" w:eastAsia="ru-RU"/>
        </w:rPr>
      </w:pPr>
    </w:p>
    <w:p w:rsidR="008666ED" w:rsidRPr="008666ED" w:rsidRDefault="008666ED" w:rsidP="008666ED">
      <w:pPr>
        <w:tabs>
          <w:tab w:val="left" w:pos="2940"/>
        </w:tabs>
        <w:spacing w:after="0" w:line="240" w:lineRule="auto"/>
        <w:jc w:val="right"/>
        <w:rPr>
          <w:rFonts w:ascii="Times New Roman" w:eastAsia="Times New Roman" w:hAnsi="Times New Roman" w:cs="Times New Roman"/>
          <w:sz w:val="28"/>
          <w:szCs w:val="28"/>
          <w:lang w:val="kk-KZ" w:eastAsia="ru-RU"/>
        </w:rPr>
      </w:pPr>
    </w:p>
    <w:p w:rsidR="008666ED" w:rsidRPr="008666ED" w:rsidRDefault="008666ED" w:rsidP="008666ED">
      <w:pPr>
        <w:tabs>
          <w:tab w:val="left" w:pos="2940"/>
        </w:tabs>
        <w:spacing w:after="0" w:line="240" w:lineRule="auto"/>
        <w:jc w:val="right"/>
        <w:rPr>
          <w:rFonts w:ascii="Times New Roman" w:eastAsia="Times New Roman" w:hAnsi="Times New Roman" w:cs="Times New Roman"/>
          <w:sz w:val="28"/>
          <w:szCs w:val="28"/>
          <w:lang w:val="kk-KZ" w:eastAsia="ru-RU"/>
        </w:rPr>
      </w:pPr>
    </w:p>
    <w:p w:rsidR="008666ED" w:rsidRPr="008666ED" w:rsidRDefault="008666ED" w:rsidP="008666ED">
      <w:pPr>
        <w:tabs>
          <w:tab w:val="left" w:pos="2940"/>
        </w:tabs>
        <w:spacing w:after="0" w:line="240" w:lineRule="auto"/>
        <w:jc w:val="right"/>
        <w:rPr>
          <w:rFonts w:ascii="Times New Roman" w:eastAsia="Times New Roman" w:hAnsi="Times New Roman" w:cs="Times New Roman"/>
          <w:sz w:val="28"/>
          <w:szCs w:val="28"/>
          <w:lang w:val="kk-KZ" w:eastAsia="ru-RU"/>
        </w:rPr>
      </w:pPr>
    </w:p>
    <w:p w:rsidR="008666ED" w:rsidRPr="008666ED" w:rsidRDefault="008666ED" w:rsidP="008666ED">
      <w:pPr>
        <w:tabs>
          <w:tab w:val="left" w:pos="2940"/>
        </w:tabs>
        <w:spacing w:after="0" w:line="240" w:lineRule="auto"/>
        <w:jc w:val="right"/>
        <w:rPr>
          <w:rFonts w:ascii="Times New Roman" w:eastAsia="Times New Roman" w:hAnsi="Times New Roman" w:cs="Times New Roman"/>
          <w:sz w:val="28"/>
          <w:szCs w:val="28"/>
          <w:lang w:val="kk-KZ" w:eastAsia="ru-RU"/>
        </w:rPr>
      </w:pPr>
    </w:p>
    <w:p w:rsidR="008666ED" w:rsidRPr="008666ED" w:rsidRDefault="008666ED" w:rsidP="008666ED">
      <w:pPr>
        <w:tabs>
          <w:tab w:val="left" w:pos="2940"/>
        </w:tabs>
        <w:spacing w:after="0" w:line="240" w:lineRule="auto"/>
        <w:jc w:val="right"/>
        <w:rPr>
          <w:rFonts w:ascii="Times New Roman" w:eastAsia="Times New Roman" w:hAnsi="Times New Roman" w:cs="Times New Roman"/>
          <w:sz w:val="28"/>
          <w:szCs w:val="28"/>
          <w:lang w:val="kk-KZ" w:eastAsia="ru-RU"/>
        </w:rPr>
      </w:pPr>
    </w:p>
    <w:p w:rsidR="008666ED" w:rsidRPr="008666ED" w:rsidRDefault="008666ED" w:rsidP="008666ED">
      <w:pPr>
        <w:tabs>
          <w:tab w:val="left" w:pos="2940"/>
        </w:tabs>
        <w:spacing w:after="0" w:line="240" w:lineRule="auto"/>
        <w:jc w:val="right"/>
        <w:rPr>
          <w:rFonts w:ascii="Times New Roman" w:eastAsia="Times New Roman" w:hAnsi="Times New Roman" w:cs="Times New Roman"/>
          <w:sz w:val="28"/>
          <w:szCs w:val="28"/>
          <w:lang w:val="kk-KZ" w:eastAsia="ru-RU"/>
        </w:rPr>
      </w:pPr>
    </w:p>
    <w:p w:rsidR="008666ED" w:rsidRPr="008666ED" w:rsidRDefault="008666ED" w:rsidP="008666ED">
      <w:pPr>
        <w:tabs>
          <w:tab w:val="left" w:pos="2940"/>
        </w:tabs>
        <w:spacing w:after="0" w:line="240" w:lineRule="auto"/>
        <w:jc w:val="right"/>
        <w:rPr>
          <w:rFonts w:ascii="Times New Roman" w:eastAsia="Times New Roman" w:hAnsi="Times New Roman" w:cs="Times New Roman"/>
          <w:sz w:val="28"/>
          <w:szCs w:val="28"/>
          <w:lang w:val="kk-KZ" w:eastAsia="ru-RU"/>
        </w:rPr>
      </w:pPr>
      <w:r w:rsidRPr="008666ED">
        <w:rPr>
          <w:rFonts w:ascii="Times New Roman" w:eastAsia="Times New Roman" w:hAnsi="Times New Roman" w:cs="Times New Roman"/>
          <w:sz w:val="28"/>
          <w:szCs w:val="28"/>
          <w:lang w:val="kk-KZ" w:eastAsia="ru-RU"/>
        </w:rPr>
        <w:t xml:space="preserve">Составил: Дуйсенбаев Нуржан Аманович </w:t>
      </w:r>
    </w:p>
    <w:p w:rsidR="008666ED" w:rsidRPr="008666ED" w:rsidRDefault="008666ED" w:rsidP="008666ED">
      <w:pPr>
        <w:tabs>
          <w:tab w:val="left" w:pos="3480"/>
        </w:tabs>
        <w:spacing w:after="0" w:line="240" w:lineRule="auto"/>
        <w:jc w:val="right"/>
        <w:rPr>
          <w:rFonts w:ascii="Times New Roman" w:eastAsia="Times New Roman" w:hAnsi="Times New Roman" w:cs="Times New Roman"/>
          <w:sz w:val="28"/>
          <w:szCs w:val="28"/>
          <w:lang w:val="kk-KZ" w:eastAsia="ru-RU"/>
        </w:rPr>
      </w:pPr>
    </w:p>
    <w:p w:rsidR="008666ED" w:rsidRPr="008666ED" w:rsidRDefault="008666ED" w:rsidP="008666ED">
      <w:pPr>
        <w:tabs>
          <w:tab w:val="left" w:pos="348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tabs>
          <w:tab w:val="left" w:pos="348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tabs>
          <w:tab w:val="left" w:pos="348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tabs>
          <w:tab w:val="left" w:pos="348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tabs>
          <w:tab w:val="left" w:pos="348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tabs>
          <w:tab w:val="left" w:pos="348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tabs>
          <w:tab w:val="left" w:pos="3480"/>
        </w:tabs>
        <w:spacing w:after="0" w:line="240" w:lineRule="auto"/>
        <w:jc w:val="center"/>
        <w:rPr>
          <w:rFonts w:ascii="Times New Roman" w:eastAsia="Times New Roman" w:hAnsi="Times New Roman" w:cs="Times New Roman"/>
          <w:sz w:val="28"/>
          <w:szCs w:val="28"/>
          <w:lang w:val="kk-KZ" w:eastAsia="ru-RU"/>
        </w:rPr>
      </w:pPr>
    </w:p>
    <w:p w:rsidR="008666ED" w:rsidRDefault="008666ED" w:rsidP="008666ED">
      <w:pPr>
        <w:tabs>
          <w:tab w:val="left" w:pos="3480"/>
        </w:tabs>
        <w:spacing w:after="0" w:line="240" w:lineRule="auto"/>
        <w:jc w:val="center"/>
        <w:rPr>
          <w:rFonts w:ascii="Times New Roman" w:eastAsia="Times New Roman" w:hAnsi="Times New Roman" w:cs="Times New Roman"/>
          <w:sz w:val="28"/>
          <w:szCs w:val="28"/>
          <w:lang w:val="kk-KZ" w:eastAsia="ru-RU"/>
        </w:rPr>
      </w:pPr>
    </w:p>
    <w:p w:rsidR="00BD7D15" w:rsidRDefault="00BD7D15" w:rsidP="008666ED">
      <w:pPr>
        <w:tabs>
          <w:tab w:val="left" w:pos="3480"/>
        </w:tabs>
        <w:spacing w:after="0" w:line="240" w:lineRule="auto"/>
        <w:jc w:val="center"/>
        <w:rPr>
          <w:rFonts w:ascii="Times New Roman" w:eastAsia="Times New Roman" w:hAnsi="Times New Roman" w:cs="Times New Roman"/>
          <w:sz w:val="28"/>
          <w:szCs w:val="28"/>
          <w:lang w:val="kk-KZ" w:eastAsia="ru-RU"/>
        </w:rPr>
      </w:pPr>
    </w:p>
    <w:p w:rsidR="00BD7D15" w:rsidRPr="008666ED" w:rsidRDefault="00BD7D15" w:rsidP="008666ED">
      <w:pPr>
        <w:tabs>
          <w:tab w:val="left" w:pos="3480"/>
        </w:tabs>
        <w:spacing w:after="0" w:line="240" w:lineRule="auto"/>
        <w:jc w:val="center"/>
        <w:rPr>
          <w:rFonts w:ascii="Times New Roman" w:eastAsia="Times New Roman" w:hAnsi="Times New Roman" w:cs="Times New Roman"/>
          <w:sz w:val="28"/>
          <w:szCs w:val="28"/>
          <w:lang w:val="kk-KZ" w:eastAsia="ru-RU"/>
        </w:rPr>
      </w:pPr>
    </w:p>
    <w:p w:rsidR="008666ED" w:rsidRPr="008666ED" w:rsidRDefault="008666ED" w:rsidP="008666ED">
      <w:pPr>
        <w:spacing w:after="0" w:line="240" w:lineRule="auto"/>
        <w:jc w:val="both"/>
        <w:rPr>
          <w:rFonts w:ascii="Times New Roman" w:eastAsia="Times New Roman" w:hAnsi="Times New Roman" w:cs="Times New Roman"/>
          <w:bCs/>
          <w:sz w:val="28"/>
          <w:szCs w:val="28"/>
          <w:lang w:eastAsia="ru-RU"/>
        </w:rPr>
      </w:pPr>
      <w:r w:rsidRPr="008666ED">
        <w:rPr>
          <w:rFonts w:ascii="Times New Roman" w:eastAsia="Times New Roman" w:hAnsi="Times New Roman" w:cs="Times New Roman"/>
          <w:bCs/>
          <w:sz w:val="28"/>
          <w:szCs w:val="28"/>
          <w:lang w:eastAsia="ru-RU"/>
        </w:rPr>
        <w:t xml:space="preserve">Рассмотрено </w:t>
      </w:r>
      <w:r w:rsidRPr="008666ED">
        <w:rPr>
          <w:rFonts w:ascii="Times New Roman" w:eastAsia="Times New Roman" w:hAnsi="Times New Roman" w:cs="Times New Roman"/>
          <w:bCs/>
          <w:sz w:val="28"/>
          <w:szCs w:val="28"/>
          <w:lang w:val="kk-KZ" w:eastAsia="ru-RU"/>
        </w:rPr>
        <w:t xml:space="preserve">и одобрено </w:t>
      </w:r>
      <w:r w:rsidRPr="008666ED">
        <w:rPr>
          <w:rFonts w:ascii="Times New Roman" w:eastAsia="Times New Roman" w:hAnsi="Times New Roman" w:cs="Times New Roman"/>
          <w:bCs/>
          <w:sz w:val="28"/>
          <w:szCs w:val="28"/>
          <w:lang w:eastAsia="ru-RU"/>
        </w:rPr>
        <w:t>на заседании Цикловой комиссии № 3</w:t>
      </w:r>
    </w:p>
    <w:p w:rsidR="008666ED" w:rsidRPr="008666ED" w:rsidRDefault="008666ED" w:rsidP="008666ED">
      <w:pPr>
        <w:jc w:val="both"/>
        <w:rPr>
          <w:rFonts w:ascii="Times New Roman" w:eastAsia="Times New Roman" w:hAnsi="Times New Roman" w:cs="Times New Roman"/>
          <w:sz w:val="28"/>
          <w:szCs w:val="28"/>
          <w:lang w:eastAsia="ru-RU"/>
        </w:rPr>
      </w:pPr>
      <w:r w:rsidRPr="008666ED">
        <w:rPr>
          <w:rFonts w:ascii="Times New Roman" w:eastAsia="Times New Roman" w:hAnsi="Times New Roman" w:cs="Times New Roman"/>
          <w:bCs/>
          <w:sz w:val="28"/>
          <w:szCs w:val="28"/>
          <w:lang w:val="kk-KZ" w:eastAsia="ru-RU"/>
        </w:rPr>
        <w:t>п</w:t>
      </w:r>
      <w:r w:rsidRPr="008666ED">
        <w:rPr>
          <w:rFonts w:ascii="Times New Roman" w:eastAsia="Times New Roman" w:hAnsi="Times New Roman" w:cs="Times New Roman"/>
          <w:bCs/>
          <w:sz w:val="28"/>
          <w:szCs w:val="28"/>
          <w:lang w:eastAsia="ru-RU"/>
        </w:rPr>
        <w:t xml:space="preserve">о </w:t>
      </w:r>
      <w:r w:rsidRPr="008666ED">
        <w:rPr>
          <w:rFonts w:ascii="Times New Roman" w:eastAsia="Times New Roman" w:hAnsi="Times New Roman" w:cs="Times New Roman"/>
          <w:sz w:val="28"/>
          <w:szCs w:val="28"/>
          <w:lang w:eastAsia="ru-RU"/>
        </w:rPr>
        <w:t xml:space="preserve">специальным дисциплинам </w:t>
      </w:r>
    </w:p>
    <w:p w:rsidR="008666ED" w:rsidRPr="008666ED" w:rsidRDefault="008666ED" w:rsidP="008666ED">
      <w:pPr>
        <w:spacing w:after="0" w:line="240" w:lineRule="auto"/>
        <w:jc w:val="both"/>
        <w:rPr>
          <w:rFonts w:ascii="Times New Roman" w:eastAsia="Times New Roman" w:hAnsi="Times New Roman" w:cs="Times New Roman"/>
          <w:bCs/>
          <w:sz w:val="28"/>
          <w:szCs w:val="28"/>
          <w:lang w:eastAsia="ru-RU"/>
        </w:rPr>
      </w:pPr>
      <w:r w:rsidRPr="008666ED">
        <w:rPr>
          <w:rFonts w:ascii="Times New Roman" w:eastAsia="Times New Roman" w:hAnsi="Times New Roman" w:cs="Times New Roman"/>
          <w:bCs/>
          <w:sz w:val="28"/>
          <w:szCs w:val="28"/>
          <w:lang w:eastAsia="ru-RU"/>
        </w:rPr>
        <w:t>«___  » ___________2016г.   Протокол № ____</w:t>
      </w:r>
    </w:p>
    <w:p w:rsidR="008666ED" w:rsidRPr="008666ED" w:rsidRDefault="008666ED" w:rsidP="008666ED">
      <w:pPr>
        <w:spacing w:after="0" w:line="240" w:lineRule="auto"/>
        <w:jc w:val="both"/>
        <w:rPr>
          <w:rFonts w:ascii="Times New Roman" w:eastAsia="Times New Roman" w:hAnsi="Times New Roman" w:cs="Times New Roman"/>
          <w:lang w:eastAsia="ru-RU"/>
        </w:rPr>
      </w:pPr>
      <w:r w:rsidRPr="008666ED">
        <w:rPr>
          <w:rFonts w:ascii="Times New Roman" w:eastAsia="Times New Roman" w:hAnsi="Times New Roman" w:cs="Times New Roman"/>
          <w:bCs/>
          <w:sz w:val="28"/>
          <w:szCs w:val="28"/>
          <w:lang w:eastAsia="ru-RU"/>
        </w:rPr>
        <w:t>Председатель Ц</w:t>
      </w:r>
      <w:r w:rsidRPr="008666ED">
        <w:rPr>
          <w:rFonts w:ascii="Times New Roman" w:eastAsia="Times New Roman" w:hAnsi="Times New Roman" w:cs="Times New Roman"/>
          <w:bCs/>
          <w:sz w:val="28"/>
          <w:szCs w:val="28"/>
          <w:lang w:val="kk-KZ" w:eastAsia="ru-RU"/>
        </w:rPr>
        <w:t>П</w:t>
      </w:r>
      <w:r w:rsidRPr="008666ED">
        <w:rPr>
          <w:rFonts w:ascii="Times New Roman" w:eastAsia="Times New Roman" w:hAnsi="Times New Roman" w:cs="Times New Roman"/>
          <w:bCs/>
          <w:sz w:val="28"/>
          <w:szCs w:val="28"/>
          <w:lang w:eastAsia="ru-RU"/>
        </w:rPr>
        <w:t xml:space="preserve">К №3  ________ </w:t>
      </w:r>
      <w:r w:rsidRPr="008666ED">
        <w:rPr>
          <w:rFonts w:ascii="Times New Roman" w:eastAsia="Times New Roman" w:hAnsi="Times New Roman" w:cs="Times New Roman"/>
          <w:bCs/>
          <w:sz w:val="28"/>
          <w:szCs w:val="28"/>
          <w:lang w:val="kk-KZ" w:eastAsia="ru-RU"/>
        </w:rPr>
        <w:t>Ашкееева А.Г.</w:t>
      </w:r>
    </w:p>
    <w:p w:rsidR="00C717B7" w:rsidRPr="00582CD2" w:rsidRDefault="00C717B7">
      <w:pPr>
        <w:rPr>
          <w:rFonts w:ascii="Times New Roman" w:hAnsi="Times New Roman" w:cs="Times New Roman"/>
        </w:rPr>
      </w:pPr>
    </w:p>
    <w:p w:rsidR="003B77DD" w:rsidRPr="00582CD2" w:rsidRDefault="003B77DD" w:rsidP="003B77DD">
      <w:pPr>
        <w:shd w:val="clear" w:color="auto" w:fill="FFFFFF"/>
        <w:spacing w:after="0" w:line="240" w:lineRule="auto"/>
        <w:ind w:firstLine="284"/>
        <w:jc w:val="center"/>
        <w:rPr>
          <w:rFonts w:ascii="Times New Roman" w:hAnsi="Times New Roman" w:cs="Times New Roman"/>
          <w:b/>
          <w:bCs/>
          <w:sz w:val="28"/>
          <w:szCs w:val="28"/>
        </w:rPr>
      </w:pPr>
      <w:r w:rsidRPr="00582CD2">
        <w:rPr>
          <w:rFonts w:ascii="Times New Roman" w:hAnsi="Times New Roman" w:cs="Times New Roman"/>
          <w:b/>
          <w:bCs/>
          <w:sz w:val="28"/>
          <w:szCs w:val="28"/>
        </w:rPr>
        <w:lastRenderedPageBreak/>
        <w:t>МИНИСТЕРСТВО ОБРАЗОВАНИЯ И НАУКИ РЕСПУБЛИКИ КАЗАХСТАН</w:t>
      </w:r>
    </w:p>
    <w:tbl>
      <w:tblPr>
        <w:tblW w:w="13580" w:type="dxa"/>
        <w:jc w:val="center"/>
        <w:tblInd w:w="-3410" w:type="dxa"/>
        <w:tblLook w:val="04A0"/>
      </w:tblPr>
      <w:tblGrid>
        <w:gridCol w:w="3182"/>
        <w:gridCol w:w="10398"/>
      </w:tblGrid>
      <w:tr w:rsidR="003B77DD" w:rsidRPr="00582CD2" w:rsidTr="00841DC1">
        <w:trPr>
          <w:trHeight w:val="850"/>
          <w:jc w:val="center"/>
        </w:trPr>
        <w:tc>
          <w:tcPr>
            <w:tcW w:w="3182" w:type="dxa"/>
          </w:tcPr>
          <w:p w:rsidR="003B77DD" w:rsidRPr="00582CD2" w:rsidRDefault="003B77DD" w:rsidP="00841DC1">
            <w:pPr>
              <w:spacing w:after="0" w:line="240" w:lineRule="auto"/>
              <w:ind w:left="785"/>
              <w:rPr>
                <w:rFonts w:ascii="Times New Roman" w:hAnsi="Times New Roman" w:cs="Times New Roman"/>
                <w:sz w:val="28"/>
                <w:szCs w:val="28"/>
              </w:rPr>
            </w:pPr>
            <w:r w:rsidRPr="00582CD2">
              <w:rPr>
                <w:rFonts w:ascii="Times New Roman" w:hAnsi="Times New Roman" w:cs="Times New Roman"/>
                <w:sz w:val="28"/>
                <w:szCs w:val="28"/>
              </w:rPr>
              <w:object w:dxaOrig="9870" w:dyaOrig="9923">
                <v:shape id="_x0000_i1026" type="#_x0000_t75" style="width:60.7pt;height:53.5pt" o:ole="">
                  <v:imagedata r:id="rId7" o:title=""/>
                </v:shape>
                <o:OLEObject Type="Embed" ProgID="CorelDRAW.Graphic.12" ShapeID="_x0000_i1026" DrawAspect="Content" ObjectID="_1561478566" r:id="rId10"/>
              </w:object>
            </w:r>
          </w:p>
        </w:tc>
        <w:tc>
          <w:tcPr>
            <w:tcW w:w="10398" w:type="dxa"/>
          </w:tcPr>
          <w:p w:rsidR="003B77DD" w:rsidRPr="00582CD2" w:rsidRDefault="003B77DD" w:rsidP="00841DC1">
            <w:pPr>
              <w:spacing w:after="0" w:line="240" w:lineRule="auto"/>
              <w:ind w:left="-108"/>
              <w:jc w:val="center"/>
              <w:rPr>
                <w:rFonts w:ascii="Times New Roman" w:hAnsi="Times New Roman" w:cs="Times New Roman"/>
                <w:color w:val="1F497D"/>
                <w:sz w:val="28"/>
                <w:szCs w:val="28"/>
                <w:lang w:val="kk-KZ"/>
              </w:rPr>
            </w:pPr>
            <w:r w:rsidRPr="00582CD2">
              <w:rPr>
                <w:rFonts w:ascii="Times New Roman" w:hAnsi="Times New Roman" w:cs="Times New Roman"/>
                <w:color w:val="1F497D"/>
                <w:sz w:val="28"/>
                <w:szCs w:val="28"/>
                <w:lang w:val="kk-KZ"/>
              </w:rPr>
              <w:t>АЛМАТЫ АВТОМОБИЛЬ-ЖОЛ КОЛЛЕДЖІ</w:t>
            </w:r>
          </w:p>
          <w:p w:rsidR="003B77DD" w:rsidRPr="00582CD2" w:rsidRDefault="003B77DD" w:rsidP="00841DC1">
            <w:pPr>
              <w:spacing w:after="0" w:line="240" w:lineRule="auto"/>
              <w:ind w:left="34"/>
              <w:outlineLvl w:val="0"/>
              <w:rPr>
                <w:rFonts w:ascii="Times New Roman" w:hAnsi="Times New Roman" w:cs="Times New Roman"/>
                <w:color w:val="1F497D"/>
                <w:sz w:val="28"/>
                <w:szCs w:val="28"/>
                <w:lang w:val="kk-KZ"/>
              </w:rPr>
            </w:pPr>
            <w:r w:rsidRPr="00582CD2">
              <w:rPr>
                <w:rFonts w:ascii="Times New Roman" w:hAnsi="Times New Roman" w:cs="Times New Roman"/>
                <w:color w:val="1F497D"/>
                <w:sz w:val="28"/>
                <w:szCs w:val="28"/>
              </w:rPr>
              <w:t>АЛМАТИНСКИЙ</w:t>
            </w:r>
            <w:r w:rsidRPr="00582CD2">
              <w:rPr>
                <w:rFonts w:ascii="Times New Roman" w:hAnsi="Times New Roman" w:cs="Times New Roman"/>
                <w:color w:val="1F497D"/>
                <w:sz w:val="28"/>
                <w:szCs w:val="28"/>
                <w:lang w:val="kk-KZ"/>
              </w:rPr>
              <w:t xml:space="preserve"> АВТОМОБИЛЬНО-ДОРОЖНЫЙ КОЛЛЕДЖ</w:t>
            </w:r>
          </w:p>
          <w:p w:rsidR="003B77DD" w:rsidRPr="00582CD2" w:rsidRDefault="003B77DD" w:rsidP="00841DC1">
            <w:pPr>
              <w:spacing w:after="0" w:line="240" w:lineRule="auto"/>
              <w:ind w:firstLine="34"/>
              <w:jc w:val="center"/>
              <w:outlineLvl w:val="0"/>
              <w:rPr>
                <w:rFonts w:ascii="Times New Roman" w:hAnsi="Times New Roman" w:cs="Times New Roman"/>
                <w:b/>
                <w:color w:val="1F497D"/>
                <w:sz w:val="28"/>
                <w:szCs w:val="28"/>
              </w:rPr>
            </w:pPr>
            <w:r w:rsidRPr="00582CD2">
              <w:rPr>
                <w:rFonts w:ascii="Times New Roman" w:hAnsi="Times New Roman" w:cs="Times New Roman"/>
                <w:color w:val="1F497D"/>
                <w:sz w:val="28"/>
                <w:szCs w:val="28"/>
                <w:lang w:val="en-US"/>
              </w:rPr>
              <w:t>ALMATYAUTOMOBILE</w:t>
            </w:r>
            <w:r w:rsidRPr="00582CD2">
              <w:rPr>
                <w:rFonts w:ascii="Times New Roman" w:hAnsi="Times New Roman" w:cs="Times New Roman"/>
                <w:color w:val="1F497D"/>
                <w:sz w:val="28"/>
                <w:szCs w:val="28"/>
              </w:rPr>
              <w:t>-</w:t>
            </w:r>
            <w:r w:rsidRPr="00582CD2">
              <w:rPr>
                <w:rFonts w:ascii="Times New Roman" w:hAnsi="Times New Roman" w:cs="Times New Roman"/>
                <w:color w:val="1F497D"/>
                <w:sz w:val="28"/>
                <w:szCs w:val="28"/>
                <w:lang w:val="en-US"/>
              </w:rPr>
              <w:t>ROADCOLLEGE</w:t>
            </w:r>
          </w:p>
          <w:p w:rsidR="003B77DD" w:rsidRPr="00582CD2" w:rsidRDefault="00C477BD" w:rsidP="00841DC1">
            <w:pPr>
              <w:spacing w:after="0" w:line="240" w:lineRule="auto"/>
              <w:ind w:firstLine="34"/>
              <w:jc w:val="center"/>
              <w:outlineLvl w:val="0"/>
              <w:rPr>
                <w:rFonts w:ascii="Times New Roman" w:hAnsi="Times New Roman" w:cs="Times New Roman"/>
                <w:b/>
                <w:color w:val="548DD4"/>
                <w:sz w:val="28"/>
                <w:szCs w:val="28"/>
              </w:rPr>
            </w:pPr>
            <w:r>
              <w:rPr>
                <w:rFonts w:ascii="Times New Roman" w:hAnsi="Times New Roman" w:cs="Times New Roman"/>
                <w:b/>
                <w:noProof/>
                <w:color w:val="548DD4"/>
                <w:sz w:val="28"/>
                <w:szCs w:val="28"/>
                <w:lang w:eastAsia="ru-RU"/>
              </w:rPr>
              <w:pict>
                <v:shapetype id="_x0000_t32" coordsize="21600,21600" o:spt="32" o:oned="t" path="m,l21600,21600e" filled="f">
                  <v:path arrowok="t" fillok="f" o:connecttype="none"/>
                  <o:lock v:ext="edit" shapetype="t"/>
                </v:shapetype>
                <v:shape id="Прямая со стрелкой 6" o:spid="_x0000_s1026" type="#_x0000_t32" style="position:absolute;left:0;text-align:left;margin-left:5.05pt;margin-top:5.65pt;width:404.2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HUsLFscCAACOBQAADgAAAAAAAAAAAAAAAAAuAgAAZHJzL2Uyb0RvYy54bWxQSwECLQAU&#10;AAYACAAAACEA/1007twAAAAIAQAADwAAAAAAAAAAAAAAAAAhBQAAZHJzL2Rvd25yZXYueG1sUEsF&#10;BgAAAAAEAAQA8wAAACoGAAAAAA==&#10;" strokecolor="#4f81bd" strokeweight="2.5pt">
                  <v:shadow color="#868686"/>
                </v:shape>
              </w:pict>
            </w:r>
            <w:r w:rsidRPr="00C477BD">
              <w:rPr>
                <w:rFonts w:ascii="Times New Roman" w:hAnsi="Times New Roman" w:cs="Times New Roman"/>
                <w:b/>
                <w:noProof/>
                <w:color w:val="FFFFFF"/>
                <w:sz w:val="28"/>
                <w:szCs w:val="28"/>
                <w:lang w:eastAsia="ru-RU"/>
              </w:rPr>
              <w:pict>
                <v:shape id="Прямая со стрелкой 5" o:spid="_x0000_s1199" type="#_x0000_t32" style="position:absolute;left:0;text-align:left;margin-left:5.05pt;margin-top:6.2pt;width:404.2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yp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&#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xvs8qcsCAACOBQAADgAAAAAAAAAAAAAAAAAuAgAAZHJzL2Uyb0RvYy54bWxQSwEC&#10;LQAUAAYACAAAACEAISNCbNsAAAAIAQAADwAAAAAAAAAAAAAAAAAlBQAAZHJzL2Rvd25yZXYueG1s&#10;UEsFBgAAAAAEAAQA8wAAAC0GAAAAAA==&#10;" strokecolor="#4f81bd" strokeweight="1pt">
                  <v:shadow color="#243f60" offset="1pt"/>
                </v:shape>
              </w:pict>
            </w:r>
            <w:r w:rsidRPr="00C477BD">
              <w:rPr>
                <w:rFonts w:ascii="Times New Roman" w:hAnsi="Times New Roman" w:cs="Times New Roman"/>
                <w:b/>
                <w:noProof/>
                <w:color w:val="FFFFFF"/>
                <w:sz w:val="28"/>
                <w:szCs w:val="28"/>
                <w:lang w:eastAsia="ru-RU"/>
              </w:rPr>
              <w:pict>
                <v:shape id="Прямая со стрелкой 4" o:spid="_x0000_s1198" type="#_x0000_t32" style="position:absolute;left:0;text-align:left;margin-left:5.05pt;margin-top:.95pt;width:404.25pt;height:0;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wqJ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&#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mL8KicsCAACOBQAADgAAAAAAAAAAAAAAAAAuAgAAZHJzL2Uyb0RvYy54bWxQSwECLQAU&#10;AAYACAAAACEAsiKZRtgAAAAGAQAADwAAAAAAAAAAAAAAAAAlBQAAZHJzL2Rvd25yZXYueG1sUEsF&#10;BgAAAAAEAAQA8wAAACoGAAAAAA==&#10;" strokecolor="#4f81bd" strokeweight="1pt">
                  <v:shadow color="#243f60" offset="1pt"/>
                </v:shape>
              </w:pict>
            </w:r>
          </w:p>
        </w:tc>
      </w:tr>
    </w:tbl>
    <w:p w:rsidR="00FE3645" w:rsidRPr="00582CD2" w:rsidRDefault="00FE3645" w:rsidP="00FE3645">
      <w:pPr>
        <w:spacing w:line="360" w:lineRule="auto"/>
        <w:jc w:val="center"/>
        <w:rPr>
          <w:rFonts w:ascii="Times New Roman" w:hAnsi="Times New Roman" w:cs="Times New Roman"/>
          <w:b/>
        </w:rPr>
      </w:pPr>
    </w:p>
    <w:p w:rsidR="00FE3645" w:rsidRPr="00582CD2" w:rsidRDefault="00FE3645" w:rsidP="00FE3645">
      <w:pPr>
        <w:pStyle w:val="a5"/>
        <w:jc w:val="right"/>
        <w:rPr>
          <w:rFonts w:ascii="Times New Roman" w:hAnsi="Times New Roman" w:cs="Times New Roman"/>
          <w:sz w:val="24"/>
          <w:szCs w:val="24"/>
        </w:rPr>
      </w:pPr>
      <w:r w:rsidRPr="00582CD2">
        <w:rPr>
          <w:rFonts w:ascii="Times New Roman" w:hAnsi="Times New Roman" w:cs="Times New Roman"/>
          <w:sz w:val="24"/>
          <w:szCs w:val="24"/>
        </w:rPr>
        <w:t xml:space="preserve">                                                                                «Утверждаю»</w:t>
      </w:r>
    </w:p>
    <w:p w:rsidR="00FE3645" w:rsidRPr="00582CD2" w:rsidRDefault="00FE3645" w:rsidP="00FE3645">
      <w:pPr>
        <w:pStyle w:val="a5"/>
        <w:jc w:val="right"/>
        <w:rPr>
          <w:rFonts w:ascii="Times New Roman" w:hAnsi="Times New Roman" w:cs="Times New Roman"/>
          <w:sz w:val="24"/>
          <w:szCs w:val="24"/>
        </w:rPr>
      </w:pPr>
      <w:r w:rsidRPr="00582CD2">
        <w:rPr>
          <w:rFonts w:ascii="Times New Roman" w:hAnsi="Times New Roman" w:cs="Times New Roman"/>
          <w:sz w:val="24"/>
          <w:szCs w:val="24"/>
        </w:rPr>
        <w:t xml:space="preserve">     Зам. директора по УМР</w:t>
      </w:r>
    </w:p>
    <w:p w:rsidR="00FE3645" w:rsidRPr="00582CD2" w:rsidRDefault="00FE3645" w:rsidP="00FE3645">
      <w:pPr>
        <w:pStyle w:val="a5"/>
        <w:jc w:val="right"/>
        <w:rPr>
          <w:rFonts w:ascii="Times New Roman" w:hAnsi="Times New Roman" w:cs="Times New Roman"/>
          <w:sz w:val="24"/>
          <w:szCs w:val="24"/>
        </w:rPr>
      </w:pPr>
      <w:r w:rsidRPr="00582CD2">
        <w:rPr>
          <w:rFonts w:ascii="Times New Roman" w:hAnsi="Times New Roman" w:cs="Times New Roman"/>
          <w:sz w:val="24"/>
          <w:szCs w:val="24"/>
        </w:rPr>
        <w:t>__________Акимжанова А.Ш.</w:t>
      </w:r>
    </w:p>
    <w:p w:rsidR="00FE3645" w:rsidRPr="00582CD2" w:rsidRDefault="00FE3645" w:rsidP="00FE3645">
      <w:pPr>
        <w:pStyle w:val="a5"/>
        <w:jc w:val="right"/>
        <w:rPr>
          <w:rFonts w:ascii="Times New Roman" w:hAnsi="Times New Roman" w:cs="Times New Roman"/>
          <w:sz w:val="24"/>
          <w:szCs w:val="24"/>
        </w:rPr>
      </w:pPr>
      <w:r w:rsidRPr="00582CD2">
        <w:rPr>
          <w:rFonts w:ascii="Times New Roman" w:hAnsi="Times New Roman" w:cs="Times New Roman"/>
          <w:sz w:val="24"/>
          <w:szCs w:val="24"/>
        </w:rPr>
        <w:t xml:space="preserve">                                                                                            Протокол № ___  </w:t>
      </w:r>
    </w:p>
    <w:p w:rsidR="00FE3645" w:rsidRPr="00582CD2" w:rsidRDefault="00FE3645" w:rsidP="00FE3645">
      <w:pPr>
        <w:pStyle w:val="a5"/>
        <w:jc w:val="right"/>
        <w:rPr>
          <w:rFonts w:ascii="Times New Roman" w:hAnsi="Times New Roman" w:cs="Times New Roman"/>
        </w:rPr>
      </w:pPr>
      <w:r w:rsidRPr="00582CD2">
        <w:rPr>
          <w:rFonts w:ascii="Times New Roman" w:hAnsi="Times New Roman" w:cs="Times New Roman"/>
          <w:sz w:val="24"/>
          <w:szCs w:val="24"/>
        </w:rPr>
        <w:t>от « ___  » _______201</w:t>
      </w:r>
      <w:r w:rsidR="003B77DD" w:rsidRPr="00582CD2">
        <w:rPr>
          <w:rFonts w:ascii="Times New Roman" w:hAnsi="Times New Roman" w:cs="Times New Roman"/>
          <w:sz w:val="24"/>
          <w:szCs w:val="24"/>
        </w:rPr>
        <w:t>6</w:t>
      </w:r>
      <w:r w:rsidRPr="00582CD2">
        <w:rPr>
          <w:rFonts w:ascii="Times New Roman" w:hAnsi="Times New Roman" w:cs="Times New Roman"/>
          <w:sz w:val="24"/>
          <w:szCs w:val="24"/>
        </w:rPr>
        <w:t>г</w:t>
      </w:r>
      <w:r w:rsidRPr="00582CD2">
        <w:rPr>
          <w:rFonts w:ascii="Times New Roman" w:hAnsi="Times New Roman" w:cs="Times New Roman"/>
        </w:rPr>
        <w:t xml:space="preserve">.            </w:t>
      </w:r>
    </w:p>
    <w:p w:rsidR="00FE3645" w:rsidRPr="00582CD2" w:rsidRDefault="00FE3645" w:rsidP="00FE3645">
      <w:pPr>
        <w:shd w:val="clear" w:color="auto" w:fill="FFFFFF"/>
        <w:jc w:val="center"/>
        <w:rPr>
          <w:rFonts w:ascii="Times New Roman" w:hAnsi="Times New Roman" w:cs="Times New Roman"/>
          <w:b/>
          <w:color w:val="000000"/>
          <w:sz w:val="28"/>
          <w:szCs w:val="28"/>
        </w:rPr>
      </w:pPr>
    </w:p>
    <w:p w:rsidR="00FE3645" w:rsidRPr="00582CD2" w:rsidRDefault="00FE3645" w:rsidP="00FE3645">
      <w:pPr>
        <w:shd w:val="clear" w:color="auto" w:fill="FFFFFF"/>
        <w:jc w:val="center"/>
        <w:rPr>
          <w:rFonts w:ascii="Times New Roman" w:hAnsi="Times New Roman" w:cs="Times New Roman"/>
          <w:b/>
          <w:color w:val="000000"/>
          <w:sz w:val="36"/>
          <w:szCs w:val="36"/>
        </w:rPr>
      </w:pPr>
      <w:r w:rsidRPr="00582CD2">
        <w:rPr>
          <w:rFonts w:ascii="Times New Roman" w:hAnsi="Times New Roman" w:cs="Times New Roman"/>
          <w:b/>
          <w:color w:val="000000"/>
          <w:sz w:val="36"/>
          <w:szCs w:val="36"/>
        </w:rPr>
        <w:t>РАБОЧАЯ ПРОГРАММА</w:t>
      </w:r>
    </w:p>
    <w:p w:rsidR="00FE3645" w:rsidRPr="00582CD2" w:rsidRDefault="00FE3645" w:rsidP="00FE3645">
      <w:pPr>
        <w:shd w:val="clear" w:color="auto" w:fill="FFFFFF"/>
        <w:rPr>
          <w:rFonts w:ascii="Times New Roman" w:hAnsi="Times New Roman" w:cs="Times New Roman"/>
          <w:b/>
          <w:color w:val="000000"/>
          <w:sz w:val="28"/>
          <w:szCs w:val="28"/>
        </w:rPr>
      </w:pPr>
      <w:r w:rsidRPr="00582CD2">
        <w:rPr>
          <w:rFonts w:ascii="Times New Roman" w:hAnsi="Times New Roman" w:cs="Times New Roman"/>
          <w:b/>
          <w:color w:val="000000"/>
          <w:sz w:val="28"/>
          <w:szCs w:val="28"/>
        </w:rPr>
        <w:t xml:space="preserve"> по дисциплине «Дорожные машины»</w:t>
      </w:r>
    </w:p>
    <w:p w:rsidR="00FE3645" w:rsidRPr="00582CD2" w:rsidRDefault="00FE3645" w:rsidP="00FE3645">
      <w:pPr>
        <w:shd w:val="clear" w:color="auto" w:fill="FFFFFF"/>
        <w:rPr>
          <w:rFonts w:ascii="Times New Roman" w:hAnsi="Times New Roman" w:cs="Times New Roman"/>
          <w:b/>
          <w:color w:val="000000"/>
          <w:sz w:val="28"/>
          <w:szCs w:val="28"/>
        </w:rPr>
      </w:pPr>
      <w:r w:rsidRPr="00582CD2">
        <w:rPr>
          <w:rFonts w:ascii="Times New Roman" w:hAnsi="Times New Roman" w:cs="Times New Roman"/>
          <w:b/>
          <w:color w:val="000000"/>
          <w:sz w:val="28"/>
          <w:szCs w:val="28"/>
        </w:rPr>
        <w:t xml:space="preserve"> для учащихся специальности 1410000- «Строительство автомобильных дорог и аэродромов».</w:t>
      </w:r>
    </w:p>
    <w:p w:rsidR="00FE3645" w:rsidRPr="00582CD2" w:rsidRDefault="00FE3645" w:rsidP="00FE3645">
      <w:pPr>
        <w:shd w:val="clear" w:color="auto" w:fill="FFFFFF"/>
        <w:jc w:val="center"/>
        <w:rPr>
          <w:rFonts w:ascii="Times New Roman" w:hAnsi="Times New Roman" w:cs="Times New Roman"/>
          <w:b/>
          <w:color w:val="000000"/>
          <w:sz w:val="28"/>
          <w:szCs w:val="28"/>
        </w:rPr>
      </w:pPr>
    </w:p>
    <w:p w:rsidR="00FE3645" w:rsidRPr="00582CD2" w:rsidRDefault="00FE3645" w:rsidP="00FE3645">
      <w:pPr>
        <w:rPr>
          <w:rFonts w:ascii="Times New Roman" w:hAnsi="Times New Roman" w:cs="Times New Roman"/>
          <w:b/>
          <w:sz w:val="24"/>
          <w:szCs w:val="24"/>
        </w:rPr>
      </w:pPr>
      <w:r w:rsidRPr="00582CD2">
        <w:rPr>
          <w:rFonts w:ascii="Times New Roman" w:hAnsi="Times New Roman" w:cs="Times New Roman"/>
          <w:b/>
          <w:sz w:val="24"/>
          <w:szCs w:val="24"/>
        </w:rPr>
        <w:t xml:space="preserve">Форма обучения:                    дневная        </w:t>
      </w:r>
    </w:p>
    <w:p w:rsidR="00FE3645" w:rsidRPr="00582CD2" w:rsidRDefault="00FE3645" w:rsidP="00FE3645">
      <w:pPr>
        <w:rPr>
          <w:rFonts w:ascii="Times New Roman" w:hAnsi="Times New Roman" w:cs="Times New Roman"/>
          <w:b/>
          <w:sz w:val="24"/>
          <w:szCs w:val="24"/>
        </w:rPr>
      </w:pPr>
      <w:r w:rsidRPr="00582CD2">
        <w:rPr>
          <w:rFonts w:ascii="Times New Roman" w:hAnsi="Times New Roman" w:cs="Times New Roman"/>
          <w:b/>
          <w:sz w:val="24"/>
          <w:szCs w:val="24"/>
        </w:rPr>
        <w:t>Курс                                               1</w:t>
      </w:r>
    </w:p>
    <w:p w:rsidR="00FE3645" w:rsidRPr="00582CD2" w:rsidRDefault="00FE3645" w:rsidP="00FE3645">
      <w:pPr>
        <w:rPr>
          <w:rFonts w:ascii="Times New Roman" w:hAnsi="Times New Roman" w:cs="Times New Roman"/>
          <w:b/>
          <w:sz w:val="24"/>
          <w:szCs w:val="24"/>
        </w:rPr>
      </w:pPr>
      <w:r w:rsidRPr="00582CD2">
        <w:rPr>
          <w:rFonts w:ascii="Times New Roman" w:hAnsi="Times New Roman" w:cs="Times New Roman"/>
          <w:b/>
          <w:sz w:val="24"/>
          <w:szCs w:val="24"/>
        </w:rPr>
        <w:t>Семестр                                        2</w:t>
      </w:r>
    </w:p>
    <w:p w:rsidR="00FE3645" w:rsidRPr="00582CD2" w:rsidRDefault="00FE3645" w:rsidP="00FE3645">
      <w:pPr>
        <w:rPr>
          <w:rFonts w:ascii="Times New Roman" w:hAnsi="Times New Roman" w:cs="Times New Roman"/>
          <w:b/>
          <w:sz w:val="24"/>
          <w:szCs w:val="24"/>
        </w:rPr>
      </w:pPr>
      <w:r w:rsidRPr="00582CD2">
        <w:rPr>
          <w:rFonts w:ascii="Times New Roman" w:hAnsi="Times New Roman" w:cs="Times New Roman"/>
          <w:b/>
          <w:sz w:val="24"/>
          <w:szCs w:val="24"/>
        </w:rPr>
        <w:t>Теоретические занятия           44</w:t>
      </w:r>
    </w:p>
    <w:p w:rsidR="00FE3645" w:rsidRPr="00582CD2" w:rsidRDefault="00FE3645" w:rsidP="00FE3645">
      <w:pPr>
        <w:rPr>
          <w:rFonts w:ascii="Times New Roman" w:hAnsi="Times New Roman" w:cs="Times New Roman"/>
          <w:b/>
          <w:sz w:val="24"/>
          <w:szCs w:val="24"/>
        </w:rPr>
      </w:pPr>
      <w:r w:rsidRPr="00582CD2">
        <w:rPr>
          <w:rFonts w:ascii="Times New Roman" w:hAnsi="Times New Roman" w:cs="Times New Roman"/>
          <w:b/>
          <w:sz w:val="24"/>
          <w:szCs w:val="24"/>
        </w:rPr>
        <w:t xml:space="preserve">Практические занятия           10т        </w:t>
      </w:r>
    </w:p>
    <w:p w:rsidR="00FE3645" w:rsidRPr="00582CD2" w:rsidRDefault="00FE3645" w:rsidP="00FE3645">
      <w:pPr>
        <w:rPr>
          <w:rFonts w:ascii="Times New Roman" w:hAnsi="Times New Roman" w:cs="Times New Roman"/>
          <w:b/>
          <w:sz w:val="24"/>
          <w:szCs w:val="24"/>
        </w:rPr>
      </w:pPr>
      <w:r w:rsidRPr="00582CD2">
        <w:rPr>
          <w:rFonts w:ascii="Times New Roman" w:hAnsi="Times New Roman" w:cs="Times New Roman"/>
          <w:b/>
          <w:sz w:val="24"/>
          <w:szCs w:val="24"/>
        </w:rPr>
        <w:t xml:space="preserve">Лабораторные занятия           нет    </w:t>
      </w:r>
    </w:p>
    <w:p w:rsidR="00FE3645" w:rsidRPr="00582CD2" w:rsidRDefault="00FE3645" w:rsidP="00FE3645">
      <w:pPr>
        <w:rPr>
          <w:rFonts w:ascii="Times New Roman" w:hAnsi="Times New Roman" w:cs="Times New Roman"/>
          <w:b/>
          <w:sz w:val="24"/>
          <w:szCs w:val="24"/>
        </w:rPr>
      </w:pPr>
      <w:r w:rsidRPr="00582CD2">
        <w:rPr>
          <w:rFonts w:ascii="Times New Roman" w:hAnsi="Times New Roman" w:cs="Times New Roman"/>
          <w:b/>
          <w:sz w:val="24"/>
          <w:szCs w:val="24"/>
        </w:rPr>
        <w:t>Экзамен                                     нет</w:t>
      </w:r>
    </w:p>
    <w:p w:rsidR="00FE3645" w:rsidRPr="00582CD2" w:rsidRDefault="00FE3645" w:rsidP="00FE3645">
      <w:pPr>
        <w:rPr>
          <w:rFonts w:ascii="Times New Roman" w:hAnsi="Times New Roman" w:cs="Times New Roman"/>
          <w:b/>
          <w:sz w:val="24"/>
          <w:szCs w:val="24"/>
        </w:rPr>
      </w:pPr>
      <w:r w:rsidRPr="00582CD2">
        <w:rPr>
          <w:rFonts w:ascii="Times New Roman" w:hAnsi="Times New Roman" w:cs="Times New Roman"/>
          <w:b/>
          <w:sz w:val="24"/>
          <w:szCs w:val="24"/>
        </w:rPr>
        <w:t>Зачет                                       2 семестр</w:t>
      </w:r>
    </w:p>
    <w:p w:rsidR="00FE3645" w:rsidRPr="00582CD2" w:rsidRDefault="00FE3645" w:rsidP="00FE3645">
      <w:pPr>
        <w:rPr>
          <w:rFonts w:ascii="Times New Roman" w:hAnsi="Times New Roman" w:cs="Times New Roman"/>
          <w:b/>
          <w:sz w:val="24"/>
          <w:szCs w:val="24"/>
        </w:rPr>
      </w:pPr>
      <w:r w:rsidRPr="00582CD2">
        <w:rPr>
          <w:rFonts w:ascii="Times New Roman" w:hAnsi="Times New Roman" w:cs="Times New Roman"/>
          <w:b/>
          <w:sz w:val="24"/>
          <w:szCs w:val="24"/>
        </w:rPr>
        <w:t>Курсовое проектирование    нет</w:t>
      </w:r>
    </w:p>
    <w:p w:rsidR="00FE3645" w:rsidRPr="00582CD2" w:rsidRDefault="00FE3645" w:rsidP="00FE3645">
      <w:pPr>
        <w:rPr>
          <w:rFonts w:ascii="Times New Roman" w:hAnsi="Times New Roman" w:cs="Times New Roman"/>
          <w:b/>
          <w:sz w:val="24"/>
          <w:szCs w:val="24"/>
        </w:rPr>
      </w:pPr>
      <w:r w:rsidRPr="00582CD2">
        <w:rPr>
          <w:rFonts w:ascii="Times New Roman" w:hAnsi="Times New Roman" w:cs="Times New Roman"/>
          <w:b/>
          <w:sz w:val="24"/>
          <w:szCs w:val="24"/>
        </w:rPr>
        <w:t>Всего аудиторных занятий   54</w:t>
      </w:r>
    </w:p>
    <w:p w:rsidR="00FE3645" w:rsidRPr="00582CD2" w:rsidRDefault="00FE3645" w:rsidP="00FE3645">
      <w:pPr>
        <w:shd w:val="clear" w:color="auto" w:fill="FFFFFF"/>
        <w:jc w:val="center"/>
        <w:rPr>
          <w:rFonts w:ascii="Times New Roman" w:hAnsi="Times New Roman" w:cs="Times New Roman"/>
          <w:b/>
          <w:color w:val="000000"/>
          <w:sz w:val="28"/>
          <w:szCs w:val="28"/>
        </w:rPr>
      </w:pPr>
    </w:p>
    <w:p w:rsidR="00FE3645" w:rsidRPr="00582CD2" w:rsidRDefault="00FE3645" w:rsidP="00FE3645">
      <w:pPr>
        <w:jc w:val="both"/>
        <w:rPr>
          <w:rFonts w:ascii="Times New Roman" w:hAnsi="Times New Roman" w:cs="Times New Roman"/>
          <w:b/>
          <w:sz w:val="28"/>
          <w:szCs w:val="28"/>
        </w:rPr>
      </w:pPr>
    </w:p>
    <w:p w:rsidR="00FE3645" w:rsidRPr="00582CD2" w:rsidRDefault="00FE3645" w:rsidP="00FE3645">
      <w:pPr>
        <w:jc w:val="both"/>
        <w:rPr>
          <w:rFonts w:ascii="Times New Roman" w:hAnsi="Times New Roman" w:cs="Times New Roman"/>
          <w:sz w:val="28"/>
          <w:szCs w:val="28"/>
        </w:rPr>
      </w:pPr>
    </w:p>
    <w:p w:rsidR="00FE3645" w:rsidRPr="00582CD2" w:rsidRDefault="00FE3645" w:rsidP="00FE3645">
      <w:pPr>
        <w:jc w:val="center"/>
        <w:rPr>
          <w:rFonts w:ascii="Times New Roman" w:hAnsi="Times New Roman" w:cs="Times New Roman"/>
          <w:b/>
          <w:sz w:val="28"/>
          <w:szCs w:val="28"/>
        </w:rPr>
      </w:pPr>
      <w:r w:rsidRPr="00582CD2">
        <w:rPr>
          <w:rFonts w:ascii="Times New Roman" w:hAnsi="Times New Roman" w:cs="Times New Roman"/>
          <w:b/>
          <w:sz w:val="28"/>
          <w:szCs w:val="28"/>
        </w:rPr>
        <w:t>Алматы 201</w:t>
      </w:r>
      <w:r w:rsidR="003B77DD" w:rsidRPr="00582CD2">
        <w:rPr>
          <w:rFonts w:ascii="Times New Roman" w:hAnsi="Times New Roman" w:cs="Times New Roman"/>
          <w:b/>
          <w:sz w:val="28"/>
          <w:szCs w:val="28"/>
        </w:rPr>
        <w:t>6</w:t>
      </w:r>
    </w:p>
    <w:p w:rsidR="00FE3645" w:rsidRPr="00582CD2" w:rsidRDefault="00FE3645" w:rsidP="00FE3645">
      <w:pPr>
        <w:jc w:val="both"/>
        <w:rPr>
          <w:rFonts w:ascii="Times New Roman" w:hAnsi="Times New Roman" w:cs="Times New Roman"/>
          <w:sz w:val="28"/>
          <w:szCs w:val="28"/>
        </w:rPr>
      </w:pPr>
    </w:p>
    <w:p w:rsidR="00FE3645" w:rsidRPr="00582CD2" w:rsidRDefault="00FE3645" w:rsidP="00FE3645">
      <w:pPr>
        <w:jc w:val="both"/>
        <w:rPr>
          <w:rFonts w:ascii="Times New Roman" w:hAnsi="Times New Roman" w:cs="Times New Roman"/>
          <w:sz w:val="28"/>
          <w:szCs w:val="28"/>
        </w:rPr>
      </w:pPr>
    </w:p>
    <w:p w:rsidR="00FE3645" w:rsidRPr="00582CD2" w:rsidRDefault="00FE3645" w:rsidP="00FE3645">
      <w:pPr>
        <w:shd w:val="clear" w:color="auto" w:fill="FFFFFF"/>
        <w:rPr>
          <w:rFonts w:ascii="Times New Roman" w:hAnsi="Times New Roman" w:cs="Times New Roman"/>
        </w:rPr>
      </w:pPr>
      <w:r w:rsidRPr="00582CD2">
        <w:rPr>
          <w:rFonts w:ascii="Times New Roman" w:hAnsi="Times New Roman" w:cs="Times New Roman"/>
          <w:sz w:val="28"/>
          <w:szCs w:val="28"/>
        </w:rPr>
        <w:lastRenderedPageBreak/>
        <w:t xml:space="preserve"> Рабочая программа составлена преподавателем Дуйсенбаевым Н.А., на основании типовой программы утвержденной решением УМС МО и Н РК по начальному среднему профессиональному образованию от 25.12-2009, Астана, по подготовке специалистов квалификации </w:t>
      </w:r>
      <w:r w:rsidRPr="00582CD2">
        <w:rPr>
          <w:rFonts w:ascii="Times New Roman" w:hAnsi="Times New Roman" w:cs="Times New Roman"/>
          <w:color w:val="000000"/>
          <w:sz w:val="28"/>
          <w:szCs w:val="28"/>
        </w:rPr>
        <w:t>«Строительство автомобильных дорог и аэродромов»</w:t>
      </w:r>
    </w:p>
    <w:p w:rsidR="00FE3645" w:rsidRPr="00582CD2" w:rsidRDefault="00FE3645" w:rsidP="00FE3645">
      <w:pPr>
        <w:jc w:val="both"/>
        <w:rPr>
          <w:rFonts w:ascii="Times New Roman" w:hAnsi="Times New Roman" w:cs="Times New Roman"/>
        </w:rPr>
      </w:pPr>
    </w:p>
    <w:p w:rsidR="00FE3645" w:rsidRPr="00582CD2" w:rsidRDefault="00FE3645" w:rsidP="00FE3645">
      <w:pPr>
        <w:jc w:val="both"/>
        <w:rPr>
          <w:rFonts w:ascii="Times New Roman" w:hAnsi="Times New Roman" w:cs="Times New Roman"/>
        </w:rPr>
      </w:pPr>
    </w:p>
    <w:p w:rsidR="00FE3645" w:rsidRPr="00582CD2" w:rsidRDefault="00FE3645" w:rsidP="00FE3645">
      <w:pPr>
        <w:jc w:val="both"/>
        <w:rPr>
          <w:rFonts w:ascii="Times New Roman" w:hAnsi="Times New Roman" w:cs="Times New Roman"/>
          <w:sz w:val="28"/>
          <w:szCs w:val="28"/>
        </w:rPr>
      </w:pPr>
    </w:p>
    <w:p w:rsidR="00FE3645" w:rsidRPr="00582CD2" w:rsidRDefault="00FE3645" w:rsidP="00FE3645">
      <w:pPr>
        <w:jc w:val="both"/>
        <w:rPr>
          <w:rFonts w:ascii="Times New Roman" w:hAnsi="Times New Roman" w:cs="Times New Roman"/>
          <w:sz w:val="28"/>
          <w:szCs w:val="28"/>
        </w:rPr>
      </w:pPr>
      <w:r w:rsidRPr="00582CD2">
        <w:rPr>
          <w:rFonts w:ascii="Times New Roman" w:hAnsi="Times New Roman" w:cs="Times New Roman"/>
          <w:sz w:val="28"/>
          <w:szCs w:val="28"/>
        </w:rPr>
        <w:t>Рассмотрено на заседании Цикловой комиссии №,3</w:t>
      </w:r>
    </w:p>
    <w:p w:rsidR="00FE3645" w:rsidRPr="00582CD2" w:rsidRDefault="00FE3645" w:rsidP="00FE3645">
      <w:pPr>
        <w:jc w:val="both"/>
        <w:rPr>
          <w:rFonts w:ascii="Times New Roman" w:hAnsi="Times New Roman" w:cs="Times New Roman"/>
          <w:sz w:val="28"/>
          <w:szCs w:val="28"/>
        </w:rPr>
      </w:pPr>
      <w:r w:rsidRPr="00582CD2">
        <w:rPr>
          <w:rFonts w:ascii="Times New Roman" w:hAnsi="Times New Roman" w:cs="Times New Roman"/>
          <w:sz w:val="28"/>
          <w:szCs w:val="28"/>
        </w:rPr>
        <w:t xml:space="preserve">по  специальным дисциплинам </w:t>
      </w:r>
    </w:p>
    <w:p w:rsidR="00FE3645" w:rsidRPr="00582CD2" w:rsidRDefault="00FE3645" w:rsidP="00FE3645">
      <w:pPr>
        <w:jc w:val="both"/>
        <w:rPr>
          <w:rFonts w:ascii="Times New Roman" w:hAnsi="Times New Roman" w:cs="Times New Roman"/>
          <w:sz w:val="28"/>
          <w:szCs w:val="28"/>
        </w:rPr>
      </w:pPr>
      <w:r w:rsidRPr="00582CD2">
        <w:rPr>
          <w:rFonts w:ascii="Times New Roman" w:hAnsi="Times New Roman" w:cs="Times New Roman"/>
          <w:sz w:val="28"/>
          <w:szCs w:val="28"/>
        </w:rPr>
        <w:t>«___  » ___________201</w:t>
      </w:r>
      <w:r w:rsidR="003B77DD" w:rsidRPr="00582CD2">
        <w:rPr>
          <w:rFonts w:ascii="Times New Roman" w:hAnsi="Times New Roman" w:cs="Times New Roman"/>
          <w:sz w:val="28"/>
          <w:szCs w:val="28"/>
        </w:rPr>
        <w:t>6</w:t>
      </w:r>
      <w:r w:rsidRPr="00582CD2">
        <w:rPr>
          <w:rFonts w:ascii="Times New Roman" w:hAnsi="Times New Roman" w:cs="Times New Roman"/>
          <w:sz w:val="28"/>
          <w:szCs w:val="28"/>
        </w:rPr>
        <w:t>г.   Протокол № ____</w:t>
      </w:r>
    </w:p>
    <w:p w:rsidR="003B77DD" w:rsidRPr="00582CD2" w:rsidRDefault="00FE3645" w:rsidP="003B77DD">
      <w:pPr>
        <w:spacing w:after="0" w:line="240" w:lineRule="auto"/>
        <w:jc w:val="both"/>
        <w:rPr>
          <w:rFonts w:ascii="Times New Roman" w:hAnsi="Times New Roman" w:cs="Times New Roman"/>
          <w:sz w:val="28"/>
          <w:szCs w:val="28"/>
        </w:rPr>
      </w:pPr>
      <w:r w:rsidRPr="00582CD2">
        <w:rPr>
          <w:rFonts w:ascii="Times New Roman" w:hAnsi="Times New Roman" w:cs="Times New Roman"/>
          <w:sz w:val="28"/>
          <w:szCs w:val="28"/>
        </w:rPr>
        <w:t>Председатель ЦК №</w:t>
      </w:r>
      <w:r w:rsidR="003B77DD" w:rsidRPr="00582CD2">
        <w:rPr>
          <w:rFonts w:ascii="Times New Roman" w:hAnsi="Times New Roman" w:cs="Times New Roman"/>
          <w:sz w:val="28"/>
          <w:szCs w:val="28"/>
        </w:rPr>
        <w:t>3</w:t>
      </w:r>
      <w:r w:rsidRPr="00582CD2">
        <w:rPr>
          <w:rFonts w:ascii="Times New Roman" w:hAnsi="Times New Roman" w:cs="Times New Roman"/>
          <w:sz w:val="28"/>
          <w:szCs w:val="28"/>
        </w:rPr>
        <w:t>________</w:t>
      </w:r>
      <w:r w:rsidR="003B77DD" w:rsidRPr="00582CD2">
        <w:rPr>
          <w:rFonts w:ascii="Times New Roman" w:hAnsi="Times New Roman" w:cs="Times New Roman"/>
          <w:sz w:val="28"/>
          <w:szCs w:val="28"/>
        </w:rPr>
        <w:t>Ашкеева А.</w:t>
      </w:r>
      <w:r w:rsidR="00573994">
        <w:rPr>
          <w:rFonts w:ascii="Times New Roman" w:hAnsi="Times New Roman" w:cs="Times New Roman"/>
          <w:sz w:val="28"/>
          <w:szCs w:val="28"/>
        </w:rPr>
        <w:t>Г.</w:t>
      </w:r>
    </w:p>
    <w:p w:rsidR="00FE3645" w:rsidRPr="00582CD2" w:rsidRDefault="00FE3645" w:rsidP="00FE3645">
      <w:pPr>
        <w:jc w:val="both"/>
        <w:rPr>
          <w:rFonts w:ascii="Times New Roman" w:hAnsi="Times New Roman" w:cs="Times New Roman"/>
          <w:sz w:val="28"/>
          <w:szCs w:val="28"/>
        </w:rPr>
      </w:pPr>
    </w:p>
    <w:p w:rsidR="00FE3645" w:rsidRPr="00582CD2" w:rsidRDefault="00FE3645" w:rsidP="00FE3645">
      <w:pPr>
        <w:jc w:val="both"/>
        <w:rPr>
          <w:rFonts w:ascii="Times New Roman" w:hAnsi="Times New Roman" w:cs="Times New Roman"/>
        </w:rPr>
      </w:pPr>
    </w:p>
    <w:p w:rsidR="00FE3645" w:rsidRPr="00582CD2" w:rsidRDefault="00FE3645" w:rsidP="00FE3645">
      <w:pPr>
        <w:jc w:val="both"/>
        <w:rPr>
          <w:rFonts w:ascii="Times New Roman" w:hAnsi="Times New Roman" w:cs="Times New Roman"/>
        </w:rPr>
      </w:pPr>
    </w:p>
    <w:p w:rsidR="00FE3645" w:rsidRPr="00582CD2" w:rsidRDefault="00FE3645" w:rsidP="00FE3645">
      <w:pPr>
        <w:jc w:val="both"/>
        <w:rPr>
          <w:rFonts w:ascii="Times New Roman" w:hAnsi="Times New Roman" w:cs="Times New Roman"/>
        </w:rPr>
      </w:pPr>
    </w:p>
    <w:p w:rsidR="00FE3645" w:rsidRPr="00582CD2" w:rsidRDefault="00FE3645" w:rsidP="00FE3645">
      <w:pPr>
        <w:jc w:val="both"/>
        <w:rPr>
          <w:rFonts w:ascii="Times New Roman" w:hAnsi="Times New Roman" w:cs="Times New Roman"/>
        </w:rPr>
      </w:pPr>
    </w:p>
    <w:p w:rsidR="00FE3645" w:rsidRPr="00582CD2" w:rsidRDefault="00FE3645" w:rsidP="00FE3645">
      <w:pPr>
        <w:jc w:val="both"/>
        <w:rPr>
          <w:rFonts w:ascii="Times New Roman" w:hAnsi="Times New Roman" w:cs="Times New Roman"/>
        </w:rPr>
      </w:pPr>
    </w:p>
    <w:p w:rsidR="00FE3645" w:rsidRPr="00582CD2" w:rsidRDefault="00FE3645" w:rsidP="00FE3645">
      <w:pPr>
        <w:jc w:val="both"/>
        <w:rPr>
          <w:rFonts w:ascii="Times New Roman" w:hAnsi="Times New Roman" w:cs="Times New Roman"/>
        </w:rPr>
      </w:pPr>
    </w:p>
    <w:p w:rsidR="00FE3645" w:rsidRPr="00582CD2" w:rsidRDefault="00FE3645" w:rsidP="00FE3645">
      <w:pPr>
        <w:jc w:val="both"/>
        <w:rPr>
          <w:rFonts w:ascii="Times New Roman" w:hAnsi="Times New Roman" w:cs="Times New Roman"/>
        </w:rPr>
      </w:pPr>
    </w:p>
    <w:p w:rsidR="00FE3645" w:rsidRPr="00582CD2" w:rsidRDefault="00FE3645" w:rsidP="00FE3645">
      <w:pPr>
        <w:jc w:val="both"/>
        <w:rPr>
          <w:rFonts w:ascii="Times New Roman" w:hAnsi="Times New Roman" w:cs="Times New Roman"/>
        </w:rPr>
      </w:pPr>
    </w:p>
    <w:p w:rsidR="00FE3645" w:rsidRPr="00582CD2" w:rsidRDefault="00FE3645" w:rsidP="00FE3645">
      <w:pPr>
        <w:rPr>
          <w:rFonts w:ascii="Times New Roman" w:hAnsi="Times New Roman" w:cs="Times New Roman"/>
        </w:rPr>
      </w:pPr>
    </w:p>
    <w:p w:rsidR="00FE3645" w:rsidRDefault="00FE3645" w:rsidP="00FE3645">
      <w:pPr>
        <w:rPr>
          <w:rFonts w:ascii="Times New Roman" w:hAnsi="Times New Roman" w:cs="Times New Roman"/>
        </w:rPr>
      </w:pPr>
    </w:p>
    <w:p w:rsidR="009E4EF0" w:rsidRPr="00582CD2" w:rsidRDefault="009E4EF0" w:rsidP="00FE3645">
      <w:pPr>
        <w:rPr>
          <w:rFonts w:ascii="Times New Roman" w:hAnsi="Times New Roman" w:cs="Times New Roman"/>
        </w:rPr>
      </w:pPr>
    </w:p>
    <w:p w:rsidR="00FE3645" w:rsidRPr="00582CD2" w:rsidRDefault="00FE3645" w:rsidP="00FE3645">
      <w:pPr>
        <w:rPr>
          <w:rFonts w:ascii="Times New Roman" w:hAnsi="Times New Roman" w:cs="Times New Roman"/>
        </w:rPr>
      </w:pPr>
    </w:p>
    <w:p w:rsidR="00FE3645" w:rsidRPr="00582CD2" w:rsidRDefault="00FE3645" w:rsidP="00FE3645">
      <w:pPr>
        <w:rPr>
          <w:rFonts w:ascii="Times New Roman" w:hAnsi="Times New Roman" w:cs="Times New Roman"/>
        </w:rPr>
      </w:pPr>
    </w:p>
    <w:p w:rsidR="00AF6BD6" w:rsidRDefault="00AF6BD6" w:rsidP="00FE3645">
      <w:pPr>
        <w:rPr>
          <w:rFonts w:ascii="Times New Roman" w:hAnsi="Times New Roman" w:cs="Times New Roman"/>
        </w:rPr>
      </w:pPr>
    </w:p>
    <w:p w:rsidR="00503F0B" w:rsidRDefault="00503F0B" w:rsidP="00FE3645">
      <w:pPr>
        <w:rPr>
          <w:rFonts w:ascii="Times New Roman" w:hAnsi="Times New Roman" w:cs="Times New Roman"/>
        </w:rPr>
      </w:pPr>
    </w:p>
    <w:p w:rsidR="00503F0B" w:rsidRDefault="00503F0B" w:rsidP="00FE3645">
      <w:pPr>
        <w:rPr>
          <w:rFonts w:ascii="Times New Roman" w:hAnsi="Times New Roman" w:cs="Times New Roman"/>
        </w:rPr>
      </w:pPr>
    </w:p>
    <w:p w:rsidR="00503F0B" w:rsidRDefault="00503F0B" w:rsidP="00FE3645">
      <w:pPr>
        <w:rPr>
          <w:rFonts w:ascii="Times New Roman" w:hAnsi="Times New Roman" w:cs="Times New Roman"/>
        </w:rPr>
      </w:pPr>
    </w:p>
    <w:p w:rsidR="00503F0B" w:rsidRPr="00582CD2" w:rsidRDefault="00503F0B" w:rsidP="00FE3645">
      <w:pPr>
        <w:rPr>
          <w:rFonts w:ascii="Times New Roman" w:hAnsi="Times New Roman" w:cs="Times New Roman"/>
        </w:rPr>
      </w:pPr>
    </w:p>
    <w:p w:rsidR="00FE3645" w:rsidRPr="00582CD2" w:rsidRDefault="00FE3645" w:rsidP="00FE3645">
      <w:pPr>
        <w:rPr>
          <w:rFonts w:ascii="Times New Roman" w:hAnsi="Times New Roman" w:cs="Times New Roman"/>
        </w:rPr>
      </w:pPr>
    </w:p>
    <w:p w:rsidR="00FE3645" w:rsidRPr="00582CD2" w:rsidRDefault="00FE3645" w:rsidP="00FE3645">
      <w:pPr>
        <w:shd w:val="clear" w:color="auto" w:fill="FFFFFF"/>
        <w:ind w:right="62"/>
        <w:jc w:val="center"/>
        <w:rPr>
          <w:rFonts w:ascii="Times New Roman" w:eastAsia="Times New Roman" w:hAnsi="Times New Roman" w:cs="Times New Roman"/>
          <w:b/>
          <w:sz w:val="28"/>
          <w:szCs w:val="28"/>
        </w:rPr>
      </w:pPr>
      <w:r w:rsidRPr="00582CD2">
        <w:rPr>
          <w:rFonts w:ascii="Times New Roman" w:hAnsi="Times New Roman" w:cs="Times New Roman"/>
          <w:b/>
          <w:sz w:val="28"/>
          <w:szCs w:val="28"/>
        </w:rPr>
        <w:lastRenderedPageBreak/>
        <w:t xml:space="preserve">1.    </w:t>
      </w:r>
      <w:r w:rsidRPr="00582CD2">
        <w:rPr>
          <w:rFonts w:ascii="Times New Roman" w:eastAsia="Times New Roman" w:hAnsi="Times New Roman" w:cs="Times New Roman"/>
          <w:b/>
          <w:sz w:val="28"/>
          <w:szCs w:val="28"/>
        </w:rPr>
        <w:t>ПОЯСНИТЕЛЬНАЯ ЗАПИСКА</w:t>
      </w:r>
    </w:p>
    <w:p w:rsidR="00FE3645" w:rsidRPr="00582CD2" w:rsidRDefault="00FE3645" w:rsidP="00FE3645">
      <w:pPr>
        <w:shd w:val="clear" w:color="auto" w:fill="FFFFFF"/>
        <w:ind w:right="62"/>
        <w:jc w:val="both"/>
        <w:rPr>
          <w:rFonts w:ascii="Times New Roman" w:hAnsi="Times New Roman" w:cs="Times New Roman"/>
          <w:sz w:val="28"/>
          <w:szCs w:val="28"/>
        </w:rPr>
      </w:pPr>
    </w:p>
    <w:p w:rsidR="00FE3645" w:rsidRPr="00582CD2" w:rsidRDefault="00FE3645" w:rsidP="00FE3645">
      <w:pPr>
        <w:shd w:val="clear" w:color="auto" w:fill="FFFFFF"/>
        <w:ind w:firstLine="426"/>
        <w:jc w:val="both"/>
        <w:rPr>
          <w:rFonts w:ascii="Times New Roman" w:hAnsi="Times New Roman" w:cs="Times New Roman"/>
          <w:sz w:val="28"/>
          <w:szCs w:val="28"/>
        </w:rPr>
      </w:pPr>
      <w:r w:rsidRPr="00582CD2">
        <w:rPr>
          <w:rFonts w:ascii="Times New Roman" w:eastAsia="Times New Roman" w:hAnsi="Times New Roman" w:cs="Times New Roman"/>
          <w:color w:val="000000"/>
          <w:sz w:val="28"/>
          <w:szCs w:val="28"/>
        </w:rPr>
        <w:t>Настоящая рабочая программа разработана в соответствии с типовой учебной программой разработанной Астаной 2009г по специальности 1410000 «Строительство автомобильных дорог и аэродромов».</w:t>
      </w:r>
    </w:p>
    <w:p w:rsidR="00FE3645" w:rsidRPr="00582CD2" w:rsidRDefault="00FE3645" w:rsidP="00FE3645">
      <w:pPr>
        <w:shd w:val="clear" w:color="auto" w:fill="FFFFFF"/>
        <w:ind w:firstLine="426"/>
        <w:jc w:val="both"/>
        <w:rPr>
          <w:rFonts w:ascii="Times New Roman" w:hAnsi="Times New Roman" w:cs="Times New Roman"/>
          <w:sz w:val="28"/>
          <w:szCs w:val="28"/>
        </w:rPr>
      </w:pPr>
      <w:r w:rsidRPr="00582CD2">
        <w:rPr>
          <w:rFonts w:ascii="Times New Roman" w:eastAsia="Times New Roman" w:hAnsi="Times New Roman" w:cs="Times New Roman"/>
          <w:color w:val="000000"/>
          <w:sz w:val="28"/>
          <w:szCs w:val="28"/>
        </w:rPr>
        <w:t>Настоящая рабочая учебная программа предусматривает изучение устройства дорожных машин, автомобилей и тракторов, их технико-эксплуатационных показателей и базируется на знаниях, умениях и навыках по дисциплинам «Техническая     механика     и     статика     сооружений», «Электротехника с основами электроники», «Физика».</w:t>
      </w:r>
    </w:p>
    <w:p w:rsidR="00FE3645" w:rsidRPr="00582CD2" w:rsidRDefault="00FE3645" w:rsidP="00FE3645">
      <w:pPr>
        <w:shd w:val="clear" w:color="auto" w:fill="FFFFFF"/>
        <w:ind w:firstLine="426"/>
        <w:jc w:val="both"/>
        <w:rPr>
          <w:rFonts w:ascii="Times New Roman" w:hAnsi="Times New Roman" w:cs="Times New Roman"/>
          <w:sz w:val="28"/>
          <w:szCs w:val="28"/>
        </w:rPr>
      </w:pPr>
      <w:r w:rsidRPr="00582CD2">
        <w:rPr>
          <w:rFonts w:ascii="Times New Roman" w:eastAsia="Times New Roman" w:hAnsi="Times New Roman" w:cs="Times New Roman"/>
          <w:color w:val="000000"/>
          <w:sz w:val="28"/>
          <w:szCs w:val="28"/>
        </w:rPr>
        <w:t>При изучении дисциплины «Дорожные машины» необходимо (рекомендуется) проводить интеграцию с дисциплинами: «Строительство и эксплуатация автомобильных дорог и аэродромов», «Охрана труда и окружающей среды», «Правила и безопасность дорожного движения».</w:t>
      </w:r>
    </w:p>
    <w:p w:rsidR="00FE3645" w:rsidRPr="00582CD2" w:rsidRDefault="00FE3645" w:rsidP="00FE3645">
      <w:pPr>
        <w:shd w:val="clear" w:color="auto" w:fill="FFFFFF"/>
        <w:ind w:firstLine="426"/>
        <w:jc w:val="both"/>
        <w:rPr>
          <w:rFonts w:ascii="Times New Roman" w:hAnsi="Times New Roman" w:cs="Times New Roman"/>
          <w:sz w:val="28"/>
          <w:szCs w:val="28"/>
        </w:rPr>
      </w:pPr>
      <w:r w:rsidRPr="00582CD2">
        <w:rPr>
          <w:rFonts w:ascii="Times New Roman" w:eastAsia="Times New Roman" w:hAnsi="Times New Roman" w:cs="Times New Roman"/>
          <w:color w:val="000000"/>
          <w:sz w:val="28"/>
          <w:szCs w:val="28"/>
        </w:rPr>
        <w:t>Изучение материала следует излагать с учетом последних марок дорожных машин, вопросов охраны труда и окружающей среды, соблюдения правил безопасной работы на машинах.</w:t>
      </w:r>
    </w:p>
    <w:p w:rsidR="00FE3645" w:rsidRPr="00582CD2" w:rsidRDefault="00FE3645" w:rsidP="00FE3645">
      <w:pPr>
        <w:shd w:val="clear" w:color="auto" w:fill="FFFFFF"/>
        <w:ind w:firstLine="426"/>
        <w:jc w:val="both"/>
        <w:rPr>
          <w:rFonts w:ascii="Times New Roman" w:hAnsi="Times New Roman" w:cs="Times New Roman"/>
          <w:sz w:val="28"/>
          <w:szCs w:val="28"/>
        </w:rPr>
      </w:pPr>
      <w:r w:rsidRPr="00582CD2">
        <w:rPr>
          <w:rFonts w:ascii="Times New Roman" w:eastAsia="Times New Roman" w:hAnsi="Times New Roman" w:cs="Times New Roman"/>
          <w:color w:val="000000"/>
          <w:sz w:val="28"/>
          <w:szCs w:val="28"/>
        </w:rPr>
        <w:t>При реализации настоящей рабочей учебной программы рекомендуется использовать дидактические и наглядные пособия: плакаты, модели, макету агрегатов и механизмов дорожных машин, диапозитивы, учебнь1 видеофильмы, электронные учебники, учебные и учебно-методические пособия согласованные и (или) разработанные Учебно-методическим объединением по специальностям автомобильного транспорта.</w:t>
      </w:r>
    </w:p>
    <w:p w:rsidR="00FE3645" w:rsidRPr="00582CD2" w:rsidRDefault="00FE3645" w:rsidP="00FE3645">
      <w:pPr>
        <w:shd w:val="clear" w:color="auto" w:fill="FFFFFF"/>
        <w:ind w:right="86" w:firstLine="426"/>
        <w:jc w:val="both"/>
        <w:rPr>
          <w:rFonts w:ascii="Times New Roman" w:hAnsi="Times New Roman" w:cs="Times New Roman"/>
          <w:sz w:val="28"/>
          <w:szCs w:val="28"/>
        </w:rPr>
      </w:pPr>
      <w:r w:rsidRPr="00582CD2">
        <w:rPr>
          <w:rFonts w:ascii="Times New Roman" w:eastAsia="Times New Roman" w:hAnsi="Times New Roman" w:cs="Times New Roman"/>
          <w:color w:val="000000"/>
          <w:sz w:val="28"/>
          <w:szCs w:val="28"/>
        </w:rPr>
        <w:t>Настоящая рабочая учебная программа предусматривает проведение лабораторно-практических занятий для закрепления знаний и навыков, приобретенных на теоретических занятиях.</w:t>
      </w:r>
    </w:p>
    <w:p w:rsidR="00FE3645" w:rsidRPr="00582CD2" w:rsidRDefault="00FE3645" w:rsidP="00FE3645">
      <w:pPr>
        <w:shd w:val="clear" w:color="auto" w:fill="FFFFFF"/>
        <w:ind w:right="86"/>
        <w:jc w:val="both"/>
        <w:rPr>
          <w:rFonts w:ascii="Times New Roman" w:hAnsi="Times New Roman" w:cs="Times New Roman"/>
          <w:sz w:val="28"/>
          <w:szCs w:val="28"/>
        </w:rPr>
      </w:pPr>
    </w:p>
    <w:p w:rsidR="00FE3645" w:rsidRPr="00582CD2" w:rsidRDefault="00FE3645" w:rsidP="00FE3645">
      <w:pPr>
        <w:shd w:val="clear" w:color="auto" w:fill="FFFFFF"/>
        <w:ind w:right="86"/>
        <w:jc w:val="both"/>
        <w:rPr>
          <w:rFonts w:ascii="Times New Roman" w:hAnsi="Times New Roman" w:cs="Times New Roman"/>
          <w:sz w:val="28"/>
          <w:szCs w:val="28"/>
        </w:rPr>
      </w:pPr>
    </w:p>
    <w:p w:rsidR="00FE3645" w:rsidRPr="00582CD2" w:rsidRDefault="00FE3645" w:rsidP="00FE3645">
      <w:pPr>
        <w:shd w:val="clear" w:color="auto" w:fill="FFFFFF"/>
        <w:ind w:right="86"/>
        <w:jc w:val="both"/>
        <w:rPr>
          <w:rFonts w:ascii="Times New Roman" w:hAnsi="Times New Roman" w:cs="Times New Roman"/>
          <w:sz w:val="28"/>
          <w:szCs w:val="28"/>
        </w:rPr>
      </w:pPr>
    </w:p>
    <w:p w:rsidR="00FE3645" w:rsidRDefault="00FE3645" w:rsidP="00FE3645">
      <w:pPr>
        <w:shd w:val="clear" w:color="auto" w:fill="FFFFFF"/>
        <w:ind w:right="86"/>
        <w:jc w:val="both"/>
        <w:rPr>
          <w:rFonts w:ascii="Times New Roman" w:hAnsi="Times New Roman" w:cs="Times New Roman"/>
          <w:sz w:val="28"/>
          <w:szCs w:val="28"/>
        </w:rPr>
      </w:pPr>
    </w:p>
    <w:p w:rsidR="00503F0B" w:rsidRPr="00582CD2" w:rsidRDefault="00503F0B" w:rsidP="00FE3645">
      <w:pPr>
        <w:shd w:val="clear" w:color="auto" w:fill="FFFFFF"/>
        <w:ind w:right="86"/>
        <w:jc w:val="both"/>
        <w:rPr>
          <w:rFonts w:ascii="Times New Roman" w:hAnsi="Times New Roman" w:cs="Times New Roman"/>
          <w:sz w:val="28"/>
          <w:szCs w:val="28"/>
        </w:rPr>
      </w:pPr>
    </w:p>
    <w:p w:rsidR="00FE3645" w:rsidRPr="00582CD2" w:rsidRDefault="00FE3645" w:rsidP="00FE3645">
      <w:pPr>
        <w:shd w:val="clear" w:color="auto" w:fill="FFFFFF"/>
        <w:ind w:right="86"/>
        <w:jc w:val="both"/>
        <w:rPr>
          <w:rFonts w:ascii="Times New Roman" w:hAnsi="Times New Roman" w:cs="Times New Roman"/>
          <w:sz w:val="28"/>
          <w:szCs w:val="28"/>
        </w:rPr>
      </w:pPr>
    </w:p>
    <w:p w:rsidR="00FE3645" w:rsidRPr="00582CD2" w:rsidRDefault="00FE3645" w:rsidP="00FE3645">
      <w:pPr>
        <w:shd w:val="clear" w:color="auto" w:fill="FFFFFF"/>
        <w:ind w:right="86"/>
        <w:jc w:val="both"/>
        <w:rPr>
          <w:rFonts w:ascii="Times New Roman" w:hAnsi="Times New Roman" w:cs="Times New Roman"/>
          <w:sz w:val="28"/>
          <w:szCs w:val="28"/>
        </w:rPr>
      </w:pPr>
    </w:p>
    <w:p w:rsidR="00FE3645" w:rsidRPr="00582CD2" w:rsidRDefault="00FE3645" w:rsidP="00FE3645">
      <w:pPr>
        <w:shd w:val="clear" w:color="auto" w:fill="FFFFFF"/>
        <w:ind w:right="86"/>
        <w:jc w:val="center"/>
        <w:rPr>
          <w:rFonts w:ascii="Times New Roman" w:eastAsia="Times New Roman" w:hAnsi="Times New Roman" w:cs="Times New Roman"/>
          <w:b/>
          <w:sz w:val="28"/>
          <w:szCs w:val="28"/>
        </w:rPr>
      </w:pPr>
      <w:r w:rsidRPr="00582CD2">
        <w:rPr>
          <w:rFonts w:ascii="Times New Roman" w:hAnsi="Times New Roman" w:cs="Times New Roman"/>
          <w:b/>
          <w:sz w:val="28"/>
          <w:szCs w:val="28"/>
        </w:rPr>
        <w:lastRenderedPageBreak/>
        <w:t xml:space="preserve">2.    </w:t>
      </w:r>
      <w:r w:rsidRPr="00582CD2">
        <w:rPr>
          <w:rFonts w:ascii="Times New Roman" w:eastAsia="Times New Roman" w:hAnsi="Times New Roman" w:cs="Times New Roman"/>
          <w:b/>
          <w:sz w:val="28"/>
          <w:szCs w:val="28"/>
        </w:rPr>
        <w:t>ТЕМАТИЧЕСКИЙ ПЛАН</w:t>
      </w:r>
    </w:p>
    <w:p w:rsidR="00FE3645" w:rsidRPr="00582CD2" w:rsidRDefault="00FE3645" w:rsidP="00FE3645">
      <w:pPr>
        <w:shd w:val="clear" w:color="auto" w:fill="FFFFFF"/>
        <w:ind w:right="86"/>
        <w:jc w:val="center"/>
        <w:rPr>
          <w:rFonts w:ascii="Times New Roman" w:eastAsia="Times New Roman" w:hAnsi="Times New Roman" w:cs="Times New Roman"/>
          <w:b/>
          <w:sz w:val="28"/>
          <w:szCs w:val="28"/>
        </w:rPr>
      </w:pPr>
    </w:p>
    <w:p w:rsidR="00FE3645" w:rsidRPr="00582CD2" w:rsidRDefault="00FE3645" w:rsidP="00FE3645">
      <w:pPr>
        <w:shd w:val="clear" w:color="auto" w:fill="FFFFFF"/>
        <w:ind w:right="86"/>
        <w:rPr>
          <w:rFonts w:ascii="Times New Roman" w:eastAsia="Times New Roman" w:hAnsi="Times New Roman" w:cs="Times New Roman"/>
          <w:b/>
          <w:sz w:val="28"/>
          <w:szCs w:val="28"/>
        </w:rPr>
      </w:pPr>
      <w:r w:rsidRPr="00582CD2">
        <w:rPr>
          <w:rFonts w:ascii="Times New Roman" w:eastAsia="Times New Roman" w:hAnsi="Times New Roman" w:cs="Times New Roman"/>
          <w:spacing w:val="-2"/>
          <w:sz w:val="28"/>
          <w:szCs w:val="28"/>
        </w:rPr>
        <w:t>Таблица 1.</w:t>
      </w:r>
    </w:p>
    <w:tbl>
      <w:tblPr>
        <w:tblpPr w:leftFromText="180" w:rightFromText="180" w:vertAnchor="text" w:horzAnchor="margin" w:tblpXSpec="center" w:tblpY="302"/>
        <w:tblW w:w="10105" w:type="dxa"/>
        <w:tblLayout w:type="fixed"/>
        <w:tblCellMar>
          <w:left w:w="40" w:type="dxa"/>
          <w:right w:w="40" w:type="dxa"/>
        </w:tblCellMar>
        <w:tblLook w:val="0000"/>
      </w:tblPr>
      <w:tblGrid>
        <w:gridCol w:w="567"/>
        <w:gridCol w:w="7128"/>
        <w:gridCol w:w="709"/>
        <w:gridCol w:w="850"/>
        <w:gridCol w:w="851"/>
      </w:tblGrid>
      <w:tr w:rsidR="00FE3645" w:rsidRPr="00582CD2" w:rsidTr="00841DC1">
        <w:trPr>
          <w:trHeight w:hRule="exact" w:val="364"/>
        </w:trPr>
        <w:tc>
          <w:tcPr>
            <w:tcW w:w="567" w:type="dxa"/>
            <w:tcBorders>
              <w:top w:val="single" w:sz="6" w:space="0" w:color="auto"/>
              <w:left w:val="single" w:sz="6" w:space="0" w:color="auto"/>
              <w:bottom w:val="nil"/>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eastAsia="Times New Roman" w:hAnsi="Times New Roman" w:cs="Times New Roman"/>
                <w:bCs/>
                <w:sz w:val="26"/>
                <w:szCs w:val="26"/>
              </w:rPr>
              <w:t>№</w:t>
            </w:r>
          </w:p>
        </w:tc>
        <w:tc>
          <w:tcPr>
            <w:tcW w:w="7128" w:type="dxa"/>
            <w:tcBorders>
              <w:top w:val="single" w:sz="6" w:space="0" w:color="auto"/>
              <w:left w:val="single" w:sz="6" w:space="0" w:color="auto"/>
              <w:bottom w:val="nil"/>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eastAsia="Times New Roman" w:hAnsi="Times New Roman" w:cs="Times New Roman"/>
                <w:bCs/>
                <w:sz w:val="26"/>
                <w:szCs w:val="26"/>
              </w:rPr>
              <w:t xml:space="preserve">Наименование </w:t>
            </w:r>
            <w:r w:rsidRPr="00582CD2">
              <w:rPr>
                <w:rFonts w:ascii="Times New Roman" w:eastAsia="Times New Roman" w:hAnsi="Times New Roman" w:cs="Times New Roman"/>
                <w:sz w:val="26"/>
                <w:szCs w:val="26"/>
              </w:rPr>
              <w:t xml:space="preserve">разделов и </w:t>
            </w:r>
            <w:r w:rsidRPr="00582CD2">
              <w:rPr>
                <w:rFonts w:ascii="Times New Roman" w:eastAsia="Times New Roman" w:hAnsi="Times New Roman" w:cs="Times New Roman"/>
                <w:bCs/>
                <w:sz w:val="26"/>
                <w:szCs w:val="26"/>
              </w:rPr>
              <w:t>тем</w:t>
            </w:r>
          </w:p>
        </w:tc>
        <w:tc>
          <w:tcPr>
            <w:tcW w:w="2410" w:type="dxa"/>
            <w:gridSpan w:val="3"/>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eastAsia="Times New Roman" w:hAnsi="Times New Roman" w:cs="Times New Roman"/>
                <w:sz w:val="26"/>
                <w:szCs w:val="26"/>
              </w:rPr>
              <w:t>Количество часов</w:t>
            </w:r>
          </w:p>
        </w:tc>
      </w:tr>
      <w:tr w:rsidR="00FE3645" w:rsidRPr="00582CD2" w:rsidTr="00841DC1">
        <w:trPr>
          <w:trHeight w:hRule="exact" w:val="395"/>
        </w:trPr>
        <w:tc>
          <w:tcPr>
            <w:tcW w:w="567" w:type="dxa"/>
            <w:tcBorders>
              <w:top w:val="nil"/>
              <w:left w:val="single" w:sz="6" w:space="0" w:color="auto"/>
              <w:bottom w:val="nil"/>
              <w:right w:val="single" w:sz="6" w:space="0" w:color="auto"/>
            </w:tcBorders>
            <w:shd w:val="clear" w:color="auto" w:fill="FFFFFF"/>
          </w:tcPr>
          <w:p w:rsidR="00FE3645" w:rsidRPr="00582CD2" w:rsidRDefault="00FE3645" w:rsidP="00841DC1">
            <w:pPr>
              <w:jc w:val="center"/>
              <w:rPr>
                <w:rFonts w:ascii="Times New Roman" w:hAnsi="Times New Roman" w:cs="Times New Roman"/>
                <w:sz w:val="26"/>
                <w:szCs w:val="26"/>
              </w:rPr>
            </w:pPr>
          </w:p>
          <w:p w:rsidR="00FE3645" w:rsidRPr="00582CD2" w:rsidRDefault="00FE3645" w:rsidP="00841DC1">
            <w:pPr>
              <w:jc w:val="center"/>
              <w:rPr>
                <w:rFonts w:ascii="Times New Roman" w:hAnsi="Times New Roman" w:cs="Times New Roman"/>
                <w:sz w:val="26"/>
                <w:szCs w:val="26"/>
              </w:rPr>
            </w:pPr>
          </w:p>
        </w:tc>
        <w:tc>
          <w:tcPr>
            <w:tcW w:w="7128" w:type="dxa"/>
            <w:tcBorders>
              <w:top w:val="nil"/>
              <w:left w:val="single" w:sz="6" w:space="0" w:color="auto"/>
              <w:bottom w:val="nil"/>
              <w:right w:val="single" w:sz="6" w:space="0" w:color="auto"/>
            </w:tcBorders>
            <w:shd w:val="clear" w:color="auto" w:fill="FFFFFF"/>
          </w:tcPr>
          <w:p w:rsidR="00FE3645" w:rsidRPr="00582CD2" w:rsidRDefault="00FE3645" w:rsidP="00841DC1">
            <w:pPr>
              <w:jc w:val="center"/>
              <w:rPr>
                <w:rFonts w:ascii="Times New Roman" w:hAnsi="Times New Roman" w:cs="Times New Roman"/>
                <w:sz w:val="26"/>
                <w:szCs w:val="26"/>
              </w:rPr>
            </w:pPr>
          </w:p>
          <w:p w:rsidR="00FE3645" w:rsidRPr="00582CD2" w:rsidRDefault="00FE3645" w:rsidP="00841DC1">
            <w:pPr>
              <w:jc w:val="center"/>
              <w:rPr>
                <w:rFonts w:ascii="Times New Roman" w:hAnsi="Times New Roman" w:cs="Times New Roman"/>
                <w:sz w:val="26"/>
                <w:szCs w:val="26"/>
              </w:rPr>
            </w:pPr>
          </w:p>
        </w:tc>
        <w:tc>
          <w:tcPr>
            <w:tcW w:w="709" w:type="dxa"/>
            <w:tcBorders>
              <w:top w:val="single" w:sz="6" w:space="0" w:color="auto"/>
              <w:left w:val="single" w:sz="6" w:space="0" w:color="auto"/>
              <w:bottom w:val="nil"/>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eastAsia="Times New Roman" w:hAnsi="Times New Roman" w:cs="Times New Roman"/>
                <w:spacing w:val="-2"/>
                <w:sz w:val="26"/>
                <w:szCs w:val="26"/>
              </w:rPr>
              <w:t>всего</w:t>
            </w:r>
          </w:p>
        </w:tc>
        <w:tc>
          <w:tcPr>
            <w:tcW w:w="1701" w:type="dxa"/>
            <w:gridSpan w:val="2"/>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eastAsia="Times New Roman" w:hAnsi="Times New Roman" w:cs="Times New Roman"/>
                <w:spacing w:val="-1"/>
                <w:sz w:val="26"/>
                <w:szCs w:val="26"/>
              </w:rPr>
              <w:t>в том числе</w:t>
            </w:r>
          </w:p>
        </w:tc>
      </w:tr>
      <w:tr w:rsidR="00FE3645" w:rsidRPr="00582CD2" w:rsidTr="00841DC1">
        <w:trPr>
          <w:trHeight w:hRule="exact" w:val="582"/>
        </w:trPr>
        <w:tc>
          <w:tcPr>
            <w:tcW w:w="567" w:type="dxa"/>
            <w:tcBorders>
              <w:top w:val="nil"/>
              <w:left w:val="single" w:sz="6" w:space="0" w:color="auto"/>
              <w:bottom w:val="single" w:sz="6" w:space="0" w:color="auto"/>
              <w:right w:val="single" w:sz="6" w:space="0" w:color="auto"/>
            </w:tcBorders>
            <w:shd w:val="clear" w:color="auto" w:fill="FFFFFF"/>
          </w:tcPr>
          <w:p w:rsidR="00FE3645" w:rsidRPr="00582CD2" w:rsidRDefault="00FE3645" w:rsidP="00841DC1">
            <w:pPr>
              <w:jc w:val="center"/>
              <w:rPr>
                <w:rFonts w:ascii="Times New Roman" w:hAnsi="Times New Roman" w:cs="Times New Roman"/>
                <w:sz w:val="26"/>
                <w:szCs w:val="26"/>
              </w:rPr>
            </w:pPr>
          </w:p>
          <w:p w:rsidR="00FE3645" w:rsidRPr="00582CD2" w:rsidRDefault="00FE3645" w:rsidP="00841DC1">
            <w:pPr>
              <w:jc w:val="center"/>
              <w:rPr>
                <w:rFonts w:ascii="Times New Roman" w:hAnsi="Times New Roman" w:cs="Times New Roman"/>
                <w:sz w:val="26"/>
                <w:szCs w:val="26"/>
              </w:rPr>
            </w:pPr>
          </w:p>
        </w:tc>
        <w:tc>
          <w:tcPr>
            <w:tcW w:w="7128" w:type="dxa"/>
            <w:tcBorders>
              <w:top w:val="nil"/>
              <w:left w:val="single" w:sz="6" w:space="0" w:color="auto"/>
              <w:bottom w:val="single" w:sz="6" w:space="0" w:color="auto"/>
              <w:right w:val="single" w:sz="6" w:space="0" w:color="auto"/>
            </w:tcBorders>
            <w:shd w:val="clear" w:color="auto" w:fill="FFFFFF"/>
          </w:tcPr>
          <w:p w:rsidR="00FE3645" w:rsidRPr="00582CD2" w:rsidRDefault="00FE3645" w:rsidP="00841DC1">
            <w:pPr>
              <w:jc w:val="center"/>
              <w:rPr>
                <w:rFonts w:ascii="Times New Roman" w:hAnsi="Times New Roman" w:cs="Times New Roman"/>
                <w:sz w:val="26"/>
                <w:szCs w:val="26"/>
              </w:rPr>
            </w:pPr>
          </w:p>
          <w:p w:rsidR="00FE3645" w:rsidRPr="00582CD2" w:rsidRDefault="00FE3645" w:rsidP="00841DC1">
            <w:pPr>
              <w:jc w:val="center"/>
              <w:rPr>
                <w:rFonts w:ascii="Times New Roman" w:hAnsi="Times New Roman" w:cs="Times New Roman"/>
                <w:sz w:val="26"/>
                <w:szCs w:val="26"/>
              </w:rPr>
            </w:pPr>
          </w:p>
        </w:tc>
        <w:tc>
          <w:tcPr>
            <w:tcW w:w="709" w:type="dxa"/>
            <w:tcBorders>
              <w:top w:val="nil"/>
              <w:left w:val="single" w:sz="6" w:space="0" w:color="auto"/>
              <w:bottom w:val="single" w:sz="6" w:space="0" w:color="auto"/>
              <w:right w:val="single" w:sz="6" w:space="0" w:color="auto"/>
            </w:tcBorders>
            <w:shd w:val="clear" w:color="auto" w:fill="FFFFFF"/>
          </w:tcPr>
          <w:p w:rsidR="00FE3645" w:rsidRPr="00582CD2" w:rsidRDefault="00FE3645" w:rsidP="00841DC1">
            <w:pPr>
              <w:jc w:val="center"/>
              <w:rPr>
                <w:rFonts w:ascii="Times New Roman" w:hAnsi="Times New Roman" w:cs="Times New Roman"/>
                <w:sz w:val="26"/>
                <w:szCs w:val="26"/>
              </w:rPr>
            </w:pPr>
          </w:p>
          <w:p w:rsidR="00FE3645" w:rsidRPr="00582CD2" w:rsidRDefault="00FE3645" w:rsidP="00841DC1">
            <w:pPr>
              <w:jc w:val="center"/>
              <w:rPr>
                <w:rFonts w:ascii="Times New Roman" w:hAnsi="Times New Roman" w:cs="Times New Roman"/>
                <w:sz w:val="26"/>
                <w:szCs w:val="26"/>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ind w:right="29"/>
              <w:jc w:val="center"/>
              <w:rPr>
                <w:rFonts w:ascii="Times New Roman" w:eastAsia="Times New Roman" w:hAnsi="Times New Roman" w:cs="Times New Roman"/>
                <w:sz w:val="26"/>
                <w:szCs w:val="26"/>
              </w:rPr>
            </w:pPr>
            <w:r w:rsidRPr="00582CD2">
              <w:rPr>
                <w:rFonts w:ascii="Times New Roman" w:eastAsia="Times New Roman" w:hAnsi="Times New Roman" w:cs="Times New Roman"/>
                <w:spacing w:val="-4"/>
                <w:sz w:val="26"/>
                <w:szCs w:val="26"/>
              </w:rPr>
              <w:t>теор</w:t>
            </w:r>
            <w:r w:rsidRPr="00582CD2">
              <w:rPr>
                <w:rFonts w:ascii="Times New Roman" w:eastAsia="Times New Roman" w:hAnsi="Times New Roman" w:cs="Times New Roman"/>
                <w:sz w:val="26"/>
                <w:szCs w:val="26"/>
              </w:rPr>
              <w:t>.</w:t>
            </w:r>
          </w:p>
          <w:p w:rsidR="00FE3645" w:rsidRPr="00582CD2" w:rsidRDefault="00FE3645" w:rsidP="00841DC1">
            <w:pPr>
              <w:shd w:val="clear" w:color="auto" w:fill="FFFFFF"/>
              <w:ind w:right="29"/>
              <w:jc w:val="center"/>
              <w:rPr>
                <w:rFonts w:ascii="Times New Roman" w:hAnsi="Times New Roman" w:cs="Times New Roman"/>
                <w:sz w:val="26"/>
                <w:szCs w:val="26"/>
              </w:rPr>
            </w:pPr>
            <w:r w:rsidRPr="00582CD2">
              <w:rPr>
                <w:rFonts w:ascii="Times New Roman" w:eastAsia="Times New Roman" w:hAnsi="Times New Roman" w:cs="Times New Roman"/>
                <w:sz w:val="26"/>
                <w:szCs w:val="26"/>
              </w:rPr>
              <w:t>зан.</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eastAsia="Times New Roman" w:hAnsi="Times New Roman" w:cs="Times New Roman"/>
                <w:sz w:val="26"/>
                <w:szCs w:val="26"/>
              </w:rPr>
              <w:t>ЛПЗ</w:t>
            </w:r>
          </w:p>
        </w:tc>
      </w:tr>
      <w:tr w:rsidR="00FE3645" w:rsidRPr="00582CD2" w:rsidTr="00841DC1">
        <w:trPr>
          <w:trHeight w:hRule="exact" w:val="39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bCs/>
                <w:sz w:val="26"/>
                <w:szCs w:val="26"/>
              </w:rPr>
              <w:t>1</w:t>
            </w:r>
          </w:p>
        </w:tc>
        <w:tc>
          <w:tcPr>
            <w:tcW w:w="7128"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3</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4</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5</w:t>
            </w:r>
          </w:p>
        </w:tc>
      </w:tr>
      <w:tr w:rsidR="00FE3645" w:rsidRPr="00582CD2" w:rsidTr="00841DC1">
        <w:trPr>
          <w:trHeight w:hRule="exact" w:val="271"/>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bCs/>
                <w:sz w:val="26"/>
                <w:szCs w:val="26"/>
              </w:rPr>
              <w:t>1</w:t>
            </w:r>
          </w:p>
        </w:tc>
        <w:tc>
          <w:tcPr>
            <w:tcW w:w="7128"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jc w:val="both"/>
              <w:rPr>
                <w:rFonts w:ascii="Times New Roman" w:hAnsi="Times New Roman" w:cs="Times New Roman"/>
                <w:smallCaps/>
                <w:lang w:val="kk-KZ"/>
              </w:rPr>
            </w:pPr>
            <w:r w:rsidRPr="00582CD2">
              <w:rPr>
                <w:rFonts w:ascii="Times New Roman" w:hAnsi="Times New Roman" w:cs="Times New Roman"/>
                <w:lang w:val="kk-KZ"/>
              </w:rPr>
              <w:t>Введение. Классификация и типаж дорожных машин</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p>
        </w:tc>
      </w:tr>
      <w:tr w:rsidR="00FE3645" w:rsidRPr="00582CD2" w:rsidTr="00841DC1">
        <w:trPr>
          <w:trHeight w:hRule="exact" w:val="58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bCs/>
                <w:sz w:val="26"/>
                <w:szCs w:val="26"/>
              </w:rPr>
              <w:t>2</w:t>
            </w:r>
          </w:p>
        </w:tc>
        <w:tc>
          <w:tcPr>
            <w:tcW w:w="7128" w:type="dxa"/>
            <w:tcBorders>
              <w:top w:val="single" w:sz="6" w:space="0" w:color="auto"/>
              <w:left w:val="single" w:sz="6" w:space="0" w:color="auto"/>
              <w:bottom w:val="single" w:sz="6" w:space="0" w:color="auto"/>
              <w:right w:val="single" w:sz="6" w:space="0" w:color="auto"/>
            </w:tcBorders>
            <w:shd w:val="clear" w:color="auto" w:fill="FFFFFF"/>
            <w:vAlign w:val="center"/>
          </w:tcPr>
          <w:p w:rsidR="00FE3645" w:rsidRPr="00582CD2" w:rsidRDefault="00FE3645" w:rsidP="00841DC1">
            <w:pPr>
              <w:jc w:val="both"/>
              <w:rPr>
                <w:rFonts w:ascii="Times New Roman" w:hAnsi="Times New Roman" w:cs="Times New Roman"/>
                <w:lang w:val="kk-KZ"/>
              </w:rPr>
            </w:pPr>
            <w:r w:rsidRPr="00582CD2">
              <w:rPr>
                <w:rFonts w:ascii="Times New Roman" w:hAnsi="Times New Roman" w:cs="Times New Roman"/>
                <w:lang w:val="kk-KZ"/>
              </w:rPr>
              <w:t>Общие сведения о приводах и систм управления. Автоматические и комбинированные системы управления</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p>
        </w:tc>
      </w:tr>
      <w:tr w:rsidR="00FE3645" w:rsidRPr="00582CD2" w:rsidTr="00841DC1">
        <w:trPr>
          <w:trHeight w:hRule="exact" w:val="29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bCs/>
                <w:sz w:val="26"/>
                <w:szCs w:val="26"/>
              </w:rPr>
              <w:t>3</w:t>
            </w:r>
          </w:p>
        </w:tc>
        <w:tc>
          <w:tcPr>
            <w:tcW w:w="7128" w:type="dxa"/>
            <w:tcBorders>
              <w:top w:val="single" w:sz="6" w:space="0" w:color="auto"/>
              <w:left w:val="single" w:sz="6" w:space="0" w:color="auto"/>
              <w:bottom w:val="single" w:sz="6" w:space="0" w:color="auto"/>
              <w:right w:val="single" w:sz="6" w:space="0" w:color="auto"/>
            </w:tcBorders>
            <w:shd w:val="clear" w:color="auto" w:fill="FFFFFF"/>
            <w:vAlign w:val="center"/>
          </w:tcPr>
          <w:p w:rsidR="00FE3645" w:rsidRPr="00582CD2" w:rsidRDefault="00FE3645" w:rsidP="00841DC1">
            <w:pPr>
              <w:jc w:val="both"/>
              <w:rPr>
                <w:rFonts w:ascii="Times New Roman" w:hAnsi="Times New Roman" w:cs="Times New Roman"/>
                <w:lang w:val="kk-KZ"/>
              </w:rPr>
            </w:pPr>
            <w:r w:rsidRPr="00582CD2">
              <w:rPr>
                <w:rFonts w:ascii="Times New Roman" w:eastAsia="Times New Roman" w:hAnsi="Times New Roman" w:cs="Times New Roman"/>
              </w:rPr>
              <w:t>Бурильные станки</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p>
        </w:tc>
      </w:tr>
      <w:tr w:rsidR="00FE3645" w:rsidRPr="00582CD2" w:rsidTr="00841DC1">
        <w:trPr>
          <w:trHeight w:hRule="exact" w:val="283"/>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bCs/>
                <w:sz w:val="26"/>
                <w:szCs w:val="26"/>
              </w:rPr>
              <w:t>4</w:t>
            </w:r>
          </w:p>
        </w:tc>
        <w:tc>
          <w:tcPr>
            <w:tcW w:w="7128" w:type="dxa"/>
            <w:tcBorders>
              <w:top w:val="single" w:sz="6" w:space="0" w:color="auto"/>
              <w:left w:val="single" w:sz="6" w:space="0" w:color="auto"/>
              <w:bottom w:val="single" w:sz="6" w:space="0" w:color="auto"/>
              <w:right w:val="single" w:sz="6" w:space="0" w:color="auto"/>
            </w:tcBorders>
            <w:shd w:val="clear" w:color="auto" w:fill="FFFFFF"/>
            <w:vAlign w:val="center"/>
          </w:tcPr>
          <w:p w:rsidR="00FE3645" w:rsidRPr="00582CD2" w:rsidRDefault="00FE3645" w:rsidP="00841DC1">
            <w:pPr>
              <w:jc w:val="both"/>
              <w:rPr>
                <w:rFonts w:ascii="Times New Roman" w:hAnsi="Times New Roman" w:cs="Times New Roman"/>
                <w:lang w:val="kk-KZ"/>
              </w:rPr>
            </w:pPr>
            <w:r w:rsidRPr="00582CD2">
              <w:rPr>
                <w:rFonts w:ascii="Times New Roman" w:eastAsia="Times New Roman" w:hAnsi="Times New Roman" w:cs="Times New Roman"/>
              </w:rPr>
              <w:t>Дробильно-сортировочное оборудование и установки</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p>
        </w:tc>
      </w:tr>
      <w:tr w:rsidR="00FE3645" w:rsidRPr="00582CD2" w:rsidTr="00841DC1">
        <w:trPr>
          <w:trHeight w:hRule="exact" w:val="286"/>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bCs/>
                <w:sz w:val="26"/>
                <w:szCs w:val="26"/>
              </w:rPr>
              <w:t>5</w:t>
            </w:r>
          </w:p>
        </w:tc>
        <w:tc>
          <w:tcPr>
            <w:tcW w:w="7128" w:type="dxa"/>
            <w:tcBorders>
              <w:top w:val="single" w:sz="6" w:space="0" w:color="auto"/>
              <w:left w:val="single" w:sz="6" w:space="0" w:color="auto"/>
              <w:bottom w:val="single" w:sz="6" w:space="0" w:color="auto"/>
              <w:right w:val="single" w:sz="6" w:space="0" w:color="auto"/>
            </w:tcBorders>
            <w:shd w:val="clear" w:color="auto" w:fill="FFFFFF"/>
            <w:vAlign w:val="center"/>
          </w:tcPr>
          <w:p w:rsidR="00FE3645" w:rsidRPr="00582CD2" w:rsidRDefault="00FE3645" w:rsidP="00841DC1">
            <w:pPr>
              <w:jc w:val="both"/>
              <w:rPr>
                <w:rFonts w:ascii="Times New Roman" w:hAnsi="Times New Roman" w:cs="Times New Roman"/>
                <w:lang w:val="kk-KZ"/>
              </w:rPr>
            </w:pPr>
            <w:r w:rsidRPr="00582CD2">
              <w:rPr>
                <w:rFonts w:ascii="Times New Roman" w:eastAsia="Times New Roman" w:hAnsi="Times New Roman" w:cs="Times New Roman"/>
              </w:rPr>
              <w:t>Оборудование для транспортирования, хранения и приготовления битума</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p>
        </w:tc>
      </w:tr>
      <w:tr w:rsidR="00FE3645" w:rsidRPr="00582CD2" w:rsidTr="00841DC1">
        <w:trPr>
          <w:trHeight w:hRule="exact" w:val="277"/>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6</w:t>
            </w:r>
          </w:p>
        </w:tc>
        <w:tc>
          <w:tcPr>
            <w:tcW w:w="7128"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both"/>
              <w:rPr>
                <w:rFonts w:ascii="Times New Roman" w:hAnsi="Times New Roman" w:cs="Times New Roman"/>
              </w:rPr>
            </w:pPr>
            <w:r w:rsidRPr="00582CD2">
              <w:rPr>
                <w:rFonts w:ascii="Times New Roman" w:hAnsi="Times New Roman" w:cs="Times New Roman"/>
              </w:rPr>
              <w:t xml:space="preserve">Машины и оборудование </w:t>
            </w:r>
            <w:r w:rsidRPr="00582CD2">
              <w:rPr>
                <w:rFonts w:ascii="Times New Roman" w:eastAsia="Times New Roman" w:hAnsi="Times New Roman" w:cs="Times New Roman"/>
              </w:rPr>
              <w:t>для транспортирования и хранения цемента</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p>
        </w:tc>
      </w:tr>
      <w:tr w:rsidR="00FE3645" w:rsidRPr="00582CD2" w:rsidTr="00841DC1">
        <w:trPr>
          <w:trHeight w:hRule="exact" w:val="28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7</w:t>
            </w:r>
          </w:p>
        </w:tc>
        <w:tc>
          <w:tcPr>
            <w:tcW w:w="7128"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both"/>
              <w:rPr>
                <w:rFonts w:ascii="Times New Roman" w:hAnsi="Times New Roman" w:cs="Times New Roman"/>
              </w:rPr>
            </w:pPr>
            <w:r w:rsidRPr="00582CD2">
              <w:rPr>
                <w:rFonts w:ascii="Times New Roman" w:hAnsi="Times New Roman" w:cs="Times New Roman"/>
              </w:rPr>
              <w:t>Асфальтосмесительные установки</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p>
        </w:tc>
      </w:tr>
      <w:tr w:rsidR="00FE3645" w:rsidRPr="00582CD2" w:rsidTr="00841DC1">
        <w:trPr>
          <w:trHeight w:hRule="exact" w:val="285"/>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bCs/>
                <w:sz w:val="26"/>
                <w:szCs w:val="26"/>
              </w:rPr>
              <w:t>8</w:t>
            </w:r>
          </w:p>
        </w:tc>
        <w:tc>
          <w:tcPr>
            <w:tcW w:w="7128"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both"/>
              <w:rPr>
                <w:rFonts w:ascii="Times New Roman" w:hAnsi="Times New Roman" w:cs="Times New Roman"/>
              </w:rPr>
            </w:pPr>
            <w:r w:rsidRPr="00582CD2">
              <w:rPr>
                <w:rFonts w:ascii="Times New Roman" w:hAnsi="Times New Roman" w:cs="Times New Roman"/>
              </w:rPr>
              <w:t>Бетоносмесительные установки</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p>
        </w:tc>
      </w:tr>
      <w:tr w:rsidR="00FE3645" w:rsidRPr="00582CD2" w:rsidTr="00841DC1">
        <w:trPr>
          <w:trHeight w:hRule="exact" w:val="274"/>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bCs/>
                <w:sz w:val="26"/>
                <w:szCs w:val="26"/>
              </w:rPr>
              <w:t>9</w:t>
            </w:r>
          </w:p>
        </w:tc>
        <w:tc>
          <w:tcPr>
            <w:tcW w:w="7128" w:type="dxa"/>
            <w:tcBorders>
              <w:top w:val="single" w:sz="6" w:space="0" w:color="auto"/>
              <w:left w:val="single" w:sz="6" w:space="0" w:color="auto"/>
              <w:bottom w:val="single" w:sz="6" w:space="0" w:color="auto"/>
              <w:right w:val="single" w:sz="6" w:space="0" w:color="auto"/>
            </w:tcBorders>
            <w:shd w:val="clear" w:color="auto" w:fill="FFFFFF"/>
            <w:vAlign w:val="center"/>
          </w:tcPr>
          <w:p w:rsidR="00FE3645" w:rsidRPr="00582CD2" w:rsidRDefault="00FE3645" w:rsidP="00841DC1">
            <w:pPr>
              <w:jc w:val="both"/>
              <w:rPr>
                <w:rFonts w:ascii="Times New Roman" w:hAnsi="Times New Roman" w:cs="Times New Roman"/>
                <w:lang w:val="kk-KZ"/>
              </w:rPr>
            </w:pPr>
            <w:r w:rsidRPr="00582CD2">
              <w:rPr>
                <w:rFonts w:ascii="Times New Roman" w:eastAsia="Times New Roman" w:hAnsi="Times New Roman" w:cs="Times New Roman"/>
              </w:rPr>
              <w:t>Машины для подготовительных работ</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p>
        </w:tc>
      </w:tr>
      <w:tr w:rsidR="00FE3645" w:rsidRPr="00582CD2" w:rsidTr="00841DC1">
        <w:trPr>
          <w:trHeight w:hRule="exact" w:val="293"/>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bCs/>
                <w:sz w:val="26"/>
                <w:szCs w:val="26"/>
              </w:rPr>
              <w:t>10</w:t>
            </w:r>
          </w:p>
        </w:tc>
        <w:tc>
          <w:tcPr>
            <w:tcW w:w="7128" w:type="dxa"/>
            <w:tcBorders>
              <w:top w:val="single" w:sz="6" w:space="0" w:color="auto"/>
              <w:left w:val="single" w:sz="6" w:space="0" w:color="auto"/>
              <w:bottom w:val="single" w:sz="6" w:space="0" w:color="auto"/>
              <w:right w:val="single" w:sz="6" w:space="0" w:color="auto"/>
            </w:tcBorders>
            <w:shd w:val="clear" w:color="auto" w:fill="FFFFFF"/>
            <w:vAlign w:val="center"/>
          </w:tcPr>
          <w:p w:rsidR="00FE3645" w:rsidRPr="00582CD2" w:rsidRDefault="00FE3645" w:rsidP="00841DC1">
            <w:pPr>
              <w:jc w:val="both"/>
              <w:rPr>
                <w:rFonts w:ascii="Times New Roman" w:hAnsi="Times New Roman" w:cs="Times New Roman"/>
              </w:rPr>
            </w:pPr>
            <w:r w:rsidRPr="00582CD2">
              <w:rPr>
                <w:rFonts w:ascii="Times New Roman" w:hAnsi="Times New Roman" w:cs="Times New Roman"/>
                <w:lang w:val="kk-KZ"/>
              </w:rPr>
              <w:t>Бульдозеры</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1</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1</w:t>
            </w:r>
          </w:p>
        </w:tc>
      </w:tr>
      <w:tr w:rsidR="00FE3645" w:rsidRPr="00582CD2" w:rsidTr="00841DC1">
        <w:trPr>
          <w:trHeight w:hRule="exact" w:val="28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bCs/>
                <w:sz w:val="26"/>
                <w:szCs w:val="26"/>
              </w:rPr>
              <w:t>11</w:t>
            </w:r>
          </w:p>
        </w:tc>
        <w:tc>
          <w:tcPr>
            <w:tcW w:w="7128" w:type="dxa"/>
            <w:tcBorders>
              <w:top w:val="single" w:sz="6" w:space="0" w:color="auto"/>
              <w:left w:val="single" w:sz="6" w:space="0" w:color="auto"/>
              <w:bottom w:val="single" w:sz="6" w:space="0" w:color="auto"/>
              <w:right w:val="single" w:sz="6" w:space="0" w:color="auto"/>
            </w:tcBorders>
            <w:shd w:val="clear" w:color="auto" w:fill="FFFFFF"/>
            <w:vAlign w:val="center"/>
          </w:tcPr>
          <w:p w:rsidR="00FE3645" w:rsidRPr="00582CD2" w:rsidRDefault="00FE3645" w:rsidP="00841DC1">
            <w:pPr>
              <w:jc w:val="both"/>
              <w:rPr>
                <w:rFonts w:ascii="Times New Roman" w:hAnsi="Times New Roman" w:cs="Times New Roman"/>
                <w:lang w:val="kk-KZ"/>
              </w:rPr>
            </w:pPr>
            <w:r w:rsidRPr="00582CD2">
              <w:rPr>
                <w:rFonts w:ascii="Times New Roman" w:eastAsia="Times New Roman" w:hAnsi="Times New Roman" w:cs="Times New Roman"/>
              </w:rPr>
              <w:t>Скреперы</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1</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1</w:t>
            </w:r>
          </w:p>
        </w:tc>
      </w:tr>
      <w:tr w:rsidR="00FE3645" w:rsidRPr="00582CD2" w:rsidTr="00841DC1">
        <w:trPr>
          <w:trHeight w:hRule="exact" w:val="273"/>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bCs/>
                <w:sz w:val="26"/>
                <w:szCs w:val="26"/>
              </w:rPr>
              <w:t>12</w:t>
            </w:r>
          </w:p>
        </w:tc>
        <w:tc>
          <w:tcPr>
            <w:tcW w:w="7128" w:type="dxa"/>
            <w:tcBorders>
              <w:top w:val="single" w:sz="6" w:space="0" w:color="auto"/>
              <w:left w:val="single" w:sz="6" w:space="0" w:color="auto"/>
              <w:bottom w:val="single" w:sz="6" w:space="0" w:color="auto"/>
              <w:right w:val="single" w:sz="6" w:space="0" w:color="auto"/>
            </w:tcBorders>
            <w:shd w:val="clear" w:color="auto" w:fill="FFFFFF"/>
            <w:vAlign w:val="center"/>
          </w:tcPr>
          <w:p w:rsidR="00FE3645" w:rsidRPr="00582CD2" w:rsidRDefault="00FE3645" w:rsidP="00841DC1">
            <w:pPr>
              <w:jc w:val="both"/>
              <w:rPr>
                <w:rFonts w:ascii="Times New Roman" w:hAnsi="Times New Roman" w:cs="Times New Roman"/>
                <w:lang w:val="kk-KZ"/>
              </w:rPr>
            </w:pPr>
            <w:r w:rsidRPr="00582CD2">
              <w:rPr>
                <w:rFonts w:ascii="Times New Roman" w:eastAsia="Times New Roman" w:hAnsi="Times New Roman" w:cs="Times New Roman"/>
              </w:rPr>
              <w:t>Автогрейдеры и грейдер-элеваторы</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1</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1</w:t>
            </w:r>
          </w:p>
        </w:tc>
      </w:tr>
      <w:tr w:rsidR="00FE3645" w:rsidRPr="00582CD2" w:rsidTr="00841DC1">
        <w:trPr>
          <w:trHeight w:hRule="exact" w:val="291"/>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13</w:t>
            </w:r>
          </w:p>
        </w:tc>
        <w:tc>
          <w:tcPr>
            <w:tcW w:w="7128"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both"/>
              <w:rPr>
                <w:rFonts w:ascii="Times New Roman" w:hAnsi="Times New Roman" w:cs="Times New Roman"/>
              </w:rPr>
            </w:pPr>
            <w:r w:rsidRPr="00582CD2">
              <w:rPr>
                <w:rFonts w:ascii="Times New Roman" w:eastAsia="Times New Roman" w:hAnsi="Times New Roman" w:cs="Times New Roman"/>
              </w:rPr>
              <w:t>Одноковшовые экскаваторы</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1</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1</w:t>
            </w:r>
          </w:p>
        </w:tc>
      </w:tr>
      <w:tr w:rsidR="00FE3645" w:rsidRPr="00582CD2" w:rsidTr="00841DC1">
        <w:trPr>
          <w:trHeight w:hRule="exact" w:val="267"/>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14</w:t>
            </w:r>
          </w:p>
        </w:tc>
        <w:tc>
          <w:tcPr>
            <w:tcW w:w="7128"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both"/>
              <w:rPr>
                <w:rFonts w:ascii="Times New Roman" w:hAnsi="Times New Roman" w:cs="Times New Roman"/>
              </w:rPr>
            </w:pPr>
            <w:r w:rsidRPr="00582CD2">
              <w:rPr>
                <w:rFonts w:ascii="Times New Roman" w:hAnsi="Times New Roman" w:cs="Times New Roman"/>
              </w:rPr>
              <w:t>Многоковшовые экскаваторы</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p>
        </w:tc>
      </w:tr>
      <w:tr w:rsidR="00FE3645" w:rsidRPr="00582CD2" w:rsidTr="00841DC1">
        <w:trPr>
          <w:trHeight w:hRule="exact" w:val="55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15</w:t>
            </w:r>
          </w:p>
        </w:tc>
        <w:tc>
          <w:tcPr>
            <w:tcW w:w="7128" w:type="dxa"/>
            <w:tcBorders>
              <w:top w:val="single" w:sz="6" w:space="0" w:color="auto"/>
              <w:left w:val="single" w:sz="6" w:space="0" w:color="auto"/>
              <w:bottom w:val="single" w:sz="6" w:space="0" w:color="auto"/>
              <w:right w:val="single" w:sz="6" w:space="0" w:color="auto"/>
            </w:tcBorders>
            <w:shd w:val="clear" w:color="auto" w:fill="FFFFFF"/>
            <w:vAlign w:val="center"/>
          </w:tcPr>
          <w:p w:rsidR="00FE3645" w:rsidRPr="00582CD2" w:rsidRDefault="00FE3645" w:rsidP="00841DC1">
            <w:pPr>
              <w:jc w:val="both"/>
              <w:rPr>
                <w:rFonts w:ascii="Times New Roman" w:hAnsi="Times New Roman" w:cs="Times New Roman"/>
                <w:lang w:val="kk-KZ"/>
              </w:rPr>
            </w:pPr>
            <w:r w:rsidRPr="00582CD2">
              <w:rPr>
                <w:rFonts w:ascii="Times New Roman" w:hAnsi="Times New Roman" w:cs="Times New Roman"/>
                <w:lang w:val="kk-KZ"/>
              </w:rPr>
              <w:t>Машины для устройства усовершенствованных, облегченных и переходных дорожных одежд</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r>
      <w:tr w:rsidR="00FE3645" w:rsidRPr="00582CD2" w:rsidTr="00841DC1">
        <w:trPr>
          <w:trHeight w:hRule="exact" w:val="30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16</w:t>
            </w:r>
          </w:p>
        </w:tc>
        <w:tc>
          <w:tcPr>
            <w:tcW w:w="7128" w:type="dxa"/>
            <w:tcBorders>
              <w:top w:val="single" w:sz="6" w:space="0" w:color="auto"/>
              <w:left w:val="single" w:sz="6" w:space="0" w:color="auto"/>
              <w:bottom w:val="single" w:sz="6" w:space="0" w:color="auto"/>
              <w:right w:val="single" w:sz="6" w:space="0" w:color="auto"/>
            </w:tcBorders>
            <w:shd w:val="clear" w:color="auto" w:fill="FFFFFF"/>
            <w:vAlign w:val="center"/>
          </w:tcPr>
          <w:p w:rsidR="00FE3645" w:rsidRPr="00582CD2" w:rsidRDefault="00FE3645" w:rsidP="00841DC1">
            <w:pPr>
              <w:jc w:val="both"/>
              <w:rPr>
                <w:rFonts w:ascii="Times New Roman" w:hAnsi="Times New Roman" w:cs="Times New Roman"/>
                <w:lang w:val="kk-KZ"/>
              </w:rPr>
            </w:pPr>
            <w:r w:rsidRPr="00582CD2">
              <w:rPr>
                <w:rFonts w:ascii="Times New Roman" w:hAnsi="Times New Roman" w:cs="Times New Roman"/>
                <w:lang w:val="kk-KZ"/>
              </w:rPr>
              <w:t>Машины для устройства асфальтобетонных покрытий</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r>
      <w:tr w:rsidR="00FE3645" w:rsidRPr="00582CD2" w:rsidTr="00841DC1">
        <w:trPr>
          <w:trHeight w:hRule="exact" w:val="557"/>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17</w:t>
            </w:r>
          </w:p>
        </w:tc>
        <w:tc>
          <w:tcPr>
            <w:tcW w:w="7128"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both"/>
              <w:rPr>
                <w:rFonts w:ascii="Times New Roman" w:hAnsi="Times New Roman" w:cs="Times New Roman"/>
              </w:rPr>
            </w:pPr>
            <w:r w:rsidRPr="00582CD2">
              <w:rPr>
                <w:rFonts w:ascii="Times New Roman" w:hAnsi="Times New Roman" w:cs="Times New Roman"/>
                <w:lang w:val="kk-KZ"/>
              </w:rPr>
              <w:t>Машины для уплотнения земляного полотна, оснований и дорожных одежд</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r>
      <w:tr w:rsidR="00FE3645" w:rsidRPr="00582CD2" w:rsidTr="00841DC1">
        <w:trPr>
          <w:trHeight w:hRule="exact" w:val="554"/>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18</w:t>
            </w:r>
          </w:p>
        </w:tc>
        <w:tc>
          <w:tcPr>
            <w:tcW w:w="7128"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both"/>
              <w:rPr>
                <w:rFonts w:ascii="Times New Roman" w:hAnsi="Times New Roman" w:cs="Times New Roman"/>
              </w:rPr>
            </w:pPr>
            <w:r w:rsidRPr="00582CD2">
              <w:rPr>
                <w:rFonts w:ascii="Times New Roman" w:hAnsi="Times New Roman" w:cs="Times New Roman"/>
              </w:rPr>
              <w:t>Комплекты машин для устройства цементобетонных покрытий автомобильных дорог и аэродромов</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p>
        </w:tc>
      </w:tr>
      <w:tr w:rsidR="00FE3645" w:rsidRPr="00582CD2" w:rsidTr="00841DC1">
        <w:trPr>
          <w:trHeight w:hRule="exact" w:val="27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19</w:t>
            </w:r>
          </w:p>
        </w:tc>
        <w:tc>
          <w:tcPr>
            <w:tcW w:w="7128"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both"/>
              <w:rPr>
                <w:rFonts w:ascii="Times New Roman" w:hAnsi="Times New Roman" w:cs="Times New Roman"/>
              </w:rPr>
            </w:pPr>
            <w:r w:rsidRPr="00582CD2">
              <w:rPr>
                <w:rFonts w:ascii="Times New Roman" w:hAnsi="Times New Roman" w:cs="Times New Roman"/>
              </w:rPr>
              <w:t>Оборудование для погружения свай</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p>
        </w:tc>
      </w:tr>
      <w:tr w:rsidR="00FE3645" w:rsidRPr="00582CD2" w:rsidTr="00841DC1">
        <w:trPr>
          <w:trHeight w:hRule="exact" w:val="291"/>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20</w:t>
            </w:r>
          </w:p>
        </w:tc>
        <w:tc>
          <w:tcPr>
            <w:tcW w:w="7128"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both"/>
              <w:rPr>
                <w:rFonts w:ascii="Times New Roman" w:hAnsi="Times New Roman" w:cs="Times New Roman"/>
              </w:rPr>
            </w:pPr>
            <w:r w:rsidRPr="00582CD2">
              <w:rPr>
                <w:rFonts w:ascii="Times New Roman" w:hAnsi="Times New Roman" w:cs="Times New Roman"/>
              </w:rPr>
              <w:t>Механизированный инструмент</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p>
        </w:tc>
      </w:tr>
      <w:tr w:rsidR="00FE3645" w:rsidRPr="00582CD2" w:rsidTr="00841DC1">
        <w:trPr>
          <w:trHeight w:hRule="exact" w:val="567"/>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21</w:t>
            </w:r>
          </w:p>
        </w:tc>
        <w:tc>
          <w:tcPr>
            <w:tcW w:w="7128"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both"/>
              <w:rPr>
                <w:rFonts w:ascii="Times New Roman" w:hAnsi="Times New Roman" w:cs="Times New Roman"/>
              </w:rPr>
            </w:pPr>
            <w:r w:rsidRPr="00582CD2">
              <w:rPr>
                <w:rFonts w:ascii="Times New Roman" w:hAnsi="Times New Roman" w:cs="Times New Roman"/>
              </w:rPr>
              <w:t>Машины и оборудование  для содержания автомобильных дорог и аэродромов в весенний, летний и осенний периоды</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p>
        </w:tc>
      </w:tr>
      <w:tr w:rsidR="00FE3645" w:rsidRPr="00582CD2" w:rsidTr="00841DC1">
        <w:trPr>
          <w:trHeight w:hRule="exact" w:val="575"/>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22</w:t>
            </w:r>
          </w:p>
        </w:tc>
        <w:tc>
          <w:tcPr>
            <w:tcW w:w="7128"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both"/>
              <w:rPr>
                <w:rFonts w:ascii="Times New Roman" w:hAnsi="Times New Roman" w:cs="Times New Roman"/>
              </w:rPr>
            </w:pPr>
            <w:r w:rsidRPr="00582CD2">
              <w:rPr>
                <w:rFonts w:ascii="Times New Roman" w:hAnsi="Times New Roman" w:cs="Times New Roman"/>
              </w:rPr>
              <w:t>Машины и оборудование  для содержания автомобильных дорог и аэродромов в зимний период</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p>
        </w:tc>
      </w:tr>
      <w:tr w:rsidR="00FE3645" w:rsidRPr="00582CD2" w:rsidTr="00841DC1">
        <w:trPr>
          <w:trHeight w:hRule="exact" w:val="569"/>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23</w:t>
            </w:r>
          </w:p>
        </w:tc>
        <w:tc>
          <w:tcPr>
            <w:tcW w:w="7128"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both"/>
              <w:rPr>
                <w:rFonts w:ascii="Times New Roman" w:hAnsi="Times New Roman" w:cs="Times New Roman"/>
              </w:rPr>
            </w:pPr>
            <w:r w:rsidRPr="00582CD2">
              <w:rPr>
                <w:rFonts w:ascii="Times New Roman" w:hAnsi="Times New Roman" w:cs="Times New Roman"/>
              </w:rPr>
              <w:t>Машины и оборудование  для текущего ремонта автомобильных дорог и аэродромов</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p>
        </w:tc>
      </w:tr>
      <w:tr w:rsidR="00FE3645" w:rsidRPr="00582CD2" w:rsidTr="00841DC1">
        <w:trPr>
          <w:trHeight w:hRule="exact" w:val="293"/>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24</w:t>
            </w:r>
          </w:p>
        </w:tc>
        <w:tc>
          <w:tcPr>
            <w:tcW w:w="7128"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both"/>
              <w:rPr>
                <w:rFonts w:ascii="Times New Roman" w:hAnsi="Times New Roman" w:cs="Times New Roman"/>
              </w:rPr>
            </w:pPr>
            <w:r w:rsidRPr="00582CD2">
              <w:rPr>
                <w:rFonts w:ascii="Times New Roman" w:hAnsi="Times New Roman" w:cs="Times New Roman"/>
              </w:rPr>
              <w:t>Основные положения по ТО и ТР дорожных машин</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r w:rsidRPr="00582CD2">
              <w:rPr>
                <w:rFonts w:ascii="Times New Roman" w:hAnsi="Times New Roman" w:cs="Times New Roman"/>
                <w:sz w:val="26"/>
                <w:szCs w:val="26"/>
              </w:rPr>
              <w:t>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p>
        </w:tc>
      </w:tr>
      <w:tr w:rsidR="00FE3645" w:rsidRPr="00582CD2" w:rsidTr="00841DC1">
        <w:trPr>
          <w:trHeight w:hRule="exact" w:val="396"/>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p>
        </w:tc>
        <w:tc>
          <w:tcPr>
            <w:tcW w:w="7128"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rPr>
                <w:rFonts w:ascii="Times New Roman" w:hAnsi="Times New Roman" w:cs="Times New Roman"/>
                <w:sz w:val="26"/>
                <w:szCs w:val="26"/>
              </w:rPr>
            </w:pP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ind w:right="158"/>
              <w:jc w:val="center"/>
              <w:rPr>
                <w:rFonts w:ascii="Times New Roman" w:hAnsi="Times New Roman" w:cs="Times New Roman"/>
                <w:sz w:val="26"/>
                <w:szCs w:val="26"/>
              </w:rPr>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p>
        </w:tc>
      </w:tr>
      <w:tr w:rsidR="00FE3645" w:rsidRPr="00582CD2" w:rsidTr="00841DC1">
        <w:trPr>
          <w:trHeight w:hRule="exact" w:val="48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sz w:val="26"/>
                <w:szCs w:val="26"/>
              </w:rPr>
            </w:pPr>
          </w:p>
        </w:tc>
        <w:tc>
          <w:tcPr>
            <w:tcW w:w="7128"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both"/>
              <w:rPr>
                <w:rFonts w:ascii="Times New Roman" w:hAnsi="Times New Roman" w:cs="Times New Roman"/>
                <w:b/>
                <w:sz w:val="26"/>
                <w:szCs w:val="26"/>
              </w:rPr>
            </w:pPr>
            <w:r w:rsidRPr="00582CD2">
              <w:rPr>
                <w:rFonts w:ascii="Times New Roman" w:eastAsia="Times New Roman" w:hAnsi="Times New Roman" w:cs="Times New Roman"/>
                <w:b/>
                <w:bCs/>
                <w:sz w:val="26"/>
                <w:szCs w:val="26"/>
              </w:rPr>
              <w:t>Всего</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b/>
                <w:sz w:val="26"/>
                <w:szCs w:val="26"/>
              </w:rPr>
            </w:pPr>
            <w:r w:rsidRPr="00582CD2">
              <w:rPr>
                <w:rFonts w:ascii="Times New Roman" w:hAnsi="Times New Roman" w:cs="Times New Roman"/>
                <w:b/>
                <w:bCs/>
                <w:sz w:val="26"/>
                <w:szCs w:val="26"/>
              </w:rPr>
              <w:t>54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b/>
                <w:sz w:val="26"/>
                <w:szCs w:val="26"/>
              </w:rPr>
            </w:pPr>
            <w:r w:rsidRPr="00582CD2">
              <w:rPr>
                <w:rFonts w:ascii="Times New Roman" w:hAnsi="Times New Roman" w:cs="Times New Roman"/>
                <w:b/>
                <w:bCs/>
                <w:sz w:val="26"/>
                <w:szCs w:val="26"/>
              </w:rPr>
              <w:t>44</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E3645" w:rsidRPr="00582CD2" w:rsidRDefault="00FE3645" w:rsidP="00841DC1">
            <w:pPr>
              <w:shd w:val="clear" w:color="auto" w:fill="FFFFFF"/>
              <w:jc w:val="center"/>
              <w:rPr>
                <w:rFonts w:ascii="Times New Roman" w:hAnsi="Times New Roman" w:cs="Times New Roman"/>
                <w:b/>
                <w:sz w:val="26"/>
                <w:szCs w:val="26"/>
              </w:rPr>
            </w:pPr>
            <w:r w:rsidRPr="00582CD2">
              <w:rPr>
                <w:rFonts w:ascii="Times New Roman" w:hAnsi="Times New Roman" w:cs="Times New Roman"/>
                <w:b/>
                <w:bCs/>
                <w:sz w:val="26"/>
                <w:szCs w:val="26"/>
              </w:rPr>
              <w:t>10</w:t>
            </w:r>
          </w:p>
        </w:tc>
      </w:tr>
    </w:tbl>
    <w:p w:rsidR="00FE3645" w:rsidRPr="00582CD2" w:rsidRDefault="00FE3645" w:rsidP="00FE3645">
      <w:pPr>
        <w:shd w:val="clear" w:color="auto" w:fill="FFFFFF"/>
        <w:ind w:right="86"/>
        <w:jc w:val="center"/>
        <w:rPr>
          <w:rFonts w:ascii="Times New Roman" w:hAnsi="Times New Roman" w:cs="Times New Roman"/>
          <w:b/>
          <w:sz w:val="28"/>
          <w:szCs w:val="28"/>
        </w:rPr>
      </w:pPr>
    </w:p>
    <w:p w:rsidR="00FE3645" w:rsidRDefault="00FE3645" w:rsidP="00FE3645">
      <w:pPr>
        <w:shd w:val="clear" w:color="auto" w:fill="FFFFFF"/>
        <w:jc w:val="both"/>
        <w:rPr>
          <w:rFonts w:ascii="Times New Roman" w:eastAsia="Times New Roman" w:hAnsi="Times New Roman" w:cs="Times New Roman"/>
          <w:spacing w:val="-2"/>
          <w:sz w:val="28"/>
          <w:szCs w:val="28"/>
        </w:rPr>
      </w:pPr>
    </w:p>
    <w:p w:rsidR="00503F0B" w:rsidRPr="00582CD2" w:rsidRDefault="00503F0B" w:rsidP="00FE3645">
      <w:pPr>
        <w:shd w:val="clear" w:color="auto" w:fill="FFFFFF"/>
        <w:jc w:val="both"/>
        <w:rPr>
          <w:rFonts w:ascii="Times New Roman" w:hAnsi="Times New Roman" w:cs="Times New Roman"/>
          <w:sz w:val="28"/>
          <w:szCs w:val="28"/>
        </w:rPr>
      </w:pPr>
    </w:p>
    <w:p w:rsidR="00FE3645" w:rsidRPr="00582CD2" w:rsidRDefault="00FE3645" w:rsidP="00FE3645">
      <w:pPr>
        <w:shd w:val="clear" w:color="auto" w:fill="FFFFFF"/>
        <w:ind w:right="768"/>
        <w:jc w:val="center"/>
        <w:rPr>
          <w:rFonts w:ascii="Times New Roman" w:eastAsia="Times New Roman" w:hAnsi="Times New Roman" w:cs="Times New Roman"/>
          <w:b/>
          <w:bCs/>
          <w:spacing w:val="-1"/>
          <w:sz w:val="28"/>
          <w:szCs w:val="28"/>
        </w:rPr>
      </w:pPr>
      <w:r w:rsidRPr="00582CD2">
        <w:rPr>
          <w:rFonts w:ascii="Times New Roman" w:hAnsi="Times New Roman" w:cs="Times New Roman"/>
          <w:b/>
          <w:bCs/>
          <w:spacing w:val="-3"/>
          <w:sz w:val="28"/>
          <w:szCs w:val="28"/>
        </w:rPr>
        <w:lastRenderedPageBreak/>
        <w:t xml:space="preserve">3.    </w:t>
      </w:r>
      <w:r w:rsidRPr="00582CD2">
        <w:rPr>
          <w:rFonts w:ascii="Times New Roman" w:eastAsia="Times New Roman" w:hAnsi="Times New Roman" w:cs="Times New Roman"/>
          <w:b/>
          <w:bCs/>
          <w:spacing w:val="-3"/>
          <w:sz w:val="28"/>
          <w:szCs w:val="28"/>
        </w:rPr>
        <w:t xml:space="preserve">СОДЕРЖАНИЕ ОБРАЗОВАНИЯ И ФОРМИРУЕМЫЕ </w:t>
      </w:r>
      <w:r w:rsidRPr="00582CD2">
        <w:rPr>
          <w:rFonts w:ascii="Times New Roman" w:eastAsia="Times New Roman" w:hAnsi="Times New Roman" w:cs="Times New Roman"/>
          <w:b/>
          <w:bCs/>
          <w:spacing w:val="-1"/>
          <w:sz w:val="28"/>
          <w:szCs w:val="28"/>
        </w:rPr>
        <w:t xml:space="preserve">ЗНАНИЯ, </w:t>
      </w:r>
    </w:p>
    <w:p w:rsidR="00FE3645" w:rsidRPr="00582CD2" w:rsidRDefault="00FE3645" w:rsidP="00FE3645">
      <w:pPr>
        <w:shd w:val="clear" w:color="auto" w:fill="FFFFFF"/>
        <w:ind w:right="768"/>
        <w:jc w:val="center"/>
        <w:rPr>
          <w:rFonts w:ascii="Times New Roman" w:eastAsia="Times New Roman" w:hAnsi="Times New Roman" w:cs="Times New Roman"/>
          <w:b/>
          <w:bCs/>
          <w:spacing w:val="-1"/>
          <w:sz w:val="28"/>
          <w:szCs w:val="28"/>
        </w:rPr>
      </w:pPr>
      <w:r w:rsidRPr="00582CD2">
        <w:rPr>
          <w:rFonts w:ascii="Times New Roman" w:eastAsia="Times New Roman" w:hAnsi="Times New Roman" w:cs="Times New Roman"/>
          <w:b/>
          <w:bCs/>
          <w:spacing w:val="-1"/>
          <w:sz w:val="28"/>
          <w:szCs w:val="28"/>
        </w:rPr>
        <w:t>УМЕНИЯ И НАВЫКИ.</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b/>
          <w:bCs/>
          <w:spacing w:val="-1"/>
          <w:sz w:val="28"/>
          <w:szCs w:val="28"/>
        </w:rPr>
        <w:t>Тема 1. Введение</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Краткая характеристика современного дорожного строительства.</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Содержание дисциплины и связь ее с профилирующими дисциплинами,</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Использование базовых моделей автомобилей, тракторов, тягачей для дорожных машин.</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Опыт передовых дорожно-строительных организаций в эксплуатации дорожных машин и оборудования.</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Последние достижения отечественной и зарубежной науки и техники в области дорожного машиностроения.</w:t>
      </w:r>
    </w:p>
    <w:p w:rsidR="00FE3645" w:rsidRPr="00582CD2" w:rsidRDefault="00FE3645" w:rsidP="00FE3645">
      <w:pPr>
        <w:shd w:val="clear" w:color="auto" w:fill="FFFFFF"/>
        <w:tabs>
          <w:tab w:val="left" w:pos="6802"/>
        </w:tabs>
        <w:ind w:firstLine="567"/>
        <w:jc w:val="both"/>
        <w:rPr>
          <w:rFonts w:ascii="Times New Roman" w:hAnsi="Times New Roman" w:cs="Times New Roman"/>
          <w:sz w:val="28"/>
          <w:szCs w:val="28"/>
          <w:u w:val="single"/>
        </w:rPr>
      </w:pPr>
      <w:r w:rsidRPr="00582CD2">
        <w:rPr>
          <w:rFonts w:ascii="Times New Roman" w:eastAsia="Times New Roman" w:hAnsi="Times New Roman" w:cs="Times New Roman"/>
          <w:bCs/>
          <w:spacing w:val="-1"/>
          <w:sz w:val="28"/>
          <w:szCs w:val="28"/>
          <w:u w:val="single"/>
        </w:rPr>
        <w:t>Классификация и типаж дорожных машин</w:t>
      </w:r>
    </w:p>
    <w:p w:rsidR="00FE3645" w:rsidRPr="00582CD2" w:rsidRDefault="00FE3645" w:rsidP="00FE3645">
      <w:pPr>
        <w:shd w:val="clear" w:color="auto" w:fill="FFFFFF"/>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z w:val="28"/>
          <w:szCs w:val="28"/>
        </w:rPr>
        <w:t>Сведения о классах, видах и типах машин. Классификация дорожных машин. Типаж и его значение в дорожном машиностроении, технико-экономические показатели качества машин, унификация, стандартизация агрегатов, узлов и деталей дорожных машин, индексация машин.</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b/>
          <w:bCs/>
          <w:sz w:val="28"/>
          <w:szCs w:val="28"/>
        </w:rPr>
        <w:t>Тема 2. Общие сведения о приводах и системах управления Канатные системы Пневматические системы</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Типы приводов и систем управления. Краткие характеристики систем: канатной, пневматической, пневматической, гидравлической, электрической, комбинированной. Канатные системы. Их общее устройство и применение.</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Понятие о полиспастах и кратности полиспастов. Применение пневматических систем управления на дорожных машинах. Принципиальная схема пневматической системы управления. Основные преимущества и недостатки.</w:t>
      </w:r>
    </w:p>
    <w:p w:rsidR="00FE3645" w:rsidRPr="00582CD2" w:rsidRDefault="00FE3645" w:rsidP="00FE3645">
      <w:pPr>
        <w:shd w:val="clear" w:color="auto" w:fill="FFFFFF"/>
        <w:tabs>
          <w:tab w:val="left" w:pos="4651"/>
          <w:tab w:val="left" w:pos="5731"/>
        </w:tabs>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Область     применения    гидравлических</w:t>
      </w:r>
      <w:r w:rsidRPr="00582CD2">
        <w:rPr>
          <w:rFonts w:ascii="Times New Roman" w:eastAsia="Times New Roman" w:hAnsi="Times New Roman" w:cs="Times New Roman"/>
          <w:sz w:val="28"/>
          <w:szCs w:val="28"/>
        </w:rPr>
        <w:tab/>
      </w:r>
      <w:r w:rsidRPr="00582CD2">
        <w:rPr>
          <w:rFonts w:ascii="Times New Roman" w:eastAsia="Times New Roman" w:hAnsi="Times New Roman" w:cs="Times New Roman"/>
          <w:spacing w:val="-2"/>
          <w:sz w:val="28"/>
          <w:szCs w:val="28"/>
        </w:rPr>
        <w:t>систем</w:t>
      </w:r>
      <w:r w:rsidRPr="00582CD2">
        <w:rPr>
          <w:rFonts w:ascii="Times New Roman" w:eastAsia="Times New Roman" w:hAnsi="Times New Roman" w:cs="Times New Roman"/>
          <w:sz w:val="28"/>
          <w:szCs w:val="28"/>
        </w:rPr>
        <w:tab/>
        <w:t>привода       и</w:t>
      </w:r>
    </w:p>
    <w:p w:rsidR="00FE3645" w:rsidRPr="00582CD2" w:rsidRDefault="00FE3645" w:rsidP="00FE3645">
      <w:pPr>
        <w:shd w:val="clear" w:color="auto" w:fill="FFFFFF"/>
        <w:tabs>
          <w:tab w:val="left" w:pos="6787"/>
        </w:tabs>
        <w:ind w:firstLine="567"/>
        <w:jc w:val="both"/>
        <w:rPr>
          <w:rFonts w:ascii="Times New Roman" w:eastAsia="Times New Roman" w:hAnsi="Times New Roman" w:cs="Times New Roman"/>
          <w:spacing w:val="-2"/>
          <w:sz w:val="28"/>
          <w:szCs w:val="28"/>
        </w:rPr>
      </w:pPr>
      <w:r w:rsidRPr="00582CD2">
        <w:rPr>
          <w:rFonts w:ascii="Times New Roman" w:eastAsia="Times New Roman" w:hAnsi="Times New Roman" w:cs="Times New Roman"/>
          <w:sz w:val="28"/>
          <w:szCs w:val="28"/>
        </w:rPr>
        <w:t>управления. Преимущества и недостатки гидравлических систем. Схема</w:t>
      </w:r>
      <w:r w:rsidRPr="00582CD2">
        <w:rPr>
          <w:rFonts w:ascii="Times New Roman" w:eastAsia="Times New Roman" w:hAnsi="Times New Roman" w:cs="Times New Roman"/>
          <w:sz w:val="28"/>
          <w:szCs w:val="28"/>
        </w:rPr>
        <w:br/>
        <w:t>объемного гидропривода. Принцип действия. Устройство насосов НШ,</w:t>
      </w:r>
      <w:r w:rsidRPr="00582CD2">
        <w:rPr>
          <w:rFonts w:ascii="Times New Roman" w:eastAsia="Times New Roman" w:hAnsi="Times New Roman" w:cs="Times New Roman"/>
          <w:sz w:val="28"/>
          <w:szCs w:val="28"/>
        </w:rPr>
        <w:br/>
        <w:t>аксиально-поршневых и радиально-поршневых. Работа насосов в режиме</w:t>
      </w:r>
      <w:r w:rsidRPr="00582CD2">
        <w:rPr>
          <w:rFonts w:ascii="Times New Roman" w:eastAsia="Times New Roman" w:hAnsi="Times New Roman" w:cs="Times New Roman"/>
          <w:sz w:val="28"/>
          <w:szCs w:val="28"/>
        </w:rPr>
        <w:br/>
        <w:t>двигателей. Устройство гидрораспределителей, цилиндров. Гидравлические</w:t>
      </w:r>
      <w:r w:rsidRPr="00582CD2">
        <w:rPr>
          <w:rFonts w:ascii="Times New Roman" w:eastAsia="Times New Roman" w:hAnsi="Times New Roman" w:cs="Times New Roman"/>
          <w:sz w:val="28"/>
          <w:szCs w:val="28"/>
        </w:rPr>
        <w:br/>
      </w:r>
      <w:r w:rsidRPr="00582CD2">
        <w:rPr>
          <w:rFonts w:ascii="Times New Roman" w:eastAsia="Times New Roman" w:hAnsi="Times New Roman" w:cs="Times New Roman"/>
          <w:spacing w:val="-2"/>
          <w:sz w:val="28"/>
          <w:szCs w:val="28"/>
        </w:rPr>
        <w:t>передачи.</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bCs/>
          <w:sz w:val="28"/>
          <w:szCs w:val="28"/>
          <w:u w:val="single"/>
        </w:rPr>
        <w:t>Автоматические и комбинированные системы управления</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Типы комбинированных систем управления и область их применения. Принципиальные схемы электромеханических систем управления.</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lastRenderedPageBreak/>
        <w:t>Общее устройство тормозов с электромагнитным управлением, электромагнитных муфт. Принципиальные схемы электропневматической и электрогидравлической систем управления.</w:t>
      </w:r>
    </w:p>
    <w:p w:rsidR="00FE3645" w:rsidRPr="00582CD2" w:rsidRDefault="00FE3645" w:rsidP="00FE3645">
      <w:pPr>
        <w:shd w:val="clear" w:color="auto" w:fill="FFFFFF"/>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z w:val="28"/>
          <w:szCs w:val="28"/>
        </w:rPr>
        <w:t>Устройство электропневмоклапанов, электрогидрораспределителей. Применение автоматических систем управления дорожно-строительных машин.</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b/>
          <w:bCs/>
          <w:sz w:val="28"/>
          <w:szCs w:val="28"/>
        </w:rPr>
        <w:t>Тема 3. Бурильные станки</w:t>
      </w:r>
    </w:p>
    <w:p w:rsidR="00FE3645" w:rsidRPr="00582CD2" w:rsidRDefault="00FE3645" w:rsidP="00FE3645">
      <w:pPr>
        <w:shd w:val="clear" w:color="auto" w:fill="FFFFFF"/>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z w:val="28"/>
          <w:szCs w:val="28"/>
        </w:rPr>
        <w:t>Типы и марки, назначение и технические характеристики бурильных станков, применяемых в дорожном строительстве. Рабочие органы станков. Общие сведения об устройстве станков ударно-канатного, вращательного и термического бурения. Перспективные бурильные станки. Пути повышения эффективности работы бурильных станков. Буровая машина БТС-150, бурильно-крановая машина СБКМ, оборудование для бурения скважин под набивные сваи. Устройство этих машин и принцип действия.</w:t>
      </w:r>
    </w:p>
    <w:p w:rsidR="00FE3645" w:rsidRPr="00582CD2" w:rsidRDefault="00FE3645" w:rsidP="00FE3645">
      <w:pPr>
        <w:shd w:val="clear" w:color="auto" w:fill="FFFFFF"/>
        <w:tabs>
          <w:tab w:val="left" w:pos="840"/>
        </w:tabs>
        <w:ind w:firstLine="567"/>
        <w:jc w:val="both"/>
        <w:rPr>
          <w:rFonts w:ascii="Times New Roman" w:hAnsi="Times New Roman" w:cs="Times New Roman"/>
          <w:sz w:val="28"/>
          <w:szCs w:val="28"/>
        </w:rPr>
      </w:pPr>
      <w:r w:rsidRPr="00582CD2">
        <w:rPr>
          <w:rFonts w:ascii="Times New Roman" w:hAnsi="Times New Roman" w:cs="Times New Roman"/>
          <w:b/>
          <w:bCs/>
          <w:sz w:val="28"/>
          <w:szCs w:val="28"/>
        </w:rPr>
        <w:tab/>
      </w:r>
      <w:r w:rsidRPr="00582CD2">
        <w:rPr>
          <w:rFonts w:ascii="Times New Roman" w:eastAsia="Times New Roman" w:hAnsi="Times New Roman" w:cs="Times New Roman"/>
          <w:b/>
          <w:bCs/>
          <w:spacing w:val="-4"/>
          <w:sz w:val="28"/>
          <w:szCs w:val="28"/>
        </w:rPr>
        <w:t>Тема 4. Дробильно-сортировочное оборудование и установки</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 xml:space="preserve">Общие сведения о процессах и методах дробления. Индексы дробильно-сортировочных машин. Общее устройство и принцип действия щековых, </w:t>
      </w:r>
      <w:r w:rsidRPr="00582CD2">
        <w:rPr>
          <w:rFonts w:ascii="Times New Roman" w:eastAsia="Times New Roman" w:hAnsi="Times New Roman" w:cs="Times New Roman"/>
          <w:spacing w:val="-1"/>
          <w:sz w:val="28"/>
          <w:szCs w:val="28"/>
        </w:rPr>
        <w:t>конусных, валковых дробилок ударного действия: их достоинство и недостатки.</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Шаровые мельницы, их типы и марки, назначение и технические характеристики. Общее устройство и принцип действия шаровых мельниц. Грохоты, их типы и марки, назначение и технические характеристики. Общее устройство и принцип действия грохотов. Типы и марки грохотов, применяемых при сортировке каменных материалов. Перспективные марки грохотов.</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 xml:space="preserve">Гравиемойки-сортировки, их типы и марки, назначение и технические </w:t>
      </w:r>
      <w:r w:rsidRPr="00582CD2">
        <w:rPr>
          <w:rFonts w:ascii="Times New Roman" w:eastAsia="Times New Roman" w:hAnsi="Times New Roman" w:cs="Times New Roman"/>
          <w:spacing w:val="-1"/>
          <w:sz w:val="28"/>
          <w:szCs w:val="28"/>
        </w:rPr>
        <w:t xml:space="preserve">характеристики. Классификаторы, их типы и марки, назначение и технические </w:t>
      </w:r>
      <w:r w:rsidRPr="00582CD2">
        <w:rPr>
          <w:rFonts w:ascii="Times New Roman" w:eastAsia="Times New Roman" w:hAnsi="Times New Roman" w:cs="Times New Roman"/>
          <w:sz w:val="28"/>
          <w:szCs w:val="28"/>
        </w:rPr>
        <w:t>характеристики.</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pacing w:val="-1"/>
          <w:sz w:val="28"/>
          <w:szCs w:val="28"/>
        </w:rPr>
        <w:t xml:space="preserve">Передвижные дробильно-сортировочные установки и стационарные </w:t>
      </w:r>
      <w:r w:rsidRPr="00582CD2">
        <w:rPr>
          <w:rFonts w:ascii="Times New Roman" w:eastAsia="Times New Roman" w:hAnsi="Times New Roman" w:cs="Times New Roman"/>
          <w:sz w:val="28"/>
          <w:szCs w:val="28"/>
        </w:rPr>
        <w:t>камнедробильные заводы, их типы и марки, назначение и технические характеристики.</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pacing w:val="-2"/>
          <w:sz w:val="28"/>
          <w:szCs w:val="28"/>
        </w:rPr>
        <w:t xml:space="preserve">Типы и марки камнедробильных и дробильно-сортировочных установок и </w:t>
      </w:r>
      <w:r w:rsidRPr="00582CD2">
        <w:rPr>
          <w:rFonts w:ascii="Times New Roman" w:eastAsia="Times New Roman" w:hAnsi="Times New Roman" w:cs="Times New Roman"/>
          <w:sz w:val="28"/>
          <w:szCs w:val="28"/>
        </w:rPr>
        <w:t xml:space="preserve">заводов, эксплуатируемых дорожными организациями на строительстве" автомобильных дорог. Перспективные установки и заводы. Пути повышения эффективности работы установок, заводов и улучшения качества получаемых каменных материалов для строительства дорог. Краткие сведения по </w:t>
      </w:r>
      <w:r w:rsidRPr="00582CD2">
        <w:rPr>
          <w:rFonts w:ascii="Times New Roman" w:eastAsia="Times New Roman" w:hAnsi="Times New Roman" w:cs="Times New Roman"/>
          <w:spacing w:val="-1"/>
          <w:sz w:val="28"/>
          <w:szCs w:val="28"/>
        </w:rPr>
        <w:t>автоматизации управления камнедробильными заводами и дробильно-сорти-</w:t>
      </w:r>
      <w:r w:rsidRPr="00582CD2">
        <w:rPr>
          <w:rFonts w:ascii="Times New Roman" w:eastAsia="Times New Roman" w:hAnsi="Times New Roman" w:cs="Times New Roman"/>
          <w:sz w:val="28"/>
          <w:szCs w:val="28"/>
        </w:rPr>
        <w:t>ровочными установками.</w:t>
      </w:r>
    </w:p>
    <w:p w:rsidR="00FE3645" w:rsidRPr="00582CD2" w:rsidRDefault="00FE3645" w:rsidP="00FE3645">
      <w:pPr>
        <w:shd w:val="clear" w:color="auto" w:fill="FFFFFF"/>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z w:val="28"/>
          <w:szCs w:val="28"/>
        </w:rPr>
        <w:lastRenderedPageBreak/>
        <w:t>Устройство и оборудование, обеспечивающее безопасную работу на заводах и установках. Мероприятия, обеспечивающие сохранность среды при работе заводов и установок.</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b/>
          <w:bCs/>
          <w:sz w:val="28"/>
          <w:szCs w:val="28"/>
        </w:rPr>
        <w:t>Тема 5. Оборудование для транспортировки, хранения и подогрева битума</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Типы и марки, назначение и технические характеристики транспортных средств: бункерных полувагонов, цистерн, автобитумовозов и других транспортных средств для перевозки вяжущих материалов. Устройства в транспортных средствах, обеспечивающие загрузку и выгрузку вяжущих   материалов.   Общие   сведения   об   устройстве   битумохранилищ. Паровой, жидкостный и электрический нагрев битума в битумохранилищах.</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Типы, назначение и технические характеристики нагревательно-</w:t>
      </w:r>
      <w:r w:rsidRPr="00582CD2">
        <w:rPr>
          <w:rFonts w:ascii="Times New Roman" w:eastAsia="Times New Roman" w:hAnsi="Times New Roman" w:cs="Times New Roman"/>
          <w:spacing w:val="-1"/>
          <w:sz w:val="28"/>
          <w:szCs w:val="28"/>
        </w:rPr>
        <w:t>перекачивающих агрегатов непрерывного действия, котловых установок, обо</w:t>
      </w:r>
      <w:r w:rsidRPr="00582CD2">
        <w:rPr>
          <w:rFonts w:ascii="Times New Roman" w:eastAsia="Times New Roman" w:hAnsi="Times New Roman" w:cs="Times New Roman"/>
          <w:spacing w:val="-1"/>
          <w:sz w:val="28"/>
          <w:szCs w:val="28"/>
        </w:rPr>
        <w:softHyphen/>
      </w:r>
      <w:r w:rsidRPr="00582CD2">
        <w:rPr>
          <w:rFonts w:ascii="Times New Roman" w:eastAsia="Times New Roman" w:hAnsi="Times New Roman" w:cs="Times New Roman"/>
          <w:sz w:val="28"/>
          <w:szCs w:val="28"/>
        </w:rPr>
        <w:t>греваемых битумных цистерн для хранения готового битума, битумных шестеренных насосов, электронагревателей; устройство и принципы их работы. Окислительные установки для приготовления битума. Битумоплавильни, их типы и устройство.</w:t>
      </w:r>
    </w:p>
    <w:p w:rsidR="00FE3645" w:rsidRPr="00582CD2" w:rsidRDefault="00FE3645" w:rsidP="00FE3645">
      <w:pPr>
        <w:shd w:val="clear" w:color="auto" w:fill="FFFFFF"/>
        <w:ind w:firstLine="567"/>
        <w:jc w:val="both"/>
        <w:rPr>
          <w:rFonts w:ascii="Times New Roman" w:eastAsia="Times New Roman" w:hAnsi="Times New Roman" w:cs="Times New Roman"/>
          <w:spacing w:val="-1"/>
          <w:sz w:val="28"/>
          <w:szCs w:val="28"/>
        </w:rPr>
      </w:pPr>
      <w:r w:rsidRPr="00582CD2">
        <w:rPr>
          <w:rFonts w:ascii="Times New Roman" w:eastAsia="Times New Roman" w:hAnsi="Times New Roman" w:cs="Times New Roman"/>
          <w:sz w:val="28"/>
          <w:szCs w:val="28"/>
        </w:rPr>
        <w:t xml:space="preserve">Перспективные транспортные средства и оборудование для хранения, нагрева и перекачки вяжущих материалов. Пути повышения эффективности работы оборудования и транспортах средств (применение инфракрасного излучения для разогрева, автоматизация работы оборудования и др.). </w:t>
      </w:r>
      <w:r w:rsidRPr="00582CD2">
        <w:rPr>
          <w:rFonts w:ascii="Times New Roman" w:eastAsia="Times New Roman" w:hAnsi="Times New Roman" w:cs="Times New Roman"/>
          <w:spacing w:val="-1"/>
          <w:sz w:val="28"/>
          <w:szCs w:val="28"/>
        </w:rPr>
        <w:t>Устройства, обеспечивающие безопасную работу с оборудованием.</w:t>
      </w:r>
    </w:p>
    <w:p w:rsidR="00FE3645" w:rsidRPr="00582CD2" w:rsidRDefault="00FE3645" w:rsidP="00FE3645">
      <w:pPr>
        <w:shd w:val="clear" w:color="auto" w:fill="FFFFFF"/>
        <w:ind w:firstLine="567"/>
        <w:jc w:val="both"/>
        <w:rPr>
          <w:rFonts w:ascii="Times New Roman" w:hAnsi="Times New Roman" w:cs="Times New Roman"/>
          <w:b/>
          <w:sz w:val="28"/>
          <w:szCs w:val="28"/>
        </w:rPr>
      </w:pPr>
      <w:r w:rsidRPr="00582CD2">
        <w:rPr>
          <w:rFonts w:ascii="Times New Roman" w:eastAsia="Times New Roman" w:hAnsi="Times New Roman" w:cs="Times New Roman"/>
          <w:b/>
          <w:sz w:val="28"/>
          <w:szCs w:val="28"/>
        </w:rPr>
        <w:t>Тема 6. Машины и оборудование для транспортирования и хранения цемента</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 xml:space="preserve">Автоцементовозы, автобетоносмесители, их типы и марки, назначение и технические характеристики. Железнодорожные цистерны-цементовозы, их </w:t>
      </w:r>
      <w:r w:rsidRPr="00582CD2">
        <w:rPr>
          <w:rFonts w:ascii="Times New Roman" w:eastAsia="Times New Roman" w:hAnsi="Times New Roman" w:cs="Times New Roman"/>
          <w:spacing w:val="-1"/>
          <w:sz w:val="28"/>
          <w:szCs w:val="28"/>
        </w:rPr>
        <w:t xml:space="preserve">устройство и способ выгрузки. Машины и оборудование для загрузки, хранения </w:t>
      </w:r>
      <w:r w:rsidRPr="00582CD2">
        <w:rPr>
          <w:rFonts w:ascii="Times New Roman" w:eastAsia="Times New Roman" w:hAnsi="Times New Roman" w:cs="Times New Roman"/>
          <w:sz w:val="28"/>
          <w:szCs w:val="28"/>
        </w:rPr>
        <w:t>и разгрузки цемента и заполнителей: их типы и марки, назначение. Механизированные и автоматизированные склады цемента.их состав, оборудование и принцип работы.</w:t>
      </w:r>
    </w:p>
    <w:p w:rsidR="00FE3645" w:rsidRPr="00582CD2" w:rsidRDefault="00FE3645" w:rsidP="00FE3645">
      <w:pPr>
        <w:shd w:val="clear" w:color="auto" w:fill="FFFFFF"/>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z w:val="28"/>
          <w:szCs w:val="28"/>
        </w:rPr>
        <w:t>Охрана окружающей среды при погрузке и разгрузке цемента. Пути по</w:t>
      </w:r>
      <w:r w:rsidRPr="00582CD2">
        <w:rPr>
          <w:rFonts w:ascii="Times New Roman" w:eastAsia="Times New Roman" w:hAnsi="Times New Roman" w:cs="Times New Roman"/>
          <w:sz w:val="28"/>
          <w:szCs w:val="28"/>
        </w:rPr>
        <w:softHyphen/>
        <w:t>вышения эффективности работы транспортных средств и оборудования на складах.</w:t>
      </w:r>
    </w:p>
    <w:p w:rsidR="00FE3645" w:rsidRPr="00582CD2" w:rsidRDefault="00FE3645" w:rsidP="00FE3645">
      <w:pPr>
        <w:shd w:val="clear" w:color="auto" w:fill="FFFFFF"/>
        <w:ind w:firstLine="567"/>
        <w:jc w:val="both"/>
        <w:rPr>
          <w:rFonts w:ascii="Times New Roman" w:hAnsi="Times New Roman" w:cs="Times New Roman"/>
          <w:b/>
          <w:sz w:val="28"/>
          <w:szCs w:val="28"/>
        </w:rPr>
      </w:pPr>
      <w:r w:rsidRPr="00582CD2">
        <w:rPr>
          <w:rFonts w:ascii="Times New Roman" w:eastAsia="Times New Roman" w:hAnsi="Times New Roman" w:cs="Times New Roman"/>
          <w:b/>
          <w:sz w:val="28"/>
          <w:szCs w:val="28"/>
        </w:rPr>
        <w:t>Тема 7. Асфальтосмесительные установки</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pacing w:val="-2"/>
          <w:sz w:val="28"/>
          <w:szCs w:val="28"/>
        </w:rPr>
        <w:t xml:space="preserve">Технологический процесс приготовления асфальтобетона. Классификация </w:t>
      </w:r>
      <w:r w:rsidRPr="00582CD2">
        <w:rPr>
          <w:rFonts w:ascii="Times New Roman" w:eastAsia="Times New Roman" w:hAnsi="Times New Roman" w:cs="Times New Roman"/>
          <w:sz w:val="28"/>
          <w:szCs w:val="28"/>
        </w:rPr>
        <w:t xml:space="preserve">асфальтосмесительных установок. Унифицированные агрегаты, входящие в </w:t>
      </w:r>
      <w:r w:rsidRPr="00582CD2">
        <w:rPr>
          <w:rFonts w:ascii="Times New Roman" w:eastAsia="Times New Roman" w:hAnsi="Times New Roman" w:cs="Times New Roman"/>
          <w:spacing w:val="-4"/>
          <w:sz w:val="28"/>
          <w:szCs w:val="28"/>
        </w:rPr>
        <w:t>состав установок для приготовления асфальтобетонных смесей.</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pacing w:val="-2"/>
          <w:sz w:val="28"/>
          <w:szCs w:val="28"/>
        </w:rPr>
        <w:t xml:space="preserve">Конструкция агрегатов питания, сушильных агрегатов, сортировочных </w:t>
      </w:r>
      <w:r w:rsidRPr="00582CD2">
        <w:rPr>
          <w:rFonts w:ascii="Times New Roman" w:eastAsia="Times New Roman" w:hAnsi="Times New Roman" w:cs="Times New Roman"/>
          <w:sz w:val="28"/>
          <w:szCs w:val="28"/>
        </w:rPr>
        <w:t xml:space="preserve">устройств и бункеров, лопастных смесителей, способы дозирования составляющих асфальтобетона. Устройство дозаторов для минеральных </w:t>
      </w:r>
      <w:r w:rsidRPr="00582CD2">
        <w:rPr>
          <w:rFonts w:ascii="Times New Roman" w:eastAsia="Times New Roman" w:hAnsi="Times New Roman" w:cs="Times New Roman"/>
          <w:spacing w:val="-2"/>
          <w:sz w:val="28"/>
          <w:szCs w:val="28"/>
        </w:rPr>
        <w:t xml:space="preserve">составляющих и битума. </w:t>
      </w:r>
      <w:r w:rsidRPr="00582CD2">
        <w:rPr>
          <w:rFonts w:ascii="Times New Roman" w:eastAsia="Times New Roman" w:hAnsi="Times New Roman" w:cs="Times New Roman"/>
          <w:spacing w:val="-2"/>
          <w:sz w:val="28"/>
          <w:szCs w:val="28"/>
        </w:rPr>
        <w:lastRenderedPageBreak/>
        <w:t xml:space="preserve">Устройство и назначение бункера-накопителя. Типы </w:t>
      </w:r>
      <w:r w:rsidRPr="00582CD2">
        <w:rPr>
          <w:rFonts w:ascii="Times New Roman" w:eastAsia="Times New Roman" w:hAnsi="Times New Roman" w:cs="Times New Roman"/>
          <w:spacing w:val="-3"/>
          <w:sz w:val="28"/>
          <w:szCs w:val="28"/>
        </w:rPr>
        <w:t xml:space="preserve">устройство пылеулавливающих установок. Мероприятия по охране окружающей </w:t>
      </w:r>
      <w:r w:rsidRPr="00582CD2">
        <w:rPr>
          <w:rFonts w:ascii="Times New Roman" w:eastAsia="Times New Roman" w:hAnsi="Times New Roman" w:cs="Times New Roman"/>
          <w:sz w:val="28"/>
          <w:szCs w:val="28"/>
        </w:rPr>
        <w:t>среды.</w:t>
      </w:r>
    </w:p>
    <w:p w:rsidR="00FE3645" w:rsidRPr="00582CD2" w:rsidRDefault="00FE3645" w:rsidP="00FE3645">
      <w:pPr>
        <w:shd w:val="clear" w:color="auto" w:fill="FFFFFF"/>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pacing w:val="-2"/>
          <w:sz w:val="28"/>
          <w:szCs w:val="28"/>
        </w:rPr>
        <w:t xml:space="preserve">Автоматизация асфальтобетоносмесителей. Назначение и устройство </w:t>
      </w:r>
      <w:r w:rsidRPr="00582CD2">
        <w:rPr>
          <w:rFonts w:ascii="Times New Roman" w:eastAsia="Times New Roman" w:hAnsi="Times New Roman" w:cs="Times New Roman"/>
          <w:sz w:val="28"/>
          <w:szCs w:val="28"/>
        </w:rPr>
        <w:t>передвижных асфальтосмесительных установок.</w:t>
      </w:r>
    </w:p>
    <w:p w:rsidR="00FE3645" w:rsidRPr="00582CD2" w:rsidRDefault="00FE3645" w:rsidP="00FE3645">
      <w:pPr>
        <w:shd w:val="clear" w:color="auto" w:fill="FFFFFF"/>
        <w:ind w:firstLine="567"/>
        <w:jc w:val="both"/>
        <w:rPr>
          <w:rFonts w:ascii="Times New Roman" w:hAnsi="Times New Roman" w:cs="Times New Roman"/>
          <w:b/>
          <w:sz w:val="28"/>
          <w:szCs w:val="28"/>
        </w:rPr>
      </w:pPr>
      <w:r w:rsidRPr="00582CD2">
        <w:rPr>
          <w:rFonts w:ascii="Times New Roman" w:eastAsia="Times New Roman" w:hAnsi="Times New Roman" w:cs="Times New Roman"/>
          <w:b/>
          <w:sz w:val="28"/>
          <w:szCs w:val="28"/>
        </w:rPr>
        <w:t>Тема 8. Бетоносмесительные установки</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pacing w:val="-2"/>
          <w:sz w:val="28"/>
          <w:szCs w:val="28"/>
        </w:rPr>
        <w:t xml:space="preserve">Бетоносмесительные установки цикличного и непрерывного действия, их </w:t>
      </w:r>
      <w:r w:rsidRPr="00582CD2">
        <w:rPr>
          <w:rFonts w:ascii="Times New Roman" w:eastAsia="Times New Roman" w:hAnsi="Times New Roman" w:cs="Times New Roman"/>
          <w:sz w:val="28"/>
          <w:szCs w:val="28"/>
        </w:rPr>
        <w:t xml:space="preserve">типы и марки, назначение и технические характеристики. Дозаторы для </w:t>
      </w:r>
      <w:r w:rsidRPr="00582CD2">
        <w:rPr>
          <w:rFonts w:ascii="Times New Roman" w:eastAsia="Times New Roman" w:hAnsi="Times New Roman" w:cs="Times New Roman"/>
          <w:spacing w:val="-2"/>
          <w:sz w:val="28"/>
          <w:szCs w:val="28"/>
        </w:rPr>
        <w:t>смесительных установок циклического и непрерывного действия.</w:t>
      </w:r>
    </w:p>
    <w:p w:rsidR="00FE3645" w:rsidRPr="00582CD2" w:rsidRDefault="00FE3645" w:rsidP="00FE3645">
      <w:pPr>
        <w:shd w:val="clear" w:color="auto" w:fill="FFFFFF"/>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z w:val="28"/>
          <w:szCs w:val="28"/>
        </w:rPr>
        <w:t>Устройство смесительных барабанов.</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pacing w:val="-3"/>
          <w:sz w:val="28"/>
          <w:szCs w:val="28"/>
        </w:rPr>
        <w:t xml:space="preserve">Общее устройство и принцип работы стационарной бетоносмесительной </w:t>
      </w:r>
      <w:r w:rsidRPr="00582CD2">
        <w:rPr>
          <w:rFonts w:ascii="Times New Roman" w:eastAsia="Times New Roman" w:hAnsi="Times New Roman" w:cs="Times New Roman"/>
          <w:sz w:val="28"/>
          <w:szCs w:val="28"/>
        </w:rPr>
        <w:t>установки циклического действия.</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pacing w:val="-4"/>
          <w:sz w:val="28"/>
          <w:szCs w:val="28"/>
        </w:rPr>
        <w:t xml:space="preserve">Общее устройство и режимы работы передвижной бетоносмесительной </w:t>
      </w:r>
      <w:r w:rsidRPr="00582CD2">
        <w:rPr>
          <w:rFonts w:ascii="Times New Roman" w:eastAsia="Times New Roman" w:hAnsi="Times New Roman" w:cs="Times New Roman"/>
          <w:spacing w:val="-1"/>
          <w:sz w:val="28"/>
          <w:szCs w:val="28"/>
        </w:rPr>
        <w:t xml:space="preserve">установки циклического действия. Общее устройство и основные узлы </w:t>
      </w:r>
      <w:r w:rsidRPr="00582CD2">
        <w:rPr>
          <w:rFonts w:ascii="Times New Roman" w:eastAsia="Times New Roman" w:hAnsi="Times New Roman" w:cs="Times New Roman"/>
          <w:spacing w:val="-3"/>
          <w:sz w:val="28"/>
          <w:szCs w:val="28"/>
        </w:rPr>
        <w:t xml:space="preserve">бетоносмесительной установки непрерывного действия с принудительным </w:t>
      </w:r>
      <w:r w:rsidRPr="00582CD2">
        <w:rPr>
          <w:rFonts w:ascii="Times New Roman" w:eastAsia="Times New Roman" w:hAnsi="Times New Roman" w:cs="Times New Roman"/>
          <w:spacing w:val="-4"/>
          <w:sz w:val="28"/>
          <w:szCs w:val="28"/>
        </w:rPr>
        <w:t xml:space="preserve">перемешиванием. Автоматизация бетоносмесителей. Автоматическое управление </w:t>
      </w:r>
      <w:r w:rsidRPr="00582CD2">
        <w:rPr>
          <w:rFonts w:ascii="Times New Roman" w:eastAsia="Times New Roman" w:hAnsi="Times New Roman" w:cs="Times New Roman"/>
          <w:spacing w:val="-2"/>
          <w:sz w:val="28"/>
          <w:szCs w:val="28"/>
        </w:rPr>
        <w:t xml:space="preserve">подачей, дозированием, приготовлением и выдачей смеси бетоносмесителями свободного и принудительного перемешивания. Устройство и применение </w:t>
      </w:r>
      <w:r w:rsidRPr="00582CD2">
        <w:rPr>
          <w:rFonts w:ascii="Times New Roman" w:eastAsia="Times New Roman" w:hAnsi="Times New Roman" w:cs="Times New Roman"/>
          <w:spacing w:val="-1"/>
          <w:sz w:val="28"/>
          <w:szCs w:val="28"/>
        </w:rPr>
        <w:t xml:space="preserve">автобетоносмесителей и автобетоновозов. Растворонасосы и бетононасосы, бетононасосные установки, бетоноводы: их типы, схемы устройств, принцип </w:t>
      </w:r>
      <w:r w:rsidRPr="00582CD2">
        <w:rPr>
          <w:rFonts w:ascii="Times New Roman" w:eastAsia="Times New Roman" w:hAnsi="Times New Roman" w:cs="Times New Roman"/>
          <w:spacing w:val="-2"/>
          <w:sz w:val="28"/>
          <w:szCs w:val="28"/>
        </w:rPr>
        <w:t xml:space="preserve">работы, технико-эксплуатационные показатели и область применения. Пределы </w:t>
      </w:r>
      <w:r w:rsidRPr="00582CD2">
        <w:rPr>
          <w:rFonts w:ascii="Times New Roman" w:eastAsia="Times New Roman" w:hAnsi="Times New Roman" w:cs="Times New Roman"/>
          <w:sz w:val="28"/>
          <w:szCs w:val="28"/>
        </w:rPr>
        <w:t>транспортирования бетонных смесей и растворов.</w:t>
      </w:r>
    </w:p>
    <w:p w:rsidR="00FE3645" w:rsidRPr="00582CD2" w:rsidRDefault="00FE3645" w:rsidP="00FE3645">
      <w:pPr>
        <w:shd w:val="clear" w:color="auto" w:fill="FFFFFF"/>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z w:val="28"/>
          <w:szCs w:val="28"/>
        </w:rPr>
        <w:t>Вибролотки, виброхоботы, бадьи: схемы и их устройство, принципы работы.  Оборудование для уплотнения бетонной смеси.</w:t>
      </w:r>
    </w:p>
    <w:p w:rsidR="00FE3645" w:rsidRPr="00582CD2" w:rsidRDefault="00FE3645" w:rsidP="00FE3645">
      <w:pPr>
        <w:shd w:val="clear" w:color="auto" w:fill="FFFFFF"/>
        <w:ind w:firstLine="567"/>
        <w:jc w:val="both"/>
        <w:rPr>
          <w:rFonts w:ascii="Times New Roman" w:hAnsi="Times New Roman" w:cs="Times New Roman"/>
          <w:b/>
          <w:sz w:val="28"/>
          <w:szCs w:val="28"/>
        </w:rPr>
      </w:pPr>
      <w:r w:rsidRPr="00582CD2">
        <w:rPr>
          <w:rFonts w:ascii="Times New Roman" w:eastAsia="Times New Roman" w:hAnsi="Times New Roman" w:cs="Times New Roman"/>
          <w:b/>
          <w:sz w:val="28"/>
          <w:szCs w:val="28"/>
        </w:rPr>
        <w:t>Тема 9. Машины для подготовительных работ</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Типы и марки, назначение и технические характеристики кусторезов, корчевателей, рыхлителей и других машин, применяемых для подготовительных работ в дорожной полосе. Общее устройство и принцип работы кусторезов, корчевателей, рыхлителей. Перспективные машины для подготовительных работ.</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Пути повышения эффективности работы машин для подготовительных работ.</w:t>
      </w:r>
    </w:p>
    <w:p w:rsidR="00FE3645" w:rsidRPr="00582CD2" w:rsidRDefault="00FE3645" w:rsidP="00FE3645">
      <w:pPr>
        <w:shd w:val="clear" w:color="auto" w:fill="FFFFFF"/>
        <w:ind w:firstLine="567"/>
        <w:jc w:val="both"/>
        <w:rPr>
          <w:rFonts w:ascii="Times New Roman" w:hAnsi="Times New Roman" w:cs="Times New Roman"/>
          <w:b/>
          <w:sz w:val="28"/>
          <w:szCs w:val="28"/>
        </w:rPr>
      </w:pPr>
      <w:r w:rsidRPr="00582CD2">
        <w:rPr>
          <w:rFonts w:ascii="Times New Roman" w:eastAsia="Times New Roman" w:hAnsi="Times New Roman" w:cs="Times New Roman"/>
          <w:b/>
          <w:sz w:val="28"/>
          <w:szCs w:val="28"/>
        </w:rPr>
        <w:t>Тема 10. Бульдозеры</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Типы и марки, назначение и технические характеристики бульдозеров, применяемых на строительстве автомобильных дорог. Устройство поворотных и неповоротных бульдозеров.</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pacing w:val="-1"/>
          <w:sz w:val="28"/>
          <w:szCs w:val="28"/>
        </w:rPr>
        <w:t>Рабочий орган, его устройство и принцип работы. Углы установки отвала.</w:t>
      </w:r>
    </w:p>
    <w:p w:rsidR="00FE3645" w:rsidRPr="00582CD2" w:rsidRDefault="00FE3645" w:rsidP="00FE3645">
      <w:pPr>
        <w:shd w:val="clear" w:color="auto" w:fill="FFFFFF"/>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z w:val="28"/>
          <w:szCs w:val="28"/>
        </w:rPr>
        <w:lastRenderedPageBreak/>
        <w:t>Автоматизация управления режимов работы бульдозера. Конструкция автоматических устройств и принципиальные электрические схемы систем "Автоплан-11". Перспективные бульдозеры. Повышение эффективности и качества работы бульдозера за счет внедрения автоматизации управления машиной; оснащение бульдозеров гидрофицированным переносом отвала, установки отвала полусферического и сферического типов.</w:t>
      </w:r>
    </w:p>
    <w:p w:rsidR="00FE3645" w:rsidRPr="00582CD2" w:rsidRDefault="00FE3645" w:rsidP="00FE3645">
      <w:pPr>
        <w:shd w:val="clear" w:color="auto" w:fill="FFFFFF"/>
        <w:ind w:firstLine="567"/>
        <w:jc w:val="both"/>
        <w:rPr>
          <w:rFonts w:ascii="Times New Roman" w:hAnsi="Times New Roman" w:cs="Times New Roman"/>
          <w:b/>
          <w:sz w:val="28"/>
          <w:szCs w:val="28"/>
        </w:rPr>
      </w:pPr>
      <w:r w:rsidRPr="00582CD2">
        <w:rPr>
          <w:rFonts w:ascii="Times New Roman" w:eastAsia="Times New Roman" w:hAnsi="Times New Roman" w:cs="Times New Roman"/>
          <w:b/>
          <w:sz w:val="28"/>
          <w:szCs w:val="28"/>
        </w:rPr>
        <w:t>Тема 11. Скреперы</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Типы и марки, назначение и технические характеристики скреперов, применяемых в строительстве автомобильных дорог. Общее устройство при</w:t>
      </w:r>
      <w:r w:rsidRPr="00582CD2">
        <w:rPr>
          <w:rFonts w:ascii="Times New Roman" w:eastAsia="Times New Roman" w:hAnsi="Times New Roman" w:cs="Times New Roman"/>
          <w:sz w:val="28"/>
          <w:szCs w:val="28"/>
        </w:rPr>
        <w:softHyphen/>
        <w:t>цепных скреперов, скреперов с элеваторной загрузкой. Самоходные скреперы, их эффективность. Конструкция основных частей скреперов</w:t>
      </w:r>
    </w:p>
    <w:p w:rsidR="00FE3645" w:rsidRPr="00582CD2" w:rsidRDefault="00FE3645" w:rsidP="00FE3645">
      <w:pPr>
        <w:shd w:val="clear" w:color="auto" w:fill="FFFFFF"/>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z w:val="28"/>
          <w:szCs w:val="28"/>
        </w:rPr>
        <w:t>Автоматизация управления режимом работа скрепера.</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color w:val="000000"/>
          <w:sz w:val="28"/>
          <w:szCs w:val="28"/>
        </w:rPr>
        <w:t>Автоматическое устройство системы "Стабилоплан". Перспективные скреперы. Повышение эффективности работы скреперов за счет внедрения автоматизации.</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b/>
          <w:bCs/>
          <w:color w:val="000000"/>
          <w:sz w:val="28"/>
          <w:szCs w:val="28"/>
        </w:rPr>
        <w:t>Тема 12. Автогрейдеры и грейдеры</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color w:val="000000"/>
          <w:sz w:val="28"/>
          <w:szCs w:val="28"/>
        </w:rPr>
        <w:t>Автогрейдеры: назначение, классификация по массе и колесной формуле; современные модели всех групп; устройство среднего и тяжелого автогрейдеров для автоматизированного управления рабочими органами: "Профиль-10", "Профиль-20. Дополнительное сменное оборудование и его назначение, краткая техническая характеристика (ДЗ-99, ДЗ-122, ДЗ-98); перспективы совершенствования автогрейдеров.</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color w:val="000000"/>
          <w:sz w:val="28"/>
          <w:szCs w:val="28"/>
        </w:rPr>
        <w:t>Прицепные грейдеры: назначение, классификация, базовые модели, преимущественно   применяемые   в   дорожном   строительстве;   устройство грейдера     с   механическим   управлением   и   их  дополнительное  рабочее оборудование,     с    гидравлическим    управлением;    краткая    техническая характеристика и перспективы их развития.</w:t>
      </w:r>
    </w:p>
    <w:p w:rsidR="00FE3645" w:rsidRPr="00582CD2" w:rsidRDefault="00FE3645" w:rsidP="00FE3645">
      <w:pPr>
        <w:shd w:val="clear" w:color="auto" w:fill="FFFFFF"/>
        <w:ind w:firstLine="567"/>
        <w:jc w:val="both"/>
        <w:rPr>
          <w:rFonts w:ascii="Times New Roman" w:hAnsi="Times New Roman" w:cs="Times New Roman"/>
          <w:sz w:val="28"/>
          <w:szCs w:val="28"/>
          <w:u w:val="single"/>
        </w:rPr>
      </w:pPr>
      <w:r w:rsidRPr="00582CD2">
        <w:rPr>
          <w:rFonts w:ascii="Times New Roman" w:eastAsia="Times New Roman" w:hAnsi="Times New Roman" w:cs="Times New Roman"/>
          <w:bCs/>
          <w:color w:val="000000"/>
          <w:sz w:val="28"/>
          <w:szCs w:val="28"/>
          <w:u w:val="single"/>
        </w:rPr>
        <w:t>Грейдер-элеваторы</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color w:val="000000"/>
          <w:sz w:val="28"/>
          <w:szCs w:val="28"/>
        </w:rPr>
        <w:t>Назначение и классификация по ходовому устройству, форме рабочего органа, расположению транспортера, по приводу: от двигателя внутреннего сгорания с механической и гидродинамической трансмиссией, с многомоторным          дизель-электрическим     приводом     с     механической,</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color w:val="000000"/>
          <w:sz w:val="28"/>
          <w:szCs w:val="28"/>
        </w:rPr>
        <w:t>гидравлической или электрогидравлической системами управления. Общее устройство полуприцепного грейдер- элеватора ДЗ-501 и его техническая характеристика. Особенности  ДЗ-503, ДЗ-507.</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color w:val="000000"/>
          <w:sz w:val="28"/>
          <w:szCs w:val="28"/>
        </w:rPr>
        <w:lastRenderedPageBreak/>
        <w:t>Перспективные  грейдер-элеваторы.  Пути  повышения эффективности работы грейдер-элеватора.</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b/>
          <w:bCs/>
          <w:color w:val="000000"/>
          <w:sz w:val="28"/>
          <w:szCs w:val="28"/>
        </w:rPr>
        <w:t>Тема 13. Одноковшовые экскаваторы</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color w:val="000000"/>
          <w:sz w:val="28"/>
          <w:szCs w:val="28"/>
        </w:rPr>
        <w:t>Основные типы и марки, назначение и технические характеристики одноковшовых экскаваторов, применяемых в дорожном строительстве.</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color w:val="000000"/>
          <w:sz w:val="28"/>
          <w:szCs w:val="28"/>
        </w:rPr>
        <w:t>Общее устройство и принцип работы одноковшового экскаватора. Сменное рабочее оборудование: прямая и обратная лопаты, драглайн, грейфер; их назначение и устройство. Рабочие циклы экскаваторов с различным рабочим оборудованием. Общие сведения об управлении рабочим, оборудованием; прямой и обратной лопатами, драглайном и грейфером. Перспективные марки одноковшовых экскаваторов. Пути повышения эффективности работы   экскаваторов.</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b/>
          <w:bCs/>
          <w:color w:val="000000"/>
          <w:sz w:val="28"/>
          <w:szCs w:val="28"/>
        </w:rPr>
        <w:t>Тема 14. Многоковшовые экскаваторы</w:t>
      </w:r>
    </w:p>
    <w:p w:rsidR="00FE3645" w:rsidRPr="00582CD2" w:rsidRDefault="00FE3645" w:rsidP="00FE3645">
      <w:pPr>
        <w:shd w:val="clear" w:color="auto" w:fill="FFFFFF"/>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color w:val="000000"/>
          <w:sz w:val="28"/>
          <w:szCs w:val="28"/>
        </w:rPr>
        <w:t>Назначение   и   типы   многоковшовых   экскаваторов,       область   их применения.</w:t>
      </w:r>
    </w:p>
    <w:p w:rsidR="00FE3645" w:rsidRPr="00582CD2" w:rsidRDefault="00FE3645" w:rsidP="00FE3645">
      <w:pPr>
        <w:shd w:val="clear" w:color="auto" w:fill="FFFFFF"/>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color w:val="000000"/>
          <w:sz w:val="28"/>
          <w:szCs w:val="28"/>
        </w:rPr>
        <w:t>Общее устройство, принцип работы траншейных цепных и роторного экскаваторов продольного копания, цепного экскаватора поперечного копания, их технико-экономические показатели.</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b/>
          <w:bCs/>
          <w:sz w:val="28"/>
          <w:szCs w:val="28"/>
        </w:rPr>
        <w:t>Тема 15. Машины для устройства усовершенствованных, облегченных и переходных дорожных одежд</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Автогудронаторы: назначение, основные модели и их технические характеристики. Общее устройство цистерн и их оборудование. Система подогрева, ее назначение и устройство. Конструкция циркуляционно-распределительной системы и выполняемые операции. Система Обогрева Перекачки Рузвела - принцип устройства и действия.</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Техническая характеристика автогудронаторов ДС-39А, ДС-82. Дорожные фрезы. Назначение. Индексация. Основные используемые модели и их технические характеристики. Общее устройство навесной фрезы новейшей конструкции: рама, ротор, управление навесным оборудованием; привод фрезы и битумного насоса; дозирующее и распределительное устройство.</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Распределители щебня, гравия, песка и укладчики каменных материалов. Назначение, индексация, техническая характеристика, общее устройство, привод рабочего органа, управление. Устройство переднего бункера, ленточного конвейера. Погрузочный мостик и механизм подъема самосвала. Работа распределителей.</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pacing w:val="-1"/>
          <w:sz w:val="28"/>
          <w:szCs w:val="28"/>
        </w:rPr>
        <w:t xml:space="preserve">Распределители цемента: назначение, используемые модели, индексация, </w:t>
      </w:r>
      <w:r w:rsidRPr="00582CD2">
        <w:rPr>
          <w:rFonts w:ascii="Times New Roman" w:eastAsia="Times New Roman" w:hAnsi="Times New Roman" w:cs="Times New Roman"/>
          <w:sz w:val="28"/>
          <w:szCs w:val="28"/>
        </w:rPr>
        <w:t xml:space="preserve">техническая характеристика. Общее устройство, работа и управление. Комплект </w:t>
      </w:r>
      <w:r w:rsidRPr="00582CD2">
        <w:rPr>
          <w:rFonts w:ascii="Times New Roman" w:eastAsia="Times New Roman" w:hAnsi="Times New Roman" w:cs="Times New Roman"/>
          <w:sz w:val="28"/>
          <w:szCs w:val="28"/>
        </w:rPr>
        <w:lastRenderedPageBreak/>
        <w:t>машин ДС-150 для скоростного строительства дорог местного назначения. Установка ДС-50А. Пути повышения эффективности и перспективы развития машин для устройства усовершенствованных облегченных и переходных одежд.</w:t>
      </w:r>
    </w:p>
    <w:p w:rsidR="00FE3645" w:rsidRPr="00582CD2" w:rsidRDefault="00FE3645" w:rsidP="00FE3645">
      <w:pPr>
        <w:shd w:val="clear" w:color="auto" w:fill="FFFFFF"/>
        <w:ind w:firstLine="567"/>
        <w:jc w:val="both"/>
        <w:rPr>
          <w:rFonts w:ascii="Times New Roman" w:hAnsi="Times New Roman" w:cs="Times New Roman"/>
          <w:sz w:val="28"/>
          <w:szCs w:val="28"/>
          <w:u w:val="single"/>
        </w:rPr>
      </w:pPr>
      <w:r w:rsidRPr="00582CD2">
        <w:rPr>
          <w:rFonts w:ascii="Times New Roman" w:eastAsia="Times New Roman" w:hAnsi="Times New Roman" w:cs="Times New Roman"/>
          <w:bCs/>
          <w:color w:val="000000"/>
          <w:sz w:val="28"/>
          <w:szCs w:val="28"/>
          <w:u w:val="single"/>
        </w:rPr>
        <w:t>Практическое занятие: «Машины для  устройства усовершенствованных, облегченных и переходных дорожных одежд»</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color w:val="000000"/>
          <w:sz w:val="28"/>
          <w:szCs w:val="28"/>
        </w:rPr>
        <w:t>Изучить общее устройство и принцип работы рабочих органов дорожной фрезы и распределителя щебня.</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b/>
          <w:bCs/>
          <w:color w:val="000000"/>
          <w:sz w:val="28"/>
          <w:szCs w:val="28"/>
        </w:rPr>
        <w:t>Тема 16. Машины для устройства асфальтобетонных покрытий</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color w:val="000000"/>
          <w:sz w:val="28"/>
          <w:szCs w:val="28"/>
        </w:rPr>
        <w:t>Назначение и классификация асфальтоукладчиков. Конструкция основных узлов: ходовой части, приемного бункера, цепных пластинчатых питателей, винтовых конвейеров, отражательного щита, трамбующего бруса, выглаживающей плиты, коробки передач. Обогреватель выглаживающей плиты.</w:t>
      </w:r>
    </w:p>
    <w:p w:rsidR="00FE3645" w:rsidRPr="00582CD2" w:rsidRDefault="00FE3645" w:rsidP="00FE3645">
      <w:pPr>
        <w:shd w:val="clear" w:color="auto" w:fill="FFFFFF"/>
        <w:ind w:firstLine="567"/>
        <w:jc w:val="both"/>
        <w:rPr>
          <w:rFonts w:ascii="Times New Roman" w:eastAsia="Times New Roman" w:hAnsi="Times New Roman" w:cs="Times New Roman"/>
          <w:b/>
          <w:bCs/>
          <w:color w:val="000000"/>
          <w:sz w:val="28"/>
          <w:szCs w:val="28"/>
        </w:rPr>
      </w:pPr>
      <w:r w:rsidRPr="00582CD2">
        <w:rPr>
          <w:rFonts w:ascii="Times New Roman" w:eastAsia="Times New Roman" w:hAnsi="Times New Roman" w:cs="Times New Roman"/>
          <w:color w:val="000000"/>
          <w:sz w:val="28"/>
          <w:szCs w:val="28"/>
        </w:rPr>
        <w:t>Автоматизация управления режимом работы асфальтоукладчика. Конструкция автоматических устройств и принципиальная электрическая схема автоматической системы управления "Стабилослой" для обеспечения заданных продольного и поперечного профилей асфальтобетонного покрытия.</w:t>
      </w:r>
    </w:p>
    <w:p w:rsidR="00FE3645" w:rsidRPr="00582CD2" w:rsidRDefault="00FE3645" w:rsidP="00FE3645">
      <w:pPr>
        <w:shd w:val="clear" w:color="auto" w:fill="FFFFFF"/>
        <w:ind w:firstLine="567"/>
        <w:jc w:val="both"/>
        <w:rPr>
          <w:rFonts w:ascii="Times New Roman" w:hAnsi="Times New Roman" w:cs="Times New Roman"/>
          <w:sz w:val="28"/>
          <w:szCs w:val="28"/>
          <w:u w:val="single"/>
        </w:rPr>
      </w:pPr>
      <w:r w:rsidRPr="00582CD2">
        <w:rPr>
          <w:rFonts w:ascii="Times New Roman" w:eastAsia="Times New Roman" w:hAnsi="Times New Roman" w:cs="Times New Roman"/>
          <w:bCs/>
          <w:sz w:val="28"/>
          <w:szCs w:val="28"/>
          <w:u w:val="single"/>
        </w:rPr>
        <w:t>Практическое занятие: «Машины для  устройства асфальтобетонных покрытий»</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Изучить общее устройство асфальтоукладчика и его основных узлов: ходовой части, приемного бункера, питателей, распределителей асфальтовой смеси, трамбующего бруса, выглаживающей плиты и его обогревателя.</w:t>
      </w:r>
    </w:p>
    <w:p w:rsidR="00FE3645" w:rsidRPr="00582CD2" w:rsidRDefault="00FE3645" w:rsidP="00FE3645">
      <w:pPr>
        <w:shd w:val="clear" w:color="auto" w:fill="FFFFFF"/>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pacing w:val="-1"/>
          <w:sz w:val="28"/>
          <w:szCs w:val="28"/>
        </w:rPr>
        <w:t xml:space="preserve">Настройка рабочих органов для укладки асфальта заданной толщины и с </w:t>
      </w:r>
      <w:r w:rsidRPr="00582CD2">
        <w:rPr>
          <w:rFonts w:ascii="Times New Roman" w:eastAsia="Times New Roman" w:hAnsi="Times New Roman" w:cs="Times New Roman"/>
          <w:sz w:val="28"/>
          <w:szCs w:val="28"/>
        </w:rPr>
        <w:t>заданным уклоном.</w:t>
      </w:r>
    </w:p>
    <w:p w:rsidR="00FE3645" w:rsidRPr="00582CD2" w:rsidRDefault="00FE3645" w:rsidP="00FE3645">
      <w:pPr>
        <w:shd w:val="clear" w:color="auto" w:fill="FFFFFF"/>
        <w:tabs>
          <w:tab w:val="left" w:pos="6922"/>
        </w:tabs>
        <w:ind w:firstLine="567"/>
        <w:jc w:val="both"/>
        <w:rPr>
          <w:rFonts w:ascii="Times New Roman" w:hAnsi="Times New Roman" w:cs="Times New Roman"/>
          <w:sz w:val="28"/>
          <w:szCs w:val="28"/>
        </w:rPr>
      </w:pPr>
      <w:r w:rsidRPr="00582CD2">
        <w:rPr>
          <w:rFonts w:ascii="Times New Roman" w:eastAsia="Times New Roman" w:hAnsi="Times New Roman" w:cs="Times New Roman"/>
          <w:b/>
          <w:bCs/>
          <w:spacing w:val="-1"/>
          <w:sz w:val="28"/>
          <w:szCs w:val="28"/>
        </w:rPr>
        <w:t>Тема 17. Машины для уплотнения земляного полотна, оснований и</w:t>
      </w:r>
      <w:r w:rsidRPr="00582CD2">
        <w:rPr>
          <w:rFonts w:ascii="Times New Roman" w:eastAsia="Times New Roman" w:hAnsi="Times New Roman" w:cs="Times New Roman"/>
          <w:b/>
          <w:bCs/>
          <w:spacing w:val="-1"/>
          <w:sz w:val="28"/>
          <w:szCs w:val="28"/>
        </w:rPr>
        <w:br/>
      </w:r>
      <w:r w:rsidRPr="00582CD2">
        <w:rPr>
          <w:rFonts w:ascii="Times New Roman" w:eastAsia="Times New Roman" w:hAnsi="Times New Roman" w:cs="Times New Roman"/>
          <w:b/>
          <w:bCs/>
          <w:spacing w:val="-2"/>
          <w:sz w:val="28"/>
          <w:szCs w:val="28"/>
        </w:rPr>
        <w:t>дорожных одежд</w:t>
      </w:r>
      <w:r w:rsidRPr="00582CD2">
        <w:rPr>
          <w:rFonts w:ascii="Times New Roman" w:eastAsia="Times New Roman" w:hAnsi="Times New Roman" w:cs="Times New Roman"/>
          <w:b/>
          <w:bCs/>
          <w:sz w:val="28"/>
          <w:szCs w:val="28"/>
        </w:rPr>
        <w:tab/>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Способы уплотнения грунтов и применяемые для этого машины Устройство кулачковых, вибрационных и пневмоколесных катков. Устройство машин ДУ-12Б, виброплан.</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Самоходные    катки.     Назначение.    Классификация    по    принципу воздействия на   уплотняемый материал, по числу осей и вальцов, по массе, мощности двигателя, ходовой части. Индексация. Общее устройство катков статического   действия:      несущая   рама,   двигатель,   система  управления, трансмиссия, привод на вальцы, рулевое управление, скребки.</w:t>
      </w:r>
    </w:p>
    <w:p w:rsidR="00FE3645" w:rsidRPr="00582CD2" w:rsidRDefault="00FE3645" w:rsidP="00FE3645">
      <w:pPr>
        <w:shd w:val="clear" w:color="auto" w:fill="FFFFFF"/>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z w:val="28"/>
          <w:szCs w:val="28"/>
        </w:rPr>
        <w:t xml:space="preserve">Управление катками во время работы. Вибрационные катки, особенности устройства и принцип работы вибратора, изоляция сидения водителя от вибрации. </w:t>
      </w:r>
      <w:r w:rsidRPr="00582CD2">
        <w:rPr>
          <w:rFonts w:ascii="Times New Roman" w:eastAsia="Times New Roman" w:hAnsi="Times New Roman" w:cs="Times New Roman"/>
          <w:sz w:val="28"/>
          <w:szCs w:val="28"/>
        </w:rPr>
        <w:lastRenderedPageBreak/>
        <w:t>Техническая характеристика. Перспективы развития и пути повышения эффективности уплотнявших машин.</w:t>
      </w:r>
    </w:p>
    <w:p w:rsidR="00FE3645" w:rsidRPr="00582CD2" w:rsidRDefault="00FE3645" w:rsidP="00FE3645">
      <w:pPr>
        <w:shd w:val="clear" w:color="auto" w:fill="FFFFFF"/>
        <w:ind w:firstLine="567"/>
        <w:jc w:val="both"/>
        <w:rPr>
          <w:rFonts w:ascii="Times New Roman" w:hAnsi="Times New Roman" w:cs="Times New Roman"/>
          <w:sz w:val="28"/>
          <w:szCs w:val="28"/>
          <w:u w:val="single"/>
        </w:rPr>
      </w:pPr>
      <w:r w:rsidRPr="00582CD2">
        <w:rPr>
          <w:rFonts w:ascii="Times New Roman" w:eastAsia="Times New Roman" w:hAnsi="Times New Roman" w:cs="Times New Roman"/>
          <w:bCs/>
          <w:sz w:val="28"/>
          <w:szCs w:val="28"/>
          <w:u w:val="single"/>
        </w:rPr>
        <w:t>Практическое занятие: «Машины для уплотнения земляного полотна, оснований и дорожных одежд»</w:t>
      </w:r>
    </w:p>
    <w:p w:rsidR="00FE3645" w:rsidRPr="00582CD2" w:rsidRDefault="00FE3645" w:rsidP="00FE3645">
      <w:pPr>
        <w:shd w:val="clear" w:color="auto" w:fill="FFFFFF"/>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z w:val="28"/>
          <w:szCs w:val="28"/>
        </w:rPr>
        <w:t>Изучить общее устройство кулачковых, вибрационных и пневмоколесных катков. Изучить устройство и принцип работы вибратора.</w:t>
      </w:r>
    </w:p>
    <w:p w:rsidR="00FE3645" w:rsidRPr="00582CD2" w:rsidRDefault="00FE3645" w:rsidP="00FE3645">
      <w:pPr>
        <w:shd w:val="clear" w:color="auto" w:fill="FFFFFF"/>
        <w:tabs>
          <w:tab w:val="left" w:pos="6806"/>
        </w:tabs>
        <w:ind w:firstLine="567"/>
        <w:jc w:val="both"/>
        <w:rPr>
          <w:rFonts w:ascii="Times New Roman" w:hAnsi="Times New Roman" w:cs="Times New Roman"/>
          <w:sz w:val="28"/>
          <w:szCs w:val="28"/>
        </w:rPr>
      </w:pPr>
      <w:r w:rsidRPr="00582CD2">
        <w:rPr>
          <w:rFonts w:ascii="Times New Roman" w:eastAsia="Times New Roman" w:hAnsi="Times New Roman" w:cs="Times New Roman"/>
          <w:b/>
          <w:bCs/>
          <w:sz w:val="28"/>
          <w:szCs w:val="28"/>
        </w:rPr>
        <w:t xml:space="preserve">Тема       18.       Комплекты       машин       для       устройства </w:t>
      </w:r>
      <w:r w:rsidRPr="00582CD2">
        <w:rPr>
          <w:rFonts w:ascii="Times New Roman" w:eastAsia="Times New Roman" w:hAnsi="Times New Roman" w:cs="Times New Roman"/>
          <w:b/>
          <w:bCs/>
          <w:spacing w:val="-1"/>
          <w:sz w:val="28"/>
          <w:szCs w:val="28"/>
        </w:rPr>
        <w:t>цементобетонных покрытий автомобильных дорог и аэродромов</w:t>
      </w:r>
      <w:r w:rsidRPr="00582CD2">
        <w:rPr>
          <w:rFonts w:ascii="Times New Roman" w:eastAsia="Times New Roman" w:hAnsi="Times New Roman" w:cs="Times New Roman"/>
          <w:b/>
          <w:bCs/>
          <w:sz w:val="28"/>
          <w:szCs w:val="28"/>
        </w:rPr>
        <w:tab/>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pacing w:val="-1"/>
          <w:sz w:val="28"/>
          <w:szCs w:val="28"/>
        </w:rPr>
        <w:t xml:space="preserve">Краткие сведения о развитии машиностроения по выпуску и применению комплектов машин для устройства цементобетонных покрытий автомобильных </w:t>
      </w:r>
      <w:r w:rsidRPr="00582CD2">
        <w:rPr>
          <w:rFonts w:ascii="Times New Roman" w:eastAsia="Times New Roman" w:hAnsi="Times New Roman" w:cs="Times New Roman"/>
          <w:sz w:val="28"/>
          <w:szCs w:val="28"/>
        </w:rPr>
        <w:t>дорог и аэродромов.</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Назначение, типы, марки и технические характеристики современных комплектов машин в нашей стране и за рубежом.</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 xml:space="preserve">Назначение, особенности комплекта машин ДС-110. Соответствие </w:t>
      </w:r>
      <w:r w:rsidRPr="00582CD2">
        <w:rPr>
          <w:rFonts w:ascii="Times New Roman" w:eastAsia="Times New Roman" w:hAnsi="Times New Roman" w:cs="Times New Roman"/>
          <w:spacing w:val="-1"/>
          <w:sz w:val="28"/>
          <w:szCs w:val="28"/>
        </w:rPr>
        <w:t xml:space="preserve">комплекта с современными требованиями. Основной состав комплектов машин </w:t>
      </w:r>
      <w:r w:rsidRPr="00582CD2">
        <w:rPr>
          <w:rFonts w:ascii="Times New Roman" w:eastAsia="Times New Roman" w:hAnsi="Times New Roman" w:cs="Times New Roman"/>
          <w:sz w:val="28"/>
          <w:szCs w:val="28"/>
        </w:rPr>
        <w:t>ДС-110.</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Профилировщик основания ДС-108. Назначение, техническая характеристика, особенности устройства. Двигатель, гидроприводы, ходовая часть, рабочие органы, органы управления, приборы автоматики. Распределитель бетона ДС-109,  бетоноукладчик ДС-111,  бетоноотделочная машина ДС-104А, нарезчики поперечных и продольных швов ДС-133, ДС-133-1, машины для разлива пленкообразующих материалов ДС-105А; назначе</w:t>
      </w:r>
      <w:r w:rsidRPr="00582CD2">
        <w:rPr>
          <w:rFonts w:ascii="Times New Roman" w:eastAsia="Times New Roman" w:hAnsi="Times New Roman" w:cs="Times New Roman"/>
          <w:sz w:val="28"/>
          <w:szCs w:val="28"/>
        </w:rPr>
        <w:softHyphen/>
      </w:r>
      <w:r w:rsidRPr="00582CD2">
        <w:rPr>
          <w:rFonts w:ascii="Times New Roman" w:eastAsia="Times New Roman" w:hAnsi="Times New Roman" w:cs="Times New Roman"/>
          <w:spacing w:val="-1"/>
          <w:sz w:val="28"/>
          <w:szCs w:val="28"/>
        </w:rPr>
        <w:t xml:space="preserve">ние этих машин, техническая характеристика, марки, особенности устройства и </w:t>
      </w:r>
      <w:r w:rsidRPr="00582CD2">
        <w:rPr>
          <w:rFonts w:ascii="Times New Roman" w:eastAsia="Times New Roman" w:hAnsi="Times New Roman" w:cs="Times New Roman"/>
          <w:sz w:val="28"/>
          <w:szCs w:val="28"/>
        </w:rPr>
        <w:t>работы. Заливщик швов ДС-67А.</w:t>
      </w:r>
    </w:p>
    <w:p w:rsidR="00FE3645" w:rsidRPr="00582CD2" w:rsidRDefault="00FE3645" w:rsidP="006F7BDE">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Дополнительное навесное и прицепное оборудование комплекта ДС-110, назначение этого оборудования, общее устройство, характеристика. Блок-схемы автоматического управления машинами комплекта ДС-110 для скоростного строительства цементобетонных покрытий.</w:t>
      </w:r>
    </w:p>
    <w:p w:rsidR="00FE3645" w:rsidRPr="00582CD2" w:rsidRDefault="00FE3645" w:rsidP="006F7BDE">
      <w:pPr>
        <w:shd w:val="clear" w:color="auto" w:fill="FFFFFF"/>
        <w:spacing w:line="240" w:lineRule="auto"/>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z w:val="28"/>
          <w:szCs w:val="28"/>
        </w:rPr>
        <w:t>Факторы, влияющие на производительность работы комплектов. Пути повышения эффективности работы комплектов. Охрана труда и окружающей среды.</w:t>
      </w:r>
    </w:p>
    <w:p w:rsidR="00FE3645" w:rsidRPr="00582CD2" w:rsidRDefault="00FE3645" w:rsidP="006F7BDE">
      <w:pPr>
        <w:shd w:val="clear" w:color="auto" w:fill="FFFFFF"/>
        <w:spacing w:line="240" w:lineRule="auto"/>
        <w:ind w:firstLine="567"/>
        <w:jc w:val="both"/>
        <w:rPr>
          <w:rFonts w:ascii="Times New Roman" w:hAnsi="Times New Roman" w:cs="Times New Roman"/>
          <w:sz w:val="28"/>
          <w:szCs w:val="28"/>
          <w:u w:val="single"/>
        </w:rPr>
      </w:pPr>
      <w:r w:rsidRPr="00582CD2">
        <w:rPr>
          <w:rFonts w:ascii="Times New Roman" w:eastAsia="Times New Roman" w:hAnsi="Times New Roman" w:cs="Times New Roman"/>
          <w:bCs/>
          <w:sz w:val="28"/>
          <w:szCs w:val="28"/>
          <w:u w:val="single"/>
        </w:rPr>
        <w:t>Практическое занятие: «Комплекты машин для устройства цементобетонных покрытий автомобильных дорог и аэродромов»</w:t>
      </w:r>
    </w:p>
    <w:p w:rsidR="00FE3645" w:rsidRPr="00582CD2" w:rsidRDefault="00FE3645" w:rsidP="006F7BDE">
      <w:pPr>
        <w:shd w:val="clear" w:color="auto" w:fill="FFFFFF"/>
        <w:spacing w:line="240" w:lineRule="auto"/>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z w:val="28"/>
          <w:szCs w:val="28"/>
        </w:rPr>
        <w:t>Изучить общее устройство машин для устройства цементобетонных покрытий.</w:t>
      </w:r>
    </w:p>
    <w:p w:rsidR="00FE3645" w:rsidRPr="00582CD2" w:rsidRDefault="00FE3645" w:rsidP="006F7BDE">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b/>
          <w:bCs/>
          <w:spacing w:val="-1"/>
          <w:sz w:val="28"/>
          <w:szCs w:val="28"/>
        </w:rPr>
        <w:t>Тема 19. Оборудование для погружения свай</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 xml:space="preserve">Типы и назначение, техническая характеристика свайных молотов и вибропогружателей. Устройство дизель-молотов трубчатых и штанговых. </w:t>
      </w:r>
      <w:r w:rsidRPr="00582CD2">
        <w:rPr>
          <w:rFonts w:ascii="Times New Roman" w:eastAsia="Times New Roman" w:hAnsi="Times New Roman" w:cs="Times New Roman"/>
          <w:spacing w:val="-1"/>
          <w:sz w:val="28"/>
          <w:szCs w:val="28"/>
        </w:rPr>
        <w:t>Устройство и применение вибромолотов и вибропогружателей.</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pacing w:val="-1"/>
          <w:sz w:val="28"/>
          <w:szCs w:val="28"/>
        </w:rPr>
        <w:lastRenderedPageBreak/>
        <w:t>Агрегаты для вдавливания свай в грунт.</w:t>
      </w:r>
    </w:p>
    <w:p w:rsidR="00FE3645" w:rsidRPr="00582CD2" w:rsidRDefault="00FE3645" w:rsidP="00FE3645">
      <w:pPr>
        <w:shd w:val="clear" w:color="auto" w:fill="FFFFFF"/>
        <w:ind w:firstLine="567"/>
        <w:jc w:val="both"/>
        <w:rPr>
          <w:rFonts w:ascii="Times New Roman" w:eastAsia="Times New Roman" w:hAnsi="Times New Roman" w:cs="Times New Roman"/>
          <w:spacing w:val="-1"/>
          <w:sz w:val="28"/>
          <w:szCs w:val="28"/>
        </w:rPr>
      </w:pPr>
      <w:r w:rsidRPr="00582CD2">
        <w:rPr>
          <w:rFonts w:ascii="Times New Roman" w:eastAsia="Times New Roman" w:hAnsi="Times New Roman" w:cs="Times New Roman"/>
          <w:spacing w:val="-1"/>
          <w:sz w:val="28"/>
          <w:szCs w:val="28"/>
        </w:rPr>
        <w:t>Копры и копровые установки.</w:t>
      </w:r>
    </w:p>
    <w:p w:rsidR="00FE3645" w:rsidRPr="00582CD2" w:rsidRDefault="00FE3645" w:rsidP="00AF6BD6">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b/>
          <w:bCs/>
          <w:spacing w:val="-1"/>
          <w:sz w:val="28"/>
          <w:szCs w:val="28"/>
        </w:rPr>
        <w:t>Тема 20. Механизированный инструмент</w:t>
      </w:r>
    </w:p>
    <w:p w:rsidR="00FE3645" w:rsidRPr="00582CD2" w:rsidRDefault="00FE3645" w:rsidP="00AF6BD6">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Типы инструментов. Классификация и общее устройство элек</w:t>
      </w:r>
      <w:r w:rsidRPr="00582CD2">
        <w:rPr>
          <w:rFonts w:ascii="Times New Roman" w:eastAsia="Times New Roman" w:hAnsi="Times New Roman" w:cs="Times New Roman"/>
          <w:sz w:val="28"/>
          <w:szCs w:val="28"/>
        </w:rPr>
        <w:softHyphen/>
        <w:t>троинструмента для обработки дерева: пилы, рубанка, сверлильной машины. Классификация и общее устройство электроинструмента для обработки металла: молотков, ножниц, гайковертов и сверлильных машин; для строительных работ: бетоноломов, трамбовок.</w:t>
      </w:r>
    </w:p>
    <w:p w:rsidR="00FE3645" w:rsidRPr="00582CD2" w:rsidRDefault="00FE3645" w:rsidP="00AF6BD6">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 xml:space="preserve">Классификация пневматического инструмента и общее устройство </w:t>
      </w:r>
      <w:r w:rsidRPr="00582CD2">
        <w:rPr>
          <w:rFonts w:ascii="Times New Roman" w:eastAsia="Times New Roman" w:hAnsi="Times New Roman" w:cs="Times New Roman"/>
          <w:spacing w:val="-4"/>
          <w:sz w:val="28"/>
          <w:szCs w:val="28"/>
        </w:rPr>
        <w:t>сверлильной, шлифовальной машины, ножниц, бетоноломов, гайковертов.</w:t>
      </w:r>
    </w:p>
    <w:p w:rsidR="00FE3645" w:rsidRPr="00582CD2" w:rsidRDefault="00FE3645" w:rsidP="00AF6BD6">
      <w:pPr>
        <w:shd w:val="clear" w:color="auto" w:fill="FFFFFF"/>
        <w:spacing w:line="240" w:lineRule="auto"/>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z w:val="28"/>
          <w:szCs w:val="28"/>
        </w:rPr>
        <w:t>Вибраторы. Их назначение и типы. Устройство поверхностных и глубинных вибраторов. Применение. Охрана труда при работе с механизированным инструментом.</w:t>
      </w:r>
    </w:p>
    <w:p w:rsidR="00FE3645" w:rsidRPr="00582CD2" w:rsidRDefault="00FE3645" w:rsidP="006F7BDE">
      <w:pPr>
        <w:shd w:val="clear" w:color="auto" w:fill="FFFFFF"/>
        <w:spacing w:line="240" w:lineRule="auto"/>
        <w:ind w:firstLine="567"/>
        <w:jc w:val="both"/>
        <w:rPr>
          <w:rFonts w:ascii="Times New Roman" w:hAnsi="Times New Roman" w:cs="Times New Roman"/>
          <w:b/>
          <w:sz w:val="28"/>
          <w:szCs w:val="28"/>
        </w:rPr>
      </w:pPr>
      <w:r w:rsidRPr="00582CD2">
        <w:rPr>
          <w:rFonts w:ascii="Times New Roman" w:eastAsia="Times New Roman" w:hAnsi="Times New Roman" w:cs="Times New Roman"/>
          <w:b/>
          <w:sz w:val="28"/>
          <w:szCs w:val="28"/>
        </w:rPr>
        <w:t xml:space="preserve">Тема 21. </w:t>
      </w:r>
      <w:r w:rsidRPr="00582CD2">
        <w:rPr>
          <w:rFonts w:ascii="Times New Roman" w:eastAsia="Times New Roman" w:hAnsi="Times New Roman" w:cs="Times New Roman"/>
          <w:b/>
          <w:bCs/>
          <w:sz w:val="28"/>
          <w:szCs w:val="28"/>
        </w:rPr>
        <w:t xml:space="preserve">Машины и оборудование </w:t>
      </w:r>
      <w:r w:rsidRPr="00582CD2">
        <w:rPr>
          <w:rFonts w:ascii="Times New Roman" w:eastAsia="Times New Roman" w:hAnsi="Times New Roman" w:cs="Times New Roman"/>
          <w:b/>
          <w:sz w:val="28"/>
          <w:szCs w:val="28"/>
        </w:rPr>
        <w:t xml:space="preserve">для содержания автомобильных дорог и аэродромов в весенний, летний </w:t>
      </w:r>
      <w:r w:rsidRPr="00582CD2">
        <w:rPr>
          <w:rFonts w:ascii="Times New Roman" w:eastAsia="Times New Roman" w:hAnsi="Times New Roman" w:cs="Times New Roman"/>
          <w:b/>
          <w:bCs/>
          <w:sz w:val="28"/>
          <w:szCs w:val="28"/>
        </w:rPr>
        <w:t xml:space="preserve">и осенний </w:t>
      </w:r>
      <w:r w:rsidRPr="00582CD2">
        <w:rPr>
          <w:rFonts w:ascii="Times New Roman" w:eastAsia="Times New Roman" w:hAnsi="Times New Roman" w:cs="Times New Roman"/>
          <w:b/>
          <w:sz w:val="28"/>
          <w:szCs w:val="28"/>
        </w:rPr>
        <w:t>периоды.</w:t>
      </w:r>
    </w:p>
    <w:p w:rsidR="00FE3645" w:rsidRPr="00582CD2" w:rsidRDefault="00FE3645" w:rsidP="006F7BDE">
      <w:pPr>
        <w:shd w:val="clear" w:color="auto" w:fill="FFFFFF"/>
        <w:spacing w:line="240" w:lineRule="auto"/>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z w:val="28"/>
          <w:szCs w:val="28"/>
        </w:rPr>
        <w:t>Типы и марки, назначение и технические характеристики машин и оборудования для содержания автомобильных дорог и аэродромов. Общее устройство и принцип работы рабочих органов и навесного оборудования вакуумной подметально-уборочной машины, комбинированной дорожной машины, универсальной поливочной машины, кюветовосстановителя ДЭ-9, дорожной косилки, сменного оборудования для очистки водопропускных сооружений, гидросеялок. Перспективные машины для содержания дорог и аэродромов. Пути повышения эффективности работы машин для содержания дорог и аэродромов. Особенности устройства аэродромной универсальной машины КТ-703.</w:t>
      </w:r>
    </w:p>
    <w:p w:rsidR="00FE3645" w:rsidRPr="00582CD2" w:rsidRDefault="00FE3645" w:rsidP="006F7BDE">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b/>
          <w:bCs/>
          <w:spacing w:val="-1"/>
          <w:sz w:val="28"/>
          <w:szCs w:val="28"/>
        </w:rPr>
        <w:t xml:space="preserve">Тема 22. Машины и оборудование для содержания автомобильных </w:t>
      </w:r>
      <w:r w:rsidRPr="00582CD2">
        <w:rPr>
          <w:rFonts w:ascii="Times New Roman" w:eastAsia="Times New Roman" w:hAnsi="Times New Roman" w:cs="Times New Roman"/>
          <w:b/>
          <w:bCs/>
          <w:sz w:val="28"/>
          <w:szCs w:val="28"/>
        </w:rPr>
        <w:t>дорог и аэродромов в зимний период</w:t>
      </w:r>
    </w:p>
    <w:p w:rsidR="00FE3645" w:rsidRPr="00582CD2" w:rsidRDefault="00FE3645" w:rsidP="006F7BDE">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spacing w:val="-1"/>
          <w:sz w:val="28"/>
          <w:szCs w:val="28"/>
        </w:rPr>
        <w:t>Снегоочистители: назначение и классификация.</w:t>
      </w:r>
    </w:p>
    <w:p w:rsidR="00FE3645" w:rsidRPr="00582CD2" w:rsidRDefault="00FE3645" w:rsidP="006F7BDE">
      <w:pPr>
        <w:shd w:val="clear" w:color="auto" w:fill="FFFFFF"/>
        <w:tabs>
          <w:tab w:val="left" w:pos="6802"/>
        </w:tabs>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Плужные снегоочистители последних выпусков, марки и типы, базовые</w:t>
      </w:r>
      <w:r w:rsidRPr="00582CD2">
        <w:rPr>
          <w:rFonts w:ascii="Times New Roman" w:eastAsia="Times New Roman" w:hAnsi="Times New Roman" w:cs="Times New Roman"/>
          <w:sz w:val="28"/>
          <w:szCs w:val="28"/>
        </w:rPr>
        <w:br/>
      </w:r>
      <w:r w:rsidRPr="00582CD2">
        <w:rPr>
          <w:rFonts w:ascii="Times New Roman" w:eastAsia="Times New Roman" w:hAnsi="Times New Roman" w:cs="Times New Roman"/>
          <w:spacing w:val="-1"/>
          <w:sz w:val="28"/>
          <w:szCs w:val="28"/>
        </w:rPr>
        <w:t>автомобили и тракторы, устройство, управление и характеристики.</w:t>
      </w:r>
      <w:r w:rsidRPr="00582CD2">
        <w:rPr>
          <w:rFonts w:ascii="Times New Roman" w:eastAsia="Times New Roman" w:hAnsi="Times New Roman" w:cs="Times New Roman"/>
          <w:sz w:val="28"/>
          <w:szCs w:val="28"/>
        </w:rPr>
        <w:tab/>
      </w:r>
    </w:p>
    <w:p w:rsidR="00FE3645" w:rsidRPr="00582CD2" w:rsidRDefault="00FE3645" w:rsidP="006F7BDE">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Роторные снегоочистители последних выпусков (фрезерно-роторные) и характеристика.</w:t>
      </w:r>
    </w:p>
    <w:p w:rsidR="00FE3645" w:rsidRPr="00582CD2" w:rsidRDefault="00FE3645" w:rsidP="006F7BDE">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 xml:space="preserve">Машины и оборудование для разбрасывания противогололедных материалов, для снятия и удаления снежного уплотненного слоя. Общее </w:t>
      </w:r>
      <w:r w:rsidRPr="00582CD2">
        <w:rPr>
          <w:rFonts w:ascii="Times New Roman" w:eastAsia="Times New Roman" w:hAnsi="Times New Roman" w:cs="Times New Roman"/>
          <w:spacing w:val="-3"/>
          <w:sz w:val="28"/>
          <w:szCs w:val="28"/>
        </w:rPr>
        <w:t xml:space="preserve">устройство комбинированных дорожных машин КДМ-130. ЭД-403, КО-802 </w:t>
      </w:r>
      <w:r w:rsidRPr="00582CD2">
        <w:rPr>
          <w:rFonts w:ascii="Times New Roman" w:eastAsia="Times New Roman" w:hAnsi="Times New Roman" w:cs="Times New Roman"/>
          <w:sz w:val="28"/>
          <w:szCs w:val="28"/>
        </w:rPr>
        <w:t xml:space="preserve">универсальных разбрасывателей </w:t>
      </w:r>
      <w:r w:rsidRPr="00582CD2">
        <w:rPr>
          <w:rFonts w:ascii="Times New Roman" w:eastAsia="Times New Roman" w:hAnsi="Times New Roman" w:cs="Times New Roman"/>
          <w:sz w:val="28"/>
          <w:szCs w:val="28"/>
          <w:lang w:val="en-US"/>
        </w:rPr>
        <w:t>KO</w:t>
      </w:r>
      <w:r w:rsidRPr="00582CD2">
        <w:rPr>
          <w:rFonts w:ascii="Times New Roman" w:eastAsia="Times New Roman" w:hAnsi="Times New Roman" w:cs="Times New Roman"/>
          <w:sz w:val="28"/>
          <w:szCs w:val="28"/>
        </w:rPr>
        <w:t xml:space="preserve">-106, </w:t>
      </w:r>
      <w:r w:rsidRPr="00582CD2">
        <w:rPr>
          <w:rFonts w:ascii="Times New Roman" w:eastAsia="Times New Roman" w:hAnsi="Times New Roman" w:cs="Times New Roman"/>
          <w:sz w:val="28"/>
          <w:szCs w:val="28"/>
          <w:lang w:val="en-US"/>
        </w:rPr>
        <w:t>K</w:t>
      </w:r>
      <w:r w:rsidRPr="00582CD2">
        <w:rPr>
          <w:rFonts w:ascii="Times New Roman" w:eastAsia="Times New Roman" w:hAnsi="Times New Roman" w:cs="Times New Roman"/>
          <w:sz w:val="28"/>
          <w:szCs w:val="28"/>
        </w:rPr>
        <w:t xml:space="preserve">О-107, </w:t>
      </w:r>
      <w:r w:rsidRPr="00582CD2">
        <w:rPr>
          <w:rFonts w:ascii="Times New Roman" w:eastAsia="Times New Roman" w:hAnsi="Times New Roman" w:cs="Times New Roman"/>
          <w:sz w:val="28"/>
          <w:szCs w:val="28"/>
          <w:lang w:val="en-US"/>
        </w:rPr>
        <w:t>KO</w:t>
      </w:r>
      <w:r w:rsidRPr="00582CD2">
        <w:rPr>
          <w:rFonts w:ascii="Times New Roman" w:eastAsia="Times New Roman" w:hAnsi="Times New Roman" w:cs="Times New Roman"/>
          <w:sz w:val="28"/>
          <w:szCs w:val="28"/>
        </w:rPr>
        <w:t>-108.</w:t>
      </w:r>
    </w:p>
    <w:p w:rsidR="00FE3645" w:rsidRPr="00582CD2" w:rsidRDefault="00FE3645" w:rsidP="006F7BDE">
      <w:pPr>
        <w:shd w:val="clear" w:color="auto" w:fill="FFFFFF"/>
        <w:spacing w:line="240" w:lineRule="auto"/>
        <w:ind w:firstLine="567"/>
        <w:jc w:val="both"/>
        <w:rPr>
          <w:rFonts w:ascii="Times New Roman" w:eastAsia="Times New Roman" w:hAnsi="Times New Roman" w:cs="Times New Roman"/>
          <w:spacing w:val="-1"/>
          <w:sz w:val="28"/>
          <w:szCs w:val="28"/>
        </w:rPr>
      </w:pPr>
      <w:r w:rsidRPr="00582CD2">
        <w:rPr>
          <w:rFonts w:ascii="Times New Roman" w:eastAsia="Times New Roman" w:hAnsi="Times New Roman" w:cs="Times New Roman"/>
          <w:sz w:val="28"/>
          <w:szCs w:val="28"/>
        </w:rPr>
        <w:t xml:space="preserve">Машины для содержания аэродромов, их типы, марки и технические характеристики. Устройство и принцип работы газоструйных </w:t>
      </w:r>
      <w:r w:rsidRPr="00582CD2">
        <w:rPr>
          <w:rFonts w:ascii="Times New Roman" w:eastAsia="Times New Roman" w:hAnsi="Times New Roman" w:cs="Times New Roman"/>
          <w:spacing w:val="-1"/>
          <w:sz w:val="28"/>
          <w:szCs w:val="28"/>
        </w:rPr>
        <w:t xml:space="preserve">снегоочистителей: ТМ-59,ДЭ-224. Перспективные машины. Пути повышения </w:t>
      </w:r>
      <w:r w:rsidRPr="00582CD2">
        <w:rPr>
          <w:rFonts w:ascii="Times New Roman" w:eastAsia="Times New Roman" w:hAnsi="Times New Roman" w:cs="Times New Roman"/>
          <w:spacing w:val="-2"/>
          <w:sz w:val="28"/>
          <w:szCs w:val="28"/>
        </w:rPr>
        <w:t xml:space="preserve">эффективности работы машин и оборудования. Снегопогрузочные машины, их </w:t>
      </w:r>
      <w:r w:rsidRPr="00582CD2">
        <w:rPr>
          <w:rFonts w:ascii="Times New Roman" w:eastAsia="Times New Roman" w:hAnsi="Times New Roman" w:cs="Times New Roman"/>
          <w:spacing w:val="-1"/>
          <w:sz w:val="28"/>
          <w:szCs w:val="28"/>
        </w:rPr>
        <w:t>типы, технические характеристики, общее устройство и принцип работы.</w:t>
      </w:r>
    </w:p>
    <w:p w:rsidR="00FE3645" w:rsidRPr="00582CD2" w:rsidRDefault="00FE3645" w:rsidP="006F7BDE">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b/>
          <w:bCs/>
          <w:sz w:val="28"/>
          <w:szCs w:val="28"/>
        </w:rPr>
        <w:lastRenderedPageBreak/>
        <w:t>Тема 23. Машины и оборудование для текущего ремонта автомобильных дорог и    аэродромов</w:t>
      </w:r>
    </w:p>
    <w:p w:rsidR="00FE3645" w:rsidRPr="00582CD2" w:rsidRDefault="00FE3645" w:rsidP="006F7BDE">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Перечень машин и оборудования для ремонта автомобильных дорог и аэродромов.</w:t>
      </w:r>
    </w:p>
    <w:p w:rsidR="00FE3645" w:rsidRPr="00582CD2" w:rsidRDefault="00FE3645" w:rsidP="006F7BDE">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Асфальторазогреватали: назначение, марки последнего выпуска типы, базовая машина, общее устройство, работа и характеристика.</w:t>
      </w:r>
    </w:p>
    <w:p w:rsidR="00FE3645" w:rsidRPr="00582CD2" w:rsidRDefault="00FE3645" w:rsidP="006F7BDE">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Подвижные битумные котлы - гудронаторы: назначение, марка последние модели прицепного котла, общее устройство и характеристика. Заливщики трещин: назначение, марки, общее устройство, схема работы и технические характеристики.</w:t>
      </w:r>
    </w:p>
    <w:p w:rsidR="00FE3645" w:rsidRPr="00582CD2" w:rsidRDefault="00FE3645" w:rsidP="006F7BDE">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Дорожные авторемонтеры: назначение, марки, типы, общее устройство, схема работы и техническая характеристика. Устройство навесного оборудования ЭД-105. Устройство универсальной машины МАШ-10О для ремонта и содержания дорог.</w:t>
      </w:r>
    </w:p>
    <w:p w:rsidR="00FE3645" w:rsidRPr="00582CD2" w:rsidRDefault="00FE3645" w:rsidP="006F7BDE">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Машины для регенерации асфальтобетонного покрытия дороги: назначение, марки, общее устройство, работа и техническая характеристика.</w:t>
      </w:r>
    </w:p>
    <w:p w:rsidR="00FE3645" w:rsidRPr="00582CD2" w:rsidRDefault="00FE3645" w:rsidP="006F7BDE">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spacing w:val="-4"/>
          <w:sz w:val="28"/>
          <w:szCs w:val="28"/>
        </w:rPr>
        <w:t>Пути повышения эффективности работы машин и оборудования.</w:t>
      </w:r>
    </w:p>
    <w:p w:rsidR="00FE3645" w:rsidRPr="00582CD2" w:rsidRDefault="00FE3645" w:rsidP="006F7BDE">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b/>
          <w:bCs/>
          <w:spacing w:val="-1"/>
          <w:sz w:val="28"/>
          <w:szCs w:val="28"/>
        </w:rPr>
        <w:t>Тема 24.    Основные положения по ТО и ТР дорожных   машин</w:t>
      </w:r>
    </w:p>
    <w:p w:rsidR="00FE3645" w:rsidRPr="00582CD2" w:rsidRDefault="00FE3645" w:rsidP="006F7BDE">
      <w:pPr>
        <w:shd w:val="clear" w:color="auto" w:fill="FFFFFF"/>
        <w:spacing w:line="240" w:lineRule="auto"/>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z w:val="28"/>
          <w:szCs w:val="28"/>
        </w:rPr>
        <w:t xml:space="preserve">Сущность планово-предупредительной системы ТО и ремонта машин и ее характеристика. Виды ТО и ремонта, краткая характеристика каждого вида ТО </w:t>
      </w:r>
      <w:r w:rsidRPr="00582CD2">
        <w:rPr>
          <w:rFonts w:ascii="Times New Roman" w:eastAsia="Times New Roman" w:hAnsi="Times New Roman" w:cs="Times New Roman"/>
          <w:b/>
          <w:bCs/>
          <w:sz w:val="28"/>
          <w:szCs w:val="28"/>
        </w:rPr>
        <w:t xml:space="preserve">и </w:t>
      </w:r>
      <w:r w:rsidRPr="00582CD2">
        <w:rPr>
          <w:rFonts w:ascii="Times New Roman" w:eastAsia="Times New Roman" w:hAnsi="Times New Roman" w:cs="Times New Roman"/>
          <w:sz w:val="28"/>
          <w:szCs w:val="28"/>
        </w:rPr>
        <w:t>ремонта дорожных машин; периодичности. Выбор системы организации ТО и ТР машин и оборудования.</w:t>
      </w:r>
    </w:p>
    <w:p w:rsidR="00FE3645" w:rsidRPr="00582CD2" w:rsidRDefault="00FE3645" w:rsidP="006F7BDE">
      <w:pPr>
        <w:shd w:val="clear" w:color="auto" w:fill="FFFFFF"/>
        <w:spacing w:line="240" w:lineRule="auto"/>
        <w:ind w:firstLine="567"/>
        <w:jc w:val="both"/>
        <w:rPr>
          <w:rFonts w:ascii="Times New Roman" w:eastAsia="Times New Roman" w:hAnsi="Times New Roman" w:cs="Times New Roman"/>
          <w:b/>
          <w:bCs/>
          <w:sz w:val="28"/>
          <w:szCs w:val="28"/>
        </w:rPr>
      </w:pPr>
      <w:r w:rsidRPr="00582CD2">
        <w:rPr>
          <w:rFonts w:ascii="Times New Roman" w:hAnsi="Times New Roman" w:cs="Times New Roman"/>
          <w:b/>
          <w:bCs/>
          <w:sz w:val="28"/>
          <w:szCs w:val="28"/>
        </w:rPr>
        <w:t xml:space="preserve">4. </w:t>
      </w:r>
      <w:r w:rsidRPr="00582CD2">
        <w:rPr>
          <w:rFonts w:ascii="Times New Roman" w:eastAsia="Times New Roman" w:hAnsi="Times New Roman" w:cs="Times New Roman"/>
          <w:b/>
          <w:bCs/>
          <w:sz w:val="28"/>
          <w:szCs w:val="28"/>
        </w:rPr>
        <w:t>КОНТРОЛЬ ПЛАНИРУЕМОГО РЕЗУЛЬТАТА ОБУЧЕНИЯ</w:t>
      </w:r>
    </w:p>
    <w:p w:rsidR="00FE3645" w:rsidRPr="00582CD2" w:rsidRDefault="00FE3645" w:rsidP="006F7BDE">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При реализации настоящей типовой учебной программы предусмотрена 1 контрольная работа и 1 зачет. Экзамена и курсового проекта нет.</w:t>
      </w:r>
    </w:p>
    <w:p w:rsidR="00FE3645" w:rsidRPr="00582CD2" w:rsidRDefault="00FE3645" w:rsidP="006F7BDE">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spacing w:val="-1"/>
          <w:sz w:val="28"/>
          <w:szCs w:val="28"/>
        </w:rPr>
        <w:t xml:space="preserve">Контрольные работы и зачеты (зачет) проводятся за счет общего бюджета </w:t>
      </w:r>
      <w:r w:rsidRPr="00582CD2">
        <w:rPr>
          <w:rFonts w:ascii="Times New Roman" w:eastAsia="Times New Roman" w:hAnsi="Times New Roman" w:cs="Times New Roman"/>
          <w:sz w:val="28"/>
          <w:szCs w:val="28"/>
        </w:rPr>
        <w:t>времени, отводимого на изучение дисциплины.</w:t>
      </w:r>
    </w:p>
    <w:p w:rsidR="00FE3645" w:rsidRPr="00582CD2" w:rsidRDefault="00FE3645" w:rsidP="006F7BDE">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Контроль предусматривает проведения проведение промежуточной аттестации, основными формами которой являются: контрольная работа, тестирование.</w:t>
      </w:r>
    </w:p>
    <w:p w:rsidR="00FE3645" w:rsidRPr="00582CD2" w:rsidRDefault="00FE3645" w:rsidP="006F7BDE">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spacing w:val="-2"/>
          <w:sz w:val="28"/>
          <w:szCs w:val="28"/>
        </w:rPr>
        <w:t xml:space="preserve">В тестах должны быть включены вопросы по следующим разделам: </w:t>
      </w:r>
      <w:r w:rsidRPr="00582CD2">
        <w:rPr>
          <w:rFonts w:ascii="Times New Roman" w:eastAsia="Times New Roman" w:hAnsi="Times New Roman" w:cs="Times New Roman"/>
          <w:sz w:val="28"/>
          <w:szCs w:val="28"/>
        </w:rPr>
        <w:t>Раздел 1. Общие сведения о дорожных машинах-13%</w:t>
      </w:r>
    </w:p>
    <w:p w:rsidR="00FE3645" w:rsidRPr="00582CD2" w:rsidRDefault="00FE3645" w:rsidP="006F7BDE">
      <w:pPr>
        <w:shd w:val="clear" w:color="auto" w:fill="FFFFFF"/>
        <w:spacing w:line="240" w:lineRule="auto"/>
        <w:ind w:firstLine="567"/>
        <w:jc w:val="both"/>
        <w:rPr>
          <w:rFonts w:ascii="Times New Roman" w:hAnsi="Times New Roman" w:cs="Times New Roman"/>
          <w:sz w:val="28"/>
          <w:szCs w:val="28"/>
        </w:rPr>
      </w:pPr>
      <w:r w:rsidRPr="00582CD2">
        <w:rPr>
          <w:rFonts w:ascii="Times New Roman" w:eastAsia="Times New Roman" w:hAnsi="Times New Roman" w:cs="Times New Roman"/>
          <w:sz w:val="28"/>
          <w:szCs w:val="28"/>
        </w:rPr>
        <w:t>Раздел 2. Машины и оборудование для производства дорожно-строительных материалов-28%</w:t>
      </w:r>
    </w:p>
    <w:p w:rsidR="00FE3645" w:rsidRPr="00582CD2" w:rsidRDefault="00FE3645" w:rsidP="006F7BDE">
      <w:pPr>
        <w:shd w:val="clear" w:color="auto" w:fill="FFFFFF"/>
        <w:spacing w:line="240" w:lineRule="auto"/>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z w:val="28"/>
          <w:szCs w:val="28"/>
        </w:rPr>
        <w:t>Раздел 3.  Машины для устройства земляного полотна и дорожных одежд-45%</w:t>
      </w:r>
    </w:p>
    <w:p w:rsidR="00FE3645" w:rsidRPr="00582CD2" w:rsidRDefault="00FE3645" w:rsidP="006F7BDE">
      <w:pPr>
        <w:shd w:val="clear" w:color="auto" w:fill="FFFFFF"/>
        <w:spacing w:line="240" w:lineRule="auto"/>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z w:val="28"/>
          <w:szCs w:val="28"/>
        </w:rPr>
        <w:t xml:space="preserve">Раздел 4. Оборудование для постройки малых мостов-9% </w:t>
      </w:r>
    </w:p>
    <w:p w:rsidR="00FE3645" w:rsidRPr="00582CD2" w:rsidRDefault="00FE3645" w:rsidP="006F7BDE">
      <w:pPr>
        <w:shd w:val="clear" w:color="auto" w:fill="FFFFFF"/>
        <w:spacing w:line="240" w:lineRule="auto"/>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z w:val="28"/>
          <w:szCs w:val="28"/>
        </w:rPr>
        <w:t>Раздел  5.  Машины и  оборудование для текущего ремонта и содержания автомобильных дорог и аэродромов-5%</w:t>
      </w:r>
    </w:p>
    <w:p w:rsidR="00503F0B" w:rsidRDefault="00503F0B" w:rsidP="00FE3645">
      <w:pPr>
        <w:shd w:val="clear" w:color="auto" w:fill="FFFFFF"/>
        <w:ind w:firstLine="567"/>
        <w:jc w:val="both"/>
        <w:rPr>
          <w:rFonts w:ascii="Times New Roman" w:eastAsia="Times New Roman" w:hAnsi="Times New Roman" w:cs="Times New Roman"/>
          <w:sz w:val="28"/>
          <w:szCs w:val="28"/>
        </w:rPr>
      </w:pPr>
    </w:p>
    <w:p w:rsidR="00FE3645" w:rsidRPr="00582CD2" w:rsidRDefault="00FE3645" w:rsidP="00FE3645">
      <w:pPr>
        <w:shd w:val="clear" w:color="auto" w:fill="FFFFFF"/>
        <w:ind w:firstLine="567"/>
        <w:jc w:val="both"/>
        <w:rPr>
          <w:rFonts w:ascii="Times New Roman" w:eastAsia="Times New Roman" w:hAnsi="Times New Roman" w:cs="Times New Roman"/>
          <w:b/>
          <w:bCs/>
          <w:spacing w:val="-1"/>
          <w:sz w:val="28"/>
          <w:szCs w:val="28"/>
        </w:rPr>
      </w:pPr>
      <w:r w:rsidRPr="00582CD2">
        <w:rPr>
          <w:rFonts w:ascii="Times New Roman" w:hAnsi="Times New Roman" w:cs="Times New Roman"/>
          <w:b/>
          <w:bCs/>
          <w:spacing w:val="-1"/>
          <w:sz w:val="28"/>
          <w:szCs w:val="28"/>
        </w:rPr>
        <w:lastRenderedPageBreak/>
        <w:t xml:space="preserve">5. </w:t>
      </w:r>
      <w:r w:rsidRPr="00582CD2">
        <w:rPr>
          <w:rFonts w:ascii="Times New Roman" w:eastAsia="Times New Roman" w:hAnsi="Times New Roman" w:cs="Times New Roman"/>
          <w:b/>
          <w:bCs/>
          <w:spacing w:val="-1"/>
          <w:sz w:val="28"/>
          <w:szCs w:val="28"/>
        </w:rPr>
        <w:t>ПЕРЕЧЕНЬ ЛИТЕРАТУРЫ И СРЕДСТВ ОБУЧЕНИЯ</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b/>
          <w:bCs/>
          <w:sz w:val="28"/>
          <w:szCs w:val="28"/>
        </w:rPr>
        <w:t>Основная учебная литература:</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hAnsi="Times New Roman" w:cs="Times New Roman"/>
          <w:sz w:val="28"/>
          <w:szCs w:val="28"/>
        </w:rPr>
        <w:t xml:space="preserve">1. </w:t>
      </w:r>
      <w:r w:rsidRPr="00582CD2">
        <w:rPr>
          <w:rFonts w:ascii="Times New Roman" w:eastAsia="Times New Roman" w:hAnsi="Times New Roman" w:cs="Times New Roman"/>
          <w:sz w:val="28"/>
          <w:szCs w:val="28"/>
        </w:rPr>
        <w:t>Васильев А.В. Дорожные машины.- М.: Машиностроение, 1989</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hAnsi="Times New Roman" w:cs="Times New Roman"/>
          <w:sz w:val="28"/>
          <w:szCs w:val="28"/>
        </w:rPr>
        <w:t>2.</w:t>
      </w:r>
      <w:r w:rsidRPr="00582CD2">
        <w:rPr>
          <w:rFonts w:ascii="Times New Roman" w:eastAsia="Times New Roman" w:hAnsi="Times New Roman" w:cs="Times New Roman"/>
          <w:sz w:val="28"/>
          <w:szCs w:val="28"/>
        </w:rPr>
        <w:t>Барецков И.Л.. Строительные машины и оборудование. - М.: Стройиздат,</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hAnsi="Times New Roman" w:cs="Times New Roman"/>
          <w:spacing w:val="-5"/>
          <w:sz w:val="28"/>
          <w:szCs w:val="28"/>
        </w:rPr>
        <w:t>1986</w:t>
      </w:r>
    </w:p>
    <w:p w:rsidR="00FE3645" w:rsidRPr="00582CD2" w:rsidRDefault="00FE3645" w:rsidP="00FE3645">
      <w:pPr>
        <w:shd w:val="clear" w:color="auto" w:fill="FFFFFF"/>
        <w:ind w:firstLine="567"/>
        <w:jc w:val="both"/>
        <w:rPr>
          <w:rFonts w:ascii="Times New Roman" w:eastAsia="Times New Roman" w:hAnsi="Times New Roman" w:cs="Times New Roman"/>
          <w:b/>
          <w:bCs/>
          <w:sz w:val="28"/>
          <w:szCs w:val="28"/>
        </w:rPr>
      </w:pP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b/>
          <w:bCs/>
          <w:sz w:val="28"/>
          <w:szCs w:val="28"/>
        </w:rPr>
        <w:t>Дополнительная учебная литература:</w:t>
      </w:r>
    </w:p>
    <w:p w:rsidR="00FE3645" w:rsidRPr="00582CD2" w:rsidRDefault="00FE3645" w:rsidP="00FE3645">
      <w:pPr>
        <w:shd w:val="clear" w:color="auto" w:fill="FFFFFF"/>
        <w:tabs>
          <w:tab w:val="left" w:pos="283"/>
        </w:tabs>
        <w:ind w:firstLine="567"/>
        <w:jc w:val="both"/>
        <w:rPr>
          <w:rFonts w:ascii="Times New Roman" w:hAnsi="Times New Roman" w:cs="Times New Roman"/>
          <w:sz w:val="28"/>
          <w:szCs w:val="28"/>
        </w:rPr>
      </w:pPr>
      <w:r w:rsidRPr="00582CD2">
        <w:rPr>
          <w:rFonts w:ascii="Times New Roman" w:hAnsi="Times New Roman" w:cs="Times New Roman"/>
          <w:spacing w:val="-17"/>
          <w:sz w:val="28"/>
          <w:szCs w:val="28"/>
        </w:rPr>
        <w:t>1.</w:t>
      </w:r>
      <w:r w:rsidRPr="00582CD2">
        <w:rPr>
          <w:rFonts w:ascii="Times New Roman" w:hAnsi="Times New Roman" w:cs="Times New Roman"/>
          <w:sz w:val="28"/>
          <w:szCs w:val="28"/>
        </w:rPr>
        <w:tab/>
      </w:r>
      <w:r w:rsidRPr="00582CD2">
        <w:rPr>
          <w:rFonts w:ascii="Times New Roman" w:eastAsia="Times New Roman" w:hAnsi="Times New Roman" w:cs="Times New Roman"/>
          <w:sz w:val="28"/>
          <w:szCs w:val="28"/>
        </w:rPr>
        <w:t>Указания по организации и проведению технического обслуживания и</w:t>
      </w:r>
      <w:r w:rsidRPr="00582CD2">
        <w:rPr>
          <w:rFonts w:ascii="Times New Roman" w:eastAsia="Times New Roman" w:hAnsi="Times New Roman" w:cs="Times New Roman"/>
          <w:sz w:val="28"/>
          <w:szCs w:val="28"/>
        </w:rPr>
        <w:br/>
        <w:t>ремонта дорожных машин.- М.: Транспорт, 1980</w:t>
      </w:r>
    </w:p>
    <w:p w:rsidR="00FE3645" w:rsidRPr="00582CD2" w:rsidRDefault="00FE3645" w:rsidP="00FE3645">
      <w:pPr>
        <w:widowControl w:val="0"/>
        <w:numPr>
          <w:ilvl w:val="0"/>
          <w:numId w:val="1"/>
        </w:numPr>
        <w:shd w:val="clear" w:color="auto" w:fill="FFFFFF"/>
        <w:tabs>
          <w:tab w:val="left" w:pos="202"/>
        </w:tabs>
        <w:autoSpaceDE w:val="0"/>
        <w:autoSpaceDN w:val="0"/>
        <w:adjustRightInd w:val="0"/>
        <w:spacing w:after="0" w:line="240" w:lineRule="auto"/>
        <w:ind w:firstLine="567"/>
        <w:jc w:val="both"/>
        <w:rPr>
          <w:rFonts w:ascii="Times New Roman" w:hAnsi="Times New Roman" w:cs="Times New Roman"/>
          <w:spacing w:val="-10"/>
          <w:sz w:val="28"/>
          <w:szCs w:val="28"/>
        </w:rPr>
      </w:pPr>
      <w:r w:rsidRPr="00582CD2">
        <w:rPr>
          <w:rFonts w:ascii="Times New Roman" w:eastAsia="Times New Roman" w:hAnsi="Times New Roman" w:cs="Times New Roman"/>
          <w:sz w:val="28"/>
          <w:szCs w:val="28"/>
        </w:rPr>
        <w:t>Ронинсон Э.Г. Автогрейдеры. - М.: Высшая школа, 1987</w:t>
      </w:r>
    </w:p>
    <w:p w:rsidR="00FE3645" w:rsidRPr="00582CD2" w:rsidRDefault="00FE3645" w:rsidP="00FE3645">
      <w:pPr>
        <w:shd w:val="clear" w:color="auto" w:fill="FFFFFF"/>
        <w:tabs>
          <w:tab w:val="left" w:pos="269"/>
        </w:tabs>
        <w:ind w:firstLine="567"/>
        <w:jc w:val="both"/>
        <w:rPr>
          <w:rFonts w:ascii="Times New Roman" w:hAnsi="Times New Roman" w:cs="Times New Roman"/>
          <w:sz w:val="28"/>
          <w:szCs w:val="28"/>
        </w:rPr>
      </w:pPr>
      <w:r w:rsidRPr="00582CD2">
        <w:rPr>
          <w:rFonts w:ascii="Times New Roman" w:hAnsi="Times New Roman" w:cs="Times New Roman"/>
          <w:spacing w:val="-11"/>
          <w:sz w:val="28"/>
          <w:szCs w:val="28"/>
        </w:rPr>
        <w:t>4.</w:t>
      </w:r>
      <w:r w:rsidRPr="00582CD2">
        <w:rPr>
          <w:rFonts w:ascii="Times New Roman" w:hAnsi="Times New Roman" w:cs="Times New Roman"/>
          <w:sz w:val="28"/>
          <w:szCs w:val="28"/>
        </w:rPr>
        <w:tab/>
      </w:r>
      <w:r w:rsidRPr="00582CD2">
        <w:rPr>
          <w:rFonts w:ascii="Times New Roman" w:eastAsia="Times New Roman" w:hAnsi="Times New Roman" w:cs="Times New Roman"/>
          <w:sz w:val="28"/>
          <w:szCs w:val="28"/>
        </w:rPr>
        <w:t>Добронравов С.С., Сергеев В.П.. Строительные машины. - М.: Высшая</w:t>
      </w:r>
      <w:r w:rsidRPr="00582CD2">
        <w:rPr>
          <w:rFonts w:ascii="Times New Roman" w:eastAsia="Times New Roman" w:hAnsi="Times New Roman" w:cs="Times New Roman"/>
          <w:sz w:val="28"/>
          <w:szCs w:val="28"/>
        </w:rPr>
        <w:br/>
        <w:t>школа, 1981</w:t>
      </w:r>
    </w:p>
    <w:p w:rsidR="00FE3645" w:rsidRPr="00582CD2" w:rsidRDefault="00FE3645" w:rsidP="00FE3645">
      <w:pPr>
        <w:widowControl w:val="0"/>
        <w:numPr>
          <w:ilvl w:val="0"/>
          <w:numId w:val="2"/>
        </w:numPr>
        <w:shd w:val="clear" w:color="auto" w:fill="FFFFFF"/>
        <w:tabs>
          <w:tab w:val="left" w:pos="216"/>
        </w:tabs>
        <w:autoSpaceDE w:val="0"/>
        <w:autoSpaceDN w:val="0"/>
        <w:adjustRightInd w:val="0"/>
        <w:spacing w:after="0" w:line="240" w:lineRule="auto"/>
        <w:ind w:firstLine="567"/>
        <w:jc w:val="both"/>
        <w:rPr>
          <w:rFonts w:ascii="Times New Roman" w:hAnsi="Times New Roman" w:cs="Times New Roman"/>
          <w:spacing w:val="-13"/>
          <w:sz w:val="28"/>
          <w:szCs w:val="28"/>
        </w:rPr>
      </w:pPr>
      <w:r w:rsidRPr="00582CD2">
        <w:rPr>
          <w:rFonts w:ascii="Times New Roman" w:eastAsia="Times New Roman" w:hAnsi="Times New Roman" w:cs="Times New Roman"/>
          <w:sz w:val="28"/>
          <w:szCs w:val="28"/>
        </w:rPr>
        <w:t>Плешков Д.И и др. Бульдозеры, скреперы, грейдеры. -  М.: Высшая школа, 1980</w:t>
      </w:r>
    </w:p>
    <w:p w:rsidR="00FE3645" w:rsidRPr="00582CD2" w:rsidRDefault="00FE3645" w:rsidP="00FE3645">
      <w:pPr>
        <w:ind w:firstLine="567"/>
        <w:jc w:val="both"/>
        <w:rPr>
          <w:rFonts w:ascii="Times New Roman" w:eastAsia="Times New Roman" w:hAnsi="Times New Roman" w:cs="Times New Roman"/>
          <w:sz w:val="28"/>
          <w:szCs w:val="28"/>
        </w:rPr>
      </w:pPr>
      <w:r w:rsidRPr="00582CD2">
        <w:rPr>
          <w:rFonts w:ascii="Times New Roman" w:eastAsia="Times New Roman" w:hAnsi="Times New Roman" w:cs="Times New Roman"/>
          <w:sz w:val="28"/>
          <w:szCs w:val="28"/>
        </w:rPr>
        <w:t>6. Новиков А.Н.    Машины для строительства цементобетонных   дорожных покрытий.- М.: Высшая школа, 1985</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hAnsi="Times New Roman" w:cs="Times New Roman"/>
          <w:sz w:val="28"/>
          <w:szCs w:val="28"/>
        </w:rPr>
        <w:t xml:space="preserve">7. </w:t>
      </w:r>
      <w:r w:rsidRPr="00582CD2">
        <w:rPr>
          <w:rFonts w:ascii="Times New Roman" w:eastAsia="Times New Roman" w:hAnsi="Times New Roman" w:cs="Times New Roman"/>
          <w:sz w:val="28"/>
          <w:szCs w:val="28"/>
        </w:rPr>
        <w:t>Шелюбский Р.Б., Ткаченко В.Г. Справочник. - Техническая эксплуатация дорожных машин. - М.: Транспорт, 1986</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hAnsi="Times New Roman" w:cs="Times New Roman"/>
          <w:sz w:val="28"/>
          <w:szCs w:val="28"/>
        </w:rPr>
        <w:t xml:space="preserve">8.  </w:t>
      </w:r>
      <w:r w:rsidRPr="00582CD2">
        <w:rPr>
          <w:rFonts w:ascii="Times New Roman" w:eastAsia="Times New Roman" w:hAnsi="Times New Roman" w:cs="Times New Roman"/>
          <w:sz w:val="28"/>
          <w:szCs w:val="28"/>
        </w:rPr>
        <w:t xml:space="preserve">Иноземцев  А.Г.,     Васильев А.А.,  Шевченко  В.Т.  и др.  Машины для </w:t>
      </w:r>
      <w:r w:rsidRPr="00582CD2">
        <w:rPr>
          <w:rFonts w:ascii="Times New Roman" w:eastAsia="Times New Roman" w:hAnsi="Times New Roman" w:cs="Times New Roman"/>
          <w:spacing w:val="-1"/>
          <w:sz w:val="28"/>
          <w:szCs w:val="28"/>
        </w:rPr>
        <w:t>скоростного строительства автомобильных дорог и аэродромов. - М. 1982</w:t>
      </w:r>
    </w:p>
    <w:p w:rsidR="00FE3645" w:rsidRPr="00582CD2" w:rsidRDefault="00FE3645" w:rsidP="00FE3645">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b/>
          <w:bCs/>
          <w:spacing w:val="-1"/>
          <w:sz w:val="28"/>
          <w:szCs w:val="28"/>
        </w:rPr>
        <w:t>Средства обучения:</w:t>
      </w:r>
    </w:p>
    <w:p w:rsidR="00FE3645" w:rsidRPr="00582CD2" w:rsidRDefault="00FE3645" w:rsidP="00FE3645">
      <w:pPr>
        <w:widowControl w:val="0"/>
        <w:numPr>
          <w:ilvl w:val="0"/>
          <w:numId w:val="3"/>
        </w:numPr>
        <w:shd w:val="clear" w:color="auto" w:fill="FFFFFF"/>
        <w:tabs>
          <w:tab w:val="left" w:pos="293"/>
        </w:tabs>
        <w:autoSpaceDE w:val="0"/>
        <w:autoSpaceDN w:val="0"/>
        <w:adjustRightInd w:val="0"/>
        <w:spacing w:after="0" w:line="240" w:lineRule="auto"/>
        <w:ind w:firstLine="567"/>
        <w:jc w:val="both"/>
        <w:rPr>
          <w:rFonts w:ascii="Times New Roman" w:hAnsi="Times New Roman" w:cs="Times New Roman"/>
          <w:spacing w:val="-20"/>
          <w:sz w:val="28"/>
          <w:szCs w:val="28"/>
        </w:rPr>
      </w:pPr>
      <w:r w:rsidRPr="00582CD2">
        <w:rPr>
          <w:rFonts w:ascii="Times New Roman" w:eastAsia="Times New Roman" w:hAnsi="Times New Roman" w:cs="Times New Roman"/>
          <w:spacing w:val="-2"/>
          <w:sz w:val="28"/>
          <w:szCs w:val="28"/>
        </w:rPr>
        <w:t>Плакаты;</w:t>
      </w:r>
    </w:p>
    <w:p w:rsidR="00FE3645" w:rsidRPr="00582CD2" w:rsidRDefault="00FE3645" w:rsidP="00FE3645">
      <w:pPr>
        <w:widowControl w:val="0"/>
        <w:numPr>
          <w:ilvl w:val="0"/>
          <w:numId w:val="3"/>
        </w:numPr>
        <w:shd w:val="clear" w:color="auto" w:fill="FFFFFF"/>
        <w:tabs>
          <w:tab w:val="left" w:pos="293"/>
        </w:tabs>
        <w:autoSpaceDE w:val="0"/>
        <w:autoSpaceDN w:val="0"/>
        <w:adjustRightInd w:val="0"/>
        <w:spacing w:after="0" w:line="240" w:lineRule="auto"/>
        <w:ind w:firstLine="567"/>
        <w:jc w:val="both"/>
        <w:rPr>
          <w:rFonts w:ascii="Times New Roman" w:hAnsi="Times New Roman" w:cs="Times New Roman"/>
          <w:spacing w:val="-9"/>
          <w:sz w:val="28"/>
          <w:szCs w:val="28"/>
        </w:rPr>
      </w:pPr>
      <w:r w:rsidRPr="00582CD2">
        <w:rPr>
          <w:rFonts w:ascii="Times New Roman" w:eastAsia="Times New Roman" w:hAnsi="Times New Roman" w:cs="Times New Roman"/>
          <w:spacing w:val="-1"/>
          <w:sz w:val="28"/>
          <w:szCs w:val="28"/>
        </w:rPr>
        <w:t>макеты, узлы, детали дорожных машин;</w:t>
      </w:r>
    </w:p>
    <w:p w:rsidR="00FE3645" w:rsidRPr="00582CD2" w:rsidRDefault="00FE3645" w:rsidP="00FE3645">
      <w:pPr>
        <w:widowControl w:val="0"/>
        <w:numPr>
          <w:ilvl w:val="0"/>
          <w:numId w:val="3"/>
        </w:numPr>
        <w:shd w:val="clear" w:color="auto" w:fill="FFFFFF"/>
        <w:tabs>
          <w:tab w:val="left" w:pos="293"/>
        </w:tabs>
        <w:autoSpaceDE w:val="0"/>
        <w:autoSpaceDN w:val="0"/>
        <w:adjustRightInd w:val="0"/>
        <w:spacing w:after="0" w:line="240" w:lineRule="auto"/>
        <w:ind w:firstLine="567"/>
        <w:jc w:val="both"/>
        <w:rPr>
          <w:rFonts w:ascii="Times New Roman" w:hAnsi="Times New Roman" w:cs="Times New Roman"/>
          <w:spacing w:val="-9"/>
          <w:sz w:val="28"/>
          <w:szCs w:val="28"/>
        </w:rPr>
      </w:pPr>
      <w:r w:rsidRPr="00582CD2">
        <w:rPr>
          <w:rFonts w:ascii="Times New Roman" w:eastAsia="Times New Roman" w:hAnsi="Times New Roman" w:cs="Times New Roman"/>
          <w:spacing w:val="-1"/>
          <w:sz w:val="28"/>
          <w:szCs w:val="28"/>
        </w:rPr>
        <w:t>инструктивные карты для проведения ЛПЗ;</w:t>
      </w:r>
    </w:p>
    <w:p w:rsidR="00FE3645" w:rsidRPr="00582CD2" w:rsidRDefault="00FE3645" w:rsidP="00FE3645">
      <w:pPr>
        <w:widowControl w:val="0"/>
        <w:numPr>
          <w:ilvl w:val="0"/>
          <w:numId w:val="3"/>
        </w:numPr>
        <w:shd w:val="clear" w:color="auto" w:fill="FFFFFF"/>
        <w:tabs>
          <w:tab w:val="left" w:pos="293"/>
        </w:tabs>
        <w:autoSpaceDE w:val="0"/>
        <w:autoSpaceDN w:val="0"/>
        <w:adjustRightInd w:val="0"/>
        <w:spacing w:after="0" w:line="240" w:lineRule="auto"/>
        <w:ind w:firstLine="567"/>
        <w:jc w:val="both"/>
        <w:rPr>
          <w:rFonts w:ascii="Times New Roman" w:hAnsi="Times New Roman" w:cs="Times New Roman"/>
          <w:spacing w:val="-9"/>
          <w:sz w:val="28"/>
          <w:szCs w:val="28"/>
        </w:rPr>
      </w:pPr>
      <w:r w:rsidRPr="00582CD2">
        <w:rPr>
          <w:rFonts w:ascii="Times New Roman" w:eastAsia="Times New Roman" w:hAnsi="Times New Roman" w:cs="Times New Roman"/>
          <w:spacing w:val="-1"/>
          <w:sz w:val="28"/>
          <w:szCs w:val="28"/>
        </w:rPr>
        <w:t>стенды (разрезы двигателей, агрегатов и т.п.);</w:t>
      </w:r>
    </w:p>
    <w:p w:rsidR="00FE3645" w:rsidRPr="00582CD2" w:rsidRDefault="00FE3645" w:rsidP="00FE3645">
      <w:pPr>
        <w:widowControl w:val="0"/>
        <w:numPr>
          <w:ilvl w:val="0"/>
          <w:numId w:val="3"/>
        </w:numPr>
        <w:shd w:val="clear" w:color="auto" w:fill="FFFFFF"/>
        <w:tabs>
          <w:tab w:val="left" w:pos="293"/>
        </w:tabs>
        <w:autoSpaceDE w:val="0"/>
        <w:autoSpaceDN w:val="0"/>
        <w:adjustRightInd w:val="0"/>
        <w:spacing w:after="0" w:line="240" w:lineRule="auto"/>
        <w:ind w:firstLine="567"/>
        <w:jc w:val="both"/>
        <w:rPr>
          <w:rFonts w:ascii="Times New Roman" w:hAnsi="Times New Roman" w:cs="Times New Roman"/>
          <w:spacing w:val="-13"/>
          <w:sz w:val="28"/>
          <w:szCs w:val="28"/>
        </w:rPr>
      </w:pPr>
      <w:r w:rsidRPr="00582CD2">
        <w:rPr>
          <w:rFonts w:ascii="Times New Roman" w:eastAsia="Times New Roman" w:hAnsi="Times New Roman" w:cs="Times New Roman"/>
          <w:spacing w:val="-1"/>
          <w:sz w:val="28"/>
          <w:szCs w:val="28"/>
        </w:rPr>
        <w:t>проектор, видеотехника.</w:t>
      </w:r>
    </w:p>
    <w:p w:rsidR="00FE3645" w:rsidRPr="00582CD2" w:rsidRDefault="00FE3645" w:rsidP="00FE3645">
      <w:pPr>
        <w:ind w:firstLine="567"/>
        <w:rPr>
          <w:rFonts w:ascii="Times New Roman" w:hAnsi="Times New Roman" w:cs="Times New Roman"/>
        </w:rPr>
      </w:pPr>
    </w:p>
    <w:p w:rsidR="00FE3645" w:rsidRDefault="00FE3645">
      <w:pPr>
        <w:rPr>
          <w:rFonts w:ascii="Times New Roman" w:hAnsi="Times New Roman" w:cs="Times New Roman"/>
        </w:rPr>
      </w:pPr>
    </w:p>
    <w:p w:rsidR="00503F0B" w:rsidRDefault="00503F0B">
      <w:pPr>
        <w:rPr>
          <w:rFonts w:ascii="Times New Roman" w:hAnsi="Times New Roman" w:cs="Times New Roman"/>
        </w:rPr>
      </w:pPr>
    </w:p>
    <w:p w:rsidR="00503F0B" w:rsidRDefault="00503F0B">
      <w:pPr>
        <w:rPr>
          <w:rFonts w:ascii="Times New Roman" w:hAnsi="Times New Roman" w:cs="Times New Roman"/>
        </w:rPr>
      </w:pPr>
    </w:p>
    <w:p w:rsidR="00503F0B" w:rsidRDefault="00503F0B">
      <w:pPr>
        <w:rPr>
          <w:rFonts w:ascii="Times New Roman" w:hAnsi="Times New Roman" w:cs="Times New Roman"/>
        </w:rPr>
      </w:pPr>
    </w:p>
    <w:p w:rsidR="00503F0B" w:rsidRDefault="00503F0B">
      <w:pPr>
        <w:rPr>
          <w:rFonts w:ascii="Times New Roman" w:hAnsi="Times New Roman" w:cs="Times New Roman"/>
        </w:rPr>
      </w:pPr>
    </w:p>
    <w:p w:rsidR="00503F0B" w:rsidRPr="00582CD2" w:rsidRDefault="00503F0B">
      <w:pPr>
        <w:rPr>
          <w:rFonts w:ascii="Times New Roman" w:hAnsi="Times New Roman" w:cs="Times New Roman"/>
        </w:rPr>
      </w:pPr>
    </w:p>
    <w:p w:rsidR="00582CD2" w:rsidRPr="00582CD2" w:rsidRDefault="00582CD2">
      <w:pPr>
        <w:rPr>
          <w:rFonts w:ascii="Times New Roman" w:hAnsi="Times New Roman" w:cs="Times New Roman"/>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lastRenderedPageBreak/>
        <w:t>ПЛАН УРОКА № 1</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 xml:space="preserve"> 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8"/>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hAnsi="Times New Roman" w:cs="Times New Roman"/>
          <w:sz w:val="24"/>
          <w:u w:val="single"/>
          <w:lang w:val="kk-KZ"/>
        </w:rPr>
        <w:t>Введение. Классификация и типаж дорожных машин</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теоретическое</w:t>
      </w:r>
    </w:p>
    <w:p w:rsid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z w:val="24"/>
          <w:szCs w:val="24"/>
          <w:u w:val="single"/>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 схема</w:t>
      </w:r>
    </w:p>
    <w:p w:rsidR="00582CD2" w:rsidRPr="00582CD2" w:rsidRDefault="00582CD2" w:rsidP="00582CD2">
      <w:pPr>
        <w:shd w:val="clear" w:color="auto" w:fill="FFFFFF"/>
        <w:jc w:val="both"/>
        <w:rPr>
          <w:rFonts w:ascii="Times New Roman" w:eastAsia="Times New Roman" w:hAnsi="Times New Roman" w:cs="Times New Roman"/>
          <w:sz w:val="28"/>
          <w:szCs w:val="28"/>
        </w:rPr>
      </w:pPr>
      <w:r w:rsidRPr="00582CD2">
        <w:rPr>
          <w:rFonts w:ascii="Times New Roman" w:eastAsia="Times New Roman" w:hAnsi="Times New Roman" w:cs="Times New Roman"/>
          <w:spacing w:val="-3"/>
          <w:sz w:val="24"/>
          <w:szCs w:val="24"/>
        </w:rP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Краткая характеристика современного дорожного строительства. Сведения о классах, видах и типах машин. Классификация дорожных машин.</w:t>
      </w:r>
    </w:p>
    <w:p w:rsidR="00582CD2" w:rsidRPr="00582CD2" w:rsidRDefault="00582CD2" w:rsidP="00582CD2">
      <w:pPr>
        <w:shd w:val="clear" w:color="auto" w:fill="FFFFFF"/>
        <w:ind w:firstLine="567"/>
        <w:jc w:val="both"/>
        <w:rPr>
          <w:rFonts w:ascii="Times New Roman" w:hAnsi="Times New Roman" w:cs="Times New Roman"/>
          <w:sz w:val="28"/>
          <w:szCs w:val="28"/>
        </w:rPr>
      </w:pP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pacing w:val="-1"/>
          <w:sz w:val="24"/>
          <w:szCs w:val="24"/>
        </w:rPr>
      </w:pP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582CD2" w:rsidRPr="00582CD2" w:rsidRDefault="00582CD2" w:rsidP="00582CD2">
      <w:pPr>
        <w:shd w:val="clear" w:color="auto" w:fill="FFFFFF"/>
        <w:jc w:val="both"/>
        <w:rPr>
          <w:rFonts w:ascii="Times New Roman" w:eastAsia="Times New Roman" w:hAnsi="Times New Roman" w:cs="Times New Roman"/>
          <w:sz w:val="28"/>
          <w:szCs w:val="28"/>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sz w:val="24"/>
          <w:szCs w:val="24"/>
          <w:u w:val="single"/>
        </w:rPr>
        <w:t xml:space="preserve">Краткая характеристика современного дорожного строительства. Сведения о классах, видах и типах машин. Классификация дорожных машин. </w:t>
      </w:r>
      <w:r w:rsidRPr="00582CD2">
        <w:rPr>
          <w:rFonts w:ascii="Times New Roman" w:eastAsia="Times New Roman" w:hAnsi="Times New Roman" w:cs="Times New Roman"/>
          <w:sz w:val="24"/>
          <w:szCs w:val="28"/>
          <w:u w:val="single"/>
        </w:rPr>
        <w:t>Типаж и его значение в дорожном машиностроении, технико-экономические показатели качества машин, унификация, стандартизация агрегатов, узлов и деталей дорожных машин, индексация машин.</w:t>
      </w: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8" w:lineRule="exact"/>
        <w:jc w:val="both"/>
        <w:rPr>
          <w:rFonts w:ascii="Times New Roman" w:eastAsia="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sz w:val="24"/>
          <w:szCs w:val="24"/>
          <w:u w:val="single"/>
        </w:rPr>
        <w:t>последние достижения отечественной и зарубежной науки и техники в</w:t>
      </w:r>
    </w:p>
    <w:p w:rsidR="00582CD2" w:rsidRPr="00582CD2" w:rsidRDefault="00582CD2" w:rsidP="00582CD2">
      <w:pPr>
        <w:shd w:val="clear" w:color="auto" w:fill="FFFFFF"/>
        <w:spacing w:line="278" w:lineRule="exact"/>
        <w:jc w:val="both"/>
        <w:rPr>
          <w:rFonts w:ascii="Times New Roman" w:eastAsia="Times New Roman" w:hAnsi="Times New Roman" w:cs="Times New Roman"/>
          <w:sz w:val="28"/>
          <w:szCs w:val="28"/>
        </w:rPr>
      </w:pPr>
      <w:r w:rsidRPr="00582CD2">
        <w:rPr>
          <w:rFonts w:ascii="Times New Roman" w:eastAsia="Times New Roman" w:hAnsi="Times New Roman" w:cs="Times New Roman"/>
          <w:sz w:val="24"/>
          <w:szCs w:val="24"/>
          <w:u w:val="single"/>
        </w:rPr>
        <w:t>области дорожного машиностроения</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теме</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582CD2" w:rsidRDefault="00582CD2" w:rsidP="00582CD2">
      <w:pPr>
        <w:shd w:val="clear" w:color="auto" w:fill="FFFFFF"/>
        <w:spacing w:line="274" w:lineRule="exact"/>
        <w:jc w:val="both"/>
        <w:rPr>
          <w:rFonts w:ascii="Times New Roman" w:hAnsi="Times New Roman" w:cs="Times New Roman"/>
          <w:sz w:val="24"/>
          <w:szCs w:val="24"/>
          <w:u w:val="single"/>
        </w:rPr>
      </w:pPr>
    </w:p>
    <w:p w:rsidR="009A4962" w:rsidRDefault="009A4962" w:rsidP="00582CD2">
      <w:pPr>
        <w:shd w:val="clear" w:color="auto" w:fill="FFFFFF"/>
        <w:spacing w:line="274" w:lineRule="exact"/>
        <w:jc w:val="both"/>
        <w:rPr>
          <w:rFonts w:ascii="Times New Roman" w:hAnsi="Times New Roman" w:cs="Times New Roman"/>
          <w:sz w:val="24"/>
          <w:szCs w:val="24"/>
          <w:u w:val="single"/>
        </w:rPr>
      </w:pPr>
    </w:p>
    <w:p w:rsidR="00503F0B" w:rsidRDefault="00503F0B" w:rsidP="00582CD2">
      <w:pPr>
        <w:shd w:val="clear" w:color="auto" w:fill="FFFFFF"/>
        <w:spacing w:line="274" w:lineRule="exact"/>
        <w:jc w:val="both"/>
        <w:rPr>
          <w:rFonts w:ascii="Times New Roman" w:hAnsi="Times New Roman" w:cs="Times New Roman"/>
          <w:sz w:val="24"/>
          <w:szCs w:val="24"/>
          <w:u w:val="single"/>
        </w:rPr>
      </w:pPr>
    </w:p>
    <w:p w:rsidR="00503F0B" w:rsidRDefault="00503F0B" w:rsidP="00582CD2">
      <w:pPr>
        <w:shd w:val="clear" w:color="auto" w:fill="FFFFFF"/>
        <w:spacing w:line="274" w:lineRule="exact"/>
        <w:jc w:val="both"/>
        <w:rPr>
          <w:rFonts w:ascii="Times New Roman" w:hAnsi="Times New Roman" w:cs="Times New Roman"/>
          <w:sz w:val="24"/>
          <w:szCs w:val="24"/>
          <w:u w:val="single"/>
        </w:rPr>
      </w:pPr>
    </w:p>
    <w:p w:rsidR="009A4962" w:rsidRPr="00F6480A" w:rsidRDefault="009A4962" w:rsidP="009A4962">
      <w:pPr>
        <w:pStyle w:val="a6"/>
        <w:rPr>
          <w:sz w:val="26"/>
          <w:szCs w:val="26"/>
          <w:lang w:val="kk-KZ"/>
        </w:rPr>
      </w:pPr>
      <w:r>
        <w:rPr>
          <w:sz w:val="26"/>
          <w:szCs w:val="26"/>
          <w:lang w:val="kk-KZ"/>
        </w:rPr>
        <w:lastRenderedPageBreak/>
        <w:t>Тема</w:t>
      </w:r>
      <w:r w:rsidRPr="00F6480A">
        <w:rPr>
          <w:sz w:val="26"/>
          <w:szCs w:val="26"/>
          <w:lang w:val="kk-KZ"/>
        </w:rPr>
        <w:t xml:space="preserve"> №1</w:t>
      </w:r>
    </w:p>
    <w:p w:rsidR="009A4962" w:rsidRPr="00F6480A" w:rsidRDefault="009A4962" w:rsidP="009A4962">
      <w:pPr>
        <w:pStyle w:val="a6"/>
        <w:rPr>
          <w:noProof w:val="0"/>
          <w:sz w:val="26"/>
          <w:szCs w:val="26"/>
        </w:rPr>
      </w:pPr>
      <w:r w:rsidRPr="00F6480A">
        <w:rPr>
          <w:sz w:val="26"/>
          <w:szCs w:val="26"/>
          <w:lang w:val="kk-KZ"/>
        </w:rPr>
        <w:t>Введение. Классификация и типаж дорожных машин</w:t>
      </w:r>
    </w:p>
    <w:p w:rsidR="009A4962" w:rsidRPr="00F6480A" w:rsidRDefault="009A4962" w:rsidP="009A4962">
      <w:pPr>
        <w:pStyle w:val="21"/>
        <w:shd w:val="clear" w:color="auto" w:fill="FFFFFF"/>
        <w:ind w:firstLine="720"/>
        <w:jc w:val="both"/>
        <w:rPr>
          <w:b/>
          <w:sz w:val="26"/>
          <w:szCs w:val="26"/>
          <w:lang w:val="kk-KZ"/>
        </w:rPr>
      </w:pPr>
    </w:p>
    <w:p w:rsidR="009A4962" w:rsidRPr="00F6480A" w:rsidRDefault="009A4962" w:rsidP="009A4962">
      <w:pPr>
        <w:pStyle w:val="21"/>
        <w:shd w:val="clear" w:color="auto" w:fill="FFFFFF"/>
        <w:ind w:firstLine="720"/>
        <w:jc w:val="center"/>
        <w:rPr>
          <w:b/>
          <w:sz w:val="26"/>
          <w:szCs w:val="26"/>
          <w:lang w:val="kk-KZ"/>
        </w:rPr>
      </w:pPr>
      <w:r w:rsidRPr="00F6480A">
        <w:rPr>
          <w:b/>
          <w:sz w:val="26"/>
          <w:szCs w:val="26"/>
          <w:lang w:val="kk-KZ"/>
        </w:rPr>
        <w:t>Введение.</w:t>
      </w:r>
    </w:p>
    <w:p w:rsidR="009A4962" w:rsidRPr="00F6480A" w:rsidRDefault="009A4962" w:rsidP="009A4962">
      <w:pPr>
        <w:spacing w:after="0" w:line="240" w:lineRule="auto"/>
        <w:ind w:firstLine="709"/>
        <w:jc w:val="both"/>
        <w:rPr>
          <w:rFonts w:ascii="Times New Roman" w:hAnsi="Times New Roman" w:cs="Times New Roman"/>
          <w:sz w:val="26"/>
          <w:szCs w:val="26"/>
        </w:rPr>
      </w:pPr>
      <w:r w:rsidRPr="00F6480A">
        <w:rPr>
          <w:rFonts w:ascii="Times New Roman" w:hAnsi="Times New Roman" w:cs="Times New Roman"/>
          <w:sz w:val="26"/>
          <w:szCs w:val="26"/>
        </w:rPr>
        <w:t xml:space="preserve">Люди начали строить дороги задолго до нашей эры, как только было изобретено колесо и появилась повозка. Известно, что египтяне, а затем римляне успешно строили надежные дороги с покрытием из рваного камня и тесанного плитняка. Затем в Европе появились булыжные мостовые, покрытия из колотой брусчатки и шашки, деревянной торцовки, клинкерного кирпича. Развитие автомобильного транспорта вызвало широкое строительство шоссе с водосвязным гравийным, щебеночным покрытием. Черные дороги, асфальто- и цементобетонные одежды появились лишь в    </w:t>
      </w:r>
      <w:r w:rsidRPr="00F6480A">
        <w:rPr>
          <w:rFonts w:ascii="Times New Roman" w:hAnsi="Times New Roman" w:cs="Times New Roman"/>
          <w:sz w:val="26"/>
          <w:szCs w:val="26"/>
          <w:lang w:val="en-US"/>
        </w:rPr>
        <w:t>XX</w:t>
      </w:r>
      <w:r w:rsidRPr="00F6480A">
        <w:rPr>
          <w:rFonts w:ascii="Times New Roman" w:hAnsi="Times New Roman" w:cs="Times New Roman"/>
          <w:sz w:val="26"/>
          <w:szCs w:val="26"/>
        </w:rPr>
        <w:t xml:space="preserve"> веке.</w:t>
      </w:r>
    </w:p>
    <w:p w:rsidR="009A4962" w:rsidRPr="00F6480A" w:rsidRDefault="009A4962" w:rsidP="009A4962">
      <w:pPr>
        <w:spacing w:after="0" w:line="240" w:lineRule="auto"/>
        <w:ind w:firstLine="709"/>
        <w:jc w:val="both"/>
        <w:rPr>
          <w:rFonts w:ascii="Times New Roman" w:hAnsi="Times New Roman" w:cs="Times New Roman"/>
          <w:sz w:val="26"/>
          <w:szCs w:val="26"/>
        </w:rPr>
      </w:pPr>
      <w:r w:rsidRPr="00F6480A">
        <w:rPr>
          <w:rFonts w:ascii="Times New Roman" w:hAnsi="Times New Roman" w:cs="Times New Roman"/>
          <w:sz w:val="26"/>
          <w:szCs w:val="26"/>
        </w:rPr>
        <w:t xml:space="preserve">Все тяжелые и весьма трудоемкие дорожные работы по отсыпке земляного полотна, строительству мостов, добыче и дроблению камня в щебень, мощению дорог производились вручную вплоть до конца </w:t>
      </w:r>
      <w:r w:rsidRPr="00F6480A">
        <w:rPr>
          <w:rFonts w:ascii="Times New Roman" w:hAnsi="Times New Roman" w:cs="Times New Roman"/>
          <w:sz w:val="26"/>
          <w:szCs w:val="26"/>
          <w:lang w:val="en-US"/>
        </w:rPr>
        <w:t>XIX</w:t>
      </w:r>
      <w:r w:rsidRPr="00F6480A">
        <w:rPr>
          <w:rFonts w:ascii="Times New Roman" w:hAnsi="Times New Roman" w:cs="Times New Roman"/>
          <w:sz w:val="26"/>
          <w:szCs w:val="26"/>
        </w:rPr>
        <w:t xml:space="preserve"> века. Первая землечерпалка (многоковшовый экскаватор) была построена в России на Ижорском заводе в 1812 году. Появление в 1836 году паровых лопат (одноковшовых экскаваторов) носило единичный характер, и их использовали как карьерные машины. В этот же период появились первые камнекольные машины (1840 год) и камнедробилки (1858 год). В 1875 году был создан первый грейдер-элеватор, а в 1887 году – первый грейдер с конной тягой. Изобретение шотландским инженером Мак-Адамом в 1810 году водосвязного гравийного, щебеночного шоссе потребовало создания тяжелых механических катков взамен прицепных каменных и деревянных, и в 1839 году в Европе появились первые самоходные трехвальцовые тяжелые паровые катки.</w:t>
      </w:r>
    </w:p>
    <w:p w:rsidR="009A4962" w:rsidRPr="00F6480A" w:rsidRDefault="009A4962" w:rsidP="009A4962">
      <w:pPr>
        <w:spacing w:after="0" w:line="240" w:lineRule="auto"/>
        <w:ind w:firstLine="709"/>
        <w:jc w:val="both"/>
        <w:rPr>
          <w:rFonts w:ascii="Times New Roman" w:hAnsi="Times New Roman" w:cs="Times New Roman"/>
          <w:sz w:val="26"/>
          <w:szCs w:val="26"/>
        </w:rPr>
      </w:pPr>
      <w:r w:rsidRPr="00F6480A">
        <w:rPr>
          <w:rFonts w:ascii="Times New Roman" w:hAnsi="Times New Roman" w:cs="Times New Roman"/>
          <w:sz w:val="26"/>
          <w:szCs w:val="26"/>
        </w:rPr>
        <w:t>Начало механизации дорожного строительства следует отнести к 1920 году; оно характеризуется вытеснением лопаты и тачки, широким применением простейших машин с конной тягой: скреперов-волокуш, утюгов, грейдеров и грейдеров-элеваторов. В 1920 – 1940 годах появляются механизированные тяговые средства для дорожных машин, начинают использоваться гусеничные и колесные тракторы, грузовые автомобили. Расширяется номенклатура машин, появляются тракторные бульдозеры и автогрейдеры, прицепные колесные скреперы, моторные катки, асфальтосмесители, распределители щебня, асфальтоукладчики, финишеры для сооружения бетонных покрытий, автогудронаторы, плужные снегоочистители, монтируемые на гусеничных тракторах и грузовых автомобилях, различные машины для эксплуатации и ремонта автомобильных дорог и др.</w:t>
      </w:r>
    </w:p>
    <w:p w:rsidR="009A4962" w:rsidRPr="00F6480A" w:rsidRDefault="009A4962" w:rsidP="009A4962">
      <w:pPr>
        <w:spacing w:after="0" w:line="240" w:lineRule="auto"/>
        <w:ind w:firstLine="709"/>
        <w:jc w:val="both"/>
        <w:rPr>
          <w:rFonts w:ascii="Times New Roman" w:hAnsi="Times New Roman" w:cs="Times New Roman"/>
          <w:sz w:val="26"/>
          <w:szCs w:val="26"/>
        </w:rPr>
      </w:pPr>
      <w:r w:rsidRPr="00F6480A">
        <w:rPr>
          <w:rFonts w:ascii="Times New Roman" w:hAnsi="Times New Roman" w:cs="Times New Roman"/>
          <w:sz w:val="26"/>
          <w:szCs w:val="26"/>
        </w:rPr>
        <w:t>В 1940 – 1960 годах создаются высокопроизводительные дорожные машины: мощные самоходные колесные скреперы вместимостью 25 и 40 м</w:t>
      </w:r>
      <w:r w:rsidRPr="00F6480A">
        <w:rPr>
          <w:rFonts w:ascii="Times New Roman" w:hAnsi="Times New Roman" w:cs="Times New Roman"/>
          <w:sz w:val="26"/>
          <w:szCs w:val="26"/>
          <w:vertAlign w:val="superscript"/>
        </w:rPr>
        <w:t>3</w:t>
      </w:r>
      <w:r w:rsidRPr="00F6480A">
        <w:rPr>
          <w:rFonts w:ascii="Times New Roman" w:hAnsi="Times New Roman" w:cs="Times New Roman"/>
          <w:sz w:val="26"/>
          <w:szCs w:val="26"/>
        </w:rPr>
        <w:t>, бульдозеры мощностью до 600 кВт, тяжелые автогрейдеры со всеми ведущими колесами, асфальтосмесители производительностью до 400 т/ч, высокопроизводительные укладчики дорожно-строительных материалов одновременно на всю ширину покрытия 7,5; 9 и 12 метров, облегченные виброкатки взамен статических тяжелых моторных и др.</w:t>
      </w:r>
    </w:p>
    <w:p w:rsidR="009A4962" w:rsidRPr="00F6480A" w:rsidRDefault="009A4962" w:rsidP="009A4962">
      <w:pPr>
        <w:spacing w:after="0" w:line="240" w:lineRule="auto"/>
        <w:ind w:firstLine="709"/>
        <w:jc w:val="both"/>
        <w:rPr>
          <w:rFonts w:ascii="Times New Roman" w:hAnsi="Times New Roman" w:cs="Times New Roman"/>
          <w:sz w:val="26"/>
          <w:szCs w:val="26"/>
        </w:rPr>
      </w:pPr>
      <w:r w:rsidRPr="00F6480A">
        <w:rPr>
          <w:rFonts w:ascii="Times New Roman" w:hAnsi="Times New Roman" w:cs="Times New Roman"/>
          <w:sz w:val="26"/>
          <w:szCs w:val="26"/>
        </w:rPr>
        <w:t>В 1960 – 1980 годах и далее резко повышается эффективность дорожной техники не только путем увеличения мощности и размеров рабочих органов машин, но и благодаря интенсификации рабочих процессов, внедрению автоматизации управления и контроля за функционированием рабочих органов, что значительно облегчило управление машинами, повысило их выработку и качество производимых работ.</w:t>
      </w:r>
    </w:p>
    <w:p w:rsidR="009A4962" w:rsidRPr="00F6480A" w:rsidRDefault="009A4962" w:rsidP="009A4962">
      <w:pPr>
        <w:spacing w:after="0" w:line="240" w:lineRule="auto"/>
        <w:ind w:firstLine="709"/>
        <w:jc w:val="both"/>
        <w:rPr>
          <w:rFonts w:ascii="Times New Roman" w:hAnsi="Times New Roman" w:cs="Times New Roman"/>
          <w:sz w:val="26"/>
          <w:szCs w:val="26"/>
        </w:rPr>
      </w:pPr>
      <w:r w:rsidRPr="00F6480A">
        <w:rPr>
          <w:rFonts w:ascii="Times New Roman" w:hAnsi="Times New Roman" w:cs="Times New Roman"/>
          <w:sz w:val="26"/>
          <w:szCs w:val="26"/>
        </w:rPr>
        <w:t xml:space="preserve">Применение автоматики позволило создать комплекты машин для выполнения законченных технологических и строительных процессов; автоматизированных асфальтобетонных и цементобетонных заводов и карьерных установок для приготовления щебеночных и черных материалов; машин для поточного производства работ, начиная от профилирования земляного полотна и укрепления грунта до сооружения всех конструктивных слоев дорожной одежды; машин для прогрессивного ремонта, усовершенствования облегченных и асфальтобетонных покрытий методом их фрезерования </w:t>
      </w:r>
      <w:r w:rsidRPr="00F6480A">
        <w:rPr>
          <w:rFonts w:ascii="Times New Roman" w:hAnsi="Times New Roman" w:cs="Times New Roman"/>
          <w:sz w:val="26"/>
          <w:szCs w:val="26"/>
        </w:rPr>
        <w:lastRenderedPageBreak/>
        <w:t>горячим (с разогревом) и холодным способом, а также нанесения пластичных материалов (шламов) и др.</w:t>
      </w:r>
    </w:p>
    <w:p w:rsidR="009A4962" w:rsidRPr="00F6480A" w:rsidRDefault="009A4962" w:rsidP="009A4962">
      <w:pPr>
        <w:spacing w:after="0" w:line="240" w:lineRule="auto"/>
        <w:ind w:firstLine="709"/>
        <w:jc w:val="both"/>
        <w:rPr>
          <w:rFonts w:ascii="Times New Roman" w:hAnsi="Times New Roman" w:cs="Times New Roman"/>
          <w:sz w:val="26"/>
          <w:szCs w:val="26"/>
        </w:rPr>
      </w:pPr>
      <w:r w:rsidRPr="00F6480A">
        <w:rPr>
          <w:rFonts w:ascii="Times New Roman" w:hAnsi="Times New Roman" w:cs="Times New Roman"/>
          <w:sz w:val="26"/>
          <w:szCs w:val="26"/>
        </w:rPr>
        <w:t>В последние годы значительно повысилось качество машин и их надежность, улучшилась эргономика и техническая эстетика. Появились роботизированные машины с манипуляторами многоцелевого назначения, работающие по заданной программе, контролируемой бортовой мини-ЭВМ.</w:t>
      </w:r>
    </w:p>
    <w:p w:rsidR="009A4962" w:rsidRPr="00F6480A" w:rsidRDefault="009A4962" w:rsidP="009A4962">
      <w:pPr>
        <w:pStyle w:val="21"/>
        <w:shd w:val="clear" w:color="auto" w:fill="FFFFFF"/>
        <w:ind w:firstLine="720"/>
        <w:jc w:val="center"/>
        <w:rPr>
          <w:b/>
          <w:sz w:val="26"/>
          <w:szCs w:val="26"/>
        </w:rPr>
      </w:pPr>
    </w:p>
    <w:p w:rsidR="009A4962" w:rsidRPr="00F6480A" w:rsidRDefault="009A4962" w:rsidP="009A4962">
      <w:pPr>
        <w:pStyle w:val="a8"/>
        <w:rPr>
          <w:noProof w:val="0"/>
          <w:sz w:val="26"/>
          <w:szCs w:val="26"/>
        </w:rPr>
      </w:pPr>
      <w:r w:rsidRPr="00F6480A">
        <w:rPr>
          <w:noProof w:val="0"/>
          <w:sz w:val="26"/>
          <w:szCs w:val="26"/>
        </w:rPr>
        <w:t xml:space="preserve">  Классификация строительно-дорожных машин</w:t>
      </w:r>
    </w:p>
    <w:p w:rsidR="009A4962" w:rsidRPr="00F6480A" w:rsidRDefault="009A4962" w:rsidP="009A4962">
      <w:pPr>
        <w:pStyle w:val="21"/>
        <w:shd w:val="clear" w:color="auto" w:fill="FFFFFF"/>
        <w:ind w:firstLine="720"/>
        <w:jc w:val="both"/>
        <w:rPr>
          <w:sz w:val="26"/>
          <w:szCs w:val="26"/>
        </w:rPr>
      </w:pPr>
      <w:r w:rsidRPr="00F6480A">
        <w:rPr>
          <w:sz w:val="26"/>
          <w:szCs w:val="26"/>
        </w:rPr>
        <w:t>Машины, применяемые на строительстве дорог можно объединить по назна</w:t>
      </w:r>
      <w:r w:rsidRPr="00F6480A">
        <w:rPr>
          <w:sz w:val="26"/>
          <w:szCs w:val="26"/>
        </w:rPr>
        <w:softHyphen/>
        <w:t>чению в следующие основные группы:</w:t>
      </w:r>
    </w:p>
    <w:p w:rsidR="009A4962" w:rsidRPr="00F6480A" w:rsidRDefault="009A4962" w:rsidP="009A4962">
      <w:pPr>
        <w:pStyle w:val="21"/>
        <w:shd w:val="clear" w:color="auto" w:fill="FFFFFF"/>
        <w:ind w:firstLine="720"/>
        <w:jc w:val="both"/>
        <w:rPr>
          <w:sz w:val="26"/>
          <w:szCs w:val="26"/>
        </w:rPr>
      </w:pPr>
      <w:r w:rsidRPr="00F6480A">
        <w:rPr>
          <w:sz w:val="26"/>
          <w:szCs w:val="26"/>
          <w:u w:val="single"/>
        </w:rPr>
        <w:t>транспортные и погрузочно-разгрузочные машины</w:t>
      </w:r>
      <w:r w:rsidRPr="00F6480A">
        <w:rPr>
          <w:sz w:val="26"/>
          <w:szCs w:val="26"/>
        </w:rPr>
        <w:t xml:space="preserve"> (тракторы, автомобили, мотовозы, конвейеры, погруз</w:t>
      </w:r>
      <w:r w:rsidRPr="00F6480A">
        <w:rPr>
          <w:sz w:val="26"/>
          <w:szCs w:val="26"/>
        </w:rPr>
        <w:softHyphen/>
        <w:t>чики);</w:t>
      </w:r>
    </w:p>
    <w:p w:rsidR="009A4962" w:rsidRPr="00F6480A" w:rsidRDefault="009A4962" w:rsidP="009A4962">
      <w:pPr>
        <w:pStyle w:val="21"/>
        <w:shd w:val="clear" w:color="auto" w:fill="FFFFFF"/>
        <w:ind w:firstLine="720"/>
        <w:jc w:val="both"/>
        <w:rPr>
          <w:sz w:val="26"/>
          <w:szCs w:val="26"/>
        </w:rPr>
      </w:pPr>
      <w:r w:rsidRPr="00F6480A">
        <w:rPr>
          <w:sz w:val="26"/>
          <w:szCs w:val="26"/>
          <w:u w:val="single"/>
        </w:rPr>
        <w:t>грузоподъемные машины</w:t>
      </w:r>
      <w:r w:rsidRPr="00F6480A">
        <w:rPr>
          <w:sz w:val="26"/>
          <w:szCs w:val="26"/>
        </w:rPr>
        <w:t xml:space="preserve"> (домкраты, лебедки, элек</w:t>
      </w:r>
      <w:r w:rsidRPr="00F6480A">
        <w:rPr>
          <w:sz w:val="26"/>
          <w:szCs w:val="26"/>
        </w:rPr>
        <w:softHyphen/>
        <w:t>тротали и краны);</w:t>
      </w:r>
    </w:p>
    <w:p w:rsidR="009A4962" w:rsidRPr="00F6480A" w:rsidRDefault="009A4962" w:rsidP="009A4962">
      <w:pPr>
        <w:pStyle w:val="21"/>
        <w:shd w:val="clear" w:color="auto" w:fill="FFFFFF"/>
        <w:ind w:firstLine="720"/>
        <w:jc w:val="both"/>
        <w:rPr>
          <w:sz w:val="26"/>
          <w:szCs w:val="26"/>
        </w:rPr>
      </w:pPr>
      <w:r w:rsidRPr="00F6480A">
        <w:rPr>
          <w:sz w:val="26"/>
          <w:szCs w:val="26"/>
          <w:u w:val="single"/>
        </w:rPr>
        <w:t>машины для производства земляных работ</w:t>
      </w:r>
      <w:r w:rsidRPr="00F6480A">
        <w:rPr>
          <w:sz w:val="26"/>
          <w:szCs w:val="26"/>
        </w:rPr>
        <w:t xml:space="preserve"> (рыхлите</w:t>
      </w:r>
      <w:r w:rsidRPr="00F6480A">
        <w:rPr>
          <w:sz w:val="26"/>
          <w:szCs w:val="26"/>
        </w:rPr>
        <w:softHyphen/>
        <w:t>ли, кусторезы, корчеватели, скреперы, бульдозеры, грей</w:t>
      </w:r>
      <w:r w:rsidRPr="00F6480A">
        <w:rPr>
          <w:sz w:val="26"/>
          <w:szCs w:val="26"/>
        </w:rPr>
        <w:softHyphen/>
        <w:t>деры, грейдер-элеваторы, экскаваторы, оборудование для гидромеханизации, машины для разработки мерзлых грунтов, машины для свайных и буровых работ и для бестраншейной проходки грунта);</w:t>
      </w:r>
    </w:p>
    <w:p w:rsidR="009A4962" w:rsidRPr="00F6480A" w:rsidRDefault="009A4962" w:rsidP="009A4962">
      <w:pPr>
        <w:pStyle w:val="21"/>
        <w:shd w:val="clear" w:color="auto" w:fill="FFFFFF"/>
        <w:tabs>
          <w:tab w:val="left" w:pos="3336"/>
        </w:tabs>
        <w:ind w:firstLine="720"/>
        <w:jc w:val="both"/>
        <w:rPr>
          <w:sz w:val="26"/>
          <w:szCs w:val="26"/>
        </w:rPr>
      </w:pPr>
      <w:r w:rsidRPr="00F6480A">
        <w:rPr>
          <w:sz w:val="26"/>
          <w:szCs w:val="26"/>
          <w:u w:val="single"/>
        </w:rPr>
        <w:t>машины для дробления, сортирования и мойки каменных материалов</w:t>
      </w:r>
      <w:r w:rsidRPr="00F6480A">
        <w:rPr>
          <w:sz w:val="26"/>
          <w:szCs w:val="26"/>
        </w:rPr>
        <w:t xml:space="preserve"> (дробильные, сортировочные, моечные и обогатительные машины);</w:t>
      </w:r>
    </w:p>
    <w:p w:rsidR="009A4962" w:rsidRPr="00F6480A" w:rsidRDefault="009A4962" w:rsidP="009A4962">
      <w:pPr>
        <w:pStyle w:val="21"/>
        <w:shd w:val="clear" w:color="auto" w:fill="FFFFFF"/>
        <w:ind w:firstLine="720"/>
        <w:jc w:val="both"/>
        <w:rPr>
          <w:sz w:val="26"/>
          <w:szCs w:val="26"/>
        </w:rPr>
      </w:pPr>
      <w:r w:rsidRPr="00F6480A">
        <w:rPr>
          <w:sz w:val="26"/>
          <w:szCs w:val="26"/>
          <w:u w:val="single"/>
        </w:rPr>
        <w:t>машины для постройки дорожных оснований и покры</w:t>
      </w:r>
      <w:r w:rsidRPr="00F6480A">
        <w:rPr>
          <w:sz w:val="26"/>
          <w:szCs w:val="26"/>
          <w:u w:val="single"/>
        </w:rPr>
        <w:softHyphen/>
        <w:t>тий</w:t>
      </w:r>
      <w:r w:rsidRPr="00F6480A">
        <w:rPr>
          <w:sz w:val="26"/>
          <w:szCs w:val="26"/>
        </w:rPr>
        <w:t xml:space="preserve"> (оборудование битумохранилищ, машины для рас</w:t>
      </w:r>
      <w:r w:rsidRPr="00F6480A">
        <w:rPr>
          <w:sz w:val="26"/>
          <w:szCs w:val="26"/>
        </w:rPr>
        <w:softHyphen/>
        <w:t>пределения каменных и вяжущих материалов, машины для приготовления, укладки и уплотнения асфальтобе</w:t>
      </w:r>
      <w:r w:rsidRPr="00F6480A">
        <w:rPr>
          <w:sz w:val="26"/>
          <w:szCs w:val="26"/>
        </w:rPr>
        <w:softHyphen/>
        <w:t>тонных смесей, машины для приготовления и распределе</w:t>
      </w:r>
      <w:r w:rsidRPr="00F6480A">
        <w:rPr>
          <w:sz w:val="26"/>
          <w:szCs w:val="26"/>
        </w:rPr>
        <w:softHyphen/>
        <w:t>ния цементобетона и отделки его поверхности, машины для уплотнения дорожных оснований и покрытий);</w:t>
      </w:r>
    </w:p>
    <w:p w:rsidR="009A4962" w:rsidRPr="00F6480A" w:rsidRDefault="009A4962" w:rsidP="009A4962">
      <w:pPr>
        <w:pStyle w:val="21"/>
        <w:shd w:val="clear" w:color="auto" w:fill="FFFFFF"/>
        <w:ind w:firstLine="720"/>
        <w:jc w:val="both"/>
        <w:rPr>
          <w:sz w:val="26"/>
          <w:szCs w:val="26"/>
        </w:rPr>
      </w:pPr>
      <w:r w:rsidRPr="00F6480A">
        <w:rPr>
          <w:sz w:val="26"/>
          <w:szCs w:val="26"/>
          <w:u w:val="single"/>
        </w:rPr>
        <w:t>машины и оборудование для изготовления железобе</w:t>
      </w:r>
      <w:r w:rsidRPr="00F6480A">
        <w:rPr>
          <w:sz w:val="26"/>
          <w:szCs w:val="26"/>
          <w:u w:val="single"/>
        </w:rPr>
        <w:softHyphen/>
        <w:t>тонных изделий</w:t>
      </w:r>
      <w:r w:rsidRPr="00F6480A">
        <w:rPr>
          <w:sz w:val="26"/>
          <w:szCs w:val="26"/>
        </w:rPr>
        <w:t xml:space="preserve"> (оборудование для заготовки, правки и натяжения арматуры, вибраторы и камеры пропаривания);</w:t>
      </w:r>
    </w:p>
    <w:p w:rsidR="009A4962" w:rsidRPr="00F6480A" w:rsidRDefault="009A4962" w:rsidP="009A4962">
      <w:pPr>
        <w:pStyle w:val="21"/>
        <w:shd w:val="clear" w:color="auto" w:fill="FFFFFF"/>
        <w:ind w:firstLine="720"/>
        <w:jc w:val="both"/>
        <w:rPr>
          <w:sz w:val="26"/>
          <w:szCs w:val="26"/>
        </w:rPr>
      </w:pPr>
      <w:r w:rsidRPr="00F6480A">
        <w:rPr>
          <w:sz w:val="26"/>
          <w:szCs w:val="26"/>
          <w:u w:val="single"/>
        </w:rPr>
        <w:t>машины и оборудование для содержания и ремонта городских улиц и дорог</w:t>
      </w:r>
      <w:r w:rsidRPr="00F6480A">
        <w:rPr>
          <w:sz w:val="26"/>
          <w:szCs w:val="26"/>
        </w:rPr>
        <w:t xml:space="preserve"> (поливочные и уборочные машины, снегоуборочные машины, машины для борьбы с об</w:t>
      </w:r>
      <w:r w:rsidRPr="00F6480A">
        <w:rPr>
          <w:sz w:val="26"/>
          <w:szCs w:val="26"/>
        </w:rPr>
        <w:softHyphen/>
        <w:t>леденением, асфальторазогреватели, дорожные ремон</w:t>
      </w:r>
      <w:r w:rsidRPr="00F6480A">
        <w:rPr>
          <w:sz w:val="26"/>
          <w:szCs w:val="26"/>
        </w:rPr>
        <w:softHyphen/>
        <w:t>теры);</w:t>
      </w:r>
    </w:p>
    <w:p w:rsidR="009A4962" w:rsidRPr="00F6480A" w:rsidRDefault="009A4962" w:rsidP="009A4962">
      <w:pPr>
        <w:pStyle w:val="21"/>
        <w:shd w:val="clear" w:color="auto" w:fill="FFFFFF"/>
        <w:ind w:firstLine="720"/>
        <w:jc w:val="both"/>
        <w:rPr>
          <w:sz w:val="26"/>
          <w:szCs w:val="26"/>
        </w:rPr>
      </w:pPr>
      <w:r w:rsidRPr="00F6480A">
        <w:rPr>
          <w:sz w:val="26"/>
          <w:szCs w:val="26"/>
          <w:u w:val="single"/>
        </w:rPr>
        <w:t>ручные машины</w:t>
      </w:r>
      <w:r w:rsidRPr="00F6480A">
        <w:rPr>
          <w:sz w:val="26"/>
          <w:szCs w:val="26"/>
        </w:rPr>
        <w:t xml:space="preserve"> (электрические, пневматические и с двигателями внутреннего сгорания).</w:t>
      </w:r>
    </w:p>
    <w:p w:rsidR="009A4962" w:rsidRPr="00F6480A" w:rsidRDefault="009A4962" w:rsidP="009A4962">
      <w:pPr>
        <w:pStyle w:val="21"/>
        <w:shd w:val="clear" w:color="auto" w:fill="FFFFFF"/>
        <w:tabs>
          <w:tab w:val="left" w:pos="5578"/>
        </w:tabs>
        <w:ind w:firstLine="720"/>
        <w:jc w:val="both"/>
        <w:rPr>
          <w:sz w:val="26"/>
          <w:szCs w:val="26"/>
        </w:rPr>
      </w:pPr>
      <w:r w:rsidRPr="00F6480A">
        <w:rPr>
          <w:sz w:val="26"/>
          <w:szCs w:val="26"/>
        </w:rPr>
        <w:t>Кроме того, все вышеперечисленные машины можно классифицировать следующим образом.</w:t>
      </w:r>
    </w:p>
    <w:p w:rsidR="009A4962" w:rsidRPr="00F6480A" w:rsidRDefault="009A4962" w:rsidP="009A4962">
      <w:pPr>
        <w:pStyle w:val="21"/>
        <w:shd w:val="clear" w:color="auto" w:fill="FFFFFF"/>
        <w:tabs>
          <w:tab w:val="left" w:pos="5683"/>
        </w:tabs>
        <w:ind w:firstLine="720"/>
        <w:jc w:val="both"/>
        <w:rPr>
          <w:sz w:val="26"/>
          <w:szCs w:val="26"/>
        </w:rPr>
      </w:pPr>
      <w:r w:rsidRPr="00F6480A">
        <w:rPr>
          <w:sz w:val="26"/>
          <w:szCs w:val="26"/>
          <w:u w:val="single"/>
        </w:rPr>
        <w:t>По характеру рабочего процесса</w:t>
      </w:r>
      <w:r w:rsidRPr="00F6480A">
        <w:rPr>
          <w:sz w:val="26"/>
          <w:szCs w:val="26"/>
        </w:rPr>
        <w:t>: машины непрерывного действия; машины периодического (циклического) действия.</w:t>
      </w:r>
    </w:p>
    <w:p w:rsidR="009A4962" w:rsidRPr="00F6480A" w:rsidRDefault="009A4962" w:rsidP="009A4962">
      <w:pPr>
        <w:pStyle w:val="21"/>
        <w:shd w:val="clear" w:color="auto" w:fill="FFFFFF"/>
        <w:tabs>
          <w:tab w:val="left" w:pos="5669"/>
        </w:tabs>
        <w:ind w:firstLine="720"/>
        <w:jc w:val="both"/>
        <w:rPr>
          <w:sz w:val="26"/>
          <w:szCs w:val="26"/>
        </w:rPr>
      </w:pPr>
      <w:r w:rsidRPr="00F6480A">
        <w:rPr>
          <w:sz w:val="26"/>
          <w:szCs w:val="26"/>
          <w:u w:val="single"/>
        </w:rPr>
        <w:t>По роду используемой энергии и силового оборудования</w:t>
      </w:r>
      <w:r w:rsidRPr="00F6480A">
        <w:rPr>
          <w:sz w:val="26"/>
          <w:szCs w:val="26"/>
        </w:rPr>
        <w:t>: машины с электрическими двигателями; с двигателями внутреннего сгорания; с гидравлическими и пневматическими двигателями; машины с комбинированным</w:t>
      </w:r>
      <w:r w:rsidRPr="00F6480A">
        <w:rPr>
          <w:sz w:val="26"/>
          <w:szCs w:val="26"/>
        </w:rPr>
        <w:br/>
        <w:t>приводом.</w:t>
      </w:r>
      <w:r w:rsidRPr="00F6480A">
        <w:rPr>
          <w:sz w:val="26"/>
          <w:szCs w:val="26"/>
        </w:rPr>
        <w:tab/>
      </w:r>
      <w:r w:rsidRPr="00F6480A">
        <w:rPr>
          <w:sz w:val="26"/>
          <w:szCs w:val="26"/>
          <w:lang w:val="en-US"/>
        </w:rPr>
        <w:t>I</w:t>
      </w:r>
    </w:p>
    <w:p w:rsidR="009A4962" w:rsidRDefault="009A4962" w:rsidP="009A4962">
      <w:pPr>
        <w:pStyle w:val="21"/>
        <w:shd w:val="clear" w:color="auto" w:fill="FFFFFF"/>
        <w:ind w:firstLine="720"/>
        <w:jc w:val="both"/>
        <w:rPr>
          <w:sz w:val="26"/>
          <w:szCs w:val="26"/>
        </w:rPr>
      </w:pPr>
    </w:p>
    <w:p w:rsidR="00503F0B" w:rsidRDefault="00503F0B" w:rsidP="009A4962">
      <w:pPr>
        <w:pStyle w:val="21"/>
        <w:shd w:val="clear" w:color="auto" w:fill="FFFFFF"/>
        <w:ind w:firstLine="720"/>
        <w:jc w:val="both"/>
        <w:rPr>
          <w:sz w:val="26"/>
          <w:szCs w:val="26"/>
        </w:rPr>
      </w:pPr>
    </w:p>
    <w:p w:rsidR="00503F0B" w:rsidRDefault="00503F0B" w:rsidP="009A4962">
      <w:pPr>
        <w:pStyle w:val="21"/>
        <w:shd w:val="clear" w:color="auto" w:fill="FFFFFF"/>
        <w:ind w:firstLine="720"/>
        <w:jc w:val="both"/>
        <w:rPr>
          <w:sz w:val="26"/>
          <w:szCs w:val="26"/>
        </w:rPr>
      </w:pPr>
    </w:p>
    <w:p w:rsidR="00503F0B" w:rsidRDefault="00503F0B" w:rsidP="009A4962">
      <w:pPr>
        <w:pStyle w:val="21"/>
        <w:shd w:val="clear" w:color="auto" w:fill="FFFFFF"/>
        <w:ind w:firstLine="720"/>
        <w:jc w:val="both"/>
        <w:rPr>
          <w:sz w:val="26"/>
          <w:szCs w:val="26"/>
        </w:rPr>
      </w:pPr>
    </w:p>
    <w:p w:rsidR="00503F0B" w:rsidRDefault="00503F0B" w:rsidP="009A4962">
      <w:pPr>
        <w:pStyle w:val="21"/>
        <w:shd w:val="clear" w:color="auto" w:fill="FFFFFF"/>
        <w:ind w:firstLine="720"/>
        <w:jc w:val="both"/>
        <w:rPr>
          <w:sz w:val="26"/>
          <w:szCs w:val="26"/>
        </w:rPr>
      </w:pPr>
    </w:p>
    <w:p w:rsidR="00503F0B" w:rsidRDefault="00503F0B" w:rsidP="009A4962">
      <w:pPr>
        <w:pStyle w:val="21"/>
        <w:shd w:val="clear" w:color="auto" w:fill="FFFFFF"/>
        <w:ind w:firstLine="720"/>
        <w:jc w:val="both"/>
        <w:rPr>
          <w:sz w:val="26"/>
          <w:szCs w:val="26"/>
        </w:rPr>
      </w:pPr>
    </w:p>
    <w:p w:rsidR="00503F0B" w:rsidRDefault="00503F0B" w:rsidP="009A4962">
      <w:pPr>
        <w:pStyle w:val="21"/>
        <w:shd w:val="clear" w:color="auto" w:fill="FFFFFF"/>
        <w:ind w:firstLine="720"/>
        <w:jc w:val="both"/>
        <w:rPr>
          <w:sz w:val="26"/>
          <w:szCs w:val="26"/>
        </w:rPr>
      </w:pPr>
    </w:p>
    <w:p w:rsidR="00503F0B" w:rsidRDefault="00503F0B" w:rsidP="009A4962">
      <w:pPr>
        <w:pStyle w:val="21"/>
        <w:shd w:val="clear" w:color="auto" w:fill="FFFFFF"/>
        <w:ind w:firstLine="720"/>
        <w:jc w:val="both"/>
        <w:rPr>
          <w:sz w:val="26"/>
          <w:szCs w:val="26"/>
        </w:rPr>
      </w:pPr>
    </w:p>
    <w:p w:rsidR="00503F0B" w:rsidRDefault="00503F0B" w:rsidP="009A4962">
      <w:pPr>
        <w:pStyle w:val="21"/>
        <w:shd w:val="clear" w:color="auto" w:fill="FFFFFF"/>
        <w:ind w:firstLine="720"/>
        <w:jc w:val="both"/>
        <w:rPr>
          <w:sz w:val="26"/>
          <w:szCs w:val="26"/>
        </w:rPr>
      </w:pPr>
    </w:p>
    <w:p w:rsidR="00503F0B" w:rsidRDefault="00503F0B" w:rsidP="009A4962">
      <w:pPr>
        <w:pStyle w:val="21"/>
        <w:shd w:val="clear" w:color="auto" w:fill="FFFFFF"/>
        <w:ind w:firstLine="720"/>
        <w:jc w:val="both"/>
        <w:rPr>
          <w:sz w:val="26"/>
          <w:szCs w:val="26"/>
        </w:rPr>
      </w:pPr>
    </w:p>
    <w:p w:rsidR="00503F0B" w:rsidRDefault="00503F0B" w:rsidP="009A4962">
      <w:pPr>
        <w:pStyle w:val="21"/>
        <w:shd w:val="clear" w:color="auto" w:fill="FFFFFF"/>
        <w:ind w:firstLine="720"/>
        <w:jc w:val="both"/>
        <w:rPr>
          <w:sz w:val="26"/>
          <w:szCs w:val="26"/>
        </w:rPr>
      </w:pPr>
    </w:p>
    <w:p w:rsidR="00503F0B" w:rsidRPr="00F6480A" w:rsidRDefault="00503F0B" w:rsidP="009A4962">
      <w:pPr>
        <w:pStyle w:val="21"/>
        <w:shd w:val="clear" w:color="auto" w:fill="FFFFFF"/>
        <w:ind w:firstLine="720"/>
        <w:jc w:val="both"/>
        <w:rPr>
          <w:sz w:val="26"/>
          <w:szCs w:val="26"/>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lastRenderedPageBreak/>
        <w:t>ПЛАН УРОКА № 2</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 xml:space="preserve"> 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shd w:val="clear" w:color="auto" w:fill="FFFFFF"/>
        <w:tabs>
          <w:tab w:val="left" w:leader="underscore" w:pos="7450"/>
        </w:tabs>
        <w:spacing w:line="269" w:lineRule="exact"/>
        <w:jc w:val="both"/>
        <w:rPr>
          <w:rFonts w:ascii="Times New Roman" w:eastAsia="Times New Roman" w:hAnsi="Times New Roman" w:cs="Times New Roman"/>
          <w:spacing w:val="-5"/>
          <w:sz w:val="24"/>
          <w:szCs w:val="24"/>
        </w:rPr>
      </w:pP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pacing w:val="-4"/>
          <w:sz w:val="24"/>
          <w:szCs w:val="24"/>
          <w:lang w:val="kk-KZ"/>
        </w:rPr>
      </w:pPr>
    </w:p>
    <w:p w:rsidR="00582CD2" w:rsidRPr="00582CD2" w:rsidRDefault="00582CD2" w:rsidP="00582CD2">
      <w:pPr>
        <w:shd w:val="clear" w:color="auto" w:fill="FFFFFF"/>
        <w:tabs>
          <w:tab w:val="left" w:leader="underscore" w:pos="4704"/>
        </w:tabs>
        <w:spacing w:line="269" w:lineRule="exact"/>
        <w:jc w:val="both"/>
        <w:rPr>
          <w:rFonts w:ascii="Times New Roman" w:hAnsi="Times New Roman" w:cs="Times New Roman"/>
          <w:sz w:val="24"/>
          <w:szCs w:val="24"/>
          <w:u w:val="single"/>
          <w:lang w:val="kk-KZ"/>
        </w:rPr>
      </w:pPr>
      <w:r w:rsidRPr="00582CD2">
        <w:rPr>
          <w:rFonts w:ascii="Times New Roman" w:eastAsia="Times New Roman" w:hAnsi="Times New Roman" w:cs="Times New Roman"/>
          <w:spacing w:val="-4"/>
          <w:sz w:val="24"/>
          <w:szCs w:val="24"/>
        </w:rPr>
        <w:t xml:space="preserve">Тема урока - </w:t>
      </w:r>
      <w:r w:rsidRPr="00582CD2">
        <w:rPr>
          <w:rFonts w:ascii="Times New Roman" w:hAnsi="Times New Roman" w:cs="Times New Roman"/>
          <w:sz w:val="24"/>
          <w:szCs w:val="24"/>
          <w:u w:val="single"/>
          <w:lang w:val="kk-KZ"/>
        </w:rPr>
        <w:t xml:space="preserve">Общие сведения о приводах и систм управления. Автоматические и </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hAnsi="Times New Roman" w:cs="Times New Roman"/>
          <w:sz w:val="24"/>
          <w:szCs w:val="24"/>
          <w:u w:val="single"/>
          <w:lang w:val="kk-KZ"/>
        </w:rPr>
        <w:t>комбинированные системы управления</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теоретическое</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rPr>
      </w:pP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 схема</w:t>
      </w:r>
      <w:r w:rsidRPr="00582CD2">
        <w:rPr>
          <w:rFonts w:ascii="Times New Roman" w:eastAsia="Times New Roman" w:hAnsi="Times New Roman" w:cs="Times New Roman"/>
          <w:spacing w:val="-3"/>
          <w:sz w:val="24"/>
          <w:szCs w:val="24"/>
        </w:rPr>
        <w:br/>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z w:val="24"/>
          <w:szCs w:val="28"/>
          <w:u w:val="single"/>
        </w:rPr>
      </w:pPr>
      <w:r w:rsidRPr="00582CD2">
        <w:rPr>
          <w:rFonts w:ascii="Times New Roman" w:eastAsia="Times New Roman" w:hAnsi="Times New Roman" w:cs="Times New Roman"/>
          <w:spacing w:val="-3"/>
          <w:sz w:val="24"/>
          <w:szCs w:val="24"/>
        </w:rP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8"/>
          <w:u w:val="single"/>
        </w:rPr>
        <w:t>Типы приводов и систем управления. Область применения гидравлических</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z w:val="24"/>
          <w:szCs w:val="28"/>
          <w:u w:val="single"/>
        </w:rPr>
      </w:pPr>
      <w:r w:rsidRPr="00582CD2">
        <w:rPr>
          <w:rFonts w:ascii="Times New Roman" w:eastAsia="Times New Roman" w:hAnsi="Times New Roman" w:cs="Times New Roman"/>
          <w:spacing w:val="-2"/>
          <w:sz w:val="24"/>
          <w:szCs w:val="28"/>
          <w:u w:val="single"/>
        </w:rPr>
        <w:t xml:space="preserve">систем </w:t>
      </w:r>
      <w:r w:rsidRPr="00582CD2">
        <w:rPr>
          <w:rFonts w:ascii="Times New Roman" w:eastAsia="Times New Roman" w:hAnsi="Times New Roman" w:cs="Times New Roman"/>
          <w:sz w:val="24"/>
          <w:szCs w:val="28"/>
          <w:u w:val="single"/>
        </w:rPr>
        <w:t>привода и управления.</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z w:val="28"/>
          <w:szCs w:val="28"/>
        </w:rPr>
      </w:pP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97153A" w:rsidRDefault="0097153A" w:rsidP="00582CD2">
      <w:pPr>
        <w:shd w:val="clear" w:color="auto" w:fill="FFFFFF"/>
        <w:jc w:val="both"/>
        <w:rPr>
          <w:rFonts w:ascii="Times New Roman" w:eastAsia="Times New Roman" w:hAnsi="Times New Roman" w:cs="Times New Roman"/>
          <w:spacing w:val="-2"/>
          <w:sz w:val="24"/>
          <w:szCs w:val="24"/>
        </w:rPr>
      </w:pPr>
    </w:p>
    <w:p w:rsidR="00582CD2" w:rsidRPr="00582CD2" w:rsidRDefault="00582CD2" w:rsidP="00582CD2">
      <w:pPr>
        <w:shd w:val="clear" w:color="auto" w:fill="FFFFFF"/>
        <w:jc w:val="both"/>
        <w:rPr>
          <w:rFonts w:ascii="Times New Roman" w:hAnsi="Times New Roman" w:cs="Times New Roman"/>
          <w:sz w:val="28"/>
          <w:szCs w:val="28"/>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sz w:val="24"/>
          <w:szCs w:val="28"/>
          <w:u w:val="single"/>
        </w:rPr>
        <w:t>Типы приводов и систем управления. Краткие характеристики систем: канатной, пневматической, пневматической, гидравлической, электрической, комбинированной.канатные системы. Их общее устройство и применение.</w:t>
      </w:r>
    </w:p>
    <w:p w:rsidR="0097153A" w:rsidRDefault="0097153A" w:rsidP="00582CD2">
      <w:pPr>
        <w:shd w:val="clear" w:color="auto" w:fill="FFFFFF"/>
        <w:spacing w:line="278" w:lineRule="exact"/>
        <w:jc w:val="both"/>
        <w:rPr>
          <w:rFonts w:ascii="Times New Roman" w:eastAsia="Times New Roman" w:hAnsi="Times New Roman" w:cs="Times New Roman"/>
          <w:spacing w:val="-2"/>
          <w:sz w:val="24"/>
          <w:szCs w:val="24"/>
        </w:rPr>
      </w:pPr>
    </w:p>
    <w:p w:rsidR="00582CD2" w:rsidRPr="00582CD2" w:rsidRDefault="00582CD2" w:rsidP="00582CD2">
      <w:pPr>
        <w:shd w:val="clear" w:color="auto" w:fill="FFFFFF"/>
        <w:spacing w:line="278" w:lineRule="exact"/>
        <w:jc w:val="both"/>
        <w:rPr>
          <w:rFonts w:ascii="Times New Roman" w:hAnsi="Times New Roman" w:cs="Times New Roman"/>
          <w:i/>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bCs/>
          <w:sz w:val="28"/>
          <w:szCs w:val="28"/>
          <w:u w:val="single"/>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bCs/>
          <w:sz w:val="24"/>
          <w:szCs w:val="28"/>
          <w:u w:val="single"/>
        </w:rPr>
        <w:t>автоматические и комбинированные системы управления.</w:t>
      </w: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582CD2" w:rsidRDefault="00582CD2" w:rsidP="00582CD2">
      <w:pPr>
        <w:shd w:val="clear" w:color="auto" w:fill="FFFFFF"/>
        <w:spacing w:line="274" w:lineRule="exact"/>
        <w:jc w:val="both"/>
        <w:rPr>
          <w:rFonts w:ascii="Times New Roman" w:hAnsi="Times New Roman" w:cs="Times New Roman"/>
          <w:sz w:val="24"/>
          <w:szCs w:val="24"/>
          <w:u w:val="single"/>
        </w:rPr>
      </w:pPr>
    </w:p>
    <w:p w:rsidR="009A4962" w:rsidRPr="007D2ECF" w:rsidRDefault="009A4962" w:rsidP="0097153A">
      <w:pPr>
        <w:pStyle w:val="1"/>
        <w:shd w:val="clear" w:color="auto" w:fill="FFFFFF"/>
        <w:spacing w:line="276" w:lineRule="auto"/>
        <w:ind w:firstLine="720"/>
        <w:jc w:val="center"/>
        <w:rPr>
          <w:b/>
          <w:sz w:val="28"/>
          <w:szCs w:val="28"/>
          <w:lang w:val="kk-KZ"/>
        </w:rPr>
      </w:pPr>
      <w:r w:rsidRPr="00FF6D6C">
        <w:rPr>
          <w:b/>
          <w:sz w:val="26"/>
          <w:szCs w:val="26"/>
          <w:lang w:val="kk-KZ"/>
        </w:rPr>
        <w:lastRenderedPageBreak/>
        <w:t>Тема</w:t>
      </w:r>
      <w:r w:rsidRPr="007D2ECF">
        <w:rPr>
          <w:b/>
          <w:sz w:val="28"/>
          <w:szCs w:val="28"/>
          <w:lang w:val="kk-KZ"/>
        </w:rPr>
        <w:t xml:space="preserve"> №2</w:t>
      </w:r>
    </w:p>
    <w:p w:rsidR="009A4962" w:rsidRPr="007D2ECF" w:rsidRDefault="009A4962" w:rsidP="0097153A">
      <w:pPr>
        <w:pStyle w:val="1"/>
        <w:shd w:val="clear" w:color="auto" w:fill="FFFFFF"/>
        <w:spacing w:line="276" w:lineRule="auto"/>
        <w:ind w:firstLine="720"/>
        <w:jc w:val="center"/>
        <w:rPr>
          <w:b/>
          <w:sz w:val="28"/>
          <w:szCs w:val="28"/>
          <w:lang w:val="kk-KZ"/>
        </w:rPr>
      </w:pPr>
      <w:r w:rsidRPr="007D2ECF">
        <w:rPr>
          <w:b/>
          <w:sz w:val="28"/>
          <w:szCs w:val="28"/>
          <w:lang w:val="kk-KZ"/>
        </w:rPr>
        <w:t>Общие сведения о приводах и систм управления.</w:t>
      </w:r>
    </w:p>
    <w:p w:rsidR="009A4962" w:rsidRPr="007D2ECF" w:rsidRDefault="009A4962" w:rsidP="0097153A">
      <w:pPr>
        <w:pStyle w:val="1"/>
        <w:shd w:val="clear" w:color="auto" w:fill="FFFFFF"/>
        <w:spacing w:line="276" w:lineRule="auto"/>
        <w:ind w:firstLine="720"/>
        <w:jc w:val="both"/>
        <w:rPr>
          <w:sz w:val="28"/>
          <w:szCs w:val="28"/>
        </w:rPr>
      </w:pPr>
    </w:p>
    <w:p w:rsidR="009A4962" w:rsidRPr="007D2ECF" w:rsidRDefault="009A4962" w:rsidP="0097153A">
      <w:pPr>
        <w:pStyle w:val="a8"/>
        <w:spacing w:line="276" w:lineRule="auto"/>
        <w:rPr>
          <w:noProof w:val="0"/>
          <w:szCs w:val="28"/>
        </w:rPr>
      </w:pPr>
      <w:r w:rsidRPr="007D2ECF">
        <w:rPr>
          <w:noProof w:val="0"/>
          <w:szCs w:val="28"/>
        </w:rPr>
        <w:t>Привод</w:t>
      </w:r>
    </w:p>
    <w:p w:rsidR="009A4962" w:rsidRPr="007D2ECF" w:rsidRDefault="009A4962" w:rsidP="0097153A">
      <w:pPr>
        <w:pStyle w:val="1"/>
        <w:shd w:val="clear" w:color="auto" w:fill="FFFFFF"/>
        <w:spacing w:line="276" w:lineRule="auto"/>
        <w:ind w:firstLine="720"/>
        <w:jc w:val="both"/>
        <w:rPr>
          <w:sz w:val="28"/>
          <w:szCs w:val="28"/>
        </w:rPr>
      </w:pPr>
      <w:r w:rsidRPr="007D2ECF">
        <w:rPr>
          <w:sz w:val="28"/>
          <w:szCs w:val="28"/>
        </w:rPr>
        <w:t xml:space="preserve">Привод – устройство для приведения в действие машин и механизмов. Он состоит из источника энергии (энергетической установки), механизмов передачи энергии (движения), аппаратуры управления. </w:t>
      </w:r>
    </w:p>
    <w:p w:rsidR="009A4962" w:rsidRPr="007D2ECF" w:rsidRDefault="009A4962" w:rsidP="0097153A">
      <w:pPr>
        <w:pStyle w:val="1"/>
        <w:shd w:val="clear" w:color="auto" w:fill="FFFFFF"/>
        <w:spacing w:line="276" w:lineRule="auto"/>
        <w:ind w:firstLine="720"/>
        <w:jc w:val="both"/>
        <w:rPr>
          <w:sz w:val="28"/>
          <w:szCs w:val="28"/>
        </w:rPr>
      </w:pPr>
      <w:r w:rsidRPr="007D2ECF">
        <w:rPr>
          <w:sz w:val="28"/>
          <w:szCs w:val="28"/>
        </w:rPr>
        <w:t>По характеру распределения энергии приводы бы</w:t>
      </w:r>
      <w:r w:rsidRPr="007D2ECF">
        <w:rPr>
          <w:sz w:val="28"/>
          <w:szCs w:val="28"/>
        </w:rPr>
        <w:softHyphen/>
        <w:t>вают групповыми, индивидуальными и многодвигательными. Если привод включает в себя генератор и двигатель, то он называется комбинированным (дизель-электрические, дизель-гидравлические и т.д.). Комбинированный привод получил большое распространение на машинах, имеющих несколько исполнительных механизмов. Источником энергии (энергетической установкой) является дви</w:t>
      </w:r>
      <w:r w:rsidRPr="007D2ECF">
        <w:rPr>
          <w:sz w:val="28"/>
          <w:szCs w:val="28"/>
        </w:rPr>
        <w:softHyphen/>
        <w:t xml:space="preserve">гатель (тепловой, электрический и др.) и системы, обслуживающие его. </w:t>
      </w:r>
    </w:p>
    <w:p w:rsidR="009A4962" w:rsidRPr="007D2ECF" w:rsidRDefault="009A4962" w:rsidP="0097153A">
      <w:pPr>
        <w:pStyle w:val="1"/>
        <w:shd w:val="clear" w:color="auto" w:fill="FFFFFF"/>
        <w:spacing w:line="276" w:lineRule="auto"/>
        <w:ind w:firstLine="720"/>
        <w:jc w:val="both"/>
        <w:rPr>
          <w:sz w:val="28"/>
          <w:szCs w:val="28"/>
        </w:rPr>
      </w:pPr>
      <w:r w:rsidRPr="007D2ECF">
        <w:rPr>
          <w:sz w:val="28"/>
          <w:szCs w:val="28"/>
        </w:rPr>
        <w:t>Установки, преобразующие энергию, черпаемую из природных ресурсов (химическая, энергия топлива), называют первичными. Вто</w:t>
      </w:r>
      <w:r w:rsidRPr="007D2ECF">
        <w:rPr>
          <w:sz w:val="28"/>
          <w:szCs w:val="28"/>
        </w:rPr>
        <w:softHyphen/>
        <w:t>ричными называют установки, преобразующие в механическую энергию, вырабатываемую машинами-генераторами. К первичным относятся паросиловые установки, двигатели внутреннего сгорания. Вторичные установки – электрические, гидравлические и пневма</w:t>
      </w:r>
      <w:r w:rsidRPr="007D2ECF">
        <w:rPr>
          <w:sz w:val="28"/>
          <w:szCs w:val="28"/>
        </w:rPr>
        <w:softHyphen/>
        <w:t>тические двигатели, которые также называют моторами. Генера</w:t>
      </w:r>
      <w:r w:rsidRPr="007D2ECF">
        <w:rPr>
          <w:sz w:val="28"/>
          <w:szCs w:val="28"/>
        </w:rPr>
        <w:softHyphen/>
        <w:t>торами для них служат электрогенераторы (динамомашины), гид</w:t>
      </w:r>
      <w:r w:rsidRPr="007D2ECF">
        <w:rPr>
          <w:sz w:val="28"/>
          <w:szCs w:val="28"/>
        </w:rPr>
        <w:softHyphen/>
        <w:t>равлические насосы и компрессоры.</w:t>
      </w:r>
    </w:p>
    <w:p w:rsidR="009A4962" w:rsidRPr="007D2ECF" w:rsidRDefault="009A4962" w:rsidP="0097153A">
      <w:pPr>
        <w:pStyle w:val="1"/>
        <w:shd w:val="clear" w:color="auto" w:fill="FFFFFF"/>
        <w:spacing w:line="276" w:lineRule="auto"/>
        <w:ind w:firstLine="720"/>
        <w:jc w:val="both"/>
        <w:rPr>
          <w:sz w:val="28"/>
          <w:szCs w:val="28"/>
        </w:rPr>
      </w:pPr>
    </w:p>
    <w:p w:rsidR="009A4962" w:rsidRPr="007D2ECF" w:rsidRDefault="009A4962" w:rsidP="0097153A">
      <w:pPr>
        <w:pStyle w:val="1"/>
        <w:shd w:val="clear" w:color="auto" w:fill="FFFFFF"/>
        <w:spacing w:line="276" w:lineRule="auto"/>
        <w:ind w:firstLine="720"/>
        <w:jc w:val="both"/>
        <w:rPr>
          <w:sz w:val="28"/>
          <w:szCs w:val="28"/>
        </w:rPr>
      </w:pPr>
    </w:p>
    <w:p w:rsidR="009A4962" w:rsidRPr="007D2ECF" w:rsidRDefault="009A4962" w:rsidP="0097153A">
      <w:pPr>
        <w:pStyle w:val="a8"/>
        <w:spacing w:line="276" w:lineRule="auto"/>
        <w:rPr>
          <w:noProof w:val="0"/>
          <w:szCs w:val="28"/>
        </w:rPr>
      </w:pPr>
      <w:r w:rsidRPr="007D2ECF">
        <w:rPr>
          <w:noProof w:val="0"/>
          <w:szCs w:val="28"/>
        </w:rPr>
        <w:t>Силовые установки</w:t>
      </w:r>
    </w:p>
    <w:p w:rsidR="009A4962" w:rsidRPr="007D2ECF" w:rsidRDefault="009A4962" w:rsidP="0097153A">
      <w:pPr>
        <w:pStyle w:val="1"/>
        <w:shd w:val="clear" w:color="auto" w:fill="FFFFFF"/>
        <w:spacing w:line="276" w:lineRule="auto"/>
        <w:ind w:firstLine="720"/>
        <w:jc w:val="both"/>
        <w:rPr>
          <w:sz w:val="28"/>
          <w:szCs w:val="28"/>
        </w:rPr>
      </w:pPr>
      <w:r w:rsidRPr="007D2ECF">
        <w:rPr>
          <w:sz w:val="28"/>
          <w:szCs w:val="28"/>
        </w:rPr>
        <w:t>Большинство строительных и дорожных машин используют на объектах и трассах, удаленных от источников энергии. Они, как правило, оснащены автономными силовыми установками.</w:t>
      </w:r>
    </w:p>
    <w:p w:rsidR="009A4962" w:rsidRPr="007D2ECF" w:rsidRDefault="009A4962" w:rsidP="0097153A">
      <w:pPr>
        <w:pStyle w:val="1"/>
        <w:shd w:val="clear" w:color="auto" w:fill="FFFFFF"/>
        <w:spacing w:line="276" w:lineRule="auto"/>
        <w:ind w:firstLine="720"/>
        <w:jc w:val="both"/>
        <w:rPr>
          <w:sz w:val="28"/>
          <w:szCs w:val="28"/>
        </w:rPr>
      </w:pPr>
      <w:r w:rsidRPr="007D2ECF">
        <w:rPr>
          <w:sz w:val="28"/>
          <w:szCs w:val="28"/>
        </w:rPr>
        <w:t>Режимы работы и условия эксплуатации дорожных и строитель</w:t>
      </w:r>
      <w:r w:rsidRPr="007D2ECF">
        <w:rPr>
          <w:sz w:val="28"/>
          <w:szCs w:val="28"/>
        </w:rPr>
        <w:softHyphen/>
        <w:t>ных машин имеют свою специфику. Условно можно выделить четыре режима работы: легкий, средний, тяжелый и очень тяжелый (таблица 1).</w:t>
      </w:r>
    </w:p>
    <w:p w:rsidR="009A4962" w:rsidRPr="007D2ECF" w:rsidRDefault="009A4962" w:rsidP="0097153A">
      <w:pPr>
        <w:pStyle w:val="1"/>
        <w:shd w:val="clear" w:color="auto" w:fill="FFFFFF"/>
        <w:tabs>
          <w:tab w:val="left" w:pos="11083"/>
        </w:tabs>
        <w:spacing w:line="276" w:lineRule="auto"/>
        <w:ind w:firstLine="720"/>
        <w:jc w:val="both"/>
        <w:rPr>
          <w:sz w:val="28"/>
          <w:szCs w:val="28"/>
        </w:rPr>
      </w:pPr>
    </w:p>
    <w:p w:rsidR="009A4962" w:rsidRPr="007D2ECF" w:rsidRDefault="009A4962" w:rsidP="0097153A">
      <w:pPr>
        <w:pStyle w:val="1"/>
        <w:shd w:val="clear" w:color="auto" w:fill="FFFFFF"/>
        <w:tabs>
          <w:tab w:val="left" w:pos="11083"/>
        </w:tabs>
        <w:spacing w:line="276" w:lineRule="auto"/>
        <w:jc w:val="both"/>
        <w:rPr>
          <w:sz w:val="28"/>
          <w:szCs w:val="28"/>
        </w:rPr>
      </w:pPr>
      <w:r w:rsidRPr="007D2ECF">
        <w:rPr>
          <w:sz w:val="28"/>
          <w:szCs w:val="28"/>
        </w:rPr>
        <w:t>Таблица 1.</w:t>
      </w:r>
    </w:p>
    <w:p w:rsidR="009A4962" w:rsidRDefault="009A4962" w:rsidP="0097153A">
      <w:pPr>
        <w:pStyle w:val="1"/>
        <w:shd w:val="clear" w:color="auto" w:fill="FFFFFF"/>
        <w:spacing w:line="276" w:lineRule="auto"/>
        <w:ind w:firstLine="720"/>
        <w:jc w:val="center"/>
        <w:rPr>
          <w:sz w:val="28"/>
          <w:szCs w:val="28"/>
        </w:rPr>
      </w:pPr>
      <w:r w:rsidRPr="007D2ECF">
        <w:rPr>
          <w:sz w:val="28"/>
          <w:szCs w:val="28"/>
        </w:rPr>
        <w:t>Характеристики режимов работы строительных и дорожных машин</w:t>
      </w:r>
    </w:p>
    <w:tbl>
      <w:tblPr>
        <w:tblW w:w="8549" w:type="dxa"/>
        <w:tblInd w:w="40" w:type="dxa"/>
        <w:tblLayout w:type="fixed"/>
        <w:tblCellMar>
          <w:left w:w="40" w:type="dxa"/>
          <w:right w:w="40" w:type="dxa"/>
        </w:tblCellMar>
        <w:tblLook w:val="0000"/>
      </w:tblPr>
      <w:tblGrid>
        <w:gridCol w:w="3261"/>
        <w:gridCol w:w="1322"/>
        <w:gridCol w:w="1322"/>
        <w:gridCol w:w="1322"/>
        <w:gridCol w:w="1322"/>
      </w:tblGrid>
      <w:tr w:rsidR="009A4962" w:rsidRPr="007D2ECF" w:rsidTr="00841DC1">
        <w:trPr>
          <w:cantSplit/>
        </w:trPr>
        <w:tc>
          <w:tcPr>
            <w:tcW w:w="3261" w:type="dxa"/>
            <w:vMerge w:val="restart"/>
            <w:tcBorders>
              <w:top w:val="double" w:sz="12" w:space="0" w:color="auto"/>
              <w:left w:val="single" w:sz="12" w:space="0" w:color="auto"/>
              <w:bottom w:val="single" w:sz="12" w:space="0" w:color="auto"/>
              <w:right w:val="single" w:sz="12" w:space="0" w:color="auto"/>
            </w:tcBorders>
            <w:vAlign w:val="center"/>
          </w:tcPr>
          <w:p w:rsidR="009A4962" w:rsidRPr="007D2ECF" w:rsidRDefault="009A4962" w:rsidP="0097153A">
            <w:pPr>
              <w:pStyle w:val="1"/>
              <w:shd w:val="clear" w:color="auto" w:fill="FFFFFF"/>
              <w:spacing w:line="276" w:lineRule="auto"/>
              <w:jc w:val="center"/>
              <w:rPr>
                <w:sz w:val="24"/>
                <w:szCs w:val="24"/>
              </w:rPr>
            </w:pPr>
            <w:r w:rsidRPr="007D2ECF">
              <w:rPr>
                <w:sz w:val="24"/>
                <w:szCs w:val="24"/>
              </w:rPr>
              <w:t>Показатель</w:t>
            </w:r>
          </w:p>
        </w:tc>
        <w:tc>
          <w:tcPr>
            <w:tcW w:w="5288" w:type="dxa"/>
            <w:gridSpan w:val="4"/>
            <w:tcBorders>
              <w:top w:val="double" w:sz="12" w:space="0" w:color="auto"/>
              <w:left w:val="single" w:sz="12" w:space="0" w:color="auto"/>
              <w:bottom w:val="single" w:sz="12" w:space="0" w:color="auto"/>
              <w:right w:val="single" w:sz="12" w:space="0" w:color="auto"/>
            </w:tcBorders>
            <w:vAlign w:val="center"/>
          </w:tcPr>
          <w:p w:rsidR="009A4962" w:rsidRPr="007D2ECF" w:rsidRDefault="009A4962" w:rsidP="0097153A">
            <w:pPr>
              <w:pStyle w:val="1"/>
              <w:shd w:val="clear" w:color="auto" w:fill="FFFFFF"/>
              <w:spacing w:line="276" w:lineRule="auto"/>
              <w:jc w:val="center"/>
              <w:rPr>
                <w:sz w:val="24"/>
                <w:szCs w:val="24"/>
              </w:rPr>
            </w:pPr>
            <w:r w:rsidRPr="007D2ECF">
              <w:rPr>
                <w:sz w:val="24"/>
                <w:szCs w:val="24"/>
              </w:rPr>
              <w:t>Режим работы</w:t>
            </w:r>
          </w:p>
        </w:tc>
      </w:tr>
      <w:tr w:rsidR="009A4962" w:rsidRPr="007D2ECF" w:rsidTr="00841DC1">
        <w:trPr>
          <w:cantSplit/>
        </w:trPr>
        <w:tc>
          <w:tcPr>
            <w:tcW w:w="3261" w:type="dxa"/>
            <w:vMerge/>
            <w:tcBorders>
              <w:top w:val="single" w:sz="12" w:space="0" w:color="auto"/>
              <w:left w:val="single" w:sz="12" w:space="0" w:color="auto"/>
              <w:bottom w:val="double" w:sz="12" w:space="0" w:color="auto"/>
              <w:right w:val="single" w:sz="12" w:space="0" w:color="auto"/>
            </w:tcBorders>
            <w:vAlign w:val="center"/>
          </w:tcPr>
          <w:p w:rsidR="009A4962" w:rsidRPr="007D2ECF" w:rsidRDefault="009A4962" w:rsidP="0097153A">
            <w:pPr>
              <w:pStyle w:val="1"/>
              <w:spacing w:line="276" w:lineRule="auto"/>
              <w:jc w:val="center"/>
              <w:rPr>
                <w:sz w:val="24"/>
                <w:szCs w:val="24"/>
              </w:rPr>
            </w:pPr>
          </w:p>
        </w:tc>
        <w:tc>
          <w:tcPr>
            <w:tcW w:w="1322" w:type="dxa"/>
            <w:tcBorders>
              <w:top w:val="single" w:sz="12" w:space="0" w:color="auto"/>
              <w:left w:val="single" w:sz="12" w:space="0" w:color="auto"/>
              <w:bottom w:val="double" w:sz="12" w:space="0" w:color="auto"/>
              <w:right w:val="single" w:sz="12" w:space="0" w:color="auto"/>
            </w:tcBorders>
            <w:vAlign w:val="center"/>
          </w:tcPr>
          <w:p w:rsidR="009A4962" w:rsidRPr="007D2ECF" w:rsidRDefault="009A4962" w:rsidP="0097153A">
            <w:pPr>
              <w:pStyle w:val="1"/>
              <w:shd w:val="clear" w:color="auto" w:fill="FFFFFF"/>
              <w:spacing w:line="276" w:lineRule="auto"/>
              <w:jc w:val="center"/>
              <w:rPr>
                <w:sz w:val="24"/>
                <w:szCs w:val="24"/>
              </w:rPr>
            </w:pPr>
            <w:r w:rsidRPr="007D2ECF">
              <w:rPr>
                <w:sz w:val="24"/>
                <w:szCs w:val="24"/>
              </w:rPr>
              <w:t>легкий</w:t>
            </w:r>
          </w:p>
        </w:tc>
        <w:tc>
          <w:tcPr>
            <w:tcW w:w="1322" w:type="dxa"/>
            <w:tcBorders>
              <w:top w:val="single" w:sz="12" w:space="0" w:color="auto"/>
              <w:left w:val="single" w:sz="12" w:space="0" w:color="auto"/>
              <w:bottom w:val="double" w:sz="12" w:space="0" w:color="auto"/>
              <w:right w:val="single" w:sz="12" w:space="0" w:color="auto"/>
            </w:tcBorders>
            <w:vAlign w:val="center"/>
          </w:tcPr>
          <w:p w:rsidR="009A4962" w:rsidRPr="007D2ECF" w:rsidRDefault="009A4962" w:rsidP="0097153A">
            <w:pPr>
              <w:pStyle w:val="1"/>
              <w:shd w:val="clear" w:color="auto" w:fill="FFFFFF"/>
              <w:spacing w:line="276" w:lineRule="auto"/>
              <w:jc w:val="center"/>
              <w:rPr>
                <w:sz w:val="24"/>
                <w:szCs w:val="24"/>
              </w:rPr>
            </w:pPr>
            <w:r w:rsidRPr="007D2ECF">
              <w:rPr>
                <w:sz w:val="24"/>
                <w:szCs w:val="24"/>
              </w:rPr>
              <w:t>средний</w:t>
            </w:r>
          </w:p>
        </w:tc>
        <w:tc>
          <w:tcPr>
            <w:tcW w:w="1322" w:type="dxa"/>
            <w:tcBorders>
              <w:top w:val="single" w:sz="12" w:space="0" w:color="auto"/>
              <w:left w:val="single" w:sz="12" w:space="0" w:color="auto"/>
              <w:bottom w:val="double" w:sz="12" w:space="0" w:color="auto"/>
              <w:right w:val="single" w:sz="12" w:space="0" w:color="auto"/>
            </w:tcBorders>
            <w:vAlign w:val="center"/>
          </w:tcPr>
          <w:p w:rsidR="009A4962" w:rsidRPr="007D2ECF" w:rsidRDefault="009A4962" w:rsidP="0097153A">
            <w:pPr>
              <w:pStyle w:val="1"/>
              <w:shd w:val="clear" w:color="auto" w:fill="FFFFFF"/>
              <w:spacing w:line="276" w:lineRule="auto"/>
              <w:jc w:val="center"/>
              <w:rPr>
                <w:sz w:val="24"/>
                <w:szCs w:val="24"/>
              </w:rPr>
            </w:pPr>
            <w:r w:rsidRPr="007D2ECF">
              <w:rPr>
                <w:sz w:val="24"/>
                <w:szCs w:val="24"/>
              </w:rPr>
              <w:t>тяжелый</w:t>
            </w:r>
          </w:p>
        </w:tc>
        <w:tc>
          <w:tcPr>
            <w:tcW w:w="1322" w:type="dxa"/>
            <w:tcBorders>
              <w:top w:val="single" w:sz="12" w:space="0" w:color="auto"/>
              <w:left w:val="single" w:sz="12" w:space="0" w:color="auto"/>
              <w:bottom w:val="double" w:sz="12" w:space="0" w:color="auto"/>
              <w:right w:val="single" w:sz="12" w:space="0" w:color="auto"/>
            </w:tcBorders>
            <w:vAlign w:val="center"/>
          </w:tcPr>
          <w:p w:rsidR="009A4962" w:rsidRPr="007D2ECF" w:rsidRDefault="009A4962" w:rsidP="0097153A">
            <w:pPr>
              <w:pStyle w:val="1"/>
              <w:shd w:val="clear" w:color="auto" w:fill="FFFFFF"/>
              <w:spacing w:line="276" w:lineRule="auto"/>
              <w:jc w:val="center"/>
              <w:rPr>
                <w:sz w:val="24"/>
                <w:szCs w:val="24"/>
              </w:rPr>
            </w:pPr>
            <w:r w:rsidRPr="007D2ECF">
              <w:rPr>
                <w:sz w:val="24"/>
                <w:szCs w:val="24"/>
              </w:rPr>
              <w:t>очень</w:t>
            </w:r>
          </w:p>
          <w:p w:rsidR="009A4962" w:rsidRPr="007D2ECF" w:rsidRDefault="009A4962" w:rsidP="0097153A">
            <w:pPr>
              <w:pStyle w:val="1"/>
              <w:shd w:val="clear" w:color="auto" w:fill="FFFFFF"/>
              <w:spacing w:line="276" w:lineRule="auto"/>
              <w:jc w:val="center"/>
              <w:rPr>
                <w:sz w:val="24"/>
                <w:szCs w:val="24"/>
              </w:rPr>
            </w:pPr>
            <w:r w:rsidRPr="007D2ECF">
              <w:rPr>
                <w:sz w:val="24"/>
                <w:szCs w:val="24"/>
              </w:rPr>
              <w:t>тяжелый</w:t>
            </w:r>
          </w:p>
        </w:tc>
      </w:tr>
      <w:tr w:rsidR="009A4962" w:rsidRPr="007D2ECF" w:rsidTr="00841DC1">
        <w:trPr>
          <w:cantSplit/>
        </w:trPr>
        <w:tc>
          <w:tcPr>
            <w:tcW w:w="3261" w:type="dxa"/>
            <w:tcBorders>
              <w:top w:val="double" w:sz="12" w:space="0" w:color="auto"/>
              <w:left w:val="single" w:sz="12" w:space="0" w:color="auto"/>
              <w:bottom w:val="single" w:sz="12" w:space="0" w:color="auto"/>
              <w:right w:val="single" w:sz="12" w:space="0" w:color="auto"/>
            </w:tcBorders>
          </w:tcPr>
          <w:p w:rsidR="009A4962" w:rsidRPr="007D2ECF" w:rsidRDefault="009A4962" w:rsidP="0097153A">
            <w:pPr>
              <w:pStyle w:val="1"/>
              <w:shd w:val="clear" w:color="auto" w:fill="FFFFFF"/>
              <w:spacing w:line="276" w:lineRule="auto"/>
              <w:rPr>
                <w:sz w:val="24"/>
                <w:szCs w:val="24"/>
              </w:rPr>
            </w:pPr>
            <w:r w:rsidRPr="007D2ECF">
              <w:rPr>
                <w:sz w:val="24"/>
                <w:szCs w:val="24"/>
              </w:rPr>
              <w:t>Отношение   максимальной нагрузки к средней</w:t>
            </w:r>
          </w:p>
        </w:tc>
        <w:tc>
          <w:tcPr>
            <w:tcW w:w="1322" w:type="dxa"/>
            <w:tcBorders>
              <w:top w:val="double" w:sz="12" w:space="0" w:color="auto"/>
              <w:left w:val="single" w:sz="12" w:space="0" w:color="auto"/>
              <w:bottom w:val="single" w:sz="12" w:space="0" w:color="auto"/>
              <w:right w:val="single" w:sz="12" w:space="0" w:color="auto"/>
            </w:tcBorders>
            <w:vAlign w:val="bottom"/>
          </w:tcPr>
          <w:p w:rsidR="009A4962" w:rsidRPr="007D2ECF" w:rsidRDefault="009A4962" w:rsidP="0097153A">
            <w:pPr>
              <w:pStyle w:val="1"/>
              <w:shd w:val="clear" w:color="auto" w:fill="FFFFFF"/>
              <w:spacing w:line="276" w:lineRule="auto"/>
              <w:jc w:val="center"/>
              <w:rPr>
                <w:sz w:val="24"/>
                <w:szCs w:val="24"/>
              </w:rPr>
            </w:pPr>
            <w:r w:rsidRPr="007D2ECF">
              <w:rPr>
                <w:sz w:val="24"/>
                <w:szCs w:val="24"/>
              </w:rPr>
              <w:t>1,1 … 1,5</w:t>
            </w:r>
          </w:p>
        </w:tc>
        <w:tc>
          <w:tcPr>
            <w:tcW w:w="1322" w:type="dxa"/>
            <w:tcBorders>
              <w:top w:val="double" w:sz="12" w:space="0" w:color="auto"/>
              <w:left w:val="single" w:sz="12" w:space="0" w:color="auto"/>
              <w:bottom w:val="single" w:sz="12" w:space="0" w:color="auto"/>
              <w:right w:val="single" w:sz="12" w:space="0" w:color="auto"/>
            </w:tcBorders>
            <w:vAlign w:val="bottom"/>
          </w:tcPr>
          <w:p w:rsidR="009A4962" w:rsidRPr="007D2ECF" w:rsidRDefault="009A4962" w:rsidP="0097153A">
            <w:pPr>
              <w:pStyle w:val="1"/>
              <w:shd w:val="clear" w:color="auto" w:fill="FFFFFF"/>
              <w:spacing w:line="276" w:lineRule="auto"/>
              <w:jc w:val="center"/>
              <w:rPr>
                <w:sz w:val="24"/>
                <w:szCs w:val="24"/>
              </w:rPr>
            </w:pPr>
            <w:r w:rsidRPr="007D2ECF">
              <w:rPr>
                <w:sz w:val="24"/>
                <w:szCs w:val="24"/>
              </w:rPr>
              <w:t>1,5 … 2,5</w:t>
            </w:r>
          </w:p>
        </w:tc>
        <w:tc>
          <w:tcPr>
            <w:tcW w:w="1322" w:type="dxa"/>
            <w:tcBorders>
              <w:top w:val="double" w:sz="12" w:space="0" w:color="auto"/>
              <w:left w:val="single" w:sz="12" w:space="0" w:color="auto"/>
              <w:bottom w:val="single" w:sz="12" w:space="0" w:color="auto"/>
              <w:right w:val="single" w:sz="12" w:space="0" w:color="auto"/>
            </w:tcBorders>
            <w:vAlign w:val="bottom"/>
          </w:tcPr>
          <w:p w:rsidR="009A4962" w:rsidRPr="007D2ECF" w:rsidRDefault="009A4962" w:rsidP="0097153A">
            <w:pPr>
              <w:pStyle w:val="1"/>
              <w:shd w:val="clear" w:color="auto" w:fill="FFFFFF"/>
              <w:spacing w:line="276" w:lineRule="auto"/>
              <w:jc w:val="center"/>
              <w:rPr>
                <w:sz w:val="24"/>
                <w:szCs w:val="24"/>
              </w:rPr>
            </w:pPr>
            <w:r w:rsidRPr="007D2ECF">
              <w:rPr>
                <w:sz w:val="24"/>
                <w:szCs w:val="24"/>
              </w:rPr>
              <w:t>2 … 3</w:t>
            </w:r>
          </w:p>
        </w:tc>
        <w:tc>
          <w:tcPr>
            <w:tcW w:w="1322" w:type="dxa"/>
            <w:tcBorders>
              <w:top w:val="double" w:sz="12" w:space="0" w:color="auto"/>
              <w:left w:val="single" w:sz="12" w:space="0" w:color="auto"/>
              <w:bottom w:val="single" w:sz="12" w:space="0" w:color="auto"/>
              <w:right w:val="single" w:sz="12" w:space="0" w:color="auto"/>
            </w:tcBorders>
            <w:vAlign w:val="bottom"/>
          </w:tcPr>
          <w:p w:rsidR="009A4962" w:rsidRPr="007D2ECF" w:rsidRDefault="009A4962" w:rsidP="0097153A">
            <w:pPr>
              <w:pStyle w:val="1"/>
              <w:shd w:val="clear" w:color="auto" w:fill="FFFFFF"/>
              <w:spacing w:line="276" w:lineRule="auto"/>
              <w:jc w:val="center"/>
              <w:rPr>
                <w:sz w:val="24"/>
                <w:szCs w:val="24"/>
              </w:rPr>
            </w:pPr>
            <w:r w:rsidRPr="007D2ECF">
              <w:rPr>
                <w:sz w:val="24"/>
                <w:szCs w:val="24"/>
              </w:rPr>
              <w:t>&gt; 10</w:t>
            </w:r>
          </w:p>
        </w:tc>
      </w:tr>
      <w:tr w:rsidR="009A4962" w:rsidRPr="007D2ECF" w:rsidTr="00841DC1">
        <w:trPr>
          <w:cantSplit/>
        </w:trPr>
        <w:tc>
          <w:tcPr>
            <w:tcW w:w="3261" w:type="dxa"/>
            <w:tcBorders>
              <w:top w:val="single" w:sz="12" w:space="0" w:color="auto"/>
              <w:left w:val="single" w:sz="12" w:space="0" w:color="auto"/>
              <w:bottom w:val="single" w:sz="12" w:space="0" w:color="auto"/>
              <w:right w:val="single" w:sz="12" w:space="0" w:color="auto"/>
            </w:tcBorders>
          </w:tcPr>
          <w:p w:rsidR="009A4962" w:rsidRPr="007D2ECF" w:rsidRDefault="009A4962" w:rsidP="0097153A">
            <w:pPr>
              <w:pStyle w:val="1"/>
              <w:shd w:val="clear" w:color="auto" w:fill="FFFFFF"/>
              <w:spacing w:line="276" w:lineRule="auto"/>
              <w:rPr>
                <w:sz w:val="24"/>
                <w:szCs w:val="24"/>
              </w:rPr>
            </w:pPr>
            <w:r w:rsidRPr="007D2ECF">
              <w:rPr>
                <w:sz w:val="24"/>
                <w:szCs w:val="24"/>
              </w:rPr>
              <w:t>Скорости   исполнительных механизмов</w:t>
            </w:r>
          </w:p>
        </w:tc>
        <w:tc>
          <w:tcPr>
            <w:tcW w:w="1322" w:type="dxa"/>
            <w:tcBorders>
              <w:top w:val="single" w:sz="12" w:space="0" w:color="auto"/>
              <w:left w:val="single" w:sz="12" w:space="0" w:color="auto"/>
              <w:bottom w:val="single" w:sz="12" w:space="0" w:color="auto"/>
              <w:right w:val="single" w:sz="12" w:space="0" w:color="auto"/>
            </w:tcBorders>
          </w:tcPr>
          <w:p w:rsidR="009A4962" w:rsidRPr="007D2ECF" w:rsidRDefault="009A4962" w:rsidP="0097153A">
            <w:pPr>
              <w:pStyle w:val="1"/>
              <w:shd w:val="clear" w:color="auto" w:fill="FFFFFF"/>
              <w:spacing w:line="276" w:lineRule="auto"/>
              <w:jc w:val="center"/>
              <w:rPr>
                <w:sz w:val="24"/>
                <w:szCs w:val="24"/>
              </w:rPr>
            </w:pPr>
            <w:r w:rsidRPr="007D2ECF">
              <w:rPr>
                <w:sz w:val="24"/>
                <w:szCs w:val="24"/>
              </w:rPr>
              <w:t>Малые, постоянные</w:t>
            </w:r>
          </w:p>
        </w:tc>
        <w:tc>
          <w:tcPr>
            <w:tcW w:w="1322" w:type="dxa"/>
            <w:tcBorders>
              <w:top w:val="single" w:sz="12" w:space="0" w:color="auto"/>
              <w:left w:val="single" w:sz="12" w:space="0" w:color="auto"/>
              <w:bottom w:val="single" w:sz="12" w:space="0" w:color="auto"/>
              <w:right w:val="single" w:sz="12" w:space="0" w:color="auto"/>
            </w:tcBorders>
          </w:tcPr>
          <w:p w:rsidR="009A4962" w:rsidRPr="007D2ECF" w:rsidRDefault="009A4962" w:rsidP="0097153A">
            <w:pPr>
              <w:pStyle w:val="1"/>
              <w:shd w:val="clear" w:color="auto" w:fill="FFFFFF"/>
              <w:spacing w:line="276" w:lineRule="auto"/>
              <w:jc w:val="center"/>
              <w:rPr>
                <w:sz w:val="24"/>
                <w:szCs w:val="24"/>
              </w:rPr>
            </w:pPr>
            <w:r w:rsidRPr="007D2ECF">
              <w:rPr>
                <w:sz w:val="24"/>
                <w:szCs w:val="24"/>
              </w:rPr>
              <w:t>Средние, малопеременные</w:t>
            </w:r>
          </w:p>
        </w:tc>
        <w:tc>
          <w:tcPr>
            <w:tcW w:w="1322" w:type="dxa"/>
            <w:tcBorders>
              <w:top w:val="single" w:sz="12" w:space="0" w:color="auto"/>
              <w:left w:val="single" w:sz="12" w:space="0" w:color="auto"/>
              <w:bottom w:val="single" w:sz="12" w:space="0" w:color="auto"/>
              <w:right w:val="single" w:sz="12" w:space="0" w:color="auto"/>
            </w:tcBorders>
          </w:tcPr>
          <w:p w:rsidR="009A4962" w:rsidRPr="007D2ECF" w:rsidRDefault="009A4962" w:rsidP="0097153A">
            <w:pPr>
              <w:pStyle w:val="1"/>
              <w:shd w:val="clear" w:color="auto" w:fill="FFFFFF"/>
              <w:spacing w:line="276" w:lineRule="auto"/>
              <w:jc w:val="center"/>
              <w:rPr>
                <w:sz w:val="24"/>
                <w:szCs w:val="24"/>
              </w:rPr>
            </w:pPr>
            <w:r w:rsidRPr="007D2ECF">
              <w:rPr>
                <w:sz w:val="24"/>
                <w:szCs w:val="24"/>
              </w:rPr>
              <w:t>Большие переменные</w:t>
            </w:r>
          </w:p>
        </w:tc>
        <w:tc>
          <w:tcPr>
            <w:tcW w:w="1322" w:type="dxa"/>
            <w:tcBorders>
              <w:top w:val="single" w:sz="12" w:space="0" w:color="auto"/>
              <w:left w:val="single" w:sz="12" w:space="0" w:color="auto"/>
              <w:bottom w:val="single" w:sz="12" w:space="0" w:color="auto"/>
              <w:right w:val="single" w:sz="12" w:space="0" w:color="auto"/>
            </w:tcBorders>
          </w:tcPr>
          <w:p w:rsidR="009A4962" w:rsidRPr="007D2ECF" w:rsidRDefault="009A4962" w:rsidP="0097153A">
            <w:pPr>
              <w:pStyle w:val="1"/>
              <w:shd w:val="clear" w:color="auto" w:fill="FFFFFF"/>
              <w:spacing w:line="276" w:lineRule="auto"/>
              <w:jc w:val="center"/>
              <w:rPr>
                <w:sz w:val="24"/>
                <w:szCs w:val="24"/>
              </w:rPr>
            </w:pPr>
            <w:r w:rsidRPr="007D2ECF">
              <w:rPr>
                <w:sz w:val="24"/>
                <w:szCs w:val="24"/>
              </w:rPr>
              <w:t>Очень большие переменные</w:t>
            </w:r>
          </w:p>
        </w:tc>
      </w:tr>
      <w:tr w:rsidR="009A4962" w:rsidRPr="007D2ECF" w:rsidTr="00841DC1">
        <w:trPr>
          <w:cantSplit/>
        </w:trPr>
        <w:tc>
          <w:tcPr>
            <w:tcW w:w="3261" w:type="dxa"/>
            <w:tcBorders>
              <w:top w:val="single" w:sz="12" w:space="0" w:color="auto"/>
              <w:left w:val="single" w:sz="12" w:space="0" w:color="auto"/>
              <w:bottom w:val="single" w:sz="12" w:space="0" w:color="auto"/>
              <w:right w:val="single" w:sz="12" w:space="0" w:color="auto"/>
            </w:tcBorders>
          </w:tcPr>
          <w:p w:rsidR="009A4962" w:rsidRPr="007D2ECF" w:rsidRDefault="009A4962" w:rsidP="0097153A">
            <w:pPr>
              <w:pStyle w:val="1"/>
              <w:shd w:val="clear" w:color="auto" w:fill="FFFFFF"/>
              <w:spacing w:line="276" w:lineRule="auto"/>
              <w:rPr>
                <w:sz w:val="24"/>
                <w:szCs w:val="24"/>
              </w:rPr>
            </w:pPr>
            <w:r w:rsidRPr="007D2ECF">
              <w:rPr>
                <w:sz w:val="24"/>
                <w:szCs w:val="24"/>
              </w:rPr>
              <w:lastRenderedPageBreak/>
              <w:t>Число    включений    в час</w:t>
            </w:r>
          </w:p>
        </w:tc>
        <w:tc>
          <w:tcPr>
            <w:tcW w:w="1322" w:type="dxa"/>
            <w:tcBorders>
              <w:top w:val="single" w:sz="12" w:space="0" w:color="auto"/>
              <w:left w:val="single" w:sz="12" w:space="0" w:color="auto"/>
              <w:bottom w:val="single" w:sz="12" w:space="0" w:color="auto"/>
              <w:right w:val="single" w:sz="12" w:space="0" w:color="auto"/>
            </w:tcBorders>
            <w:vAlign w:val="bottom"/>
          </w:tcPr>
          <w:p w:rsidR="009A4962" w:rsidRPr="007D2ECF" w:rsidRDefault="009A4962" w:rsidP="0097153A">
            <w:pPr>
              <w:pStyle w:val="1"/>
              <w:shd w:val="clear" w:color="auto" w:fill="FFFFFF"/>
              <w:spacing w:line="276" w:lineRule="auto"/>
              <w:jc w:val="center"/>
              <w:rPr>
                <w:sz w:val="24"/>
                <w:szCs w:val="24"/>
              </w:rPr>
            </w:pPr>
            <w:r w:rsidRPr="007D2ECF">
              <w:rPr>
                <w:sz w:val="24"/>
                <w:szCs w:val="24"/>
              </w:rPr>
              <w:t>20 ... 30</w:t>
            </w:r>
          </w:p>
        </w:tc>
        <w:tc>
          <w:tcPr>
            <w:tcW w:w="1322" w:type="dxa"/>
            <w:tcBorders>
              <w:top w:val="single" w:sz="12" w:space="0" w:color="auto"/>
              <w:left w:val="single" w:sz="12" w:space="0" w:color="auto"/>
              <w:bottom w:val="single" w:sz="12" w:space="0" w:color="auto"/>
              <w:right w:val="single" w:sz="12" w:space="0" w:color="auto"/>
            </w:tcBorders>
            <w:vAlign w:val="bottom"/>
          </w:tcPr>
          <w:p w:rsidR="009A4962" w:rsidRPr="007D2ECF" w:rsidRDefault="009A4962" w:rsidP="0097153A">
            <w:pPr>
              <w:pStyle w:val="1"/>
              <w:shd w:val="clear" w:color="auto" w:fill="FFFFFF"/>
              <w:spacing w:line="276" w:lineRule="auto"/>
              <w:jc w:val="center"/>
              <w:rPr>
                <w:sz w:val="24"/>
                <w:szCs w:val="24"/>
              </w:rPr>
            </w:pPr>
            <w:r w:rsidRPr="007D2ECF">
              <w:rPr>
                <w:sz w:val="24"/>
                <w:szCs w:val="24"/>
              </w:rPr>
              <w:t>50 ... 200</w:t>
            </w:r>
          </w:p>
        </w:tc>
        <w:tc>
          <w:tcPr>
            <w:tcW w:w="1322" w:type="dxa"/>
            <w:tcBorders>
              <w:top w:val="single" w:sz="12" w:space="0" w:color="auto"/>
              <w:left w:val="single" w:sz="12" w:space="0" w:color="auto"/>
              <w:bottom w:val="single" w:sz="12" w:space="0" w:color="auto"/>
              <w:right w:val="single" w:sz="12" w:space="0" w:color="auto"/>
            </w:tcBorders>
            <w:vAlign w:val="bottom"/>
          </w:tcPr>
          <w:p w:rsidR="009A4962" w:rsidRPr="007D2ECF" w:rsidRDefault="009A4962" w:rsidP="0097153A">
            <w:pPr>
              <w:pStyle w:val="1"/>
              <w:shd w:val="clear" w:color="auto" w:fill="FFFFFF"/>
              <w:spacing w:line="276" w:lineRule="auto"/>
              <w:jc w:val="center"/>
              <w:rPr>
                <w:sz w:val="24"/>
                <w:szCs w:val="24"/>
              </w:rPr>
            </w:pPr>
            <w:r w:rsidRPr="007D2ECF">
              <w:rPr>
                <w:sz w:val="24"/>
                <w:szCs w:val="24"/>
              </w:rPr>
              <w:t>До 1500</w:t>
            </w:r>
          </w:p>
        </w:tc>
        <w:tc>
          <w:tcPr>
            <w:tcW w:w="1322" w:type="dxa"/>
            <w:tcBorders>
              <w:top w:val="single" w:sz="12" w:space="0" w:color="auto"/>
              <w:left w:val="single" w:sz="12" w:space="0" w:color="auto"/>
              <w:bottom w:val="single" w:sz="12" w:space="0" w:color="auto"/>
              <w:right w:val="single" w:sz="12" w:space="0" w:color="auto"/>
            </w:tcBorders>
            <w:vAlign w:val="bottom"/>
          </w:tcPr>
          <w:p w:rsidR="009A4962" w:rsidRPr="007D2ECF" w:rsidRDefault="009A4962" w:rsidP="0097153A">
            <w:pPr>
              <w:pStyle w:val="1"/>
              <w:shd w:val="clear" w:color="auto" w:fill="FFFFFF"/>
              <w:spacing w:line="276" w:lineRule="auto"/>
              <w:jc w:val="center"/>
              <w:rPr>
                <w:sz w:val="24"/>
                <w:szCs w:val="24"/>
              </w:rPr>
            </w:pPr>
            <w:r w:rsidRPr="007D2ECF">
              <w:rPr>
                <w:sz w:val="24"/>
                <w:szCs w:val="24"/>
              </w:rPr>
              <w:t>&gt;2000</w:t>
            </w:r>
          </w:p>
        </w:tc>
      </w:tr>
      <w:tr w:rsidR="009A4962" w:rsidRPr="007D2ECF" w:rsidTr="00841DC1">
        <w:trPr>
          <w:cantSplit/>
        </w:trPr>
        <w:tc>
          <w:tcPr>
            <w:tcW w:w="3261" w:type="dxa"/>
            <w:tcBorders>
              <w:top w:val="single" w:sz="12" w:space="0" w:color="auto"/>
              <w:left w:val="single" w:sz="12" w:space="0" w:color="auto"/>
              <w:bottom w:val="single" w:sz="12" w:space="0" w:color="auto"/>
              <w:right w:val="single" w:sz="12" w:space="0" w:color="auto"/>
            </w:tcBorders>
          </w:tcPr>
          <w:p w:rsidR="009A4962" w:rsidRPr="007D2ECF" w:rsidRDefault="009A4962" w:rsidP="0097153A">
            <w:pPr>
              <w:pStyle w:val="1"/>
              <w:shd w:val="clear" w:color="auto" w:fill="FFFFFF"/>
              <w:spacing w:line="276" w:lineRule="auto"/>
              <w:rPr>
                <w:sz w:val="24"/>
                <w:szCs w:val="24"/>
              </w:rPr>
            </w:pPr>
            <w:r w:rsidRPr="007D2ECF">
              <w:rPr>
                <w:sz w:val="24"/>
                <w:szCs w:val="24"/>
              </w:rPr>
              <w:t>Характер работы</w:t>
            </w:r>
          </w:p>
        </w:tc>
        <w:tc>
          <w:tcPr>
            <w:tcW w:w="1322" w:type="dxa"/>
            <w:tcBorders>
              <w:top w:val="single" w:sz="12" w:space="0" w:color="auto"/>
              <w:left w:val="single" w:sz="12" w:space="0" w:color="auto"/>
              <w:bottom w:val="single" w:sz="12" w:space="0" w:color="auto"/>
              <w:right w:val="single" w:sz="12" w:space="0" w:color="auto"/>
            </w:tcBorders>
          </w:tcPr>
          <w:p w:rsidR="009A4962" w:rsidRPr="007D2ECF" w:rsidRDefault="009A4962" w:rsidP="0097153A">
            <w:pPr>
              <w:pStyle w:val="1"/>
              <w:shd w:val="clear" w:color="auto" w:fill="FFFFFF"/>
              <w:spacing w:line="276" w:lineRule="auto"/>
              <w:jc w:val="center"/>
              <w:rPr>
                <w:sz w:val="24"/>
                <w:szCs w:val="24"/>
              </w:rPr>
            </w:pPr>
            <w:r w:rsidRPr="007D2ECF">
              <w:rPr>
                <w:sz w:val="24"/>
                <w:szCs w:val="24"/>
              </w:rPr>
              <w:t>Непрерывный</w:t>
            </w:r>
          </w:p>
        </w:tc>
        <w:tc>
          <w:tcPr>
            <w:tcW w:w="1322" w:type="dxa"/>
            <w:tcBorders>
              <w:top w:val="single" w:sz="12" w:space="0" w:color="auto"/>
              <w:left w:val="single" w:sz="12" w:space="0" w:color="auto"/>
              <w:bottom w:val="single" w:sz="12" w:space="0" w:color="auto"/>
              <w:right w:val="single" w:sz="12" w:space="0" w:color="auto"/>
            </w:tcBorders>
          </w:tcPr>
          <w:p w:rsidR="009A4962" w:rsidRPr="007D2ECF" w:rsidRDefault="009A4962" w:rsidP="0097153A">
            <w:pPr>
              <w:pStyle w:val="1"/>
              <w:shd w:val="clear" w:color="auto" w:fill="FFFFFF"/>
              <w:spacing w:line="276" w:lineRule="auto"/>
              <w:jc w:val="center"/>
              <w:rPr>
                <w:sz w:val="24"/>
                <w:szCs w:val="24"/>
              </w:rPr>
            </w:pPr>
            <w:r w:rsidRPr="007D2ECF">
              <w:rPr>
                <w:sz w:val="24"/>
                <w:szCs w:val="24"/>
              </w:rPr>
              <w:t>Непрерывный или цикличный</w:t>
            </w:r>
          </w:p>
        </w:tc>
        <w:tc>
          <w:tcPr>
            <w:tcW w:w="2644" w:type="dxa"/>
            <w:gridSpan w:val="2"/>
            <w:tcBorders>
              <w:top w:val="single" w:sz="12" w:space="0" w:color="auto"/>
              <w:left w:val="single" w:sz="12" w:space="0" w:color="auto"/>
              <w:bottom w:val="single" w:sz="12" w:space="0" w:color="auto"/>
              <w:right w:val="single" w:sz="12" w:space="0" w:color="auto"/>
            </w:tcBorders>
          </w:tcPr>
          <w:p w:rsidR="009A4962" w:rsidRPr="007D2ECF" w:rsidRDefault="009A4962" w:rsidP="0097153A">
            <w:pPr>
              <w:pStyle w:val="1"/>
              <w:shd w:val="clear" w:color="auto" w:fill="FFFFFF"/>
              <w:spacing w:line="276" w:lineRule="auto"/>
              <w:jc w:val="center"/>
              <w:rPr>
                <w:sz w:val="24"/>
                <w:szCs w:val="24"/>
              </w:rPr>
            </w:pPr>
            <w:r w:rsidRPr="007D2ECF">
              <w:rPr>
                <w:sz w:val="24"/>
                <w:szCs w:val="24"/>
              </w:rPr>
              <w:t>Цикличный</w:t>
            </w:r>
          </w:p>
        </w:tc>
      </w:tr>
      <w:tr w:rsidR="009A4962" w:rsidRPr="007D2ECF" w:rsidTr="00841DC1">
        <w:trPr>
          <w:cantSplit/>
        </w:trPr>
        <w:tc>
          <w:tcPr>
            <w:tcW w:w="3261" w:type="dxa"/>
            <w:tcBorders>
              <w:top w:val="single" w:sz="12" w:space="0" w:color="auto"/>
              <w:left w:val="single" w:sz="12" w:space="0" w:color="auto"/>
              <w:bottom w:val="single" w:sz="12" w:space="0" w:color="auto"/>
              <w:right w:val="single" w:sz="12" w:space="0" w:color="auto"/>
            </w:tcBorders>
          </w:tcPr>
          <w:p w:rsidR="009A4962" w:rsidRPr="007D2ECF" w:rsidRDefault="009A4962" w:rsidP="0097153A">
            <w:pPr>
              <w:pStyle w:val="1"/>
              <w:shd w:val="clear" w:color="auto" w:fill="FFFFFF"/>
              <w:spacing w:line="276" w:lineRule="auto"/>
              <w:rPr>
                <w:sz w:val="24"/>
                <w:szCs w:val="24"/>
              </w:rPr>
            </w:pPr>
            <w:r w:rsidRPr="007D2ECF">
              <w:rPr>
                <w:sz w:val="24"/>
                <w:szCs w:val="24"/>
              </w:rPr>
              <w:t>Частота     реверсирования</w:t>
            </w:r>
            <w:r w:rsidRPr="007D2ECF">
              <w:rPr>
                <w:sz w:val="24"/>
                <w:szCs w:val="24"/>
                <w:vertAlign w:val="superscript"/>
              </w:rPr>
              <w:t>1</w:t>
            </w:r>
          </w:p>
        </w:tc>
        <w:tc>
          <w:tcPr>
            <w:tcW w:w="1322" w:type="dxa"/>
            <w:tcBorders>
              <w:top w:val="single" w:sz="12" w:space="0" w:color="auto"/>
              <w:left w:val="single" w:sz="12" w:space="0" w:color="auto"/>
              <w:bottom w:val="single" w:sz="12" w:space="0" w:color="auto"/>
              <w:right w:val="single" w:sz="12" w:space="0" w:color="auto"/>
            </w:tcBorders>
          </w:tcPr>
          <w:p w:rsidR="009A4962" w:rsidRPr="007D2ECF" w:rsidRDefault="009A4962" w:rsidP="0097153A">
            <w:pPr>
              <w:pStyle w:val="1"/>
              <w:shd w:val="clear" w:color="auto" w:fill="FFFFFF"/>
              <w:spacing w:line="276" w:lineRule="auto"/>
              <w:jc w:val="center"/>
              <w:rPr>
                <w:sz w:val="24"/>
                <w:szCs w:val="24"/>
              </w:rPr>
            </w:pPr>
            <w:r w:rsidRPr="007D2ECF">
              <w:rPr>
                <w:sz w:val="24"/>
                <w:szCs w:val="24"/>
              </w:rPr>
              <w:t>Очень редко</w:t>
            </w:r>
          </w:p>
        </w:tc>
        <w:tc>
          <w:tcPr>
            <w:tcW w:w="1322" w:type="dxa"/>
            <w:tcBorders>
              <w:top w:val="single" w:sz="12" w:space="0" w:color="auto"/>
              <w:left w:val="single" w:sz="12" w:space="0" w:color="auto"/>
              <w:bottom w:val="single" w:sz="12" w:space="0" w:color="auto"/>
              <w:right w:val="single" w:sz="12" w:space="0" w:color="auto"/>
            </w:tcBorders>
          </w:tcPr>
          <w:p w:rsidR="009A4962" w:rsidRPr="007D2ECF" w:rsidRDefault="009A4962" w:rsidP="0097153A">
            <w:pPr>
              <w:pStyle w:val="1"/>
              <w:shd w:val="clear" w:color="auto" w:fill="FFFFFF"/>
              <w:spacing w:line="276" w:lineRule="auto"/>
              <w:jc w:val="center"/>
              <w:rPr>
                <w:sz w:val="24"/>
                <w:szCs w:val="24"/>
              </w:rPr>
            </w:pPr>
            <w:r w:rsidRPr="007D2ECF">
              <w:rPr>
                <w:sz w:val="24"/>
                <w:szCs w:val="24"/>
              </w:rPr>
              <w:t>Редко</w:t>
            </w:r>
          </w:p>
          <w:p w:rsidR="009A4962" w:rsidRPr="007D2ECF" w:rsidRDefault="009A4962" w:rsidP="0097153A">
            <w:pPr>
              <w:pStyle w:val="1"/>
              <w:shd w:val="clear" w:color="auto" w:fill="FFFFFF"/>
              <w:spacing w:line="276" w:lineRule="auto"/>
              <w:jc w:val="center"/>
              <w:rPr>
                <w:sz w:val="24"/>
                <w:szCs w:val="24"/>
              </w:rPr>
            </w:pPr>
          </w:p>
        </w:tc>
        <w:tc>
          <w:tcPr>
            <w:tcW w:w="1322" w:type="dxa"/>
            <w:tcBorders>
              <w:top w:val="single" w:sz="12" w:space="0" w:color="auto"/>
              <w:left w:val="single" w:sz="12" w:space="0" w:color="auto"/>
              <w:bottom w:val="single" w:sz="12" w:space="0" w:color="auto"/>
              <w:right w:val="single" w:sz="12" w:space="0" w:color="auto"/>
            </w:tcBorders>
          </w:tcPr>
          <w:p w:rsidR="009A4962" w:rsidRPr="007D2ECF" w:rsidRDefault="009A4962" w:rsidP="0097153A">
            <w:pPr>
              <w:pStyle w:val="1"/>
              <w:shd w:val="clear" w:color="auto" w:fill="FFFFFF"/>
              <w:spacing w:line="276" w:lineRule="auto"/>
              <w:jc w:val="center"/>
              <w:rPr>
                <w:sz w:val="24"/>
                <w:szCs w:val="24"/>
              </w:rPr>
            </w:pPr>
            <w:r w:rsidRPr="007D2ECF">
              <w:rPr>
                <w:sz w:val="24"/>
                <w:szCs w:val="24"/>
              </w:rPr>
              <w:t>Часто</w:t>
            </w:r>
          </w:p>
          <w:p w:rsidR="009A4962" w:rsidRPr="007D2ECF" w:rsidRDefault="009A4962" w:rsidP="0097153A">
            <w:pPr>
              <w:pStyle w:val="1"/>
              <w:shd w:val="clear" w:color="auto" w:fill="FFFFFF"/>
              <w:spacing w:line="276" w:lineRule="auto"/>
              <w:jc w:val="center"/>
              <w:rPr>
                <w:sz w:val="24"/>
                <w:szCs w:val="24"/>
              </w:rPr>
            </w:pPr>
          </w:p>
        </w:tc>
        <w:tc>
          <w:tcPr>
            <w:tcW w:w="1322" w:type="dxa"/>
            <w:tcBorders>
              <w:top w:val="single" w:sz="12" w:space="0" w:color="auto"/>
              <w:left w:val="single" w:sz="12" w:space="0" w:color="auto"/>
              <w:bottom w:val="single" w:sz="12" w:space="0" w:color="auto"/>
              <w:right w:val="single" w:sz="12" w:space="0" w:color="auto"/>
            </w:tcBorders>
          </w:tcPr>
          <w:p w:rsidR="009A4962" w:rsidRPr="007D2ECF" w:rsidRDefault="009A4962" w:rsidP="0097153A">
            <w:pPr>
              <w:pStyle w:val="1"/>
              <w:shd w:val="clear" w:color="auto" w:fill="FFFFFF"/>
              <w:spacing w:line="276" w:lineRule="auto"/>
              <w:jc w:val="center"/>
              <w:rPr>
                <w:sz w:val="24"/>
                <w:szCs w:val="24"/>
              </w:rPr>
            </w:pPr>
            <w:r w:rsidRPr="007D2ECF">
              <w:rPr>
                <w:sz w:val="24"/>
                <w:szCs w:val="24"/>
              </w:rPr>
              <w:t>Очень часто</w:t>
            </w:r>
          </w:p>
        </w:tc>
      </w:tr>
      <w:tr w:rsidR="009A4962" w:rsidRPr="007D2ECF" w:rsidTr="00841DC1">
        <w:trPr>
          <w:cantSplit/>
        </w:trPr>
        <w:tc>
          <w:tcPr>
            <w:tcW w:w="3261" w:type="dxa"/>
            <w:tcBorders>
              <w:top w:val="single" w:sz="12" w:space="0" w:color="auto"/>
              <w:left w:val="single" w:sz="12" w:space="0" w:color="auto"/>
              <w:bottom w:val="double" w:sz="12" w:space="0" w:color="auto"/>
              <w:right w:val="single" w:sz="12" w:space="0" w:color="auto"/>
            </w:tcBorders>
          </w:tcPr>
          <w:p w:rsidR="009A4962" w:rsidRPr="007D2ECF" w:rsidRDefault="009A4962" w:rsidP="0097153A">
            <w:pPr>
              <w:pStyle w:val="1"/>
              <w:shd w:val="clear" w:color="auto" w:fill="FFFFFF"/>
              <w:spacing w:line="276" w:lineRule="auto"/>
              <w:rPr>
                <w:sz w:val="24"/>
                <w:szCs w:val="24"/>
              </w:rPr>
            </w:pPr>
            <w:r w:rsidRPr="007D2ECF">
              <w:rPr>
                <w:sz w:val="24"/>
                <w:szCs w:val="24"/>
              </w:rPr>
              <w:t>Динамические    воздействия</w:t>
            </w:r>
          </w:p>
        </w:tc>
        <w:tc>
          <w:tcPr>
            <w:tcW w:w="1322" w:type="dxa"/>
            <w:tcBorders>
              <w:top w:val="single" w:sz="12" w:space="0" w:color="auto"/>
              <w:left w:val="single" w:sz="12" w:space="0" w:color="auto"/>
              <w:bottom w:val="double" w:sz="12" w:space="0" w:color="auto"/>
              <w:right w:val="single" w:sz="12" w:space="0" w:color="auto"/>
            </w:tcBorders>
          </w:tcPr>
          <w:p w:rsidR="009A4962" w:rsidRPr="007D2ECF" w:rsidRDefault="009A4962" w:rsidP="0097153A">
            <w:pPr>
              <w:pStyle w:val="1"/>
              <w:shd w:val="clear" w:color="auto" w:fill="FFFFFF"/>
              <w:spacing w:line="276" w:lineRule="auto"/>
              <w:jc w:val="center"/>
              <w:rPr>
                <w:sz w:val="24"/>
                <w:szCs w:val="24"/>
              </w:rPr>
            </w:pPr>
            <w:r w:rsidRPr="007D2ECF">
              <w:rPr>
                <w:sz w:val="24"/>
                <w:szCs w:val="24"/>
              </w:rPr>
              <w:t>Нет</w:t>
            </w:r>
          </w:p>
        </w:tc>
        <w:tc>
          <w:tcPr>
            <w:tcW w:w="1322" w:type="dxa"/>
            <w:tcBorders>
              <w:top w:val="single" w:sz="12" w:space="0" w:color="auto"/>
              <w:left w:val="single" w:sz="12" w:space="0" w:color="auto"/>
              <w:bottom w:val="double" w:sz="12" w:space="0" w:color="auto"/>
              <w:right w:val="single" w:sz="12" w:space="0" w:color="auto"/>
            </w:tcBorders>
          </w:tcPr>
          <w:p w:rsidR="009A4962" w:rsidRPr="007D2ECF" w:rsidRDefault="009A4962" w:rsidP="0097153A">
            <w:pPr>
              <w:pStyle w:val="1"/>
              <w:shd w:val="clear" w:color="auto" w:fill="FFFFFF"/>
              <w:spacing w:line="276" w:lineRule="auto"/>
              <w:jc w:val="center"/>
              <w:rPr>
                <w:sz w:val="24"/>
                <w:szCs w:val="24"/>
              </w:rPr>
            </w:pPr>
            <w:r w:rsidRPr="007D2ECF">
              <w:rPr>
                <w:sz w:val="24"/>
                <w:szCs w:val="24"/>
              </w:rPr>
              <w:t>Вибрация и редкие толчки</w:t>
            </w:r>
          </w:p>
        </w:tc>
        <w:tc>
          <w:tcPr>
            <w:tcW w:w="1322" w:type="dxa"/>
            <w:tcBorders>
              <w:top w:val="single" w:sz="12" w:space="0" w:color="auto"/>
              <w:left w:val="single" w:sz="12" w:space="0" w:color="auto"/>
              <w:bottom w:val="double" w:sz="12" w:space="0" w:color="auto"/>
              <w:right w:val="single" w:sz="12" w:space="0" w:color="auto"/>
            </w:tcBorders>
          </w:tcPr>
          <w:p w:rsidR="009A4962" w:rsidRPr="007D2ECF" w:rsidRDefault="009A4962" w:rsidP="0097153A">
            <w:pPr>
              <w:pStyle w:val="1"/>
              <w:shd w:val="clear" w:color="auto" w:fill="FFFFFF"/>
              <w:spacing w:line="276" w:lineRule="auto"/>
              <w:jc w:val="center"/>
              <w:rPr>
                <w:sz w:val="24"/>
                <w:szCs w:val="24"/>
              </w:rPr>
            </w:pPr>
            <w:r w:rsidRPr="007D2ECF">
              <w:rPr>
                <w:sz w:val="24"/>
                <w:szCs w:val="24"/>
              </w:rPr>
              <w:t>Толчки и удары</w:t>
            </w:r>
          </w:p>
        </w:tc>
        <w:tc>
          <w:tcPr>
            <w:tcW w:w="1322" w:type="dxa"/>
            <w:tcBorders>
              <w:top w:val="single" w:sz="12" w:space="0" w:color="auto"/>
              <w:left w:val="single" w:sz="12" w:space="0" w:color="auto"/>
              <w:bottom w:val="double" w:sz="12" w:space="0" w:color="auto"/>
              <w:right w:val="single" w:sz="12" w:space="0" w:color="auto"/>
            </w:tcBorders>
          </w:tcPr>
          <w:p w:rsidR="009A4962" w:rsidRPr="007D2ECF" w:rsidRDefault="009A4962" w:rsidP="0097153A">
            <w:pPr>
              <w:pStyle w:val="1"/>
              <w:shd w:val="clear" w:color="auto" w:fill="FFFFFF"/>
              <w:spacing w:line="276" w:lineRule="auto"/>
              <w:jc w:val="center"/>
              <w:rPr>
                <w:sz w:val="24"/>
                <w:szCs w:val="24"/>
              </w:rPr>
            </w:pPr>
            <w:r w:rsidRPr="007D2ECF">
              <w:rPr>
                <w:sz w:val="24"/>
                <w:szCs w:val="24"/>
              </w:rPr>
              <w:t>Частые удары</w:t>
            </w:r>
          </w:p>
        </w:tc>
      </w:tr>
      <w:tr w:rsidR="009A4962" w:rsidRPr="007D2ECF" w:rsidTr="00841DC1">
        <w:trPr>
          <w:cantSplit/>
        </w:trPr>
        <w:tc>
          <w:tcPr>
            <w:tcW w:w="8549" w:type="dxa"/>
            <w:gridSpan w:val="5"/>
            <w:tcBorders>
              <w:top w:val="double" w:sz="12" w:space="0" w:color="auto"/>
            </w:tcBorders>
          </w:tcPr>
          <w:p w:rsidR="009A4962" w:rsidRPr="007D2ECF" w:rsidRDefault="009A4962" w:rsidP="0097153A">
            <w:pPr>
              <w:pStyle w:val="1"/>
              <w:shd w:val="clear" w:color="auto" w:fill="FFFFFF"/>
              <w:spacing w:line="276" w:lineRule="auto"/>
              <w:jc w:val="center"/>
              <w:rPr>
                <w:sz w:val="24"/>
                <w:szCs w:val="24"/>
              </w:rPr>
            </w:pPr>
            <w:r w:rsidRPr="007D2ECF">
              <w:rPr>
                <w:sz w:val="24"/>
                <w:szCs w:val="24"/>
              </w:rPr>
              <w:t>1 Реверсирование – изменение направления движения на противоположное.</w:t>
            </w:r>
          </w:p>
        </w:tc>
      </w:tr>
    </w:tbl>
    <w:p w:rsidR="009A4962" w:rsidRPr="007D2ECF" w:rsidRDefault="009A4962" w:rsidP="0097153A">
      <w:pPr>
        <w:pStyle w:val="1"/>
        <w:shd w:val="clear" w:color="auto" w:fill="FFFFFF"/>
        <w:spacing w:line="276" w:lineRule="auto"/>
        <w:ind w:firstLine="720"/>
        <w:jc w:val="both"/>
        <w:rPr>
          <w:sz w:val="28"/>
          <w:szCs w:val="28"/>
        </w:rPr>
      </w:pPr>
    </w:p>
    <w:p w:rsidR="009A4962" w:rsidRPr="007D2ECF" w:rsidRDefault="009A4962" w:rsidP="0097153A">
      <w:pPr>
        <w:pStyle w:val="1"/>
        <w:shd w:val="clear" w:color="auto" w:fill="FFFFFF"/>
        <w:spacing w:line="276" w:lineRule="auto"/>
        <w:ind w:firstLine="720"/>
        <w:jc w:val="both"/>
        <w:rPr>
          <w:sz w:val="28"/>
          <w:szCs w:val="28"/>
        </w:rPr>
      </w:pPr>
      <w:r w:rsidRPr="007D2ECF">
        <w:rPr>
          <w:sz w:val="28"/>
          <w:szCs w:val="28"/>
        </w:rPr>
        <w:t>В соответствии с режимами работы дорожных машин к их сило</w:t>
      </w:r>
      <w:r w:rsidRPr="007D2ECF">
        <w:rPr>
          <w:sz w:val="28"/>
          <w:szCs w:val="28"/>
        </w:rPr>
        <w:softHyphen/>
        <w:t>вым установкам предъявляют следующие требования: мягкость внеш</w:t>
      </w:r>
      <w:r w:rsidRPr="007D2ECF">
        <w:rPr>
          <w:sz w:val="28"/>
          <w:szCs w:val="28"/>
        </w:rPr>
        <w:softHyphen/>
        <w:t>ней характеристики; возможность пуска под нагрузкой и быстрота разгона (приемистость); допустимость частых нагружений и способ</w:t>
      </w:r>
      <w:r w:rsidRPr="007D2ECF">
        <w:rPr>
          <w:sz w:val="28"/>
          <w:szCs w:val="28"/>
        </w:rPr>
        <w:softHyphen/>
        <w:t>ность выдерживать кратковременные перегрузки; возможность ре</w:t>
      </w:r>
      <w:r w:rsidRPr="007D2ECF">
        <w:rPr>
          <w:sz w:val="28"/>
          <w:szCs w:val="28"/>
        </w:rPr>
        <w:softHyphen/>
        <w:t>версирования; компактность конструкции (малые масса и размеры); удобство эксплуатации (легкость пуска, простота технического об</w:t>
      </w:r>
      <w:r w:rsidRPr="007D2ECF">
        <w:rPr>
          <w:sz w:val="28"/>
          <w:szCs w:val="28"/>
        </w:rPr>
        <w:softHyphen/>
        <w:t>служивания, ремонтопригодность); устойчивость к внешним динами</w:t>
      </w:r>
      <w:r w:rsidRPr="007D2ECF">
        <w:rPr>
          <w:sz w:val="28"/>
          <w:szCs w:val="28"/>
        </w:rPr>
        <w:softHyphen/>
        <w:t>ческим воздействиям, а также к изменению погодных условий и загрязнению воздуха; малая токсичность; надежность. Важнейшими требованиями, предъявляемыми ко всем машинам, и в том числе к си</w:t>
      </w:r>
      <w:r w:rsidRPr="007D2ECF">
        <w:rPr>
          <w:sz w:val="28"/>
          <w:szCs w:val="28"/>
        </w:rPr>
        <w:softHyphen/>
        <w:t>ловым установкам, являются высокие КПД и экономичность.</w:t>
      </w:r>
    </w:p>
    <w:p w:rsidR="009A4962" w:rsidRPr="007D2ECF" w:rsidRDefault="009A4962" w:rsidP="0097153A">
      <w:pPr>
        <w:pStyle w:val="1"/>
        <w:shd w:val="clear" w:color="auto" w:fill="FFFFFF"/>
        <w:spacing w:line="276" w:lineRule="auto"/>
        <w:ind w:firstLine="720"/>
        <w:jc w:val="both"/>
        <w:rPr>
          <w:sz w:val="28"/>
          <w:szCs w:val="28"/>
        </w:rPr>
      </w:pPr>
      <w:r w:rsidRPr="007D2ECF">
        <w:rPr>
          <w:sz w:val="28"/>
          <w:szCs w:val="28"/>
        </w:rPr>
        <w:t xml:space="preserve">Внешней характеристикой силовой установки называют кривые, отражающие зависимость крутящего момента </w:t>
      </w:r>
      <w:r w:rsidRPr="007D2ECF">
        <w:rPr>
          <w:i/>
          <w:sz w:val="28"/>
          <w:szCs w:val="28"/>
        </w:rPr>
        <w:t>М</w:t>
      </w:r>
      <w:r w:rsidRPr="007D2ECF">
        <w:rPr>
          <w:i/>
          <w:sz w:val="28"/>
          <w:szCs w:val="28"/>
          <w:vertAlign w:val="subscript"/>
        </w:rPr>
        <w:t>кр</w:t>
      </w:r>
      <w:r w:rsidRPr="007D2ECF">
        <w:rPr>
          <w:sz w:val="28"/>
          <w:szCs w:val="28"/>
        </w:rPr>
        <w:t>, развивае</w:t>
      </w:r>
      <w:r w:rsidRPr="007D2ECF">
        <w:rPr>
          <w:sz w:val="28"/>
          <w:szCs w:val="28"/>
        </w:rPr>
        <w:softHyphen/>
        <w:t xml:space="preserve">мого двигателем, от частоты вращения </w:t>
      </w:r>
      <w:r w:rsidRPr="007D2ECF">
        <w:rPr>
          <w:i/>
          <w:sz w:val="28"/>
          <w:szCs w:val="28"/>
        </w:rPr>
        <w:t>п</w:t>
      </w:r>
      <w:r w:rsidRPr="007D2ECF">
        <w:rPr>
          <w:sz w:val="28"/>
          <w:szCs w:val="28"/>
        </w:rPr>
        <w:t xml:space="preserve"> его выходного элемента. Обычно на кривые этих характеристик наносят также кривые зави</w:t>
      </w:r>
      <w:r w:rsidRPr="007D2ECF">
        <w:rPr>
          <w:sz w:val="28"/>
          <w:szCs w:val="28"/>
        </w:rPr>
        <w:softHyphen/>
        <w:t>симости мощности, КПД и других характеристик двигателей.</w:t>
      </w:r>
    </w:p>
    <w:p w:rsidR="009A4962" w:rsidRPr="007D2ECF" w:rsidRDefault="009A4962" w:rsidP="0097153A">
      <w:pPr>
        <w:pStyle w:val="1"/>
        <w:shd w:val="clear" w:color="auto" w:fill="FFFFFF"/>
        <w:spacing w:line="276" w:lineRule="auto"/>
        <w:ind w:firstLine="720"/>
        <w:jc w:val="both"/>
        <w:rPr>
          <w:sz w:val="28"/>
          <w:szCs w:val="28"/>
        </w:rPr>
      </w:pPr>
      <w:r w:rsidRPr="007D2ECF">
        <w:rPr>
          <w:sz w:val="28"/>
          <w:szCs w:val="28"/>
        </w:rPr>
        <w:t>Основные показатели этой харак</w:t>
      </w:r>
      <w:r w:rsidRPr="007D2ECF">
        <w:rPr>
          <w:sz w:val="28"/>
          <w:szCs w:val="28"/>
        </w:rPr>
        <w:softHyphen/>
        <w:t xml:space="preserve">теристики: номинальный крутящий момент двигателя </w:t>
      </w:r>
      <w:r w:rsidRPr="007D2ECF">
        <w:rPr>
          <w:i/>
          <w:iCs/>
          <w:sz w:val="28"/>
          <w:szCs w:val="28"/>
        </w:rPr>
        <w:t>М</w:t>
      </w:r>
      <w:r w:rsidRPr="007D2ECF">
        <w:rPr>
          <w:i/>
          <w:iCs/>
          <w:sz w:val="28"/>
          <w:szCs w:val="28"/>
          <w:vertAlign w:val="subscript"/>
        </w:rPr>
        <w:t>е</w:t>
      </w:r>
      <w:r w:rsidRPr="007D2ECF">
        <w:rPr>
          <w:sz w:val="28"/>
          <w:szCs w:val="28"/>
          <w:vertAlign w:val="subscript"/>
        </w:rPr>
        <w:t>н</w:t>
      </w:r>
      <w:r w:rsidRPr="007D2ECF">
        <w:rPr>
          <w:sz w:val="28"/>
          <w:szCs w:val="28"/>
        </w:rPr>
        <w:t xml:space="preserve">; максимальная мощность двигателя </w:t>
      </w:r>
      <w:r w:rsidRPr="007D2ECF">
        <w:rPr>
          <w:i/>
          <w:iCs/>
          <w:sz w:val="28"/>
          <w:szCs w:val="28"/>
          <w:lang w:val="en-US"/>
        </w:rPr>
        <w:t>N</w:t>
      </w:r>
      <w:r w:rsidRPr="007D2ECF">
        <w:rPr>
          <w:i/>
          <w:iCs/>
          <w:sz w:val="28"/>
          <w:szCs w:val="28"/>
          <w:vertAlign w:val="subscript"/>
          <w:lang w:val="en-US"/>
        </w:rPr>
        <w:t>e</w:t>
      </w:r>
      <w:r w:rsidRPr="007D2ECF">
        <w:rPr>
          <w:sz w:val="28"/>
          <w:szCs w:val="28"/>
          <w:vertAlign w:val="subscript"/>
          <w:lang w:val="en-US"/>
        </w:rPr>
        <w:t>max</w:t>
      </w:r>
      <w:r w:rsidRPr="007D2ECF">
        <w:rPr>
          <w:sz w:val="28"/>
          <w:szCs w:val="28"/>
        </w:rPr>
        <w:t>; номи</w:t>
      </w:r>
      <w:r w:rsidRPr="007D2ECF">
        <w:rPr>
          <w:sz w:val="28"/>
          <w:szCs w:val="28"/>
        </w:rPr>
        <w:softHyphen/>
        <w:t>нальная частота вращения коленча</w:t>
      </w:r>
      <w:r w:rsidRPr="007D2ECF">
        <w:rPr>
          <w:sz w:val="28"/>
          <w:szCs w:val="28"/>
        </w:rPr>
        <w:softHyphen/>
        <w:t xml:space="preserve">того вала </w:t>
      </w:r>
      <w:r w:rsidRPr="007D2ECF">
        <w:rPr>
          <w:i/>
          <w:iCs/>
          <w:sz w:val="28"/>
          <w:szCs w:val="28"/>
        </w:rPr>
        <w:t>п</w:t>
      </w:r>
      <w:r w:rsidRPr="007D2ECF">
        <w:rPr>
          <w:i/>
          <w:iCs/>
          <w:sz w:val="28"/>
          <w:szCs w:val="28"/>
          <w:vertAlign w:val="subscript"/>
        </w:rPr>
        <w:t>е</w:t>
      </w:r>
      <w:r w:rsidRPr="007D2ECF">
        <w:rPr>
          <w:sz w:val="28"/>
          <w:szCs w:val="28"/>
          <w:vertAlign w:val="subscript"/>
        </w:rPr>
        <w:t>н</w:t>
      </w:r>
      <w:r w:rsidRPr="007D2ECF">
        <w:rPr>
          <w:sz w:val="28"/>
          <w:szCs w:val="28"/>
        </w:rPr>
        <w:t>; максимальный крутя</w:t>
      </w:r>
      <w:r w:rsidRPr="007D2ECF">
        <w:rPr>
          <w:sz w:val="28"/>
          <w:szCs w:val="28"/>
        </w:rPr>
        <w:softHyphen/>
        <w:t xml:space="preserve">щий момент двигателя </w:t>
      </w:r>
      <w:r w:rsidRPr="007D2ECF">
        <w:rPr>
          <w:i/>
          <w:iCs/>
          <w:sz w:val="28"/>
          <w:szCs w:val="28"/>
        </w:rPr>
        <w:t>М</w:t>
      </w:r>
      <w:r w:rsidRPr="007D2ECF">
        <w:rPr>
          <w:i/>
          <w:iCs/>
          <w:sz w:val="28"/>
          <w:szCs w:val="28"/>
          <w:vertAlign w:val="subscript"/>
        </w:rPr>
        <w:t>е</w:t>
      </w:r>
      <w:r w:rsidRPr="007D2ECF">
        <w:rPr>
          <w:sz w:val="28"/>
          <w:szCs w:val="28"/>
          <w:vertAlign w:val="subscript"/>
          <w:lang w:val="en-US"/>
        </w:rPr>
        <w:t>m</w:t>
      </w:r>
      <w:r w:rsidRPr="007D2ECF">
        <w:rPr>
          <w:sz w:val="28"/>
          <w:szCs w:val="28"/>
          <w:vertAlign w:val="subscript"/>
        </w:rPr>
        <w:t>ах</w:t>
      </w:r>
      <w:r w:rsidRPr="007D2ECF">
        <w:rPr>
          <w:sz w:val="28"/>
          <w:szCs w:val="28"/>
        </w:rPr>
        <w:t>; часто</w:t>
      </w:r>
      <w:r w:rsidRPr="007D2ECF">
        <w:rPr>
          <w:sz w:val="28"/>
          <w:szCs w:val="28"/>
        </w:rPr>
        <w:softHyphen/>
        <w:t xml:space="preserve">та вращения коленчатого вала при максимальном крутящем моменте двигателя </w:t>
      </w:r>
      <w:r w:rsidRPr="007D2ECF">
        <w:rPr>
          <w:i/>
          <w:iCs/>
          <w:sz w:val="28"/>
          <w:szCs w:val="28"/>
        </w:rPr>
        <w:t>п</w:t>
      </w:r>
      <w:r w:rsidRPr="007D2ECF">
        <w:rPr>
          <w:i/>
          <w:iCs/>
          <w:sz w:val="28"/>
          <w:szCs w:val="28"/>
          <w:vertAlign w:val="subscript"/>
        </w:rPr>
        <w:t>е</w:t>
      </w:r>
      <w:r w:rsidRPr="007D2ECF">
        <w:rPr>
          <w:sz w:val="28"/>
          <w:szCs w:val="28"/>
          <w:vertAlign w:val="subscript"/>
        </w:rPr>
        <w:t>м</w:t>
      </w:r>
      <w:r w:rsidRPr="007D2ECF">
        <w:rPr>
          <w:sz w:val="28"/>
          <w:szCs w:val="28"/>
        </w:rPr>
        <w:t xml:space="preserve">; частота вращения коленчатого вала при холостом ходе двигателя </w:t>
      </w:r>
      <w:r w:rsidRPr="007D2ECF">
        <w:rPr>
          <w:i/>
          <w:iCs/>
          <w:sz w:val="28"/>
          <w:szCs w:val="28"/>
        </w:rPr>
        <w:t>п</w:t>
      </w:r>
      <w:r w:rsidRPr="007D2ECF">
        <w:rPr>
          <w:i/>
          <w:iCs/>
          <w:sz w:val="28"/>
          <w:szCs w:val="28"/>
          <w:vertAlign w:val="subscript"/>
        </w:rPr>
        <w:t>е</w:t>
      </w:r>
      <w:r w:rsidRPr="007D2ECF">
        <w:rPr>
          <w:sz w:val="28"/>
          <w:szCs w:val="28"/>
          <w:vertAlign w:val="subscript"/>
        </w:rPr>
        <w:t>х</w:t>
      </w:r>
      <w:r w:rsidRPr="007D2ECF">
        <w:rPr>
          <w:sz w:val="28"/>
          <w:szCs w:val="28"/>
        </w:rPr>
        <w:t>.</w:t>
      </w:r>
    </w:p>
    <w:p w:rsidR="009A4962" w:rsidRPr="007D2ECF" w:rsidRDefault="009A4962" w:rsidP="0097153A">
      <w:pPr>
        <w:pStyle w:val="1"/>
        <w:shd w:val="clear" w:color="auto" w:fill="FFFFFF"/>
        <w:spacing w:line="276" w:lineRule="auto"/>
        <w:ind w:firstLine="720"/>
        <w:jc w:val="both"/>
        <w:rPr>
          <w:sz w:val="28"/>
          <w:szCs w:val="28"/>
        </w:rPr>
      </w:pPr>
      <w:r w:rsidRPr="007D2ECF">
        <w:rPr>
          <w:sz w:val="28"/>
          <w:szCs w:val="28"/>
        </w:rPr>
        <w:t>В настоящее время на строитель</w:t>
      </w:r>
      <w:r w:rsidRPr="007D2ECF">
        <w:rPr>
          <w:sz w:val="28"/>
          <w:szCs w:val="28"/>
        </w:rPr>
        <w:softHyphen/>
        <w:t>ных и дорожных машинах паросило</w:t>
      </w:r>
      <w:r w:rsidRPr="007D2ECF">
        <w:rPr>
          <w:sz w:val="28"/>
          <w:szCs w:val="28"/>
        </w:rPr>
        <w:softHyphen/>
        <w:t>вые  установки   не   применяют, хотя ранее их широко использовали на экскаваторах, кранах, самоходных катках и т.д. Это вызвано малым КПД (0,07 … 0,11) и значительной массой.</w:t>
      </w:r>
    </w:p>
    <w:p w:rsidR="009A4962" w:rsidRPr="007D2ECF" w:rsidRDefault="009A4962" w:rsidP="0097153A">
      <w:pPr>
        <w:pStyle w:val="1"/>
        <w:shd w:val="clear" w:color="auto" w:fill="FFFFFF"/>
        <w:spacing w:line="276" w:lineRule="auto"/>
        <w:ind w:firstLine="720"/>
        <w:jc w:val="both"/>
        <w:rPr>
          <w:sz w:val="28"/>
          <w:szCs w:val="28"/>
        </w:rPr>
      </w:pPr>
    </w:p>
    <w:p w:rsidR="009A4962" w:rsidRDefault="009A4962" w:rsidP="0097153A">
      <w:pPr>
        <w:shd w:val="clear" w:color="auto" w:fill="FFFFFF"/>
        <w:jc w:val="both"/>
        <w:rPr>
          <w:rFonts w:ascii="Times New Roman" w:hAnsi="Times New Roman" w:cs="Times New Roman"/>
          <w:sz w:val="24"/>
          <w:szCs w:val="24"/>
          <w:u w:val="single"/>
        </w:rPr>
      </w:pPr>
    </w:p>
    <w:p w:rsidR="009A4962" w:rsidRDefault="009A4962" w:rsidP="0097153A">
      <w:pPr>
        <w:shd w:val="clear" w:color="auto" w:fill="FFFFFF"/>
        <w:jc w:val="both"/>
        <w:rPr>
          <w:rFonts w:ascii="Times New Roman" w:hAnsi="Times New Roman" w:cs="Times New Roman"/>
          <w:sz w:val="24"/>
          <w:szCs w:val="24"/>
          <w:u w:val="single"/>
        </w:rPr>
      </w:pPr>
    </w:p>
    <w:p w:rsidR="009A4962" w:rsidRDefault="009A4962" w:rsidP="0097153A">
      <w:pPr>
        <w:shd w:val="clear" w:color="auto" w:fill="FFFFFF"/>
        <w:jc w:val="both"/>
        <w:rPr>
          <w:rFonts w:ascii="Times New Roman" w:hAnsi="Times New Roman" w:cs="Times New Roman"/>
          <w:sz w:val="24"/>
          <w:szCs w:val="24"/>
          <w:u w:val="single"/>
        </w:rPr>
      </w:pPr>
    </w:p>
    <w:p w:rsidR="009A4962" w:rsidRDefault="009A4962" w:rsidP="00582CD2">
      <w:pPr>
        <w:shd w:val="clear" w:color="auto" w:fill="FFFFFF"/>
        <w:spacing w:line="274" w:lineRule="exact"/>
        <w:jc w:val="both"/>
        <w:rPr>
          <w:rFonts w:ascii="Times New Roman" w:hAnsi="Times New Roman" w:cs="Times New Roman"/>
          <w:sz w:val="24"/>
          <w:szCs w:val="24"/>
          <w:u w:val="single"/>
        </w:rPr>
      </w:pPr>
    </w:p>
    <w:p w:rsidR="009A4962" w:rsidRDefault="009A4962" w:rsidP="00582CD2">
      <w:pPr>
        <w:shd w:val="clear" w:color="auto" w:fill="FFFFFF"/>
        <w:spacing w:line="274" w:lineRule="exact"/>
        <w:jc w:val="both"/>
        <w:rPr>
          <w:rFonts w:ascii="Times New Roman" w:hAnsi="Times New Roman" w:cs="Times New Roman"/>
          <w:sz w:val="24"/>
          <w:szCs w:val="24"/>
          <w:u w:val="single"/>
        </w:rPr>
      </w:pPr>
    </w:p>
    <w:p w:rsidR="009A4962" w:rsidRPr="00582CD2" w:rsidRDefault="009A496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t>ПЛАН УРОКА № 3</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shd w:val="clear" w:color="auto" w:fill="FFFFFF"/>
        <w:tabs>
          <w:tab w:val="left" w:leader="underscore" w:pos="7450"/>
        </w:tabs>
        <w:spacing w:line="269" w:lineRule="exact"/>
        <w:jc w:val="both"/>
        <w:rPr>
          <w:rFonts w:ascii="Times New Roman" w:eastAsia="Times New Roman" w:hAnsi="Times New Roman" w:cs="Times New Roman"/>
          <w:spacing w:val="-5"/>
          <w:sz w:val="24"/>
          <w:szCs w:val="24"/>
        </w:rPr>
      </w:pP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eastAsia="Times New Roman" w:hAnsi="Times New Roman" w:cs="Times New Roman"/>
          <w:sz w:val="24"/>
          <w:szCs w:val="24"/>
          <w:u w:val="single"/>
        </w:rPr>
        <w:t>Бурильные станки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комбинированная</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 схема</w:t>
      </w:r>
      <w:r w:rsidRPr="00582CD2">
        <w:rPr>
          <w:rFonts w:ascii="Times New Roman" w:eastAsia="Times New Roman" w:hAnsi="Times New Roman" w:cs="Times New Roman"/>
          <w:spacing w:val="-3"/>
          <w:sz w:val="24"/>
          <w:szCs w:val="24"/>
        </w:rPr>
        <w:br/>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z w:val="24"/>
          <w:szCs w:val="28"/>
          <w:u w:val="single"/>
        </w:rPr>
      </w:pPr>
      <w:r w:rsidRPr="00582CD2">
        <w:rPr>
          <w:rFonts w:ascii="Times New Roman" w:eastAsia="Times New Roman" w:hAnsi="Times New Roman" w:cs="Times New Roman"/>
          <w:spacing w:val="-3"/>
          <w:sz w:val="24"/>
          <w:szCs w:val="24"/>
        </w:rP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8"/>
          <w:u w:val="single"/>
        </w:rPr>
        <w:t>Типы и марки, назначение и технические характеристики бурильных станков, применяемых в дорожном строительстве.</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pacing w:val="-1"/>
          <w:sz w:val="24"/>
          <w:szCs w:val="24"/>
        </w:rPr>
      </w:pP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4729EA" w:rsidRDefault="004729EA" w:rsidP="00582CD2">
      <w:pPr>
        <w:shd w:val="clear" w:color="auto" w:fill="FFFFFF"/>
        <w:jc w:val="both"/>
        <w:rPr>
          <w:rFonts w:ascii="Times New Roman" w:eastAsia="Times New Roman" w:hAnsi="Times New Roman" w:cs="Times New Roman"/>
          <w:spacing w:val="-2"/>
          <w:sz w:val="24"/>
          <w:szCs w:val="24"/>
        </w:rPr>
      </w:pPr>
    </w:p>
    <w:p w:rsidR="00582CD2" w:rsidRPr="00582CD2" w:rsidRDefault="00582CD2" w:rsidP="00582CD2">
      <w:pPr>
        <w:shd w:val="clear" w:color="auto" w:fill="FFFFFF"/>
        <w:jc w:val="both"/>
        <w:rPr>
          <w:rFonts w:ascii="Times New Roman" w:eastAsia="Times New Roman" w:hAnsi="Times New Roman" w:cs="Times New Roman"/>
          <w:sz w:val="28"/>
          <w:szCs w:val="28"/>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sz w:val="24"/>
          <w:szCs w:val="28"/>
          <w:u w:val="single"/>
        </w:rPr>
        <w:t>Типы и марки, назначение и технические характеристики бурильных станков, применяемых в дорожном строительстве. Рабочие органы станков. Общие сведения об устройстве станков ударно-канатного, вращательного и термического бурения.</w:t>
      </w: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z w:val="24"/>
          <w:szCs w:val="28"/>
          <w:u w:val="single"/>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sz w:val="24"/>
          <w:szCs w:val="28"/>
          <w:u w:val="single"/>
        </w:rPr>
        <w:t>пути повышения эффективности работы бурильных станков.</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Cs w:val="24"/>
          <w:u w:val="single"/>
        </w:rPr>
      </w:pPr>
    </w:p>
    <w:p w:rsidR="00582CD2" w:rsidRPr="00582CD2" w:rsidRDefault="00582CD2" w:rsidP="00582CD2">
      <w:pPr>
        <w:shd w:val="clear" w:color="auto" w:fill="FFFFFF"/>
        <w:jc w:val="both"/>
        <w:rPr>
          <w:rFonts w:ascii="Times New Roman" w:hAnsi="Times New Roman" w:cs="Times New Roman"/>
          <w:i/>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Default="00582CD2" w:rsidP="00582CD2">
      <w:pPr>
        <w:shd w:val="clear" w:color="auto" w:fill="FFFFFF"/>
        <w:spacing w:line="274" w:lineRule="exact"/>
        <w:jc w:val="both"/>
        <w:rPr>
          <w:rFonts w:ascii="Times New Roman" w:hAnsi="Times New Roman" w:cs="Times New Roman"/>
          <w:sz w:val="24"/>
          <w:szCs w:val="24"/>
          <w:u w:val="single"/>
        </w:rPr>
      </w:pPr>
    </w:p>
    <w:p w:rsidR="00435AFD" w:rsidRPr="004729EA" w:rsidRDefault="00435AFD" w:rsidP="004729EA">
      <w:pPr>
        <w:shd w:val="clear" w:color="auto" w:fill="FFFFFF"/>
        <w:spacing w:after="0"/>
        <w:ind w:firstLine="426"/>
        <w:jc w:val="center"/>
        <w:outlineLvl w:val="1"/>
        <w:rPr>
          <w:rFonts w:ascii="Times New Roman" w:eastAsia="Times New Roman" w:hAnsi="Times New Roman" w:cs="Times New Roman"/>
          <w:b/>
          <w:bCs/>
          <w:sz w:val="24"/>
          <w:szCs w:val="24"/>
        </w:rPr>
      </w:pPr>
      <w:r w:rsidRPr="004729EA">
        <w:rPr>
          <w:b/>
          <w:sz w:val="24"/>
          <w:szCs w:val="24"/>
          <w:lang w:val="kk-KZ"/>
        </w:rPr>
        <w:lastRenderedPageBreak/>
        <w:t>Тема</w:t>
      </w:r>
      <w:r w:rsidRPr="004729EA">
        <w:rPr>
          <w:rFonts w:ascii="Times New Roman" w:eastAsia="Times New Roman" w:hAnsi="Times New Roman" w:cs="Times New Roman"/>
          <w:b/>
          <w:bCs/>
          <w:sz w:val="24"/>
          <w:szCs w:val="24"/>
        </w:rPr>
        <w:t xml:space="preserve"> №3</w:t>
      </w:r>
    </w:p>
    <w:p w:rsidR="00435AFD" w:rsidRPr="004729EA" w:rsidRDefault="00435AFD" w:rsidP="004729EA">
      <w:pPr>
        <w:shd w:val="clear" w:color="auto" w:fill="FFFFFF"/>
        <w:spacing w:after="0"/>
        <w:ind w:firstLine="426"/>
        <w:jc w:val="center"/>
        <w:outlineLvl w:val="1"/>
        <w:rPr>
          <w:rFonts w:ascii="Times New Roman" w:eastAsia="Times New Roman" w:hAnsi="Times New Roman" w:cs="Times New Roman"/>
          <w:b/>
          <w:bCs/>
          <w:sz w:val="24"/>
          <w:szCs w:val="24"/>
        </w:rPr>
      </w:pPr>
      <w:r w:rsidRPr="004729EA">
        <w:rPr>
          <w:rFonts w:ascii="Times New Roman" w:eastAsia="Times New Roman" w:hAnsi="Times New Roman" w:cs="Times New Roman"/>
          <w:b/>
          <w:bCs/>
          <w:sz w:val="24"/>
          <w:szCs w:val="24"/>
        </w:rPr>
        <w:t>Машины и оборудование для буровых работ</w:t>
      </w:r>
    </w:p>
    <w:p w:rsidR="00435AFD" w:rsidRPr="004729EA" w:rsidRDefault="00435AFD" w:rsidP="004729EA">
      <w:pPr>
        <w:shd w:val="clear" w:color="auto" w:fill="FFFFFF"/>
        <w:spacing w:after="0"/>
        <w:ind w:firstLine="426"/>
        <w:jc w:val="center"/>
        <w:outlineLvl w:val="1"/>
        <w:rPr>
          <w:rFonts w:ascii="Times New Roman" w:eastAsia="Times New Roman" w:hAnsi="Times New Roman" w:cs="Times New Roman"/>
          <w:b/>
          <w:bCs/>
          <w:sz w:val="24"/>
          <w:szCs w:val="24"/>
        </w:rPr>
      </w:pP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Буровые работы в строительстве весьма распространены и могут иметь различное назначение: для закладки взрывчатых веществ, при инженерных изысканиях, при водоснабжении, водопонижении и т. п. Большой удельный вес они занимают в работах по взрыву скальных пород, а также мерзлых и плотных тяжелых грунтов.</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Буровым инструментом в разрабатываемых породах бурят цилиндрические отверстия. При диаметре до 75 мм и глубине до 8—10 м эти отверстия называются шпурами; их бурят пневматическими, а иногда и электрическими бурильными молотками (перфораторами). Отверстия диаметром 85—500 мм называются скважинами; их бурят при помощи специальных бурильных станков.</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Глубина скважин в зависимости от их назначения может достигать нескольких десятков и даже сотен метров (обычно в пределах 10—300 м). Верхняя часть буровых скважин у поверхности земли называется устьем, а нижняя часть — забоем.</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Процесс бурения состоит из двух основных операций: разрушения (отделения) породы на дне скважины и удаления разрушенной породы из скважины.</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 xml:space="preserve">В зависимости от геологических и гидрогеологических условий строительных котлованов и карьеров и их глубины различают следующие способы бурения: </w:t>
      </w:r>
    </w:p>
    <w:p w:rsidR="00435AFD" w:rsidRPr="004729EA" w:rsidRDefault="00435AFD" w:rsidP="004729EA">
      <w:pPr>
        <w:shd w:val="clear" w:color="auto" w:fill="FFFFFF"/>
        <w:spacing w:after="0"/>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а) механический; </w:t>
      </w:r>
      <w:r w:rsidRPr="004729EA">
        <w:rPr>
          <w:rFonts w:ascii="Times New Roman" w:eastAsia="Times New Roman" w:hAnsi="Times New Roman" w:cs="Times New Roman"/>
          <w:sz w:val="24"/>
          <w:szCs w:val="24"/>
        </w:rPr>
        <w:br/>
        <w:t>б) гидравлический; </w:t>
      </w:r>
      <w:r w:rsidRPr="004729EA">
        <w:rPr>
          <w:rFonts w:ascii="Times New Roman" w:eastAsia="Times New Roman" w:hAnsi="Times New Roman" w:cs="Times New Roman"/>
          <w:sz w:val="24"/>
          <w:szCs w:val="24"/>
        </w:rPr>
        <w:br/>
        <w:t>в) термический; </w:t>
      </w:r>
      <w:r w:rsidRPr="004729EA">
        <w:rPr>
          <w:rFonts w:ascii="Times New Roman" w:eastAsia="Times New Roman" w:hAnsi="Times New Roman" w:cs="Times New Roman"/>
          <w:sz w:val="24"/>
          <w:szCs w:val="24"/>
        </w:rPr>
        <w:br/>
        <w:t>г) электрофизический и </w:t>
      </w:r>
      <w:r w:rsidRPr="004729EA">
        <w:rPr>
          <w:rFonts w:ascii="Times New Roman" w:eastAsia="Times New Roman" w:hAnsi="Times New Roman" w:cs="Times New Roman"/>
          <w:sz w:val="24"/>
          <w:szCs w:val="24"/>
        </w:rPr>
        <w:br/>
        <w:t>д) комбинированный.</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Механическое бурение производят пневматическими бурильными молотками-перфоратами и специальными бурильными станками.</w:t>
      </w:r>
    </w:p>
    <w:p w:rsidR="00435AFD" w:rsidRPr="004729EA" w:rsidRDefault="00435AFD" w:rsidP="004729EA">
      <w:pPr>
        <w:shd w:val="clear" w:color="auto" w:fill="FFFFFF"/>
        <w:spacing w:after="0"/>
        <w:ind w:firstLine="426"/>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В зависимости от способа разрушения породы буровым инструментом применяют различные принципы механического бурения (рис. 161): </w:t>
      </w:r>
      <w:r w:rsidRPr="004729EA">
        <w:rPr>
          <w:rFonts w:ascii="Times New Roman" w:eastAsia="Times New Roman" w:hAnsi="Times New Roman" w:cs="Times New Roman"/>
          <w:sz w:val="24"/>
          <w:szCs w:val="24"/>
        </w:rPr>
        <w:br/>
        <w:t>а) вращательное; </w:t>
      </w:r>
      <w:r w:rsidRPr="004729EA">
        <w:rPr>
          <w:rFonts w:ascii="Times New Roman" w:eastAsia="Times New Roman" w:hAnsi="Times New Roman" w:cs="Times New Roman"/>
          <w:sz w:val="24"/>
          <w:szCs w:val="24"/>
        </w:rPr>
        <w:br/>
        <w:t>б) ударное;</w:t>
      </w:r>
      <w:r w:rsidRPr="004729EA">
        <w:rPr>
          <w:rFonts w:ascii="Times New Roman" w:eastAsia="Times New Roman" w:hAnsi="Times New Roman" w:cs="Times New Roman"/>
          <w:sz w:val="24"/>
          <w:szCs w:val="24"/>
        </w:rPr>
        <w:br/>
        <w:t>в) вращательно-ударное; </w:t>
      </w:r>
      <w:r w:rsidRPr="004729EA">
        <w:rPr>
          <w:rFonts w:ascii="Times New Roman" w:eastAsia="Times New Roman" w:hAnsi="Times New Roman" w:cs="Times New Roman"/>
          <w:sz w:val="24"/>
          <w:szCs w:val="24"/>
        </w:rPr>
        <w:br/>
        <w:t>г) шарошечное.</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При вращательном бурении порода разрабатывается резанием и истиранием за счет непрерывного вращения резца — коронки бура, имеющего одновременно поступательное движение вдоль оси скважины. Вращательное бурение весьма производительно, так как осуществляется главным образом за счет окалывания, которому горные породы противостоят слабо. Процесс скалывания происходит непрерывно, вследствие чего достигается высокая скорость бурения.</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noProof/>
          <w:sz w:val="24"/>
          <w:szCs w:val="24"/>
          <w:lang w:eastAsia="ru-RU"/>
        </w:rPr>
        <w:lastRenderedPageBreak/>
        <w:drawing>
          <wp:inline distT="0" distB="0" distL="0" distR="0">
            <wp:extent cx="3336925" cy="2672080"/>
            <wp:effectExtent l="19050" t="0" r="0" b="0"/>
            <wp:docPr id="7" name="Рисунок 7" descr="http://stroy-technics.ru/gallery/stroitelnii_mashini_3/image_1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oy-technics.ru/gallery/stroitelnii_mashini_3/image_161.gif"/>
                    <pic:cNvPicPr>
                      <a:picLocks noChangeAspect="1" noChangeArrowheads="1"/>
                    </pic:cNvPicPr>
                  </pic:nvPicPr>
                  <pic:blipFill>
                    <a:blip r:embed="rId11"/>
                    <a:srcRect/>
                    <a:stretch>
                      <a:fillRect/>
                    </a:stretch>
                  </pic:blipFill>
                  <pic:spPr bwMode="auto">
                    <a:xfrm>
                      <a:off x="0" y="0"/>
                      <a:ext cx="3336925" cy="2672080"/>
                    </a:xfrm>
                    <a:prstGeom prst="rect">
                      <a:avLst/>
                    </a:prstGeom>
                    <a:noFill/>
                    <a:ln w="9525">
                      <a:noFill/>
                      <a:miter lim="800000"/>
                      <a:headEnd/>
                      <a:tailEnd/>
                    </a:ln>
                  </pic:spPr>
                </pic:pic>
              </a:graphicData>
            </a:graphic>
          </wp:inline>
        </w:drawing>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Рис. 161. Схемы бурения</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При вращательном бурении можно бурить скважины в различных направлениях — горизонтальном, вертикальном и наклонном, что является существенным преимуществом этого способа. Однако его целесообразно применять только при бурении горных пород «иже средней крепости, так как при бурении более крепких пород режущие кромки бура не в состоянии скалывать породу стружкой значительной толщины и разрушают породу истиранием. При этом скорость бурения падает, а резцы бурового инструмента быстро изнашиваются. Вращательное бурение крепких пород может быть эффективным лишь при использовании алмазных коронок.</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При ударном бурении порода в забое скважины разрушается силой удара бурового инструмента, которым твердые породы раскалываются и дробятся, а мягкие породы режутся и сминаются. При ударно-поворотном бурении буровой инструмент, поворачиваясь на некоторый угол после каждого удара, постепенно разрушает породу по всему сечению скважины и придает ей круглую форму.</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Ударом можно создавать очень большие удельные нагрузки на лезвии коронки бура. Кроме того, некоторые горные породы хрупки и под действием удара разрушаются легче, чем под действием статической нагрузки. Поэтому ударное бурение применяют для бурения скважин в породах любой крепости выше средней. В породах ниже средней крепости применять ударное бурение нецелесообразно, так как оно уступает по производительности вращательному.</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Удары по породе можно наносить и при помощи зубьев шарошки, перекатывающейся по забою скважины при значительном усилии подачи. Шарошечное бурение внешне протекает, как вращательное: штанга, имеющая на конце шарошечное долото, вращается и подается на забой.</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Вращательно-ударное бурение соединяет высокую производительность вращательного бурения и способность бурить крепкие породы, присущую ударному способу бурения.</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Вращательно-ударное бурение осуществляется прижимаемой силой подачи к забою непрерывно вращающейся коронкой, по которой наносятся удары. Под действием ударов лезвие коронки внедряется в породу и разрушает ее. Процесс разрушения продолжается и в промежутках между ударами под действием вращения коронки, хотя и с меньшей интенсивностью.</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Этот способ успешно применяют при бурении пород средней и выше средней крепости; скорость такого бурения в 2—3 раза выше скорости ударного бурения.</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Разновидностью вращательно-ударного бурения является вибрационное бурение: непрерывно вращающийся буровой снаряд совершает частые колебания вдоль оси, чем достигается повышение скорости бурения.</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Гидравлическое бурение осуществляется при помощи обсадных колонн, с применением насадок и вибраторов. Этот способ бурения применим только для бурения скважин в песчаных и глинистых грунтах и песчаниках средней крепости.</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lastRenderedPageBreak/>
        <w:t>В современной практике гидравлическое бурение применяется главным образом при устройстве водопонизительных скважин.</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В стадии эксперимента находится гидравлический способ бурения скважин в скальных горных породах за счет использования энергии тонкой струи воды (0,8—1,0 мм), имеющей сверхзвуковую скорость при давлении до 200Мн/м2 (2000 кГ/см2) и выше, создаваемом специальными гидрокомпрессарами.</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Термическое бурение основано на разрушении и сплавлении породы высокотемпературными источниками тепла. При быстром и сильном нагревании породы возникает неравномерное тепловое расширение слагающих ее кристаллов, в результате чего возникают значительные напряжения, приводящие к растрескиванию и разрушению породы.</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Рабочим органом при этом способе бурения служит термобур с реактивной горелкой, из которой со сверхзвуковой скоростью (1800 м/сек и более) направляется на забой скважины газовая струя с температурой 2500—3500 °С.</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Термический способ наиболее эффективен при бурении очень крепких пород с высокими абразивными свойствами, бурение которых обычным бурильным оборудованием затруднительно.</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К электрофизическим способам бурения относятся ультразвуковой, электроимпульсный и высокочастотный.</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При ультразвуковом способе бурения разрушение породы происходит за счет воздействия высокочастотных колебаний, создаваемых магнитострикциоиным вибратором. Физическая сущность этого процесса заключается Б явлении магнито-стрикции — изменении формы и размера тела (ферромагнитного стержня) при намагничивании.</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Электр о импульсный способ бурения основан на получении мгновенных высоких давлений в жидкости в результате специально сформированных электрических высоковольтных разрядов.! Последние осуществляются при помощи конденсаторов большой емкости. В результате таких импульсных искровых разрядов возникают мгновенные давления, достигающие сотен и даже тысяч атмосфер.</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В момент искрового разряда окружающей жидкости сообщается огромное ускорение, вследствие чего возникает гидравлический удар большой силы. Одновременно в жидкости происходит образование полости, которая мгновенно смыкается, вследствие чего получается второй, так называемый кавитаци-онный удар. В результате этих ударов в зоне электроискрового разряда создаются давления огромной величины, способные разрушать все неметаллические материалы, помещенные в зону действия ударов.</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При высокочастотном способе бурения для разрушения породы в забое скважины используют энергию специальных генераторов, создающих электрические или магнитные поля высокой частоты. Под действием этого поля горная порода нагревается, становится хрупкой и отделяется от массива в виде тонкого слоя.</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Термический, электрофизический и гидравлический способы являются наиболее производительными, однако они еще не вышли из стадии теоретической и экспериментальной проверки.</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Применяемые для буровых работ машины классифицируют главным образом по способу разрушения горной породы, по роду потребляемой энергии и по назначению.</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По способу разрушения горной породы бурильные машины разделяют на машины вращательного бурения, ударного (ударно-поворотного, вращательно-ударного) и огневого.</w:t>
      </w:r>
    </w:p>
    <w:p w:rsidR="00435AFD" w:rsidRPr="004729EA" w:rsidRDefault="00435AFD" w:rsidP="004729EA">
      <w:pPr>
        <w:shd w:val="clear" w:color="auto" w:fill="FFFFFF"/>
        <w:spacing w:after="0"/>
        <w:ind w:firstLine="426"/>
        <w:jc w:val="both"/>
        <w:rPr>
          <w:rFonts w:ascii="Times New Roman" w:eastAsia="Times New Roman" w:hAnsi="Times New Roman" w:cs="Times New Roman"/>
          <w:sz w:val="24"/>
          <w:szCs w:val="24"/>
        </w:rPr>
      </w:pPr>
      <w:r w:rsidRPr="004729EA">
        <w:rPr>
          <w:rFonts w:ascii="Times New Roman" w:eastAsia="Times New Roman" w:hAnsi="Times New Roman" w:cs="Times New Roman"/>
          <w:sz w:val="24"/>
          <w:szCs w:val="24"/>
        </w:rPr>
        <w:t>По роду потребляемой энергии бурильные машины делят на электрические, пневматические и тепловые.</w:t>
      </w:r>
    </w:p>
    <w:p w:rsidR="004729EA" w:rsidRDefault="004729EA"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4729EA" w:rsidRDefault="004729EA"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lastRenderedPageBreak/>
        <w:t>ПЛАН УРОКА № 4</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eastAsia="Times New Roman" w:hAnsi="Times New Roman" w:cs="Times New Roman"/>
          <w:sz w:val="24"/>
          <w:szCs w:val="24"/>
          <w:u w:val="single"/>
        </w:rPr>
        <w:t>Дробильно-сортировочное оборудование и установки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комбинированная</w:t>
      </w:r>
    </w:p>
    <w:p w:rsidR="003E6DED"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z w:val="24"/>
          <w:szCs w:val="24"/>
          <w:u w:val="single"/>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 схема</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z w:val="28"/>
          <w:szCs w:val="28"/>
        </w:rPr>
      </w:pPr>
      <w:r w:rsidRPr="00582CD2">
        <w:rPr>
          <w:rFonts w:ascii="Times New Roman" w:eastAsia="Times New Roman" w:hAnsi="Times New Roman" w:cs="Times New Roman"/>
          <w:spacing w:val="-3"/>
          <w:sz w:val="24"/>
          <w:szCs w:val="24"/>
        </w:rP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8"/>
          <w:u w:val="single"/>
        </w:rPr>
        <w:t>Общие сведения о процессах и методах дробления. Индексы дробильно-сортировочных машин.</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z w:val="28"/>
          <w:szCs w:val="28"/>
        </w:rPr>
      </w:pP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582CD2" w:rsidRPr="00582CD2" w:rsidRDefault="00582CD2" w:rsidP="00582CD2">
      <w:pPr>
        <w:shd w:val="clear" w:color="auto" w:fill="FFFFFF"/>
        <w:jc w:val="both"/>
        <w:rPr>
          <w:rFonts w:ascii="Times New Roman" w:hAnsi="Times New Roman" w:cs="Times New Roman"/>
          <w:sz w:val="24"/>
          <w:szCs w:val="28"/>
          <w:u w:val="single"/>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sz w:val="24"/>
          <w:szCs w:val="28"/>
          <w:u w:val="single"/>
        </w:rPr>
        <w:t xml:space="preserve">Общие сведения о процессах и методах дробления. Индексы дробильно-сортировочных машин. Общее устройство и принцип действия щековых, </w:t>
      </w:r>
      <w:r w:rsidRPr="00582CD2">
        <w:rPr>
          <w:rFonts w:ascii="Times New Roman" w:eastAsia="Times New Roman" w:hAnsi="Times New Roman" w:cs="Times New Roman"/>
          <w:spacing w:val="-1"/>
          <w:sz w:val="24"/>
          <w:szCs w:val="28"/>
          <w:u w:val="single"/>
        </w:rPr>
        <w:t>конусных, валковых дробилок ударного действия: их достоинство и недостатки.</w:t>
      </w:r>
    </w:p>
    <w:p w:rsidR="00582CD2" w:rsidRPr="00582CD2" w:rsidRDefault="00582CD2" w:rsidP="00582CD2">
      <w:pPr>
        <w:shd w:val="clear" w:color="auto" w:fill="FFFFFF"/>
        <w:jc w:val="both"/>
        <w:rPr>
          <w:rFonts w:ascii="Times New Roman" w:eastAsia="Times New Roman" w:hAnsi="Times New Roman" w:cs="Times New Roman"/>
          <w:sz w:val="24"/>
          <w:szCs w:val="28"/>
          <w:u w:val="single"/>
        </w:rPr>
      </w:pPr>
      <w:r w:rsidRPr="00582CD2">
        <w:rPr>
          <w:rFonts w:ascii="Times New Roman" w:eastAsia="Times New Roman" w:hAnsi="Times New Roman" w:cs="Times New Roman"/>
          <w:sz w:val="24"/>
          <w:szCs w:val="28"/>
          <w:u w:val="single"/>
        </w:rPr>
        <w:t>Шаровые мельницы, их типы и марки, назначение и технические характеристики. Общее устройство и принцип действия шаровых мельниц.</w:t>
      </w:r>
    </w:p>
    <w:p w:rsidR="00582CD2" w:rsidRPr="00582CD2" w:rsidRDefault="00582CD2" w:rsidP="00582CD2">
      <w:pPr>
        <w:shd w:val="clear" w:color="auto" w:fill="FFFFFF"/>
        <w:jc w:val="both"/>
        <w:rPr>
          <w:rFonts w:ascii="Times New Roman" w:eastAsia="Times New Roman" w:hAnsi="Times New Roman" w:cs="Times New Roman"/>
          <w:spacing w:val="-2"/>
          <w:sz w:val="24"/>
          <w:szCs w:val="24"/>
        </w:rPr>
      </w:pP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8" w:lineRule="exact"/>
        <w:jc w:val="both"/>
        <w:rPr>
          <w:rFonts w:ascii="Times New Roman" w:eastAsia="Times New Roman" w:hAnsi="Times New Roman" w:cs="Times New Roman"/>
          <w:sz w:val="24"/>
          <w:szCs w:val="28"/>
          <w:u w:val="single"/>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sz w:val="24"/>
          <w:szCs w:val="28"/>
          <w:u w:val="single"/>
        </w:rPr>
        <w:t xml:space="preserve">Краткие сведения по </w:t>
      </w:r>
      <w:r w:rsidRPr="00582CD2">
        <w:rPr>
          <w:rFonts w:ascii="Times New Roman" w:eastAsia="Times New Roman" w:hAnsi="Times New Roman" w:cs="Times New Roman"/>
          <w:spacing w:val="-1"/>
          <w:sz w:val="24"/>
          <w:szCs w:val="28"/>
          <w:u w:val="single"/>
        </w:rPr>
        <w:t>автоматизации управления камнедробильными заводами и дробильно-сорти</w:t>
      </w:r>
      <w:r w:rsidRPr="00582CD2">
        <w:rPr>
          <w:rFonts w:ascii="Times New Roman" w:eastAsia="Times New Roman" w:hAnsi="Times New Roman" w:cs="Times New Roman"/>
          <w:sz w:val="24"/>
          <w:szCs w:val="28"/>
          <w:u w:val="single"/>
        </w:rPr>
        <w:t>ровочными установками.</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Default="00582CD2" w:rsidP="00582CD2">
      <w:pPr>
        <w:shd w:val="clear" w:color="auto" w:fill="FFFFFF"/>
        <w:spacing w:line="274" w:lineRule="exact"/>
        <w:jc w:val="both"/>
        <w:rPr>
          <w:rFonts w:ascii="Times New Roman" w:hAnsi="Times New Roman" w:cs="Times New Roman"/>
          <w:sz w:val="24"/>
          <w:szCs w:val="24"/>
          <w:u w:val="single"/>
        </w:rPr>
      </w:pPr>
    </w:p>
    <w:p w:rsidR="004729EA" w:rsidRDefault="004729EA" w:rsidP="00582CD2">
      <w:pPr>
        <w:shd w:val="clear" w:color="auto" w:fill="FFFFFF"/>
        <w:spacing w:line="274" w:lineRule="exact"/>
        <w:jc w:val="both"/>
        <w:rPr>
          <w:rFonts w:ascii="Times New Roman" w:hAnsi="Times New Roman" w:cs="Times New Roman"/>
          <w:sz w:val="24"/>
          <w:szCs w:val="24"/>
          <w:u w:val="single"/>
        </w:rPr>
      </w:pPr>
    </w:p>
    <w:p w:rsidR="004729EA" w:rsidRPr="00582CD2" w:rsidRDefault="004729EA" w:rsidP="00582CD2">
      <w:pPr>
        <w:shd w:val="clear" w:color="auto" w:fill="FFFFFF"/>
        <w:spacing w:line="274" w:lineRule="exact"/>
        <w:jc w:val="both"/>
        <w:rPr>
          <w:rFonts w:ascii="Times New Roman" w:hAnsi="Times New Roman" w:cs="Times New Roman"/>
          <w:sz w:val="24"/>
          <w:szCs w:val="24"/>
          <w:u w:val="single"/>
        </w:rPr>
      </w:pPr>
    </w:p>
    <w:p w:rsidR="00582CD2" w:rsidRDefault="00582CD2" w:rsidP="00582CD2">
      <w:pPr>
        <w:shd w:val="clear" w:color="auto" w:fill="FFFFFF"/>
        <w:spacing w:line="274" w:lineRule="exact"/>
        <w:jc w:val="both"/>
        <w:rPr>
          <w:rFonts w:ascii="Times New Roman" w:hAnsi="Times New Roman" w:cs="Times New Roman"/>
          <w:sz w:val="24"/>
          <w:szCs w:val="24"/>
          <w:u w:val="single"/>
        </w:rPr>
      </w:pPr>
    </w:p>
    <w:p w:rsidR="00824E3A" w:rsidRPr="00C15FFA" w:rsidRDefault="00824E3A" w:rsidP="00824E3A">
      <w:pPr>
        <w:pStyle w:val="aa"/>
        <w:rPr>
          <w:sz w:val="28"/>
          <w:szCs w:val="28"/>
        </w:rPr>
      </w:pPr>
      <w:r w:rsidRPr="00090228">
        <w:rPr>
          <w:sz w:val="26"/>
          <w:szCs w:val="26"/>
          <w:lang w:val="kk-KZ"/>
        </w:rPr>
        <w:lastRenderedPageBreak/>
        <w:t>Тема</w:t>
      </w:r>
      <w:r w:rsidRPr="00C15FFA">
        <w:rPr>
          <w:sz w:val="28"/>
          <w:szCs w:val="28"/>
        </w:rPr>
        <w:t>№4</w:t>
      </w:r>
    </w:p>
    <w:p w:rsidR="00824E3A" w:rsidRPr="00A11E69" w:rsidRDefault="00824E3A" w:rsidP="00824E3A">
      <w:pPr>
        <w:pStyle w:val="aa"/>
        <w:rPr>
          <w:sz w:val="28"/>
          <w:szCs w:val="28"/>
        </w:rPr>
      </w:pPr>
      <w:r w:rsidRPr="00A11E69">
        <w:rPr>
          <w:sz w:val="28"/>
          <w:szCs w:val="28"/>
        </w:rPr>
        <w:t>Дробильно-сортировочное оборудование и установки</w:t>
      </w:r>
    </w:p>
    <w:p w:rsidR="00824E3A" w:rsidRPr="00C15FFA" w:rsidRDefault="00824E3A" w:rsidP="00824E3A">
      <w:pPr>
        <w:spacing w:after="0" w:line="240" w:lineRule="auto"/>
        <w:jc w:val="center"/>
        <w:rPr>
          <w:rFonts w:ascii="Times New Roman" w:hAnsi="Times New Roman" w:cs="Times New Roman"/>
          <w:b/>
          <w:sz w:val="28"/>
          <w:szCs w:val="28"/>
        </w:rPr>
      </w:pPr>
    </w:p>
    <w:p w:rsidR="00824E3A" w:rsidRPr="00C15FFA" w:rsidRDefault="00824E3A" w:rsidP="00824E3A">
      <w:pPr>
        <w:pStyle w:val="a8"/>
        <w:rPr>
          <w:szCs w:val="28"/>
        </w:rPr>
      </w:pPr>
      <w:r w:rsidRPr="00C15FFA">
        <w:rPr>
          <w:szCs w:val="28"/>
        </w:rPr>
        <w:t xml:space="preserve">Классификация </w:t>
      </w:r>
    </w:p>
    <w:p w:rsidR="00824E3A" w:rsidRPr="00C15FFA" w:rsidRDefault="00824E3A" w:rsidP="00824E3A">
      <w:pPr>
        <w:shd w:val="clear" w:color="auto" w:fill="FFFFFF"/>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sz w:val="28"/>
          <w:szCs w:val="28"/>
        </w:rPr>
        <w:t>Применяемые в строительстве каменные материалы являются продуктом дробления, сортирования, классификации и промывки горных пород. Основные виды товарной продукции дробильно-сортировочных предприятий – это щебень, гравий и песок. Щебень получают из естественного камня при дроблении взорванных скальных пород. Гравий представляет собой естественный сыпучий материал с окатанной формой зерен крупностью до 70 мм. Зерна раз</w:t>
      </w:r>
      <w:r w:rsidRPr="00C15FFA">
        <w:rPr>
          <w:rFonts w:ascii="Times New Roman" w:hAnsi="Times New Roman" w:cs="Times New Roman"/>
          <w:sz w:val="28"/>
          <w:szCs w:val="28"/>
        </w:rPr>
        <w:softHyphen/>
        <w:t>мером 70 … 150 мм называют крупным гравием, а более 150 мм – валунами. Песок состоит из зерен крупностью до 5 мм. Различают, песок природный, образующийся в результате естественного разрушения горных пород, и дробленый. В результате сортировки при</w:t>
      </w:r>
      <w:r w:rsidRPr="00C15FFA">
        <w:rPr>
          <w:rFonts w:ascii="Times New Roman" w:hAnsi="Times New Roman" w:cs="Times New Roman"/>
          <w:sz w:val="28"/>
          <w:szCs w:val="28"/>
        </w:rPr>
        <w:softHyphen/>
        <w:t>родных или дробленых песков получают фракционные пески.</w:t>
      </w:r>
    </w:p>
    <w:p w:rsidR="00824E3A" w:rsidRPr="00C15FFA" w:rsidRDefault="00824E3A" w:rsidP="00824E3A">
      <w:pPr>
        <w:shd w:val="clear" w:color="auto" w:fill="FFFFFF"/>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sz w:val="28"/>
          <w:szCs w:val="28"/>
        </w:rPr>
        <w:t>В зависимости от крупности зерен готового продукта условно различают следующие виды измельчения, мм:</w:t>
      </w:r>
    </w:p>
    <w:p w:rsidR="00824E3A" w:rsidRPr="00C15FFA" w:rsidRDefault="00824E3A" w:rsidP="00824E3A">
      <w:pPr>
        <w:shd w:val="clear" w:color="auto" w:fill="FFFFFF"/>
        <w:tabs>
          <w:tab w:val="left" w:pos="1701"/>
          <w:tab w:val="left" w:pos="2268"/>
          <w:tab w:val="left" w:pos="6804"/>
        </w:tabs>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sz w:val="28"/>
          <w:szCs w:val="28"/>
        </w:rPr>
        <w:tab/>
        <w:t>Дробление:</w:t>
      </w:r>
    </w:p>
    <w:p w:rsidR="00824E3A" w:rsidRPr="00C15FFA" w:rsidRDefault="00824E3A" w:rsidP="00824E3A">
      <w:pPr>
        <w:shd w:val="clear" w:color="auto" w:fill="FFFFFF"/>
        <w:tabs>
          <w:tab w:val="left" w:pos="1701"/>
          <w:tab w:val="left" w:pos="2268"/>
          <w:tab w:val="left" w:pos="6804"/>
        </w:tabs>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sz w:val="28"/>
          <w:szCs w:val="28"/>
        </w:rPr>
        <w:tab/>
      </w:r>
      <w:r w:rsidRPr="00C15FFA">
        <w:rPr>
          <w:rFonts w:ascii="Times New Roman" w:hAnsi="Times New Roman" w:cs="Times New Roman"/>
          <w:sz w:val="28"/>
          <w:szCs w:val="28"/>
        </w:rPr>
        <w:tab/>
        <w:t>крупное</w:t>
      </w:r>
      <w:r w:rsidRPr="00C15FFA">
        <w:rPr>
          <w:rFonts w:ascii="Times New Roman" w:hAnsi="Times New Roman" w:cs="Times New Roman"/>
          <w:sz w:val="28"/>
          <w:szCs w:val="28"/>
        </w:rPr>
        <w:tab/>
        <w:t>125 ... 250</w:t>
      </w:r>
    </w:p>
    <w:p w:rsidR="00824E3A" w:rsidRPr="00C15FFA" w:rsidRDefault="00824E3A" w:rsidP="00824E3A">
      <w:pPr>
        <w:shd w:val="clear" w:color="auto" w:fill="FFFFFF"/>
        <w:tabs>
          <w:tab w:val="left" w:pos="1701"/>
          <w:tab w:val="left" w:pos="2268"/>
          <w:tab w:val="left" w:pos="6804"/>
        </w:tabs>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sz w:val="28"/>
          <w:szCs w:val="28"/>
        </w:rPr>
        <w:tab/>
      </w:r>
      <w:r w:rsidRPr="00C15FFA">
        <w:rPr>
          <w:rFonts w:ascii="Times New Roman" w:hAnsi="Times New Roman" w:cs="Times New Roman"/>
          <w:sz w:val="28"/>
          <w:szCs w:val="28"/>
        </w:rPr>
        <w:tab/>
        <w:t>среднее</w:t>
      </w:r>
      <w:r w:rsidRPr="00C15FFA">
        <w:rPr>
          <w:rFonts w:ascii="Times New Roman" w:hAnsi="Times New Roman" w:cs="Times New Roman"/>
          <w:sz w:val="28"/>
          <w:szCs w:val="28"/>
        </w:rPr>
        <w:tab/>
        <w:t>20 ... 70</w:t>
      </w:r>
    </w:p>
    <w:p w:rsidR="00824E3A" w:rsidRPr="00C15FFA" w:rsidRDefault="00824E3A" w:rsidP="00824E3A">
      <w:pPr>
        <w:shd w:val="clear" w:color="auto" w:fill="FFFFFF"/>
        <w:tabs>
          <w:tab w:val="left" w:pos="1701"/>
          <w:tab w:val="left" w:pos="2268"/>
          <w:tab w:val="left" w:pos="6804"/>
        </w:tabs>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sz w:val="28"/>
          <w:szCs w:val="28"/>
        </w:rPr>
        <w:tab/>
      </w:r>
      <w:r w:rsidRPr="00C15FFA">
        <w:rPr>
          <w:rFonts w:ascii="Times New Roman" w:hAnsi="Times New Roman" w:cs="Times New Roman"/>
          <w:sz w:val="28"/>
          <w:szCs w:val="28"/>
        </w:rPr>
        <w:tab/>
        <w:t>мелкое</w:t>
      </w:r>
      <w:r w:rsidRPr="00C15FFA">
        <w:rPr>
          <w:rFonts w:ascii="Times New Roman" w:hAnsi="Times New Roman" w:cs="Times New Roman"/>
          <w:sz w:val="28"/>
          <w:szCs w:val="28"/>
        </w:rPr>
        <w:tab/>
        <w:t>5 ... 20</w:t>
      </w:r>
    </w:p>
    <w:p w:rsidR="00824E3A" w:rsidRPr="00C15FFA" w:rsidRDefault="00824E3A" w:rsidP="00824E3A">
      <w:pPr>
        <w:shd w:val="clear" w:color="auto" w:fill="FFFFFF"/>
        <w:tabs>
          <w:tab w:val="left" w:pos="1701"/>
          <w:tab w:val="left" w:pos="2268"/>
          <w:tab w:val="left" w:pos="6804"/>
        </w:tabs>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sz w:val="28"/>
          <w:szCs w:val="28"/>
        </w:rPr>
        <w:tab/>
        <w:t>Помол:</w:t>
      </w:r>
    </w:p>
    <w:p w:rsidR="00824E3A" w:rsidRPr="00C15FFA" w:rsidRDefault="00824E3A" w:rsidP="00824E3A">
      <w:pPr>
        <w:shd w:val="clear" w:color="auto" w:fill="FFFFFF"/>
        <w:tabs>
          <w:tab w:val="left" w:pos="1701"/>
          <w:tab w:val="left" w:pos="2268"/>
          <w:tab w:val="left" w:pos="6804"/>
        </w:tabs>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sz w:val="28"/>
          <w:szCs w:val="28"/>
        </w:rPr>
        <w:tab/>
      </w:r>
      <w:r w:rsidRPr="00C15FFA">
        <w:rPr>
          <w:rFonts w:ascii="Times New Roman" w:hAnsi="Times New Roman" w:cs="Times New Roman"/>
          <w:sz w:val="28"/>
          <w:szCs w:val="28"/>
        </w:rPr>
        <w:tab/>
        <w:t xml:space="preserve">грубый      </w:t>
      </w:r>
      <w:r w:rsidRPr="00C15FFA">
        <w:rPr>
          <w:rFonts w:ascii="Times New Roman" w:hAnsi="Times New Roman" w:cs="Times New Roman"/>
          <w:sz w:val="28"/>
          <w:szCs w:val="28"/>
        </w:rPr>
        <w:tab/>
        <w:t>3 ... 0,1</w:t>
      </w:r>
    </w:p>
    <w:p w:rsidR="00824E3A" w:rsidRPr="00C15FFA" w:rsidRDefault="00824E3A" w:rsidP="00824E3A">
      <w:pPr>
        <w:shd w:val="clear" w:color="auto" w:fill="FFFFFF"/>
        <w:tabs>
          <w:tab w:val="left" w:pos="1701"/>
          <w:tab w:val="left" w:pos="2268"/>
          <w:tab w:val="left" w:pos="6804"/>
        </w:tabs>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sz w:val="28"/>
          <w:szCs w:val="28"/>
        </w:rPr>
        <w:tab/>
      </w:r>
      <w:r w:rsidRPr="00C15FFA">
        <w:rPr>
          <w:rFonts w:ascii="Times New Roman" w:hAnsi="Times New Roman" w:cs="Times New Roman"/>
          <w:sz w:val="28"/>
          <w:szCs w:val="28"/>
        </w:rPr>
        <w:tab/>
        <w:t>тонкий</w:t>
      </w:r>
      <w:r w:rsidRPr="00C15FFA">
        <w:rPr>
          <w:rFonts w:ascii="Times New Roman" w:hAnsi="Times New Roman" w:cs="Times New Roman"/>
          <w:sz w:val="28"/>
          <w:szCs w:val="28"/>
        </w:rPr>
        <w:tab/>
        <w:t>0,1 ... 0,01</w:t>
      </w:r>
    </w:p>
    <w:p w:rsidR="00824E3A" w:rsidRPr="00C15FFA" w:rsidRDefault="00824E3A" w:rsidP="00824E3A">
      <w:pPr>
        <w:shd w:val="clear" w:color="auto" w:fill="FFFFFF"/>
        <w:tabs>
          <w:tab w:val="left" w:pos="1701"/>
          <w:tab w:val="left" w:pos="2268"/>
          <w:tab w:val="left" w:pos="6804"/>
        </w:tabs>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sz w:val="28"/>
          <w:szCs w:val="28"/>
        </w:rPr>
        <w:tab/>
      </w:r>
      <w:r w:rsidRPr="00C15FFA">
        <w:rPr>
          <w:rFonts w:ascii="Times New Roman" w:hAnsi="Times New Roman" w:cs="Times New Roman"/>
          <w:sz w:val="28"/>
          <w:szCs w:val="28"/>
        </w:rPr>
        <w:tab/>
        <w:t>сверхтонкий</w:t>
      </w:r>
      <w:r w:rsidRPr="00C15FFA">
        <w:rPr>
          <w:rFonts w:ascii="Times New Roman" w:hAnsi="Times New Roman" w:cs="Times New Roman"/>
          <w:sz w:val="28"/>
          <w:szCs w:val="28"/>
        </w:rPr>
        <w:tab/>
        <w:t>менее 0,01</w:t>
      </w:r>
    </w:p>
    <w:p w:rsidR="00824E3A" w:rsidRPr="00C15FFA" w:rsidRDefault="00824E3A" w:rsidP="00824E3A">
      <w:pPr>
        <w:shd w:val="clear" w:color="auto" w:fill="FFFFFF"/>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sz w:val="28"/>
          <w:szCs w:val="28"/>
        </w:rPr>
        <w:t>Измельчение (дробление) каменных материалов (рисунок 25.1) до</w:t>
      </w:r>
      <w:r w:rsidRPr="00C15FFA">
        <w:rPr>
          <w:rFonts w:ascii="Times New Roman" w:hAnsi="Times New Roman" w:cs="Times New Roman"/>
          <w:sz w:val="28"/>
          <w:szCs w:val="28"/>
        </w:rPr>
        <w:softHyphen/>
        <w:t>стигается раздавливанием, раскалыванием, изломом, истиранием, а также действием ударов, наносимых рабочими органами дробиль</w:t>
      </w:r>
      <w:r w:rsidRPr="00C15FFA">
        <w:rPr>
          <w:rFonts w:ascii="Times New Roman" w:hAnsi="Times New Roman" w:cs="Times New Roman"/>
          <w:sz w:val="28"/>
          <w:szCs w:val="28"/>
        </w:rPr>
        <w:softHyphen/>
        <w:t>ных машин (билами или молотками). Для измельчения каменных материалов применяют: щековые, конусные, валковые, молотковые и ударные дробилки, бегуны сухого и мокрого помола, шаровые и стержневые мельницы, а также вибромельницы тонкого помола.</w:t>
      </w:r>
    </w:p>
    <w:p w:rsidR="00824E3A" w:rsidRPr="00C15FFA" w:rsidRDefault="00824E3A" w:rsidP="00824E3A">
      <w:pPr>
        <w:pStyle w:val="1"/>
        <w:jc w:val="center"/>
        <w:rPr>
          <w:i/>
          <w:iCs/>
          <w:sz w:val="28"/>
          <w:szCs w:val="28"/>
        </w:rPr>
      </w:pPr>
      <w:r w:rsidRPr="00C15FFA">
        <w:rPr>
          <w:i/>
          <w:iCs/>
          <w:sz w:val="28"/>
          <w:szCs w:val="28"/>
        </w:rPr>
        <w:t>Методы  измельчения   (дробления)   каменных  материалов</w:t>
      </w:r>
    </w:p>
    <w:p w:rsidR="00824E3A" w:rsidRPr="00C15FFA" w:rsidRDefault="00824E3A" w:rsidP="00824E3A">
      <w:pPr>
        <w:pStyle w:val="1"/>
        <w:jc w:val="center"/>
        <w:rPr>
          <w:i/>
          <w:iCs/>
          <w:sz w:val="28"/>
          <w:szCs w:val="28"/>
        </w:rPr>
      </w:pPr>
      <w:r w:rsidRPr="00C15FFA">
        <w:rPr>
          <w:i/>
          <w:iCs/>
          <w:noProof/>
          <w:snapToGrid/>
          <w:sz w:val="28"/>
          <w:szCs w:val="28"/>
        </w:rPr>
        <w:drawing>
          <wp:inline distT="0" distB="0" distL="0" distR="0">
            <wp:extent cx="3867150" cy="1257300"/>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3867150" cy="1257300"/>
                    </a:xfrm>
                    <a:prstGeom prst="rect">
                      <a:avLst/>
                    </a:prstGeom>
                    <a:noFill/>
                    <a:ln w="9525">
                      <a:noFill/>
                      <a:miter lim="800000"/>
                      <a:headEnd/>
                      <a:tailEnd/>
                    </a:ln>
                  </pic:spPr>
                </pic:pic>
              </a:graphicData>
            </a:graphic>
          </wp:inline>
        </w:drawing>
      </w:r>
    </w:p>
    <w:p w:rsidR="00824E3A" w:rsidRPr="00C15FFA" w:rsidRDefault="00824E3A" w:rsidP="00824E3A">
      <w:pPr>
        <w:pStyle w:val="1"/>
        <w:shd w:val="clear" w:color="auto" w:fill="FFFFFF"/>
        <w:jc w:val="both"/>
        <w:rPr>
          <w:i/>
          <w:iCs/>
          <w:sz w:val="28"/>
          <w:szCs w:val="28"/>
        </w:rPr>
      </w:pPr>
      <w:r w:rsidRPr="00C15FFA">
        <w:rPr>
          <w:i/>
          <w:iCs/>
          <w:sz w:val="28"/>
          <w:szCs w:val="28"/>
        </w:rPr>
        <w:t>а – раздавливание;  б – раскалывание;  в – изгиб;  г – истирание;               д – удар.</w:t>
      </w:r>
    </w:p>
    <w:p w:rsidR="00824E3A" w:rsidRPr="00C15FFA" w:rsidRDefault="00824E3A" w:rsidP="00824E3A">
      <w:pPr>
        <w:pStyle w:val="1"/>
        <w:jc w:val="center"/>
        <w:rPr>
          <w:i/>
          <w:iCs/>
          <w:sz w:val="28"/>
          <w:szCs w:val="28"/>
        </w:rPr>
      </w:pPr>
    </w:p>
    <w:p w:rsidR="00824E3A" w:rsidRPr="00C15FFA" w:rsidRDefault="00824E3A" w:rsidP="00824E3A">
      <w:pPr>
        <w:pStyle w:val="1"/>
        <w:jc w:val="center"/>
        <w:rPr>
          <w:i/>
          <w:iCs/>
          <w:sz w:val="28"/>
          <w:szCs w:val="28"/>
        </w:rPr>
      </w:pPr>
      <w:r w:rsidRPr="00C15FFA">
        <w:rPr>
          <w:i/>
          <w:iCs/>
          <w:sz w:val="28"/>
          <w:szCs w:val="28"/>
        </w:rPr>
        <w:t>Рисунок 25.1.</w:t>
      </w:r>
    </w:p>
    <w:p w:rsidR="00824E3A" w:rsidRPr="00C15FFA" w:rsidRDefault="00824E3A" w:rsidP="00824E3A">
      <w:pPr>
        <w:shd w:val="clear" w:color="auto" w:fill="FFFFFF"/>
        <w:spacing w:after="0" w:line="240" w:lineRule="auto"/>
        <w:ind w:firstLine="720"/>
        <w:jc w:val="both"/>
        <w:rPr>
          <w:rFonts w:ascii="Times New Roman" w:hAnsi="Times New Roman" w:cs="Times New Roman"/>
          <w:sz w:val="28"/>
          <w:szCs w:val="28"/>
        </w:rPr>
      </w:pPr>
    </w:p>
    <w:p w:rsidR="00824E3A" w:rsidRPr="00C15FFA" w:rsidRDefault="00824E3A" w:rsidP="00824E3A">
      <w:pPr>
        <w:pStyle w:val="1"/>
        <w:shd w:val="clear" w:color="auto" w:fill="FFFFFF"/>
        <w:ind w:firstLine="720"/>
        <w:jc w:val="both"/>
        <w:rPr>
          <w:sz w:val="28"/>
          <w:szCs w:val="28"/>
        </w:rPr>
      </w:pPr>
    </w:p>
    <w:p w:rsidR="00824E3A" w:rsidRPr="00C15FFA" w:rsidRDefault="00824E3A" w:rsidP="00824E3A">
      <w:pPr>
        <w:pStyle w:val="a8"/>
        <w:rPr>
          <w:szCs w:val="28"/>
        </w:rPr>
      </w:pPr>
      <w:r w:rsidRPr="00C15FFA">
        <w:rPr>
          <w:szCs w:val="28"/>
        </w:rPr>
        <w:t xml:space="preserve"> Дробилки</w:t>
      </w:r>
    </w:p>
    <w:p w:rsidR="00824E3A" w:rsidRPr="00C15FFA" w:rsidRDefault="00824E3A" w:rsidP="00824E3A">
      <w:pPr>
        <w:shd w:val="clear" w:color="auto" w:fill="FFFFFF"/>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sz w:val="28"/>
          <w:szCs w:val="28"/>
        </w:rPr>
        <w:t>В дорожном строительстве широкое распространение получили щековые, конусные, валковые дробилки и дробилки ударного дей</w:t>
      </w:r>
      <w:r w:rsidRPr="00C15FFA">
        <w:rPr>
          <w:rFonts w:ascii="Times New Roman" w:hAnsi="Times New Roman" w:cs="Times New Roman"/>
          <w:sz w:val="28"/>
          <w:szCs w:val="28"/>
        </w:rPr>
        <w:softHyphen/>
        <w:t>ствия.</w:t>
      </w:r>
    </w:p>
    <w:p w:rsidR="00824E3A" w:rsidRPr="00C15FFA" w:rsidRDefault="00824E3A" w:rsidP="00824E3A">
      <w:pPr>
        <w:shd w:val="clear" w:color="auto" w:fill="FFFFFF"/>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b/>
          <w:sz w:val="28"/>
          <w:szCs w:val="28"/>
        </w:rPr>
        <w:t>Щековые дробилки</w:t>
      </w:r>
      <w:r w:rsidRPr="00C15FFA">
        <w:rPr>
          <w:rFonts w:ascii="Times New Roman" w:hAnsi="Times New Roman" w:cs="Times New Roman"/>
          <w:sz w:val="28"/>
          <w:szCs w:val="28"/>
        </w:rPr>
        <w:t xml:space="preserve"> служат для измельчения пород средней и большой твердости и в зависимости от размеров приемного отвер</w:t>
      </w:r>
      <w:r w:rsidRPr="00C15FFA">
        <w:rPr>
          <w:rFonts w:ascii="Times New Roman" w:hAnsi="Times New Roman" w:cs="Times New Roman"/>
          <w:sz w:val="28"/>
          <w:szCs w:val="28"/>
        </w:rPr>
        <w:softHyphen/>
        <w:t xml:space="preserve">стия применяются как на </w:t>
      </w:r>
      <w:r w:rsidRPr="00C15FFA">
        <w:rPr>
          <w:rFonts w:ascii="Times New Roman" w:hAnsi="Times New Roman" w:cs="Times New Roman"/>
          <w:sz w:val="28"/>
          <w:szCs w:val="28"/>
        </w:rPr>
        <w:lastRenderedPageBreak/>
        <w:t>первой, так и на последующих ступенях дробления. В щековых дробилках (рисунок 25.2,</w:t>
      </w:r>
      <w:r w:rsidRPr="00C15FFA">
        <w:rPr>
          <w:rFonts w:ascii="Times New Roman" w:hAnsi="Times New Roman" w:cs="Times New Roman"/>
          <w:i/>
          <w:sz w:val="28"/>
          <w:szCs w:val="28"/>
        </w:rPr>
        <w:t>а</w:t>
      </w:r>
      <w:r w:rsidRPr="00C15FFA">
        <w:rPr>
          <w:rFonts w:ascii="Times New Roman" w:hAnsi="Times New Roman" w:cs="Times New Roman"/>
          <w:sz w:val="28"/>
          <w:szCs w:val="28"/>
        </w:rPr>
        <w:t>) дробление камня произво</w:t>
      </w:r>
      <w:r w:rsidRPr="00C15FFA">
        <w:rPr>
          <w:rFonts w:ascii="Times New Roman" w:hAnsi="Times New Roman" w:cs="Times New Roman"/>
          <w:sz w:val="28"/>
          <w:szCs w:val="28"/>
        </w:rPr>
        <w:softHyphen/>
        <w:t>дится раздавливанием, а в некоторых конструкциях частично и исти</w:t>
      </w:r>
      <w:r w:rsidRPr="00C15FFA">
        <w:rPr>
          <w:rFonts w:ascii="Times New Roman" w:hAnsi="Times New Roman" w:cs="Times New Roman"/>
          <w:sz w:val="28"/>
          <w:szCs w:val="28"/>
        </w:rPr>
        <w:softHyphen/>
        <w:t xml:space="preserve">ранием между дробящими плитами подвижной и неподвижной 2 щек. </w:t>
      </w:r>
    </w:p>
    <w:p w:rsidR="00824E3A" w:rsidRPr="00C15FFA" w:rsidRDefault="00824E3A" w:rsidP="00824E3A">
      <w:pPr>
        <w:shd w:val="clear" w:color="auto" w:fill="FFFFFF"/>
        <w:spacing w:after="0" w:line="240" w:lineRule="auto"/>
        <w:ind w:firstLine="720"/>
        <w:jc w:val="both"/>
        <w:rPr>
          <w:rFonts w:ascii="Times New Roman" w:hAnsi="Times New Roman" w:cs="Times New Roman"/>
          <w:sz w:val="28"/>
          <w:szCs w:val="28"/>
        </w:rPr>
      </w:pPr>
    </w:p>
    <w:p w:rsidR="00824E3A" w:rsidRPr="00C15FFA" w:rsidRDefault="00824E3A" w:rsidP="00824E3A">
      <w:pPr>
        <w:pStyle w:val="1"/>
        <w:jc w:val="center"/>
        <w:rPr>
          <w:i/>
          <w:iCs/>
          <w:sz w:val="28"/>
          <w:szCs w:val="28"/>
        </w:rPr>
      </w:pPr>
      <w:r w:rsidRPr="00C15FFA">
        <w:rPr>
          <w:i/>
          <w:iCs/>
          <w:sz w:val="28"/>
          <w:szCs w:val="28"/>
        </w:rPr>
        <w:t>Дробильно-размольное   оборудование</w:t>
      </w:r>
    </w:p>
    <w:p w:rsidR="00824E3A" w:rsidRPr="00C15FFA" w:rsidRDefault="00824E3A" w:rsidP="00824E3A">
      <w:pPr>
        <w:pStyle w:val="1"/>
        <w:jc w:val="center"/>
        <w:rPr>
          <w:i/>
          <w:iCs/>
          <w:sz w:val="28"/>
          <w:szCs w:val="28"/>
        </w:rPr>
      </w:pPr>
      <w:r w:rsidRPr="00C15FFA">
        <w:rPr>
          <w:i/>
          <w:iCs/>
          <w:noProof/>
          <w:snapToGrid/>
          <w:sz w:val="28"/>
          <w:szCs w:val="28"/>
        </w:rPr>
        <w:drawing>
          <wp:inline distT="0" distB="0" distL="0" distR="0">
            <wp:extent cx="4314825" cy="2181225"/>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4314825" cy="2181225"/>
                    </a:xfrm>
                    <a:prstGeom prst="rect">
                      <a:avLst/>
                    </a:prstGeom>
                    <a:noFill/>
                    <a:ln w="9525">
                      <a:noFill/>
                      <a:miter lim="800000"/>
                      <a:headEnd/>
                      <a:tailEnd/>
                    </a:ln>
                  </pic:spPr>
                </pic:pic>
              </a:graphicData>
            </a:graphic>
          </wp:inline>
        </w:drawing>
      </w:r>
    </w:p>
    <w:p w:rsidR="00824E3A" w:rsidRPr="00C15FFA" w:rsidRDefault="00824E3A" w:rsidP="00824E3A">
      <w:pPr>
        <w:pStyle w:val="1"/>
        <w:shd w:val="clear" w:color="auto" w:fill="FFFFFF"/>
        <w:jc w:val="both"/>
        <w:rPr>
          <w:i/>
          <w:iCs/>
          <w:sz w:val="28"/>
          <w:szCs w:val="28"/>
        </w:rPr>
      </w:pPr>
      <w:r w:rsidRPr="00C15FFA">
        <w:rPr>
          <w:i/>
          <w:iCs/>
          <w:sz w:val="28"/>
          <w:szCs w:val="28"/>
        </w:rPr>
        <w:t>а – щековая дробилка; б – конусная дробилка; в – валковая дробилка;       г – молотковая дробилка; д – ударная дробилка; е – бегуны; ж – шаровая (стержневая) мельница: з – вибромельница тонкого помола.</w:t>
      </w:r>
    </w:p>
    <w:p w:rsidR="00824E3A" w:rsidRPr="00C15FFA" w:rsidRDefault="00824E3A" w:rsidP="00824E3A">
      <w:pPr>
        <w:pStyle w:val="1"/>
        <w:jc w:val="center"/>
        <w:rPr>
          <w:i/>
          <w:iCs/>
          <w:sz w:val="28"/>
          <w:szCs w:val="28"/>
        </w:rPr>
      </w:pPr>
    </w:p>
    <w:p w:rsidR="00824E3A" w:rsidRPr="00C15FFA" w:rsidRDefault="00824E3A" w:rsidP="00824E3A">
      <w:pPr>
        <w:pStyle w:val="1"/>
        <w:jc w:val="center"/>
        <w:rPr>
          <w:i/>
          <w:iCs/>
          <w:sz w:val="28"/>
          <w:szCs w:val="28"/>
        </w:rPr>
      </w:pPr>
      <w:r w:rsidRPr="00C15FFA">
        <w:rPr>
          <w:i/>
          <w:iCs/>
          <w:sz w:val="28"/>
          <w:szCs w:val="28"/>
        </w:rPr>
        <w:t>Рисунок 25.2.</w:t>
      </w:r>
    </w:p>
    <w:p w:rsidR="00824E3A" w:rsidRPr="00C15FFA" w:rsidRDefault="00824E3A" w:rsidP="00824E3A">
      <w:pPr>
        <w:shd w:val="clear" w:color="auto" w:fill="FFFFFF"/>
        <w:spacing w:after="0" w:line="240" w:lineRule="auto"/>
        <w:ind w:firstLine="720"/>
        <w:jc w:val="both"/>
        <w:rPr>
          <w:rFonts w:ascii="Times New Roman" w:hAnsi="Times New Roman" w:cs="Times New Roman"/>
          <w:sz w:val="28"/>
          <w:szCs w:val="28"/>
        </w:rPr>
      </w:pPr>
    </w:p>
    <w:p w:rsidR="00824E3A" w:rsidRPr="00C15FFA" w:rsidRDefault="00824E3A" w:rsidP="00824E3A">
      <w:pPr>
        <w:shd w:val="clear" w:color="auto" w:fill="FFFFFF"/>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sz w:val="28"/>
          <w:szCs w:val="28"/>
        </w:rPr>
        <w:t>Различают щековые дробилки с простым (рисунок 25.3,</w:t>
      </w:r>
      <w:r w:rsidRPr="00C15FFA">
        <w:rPr>
          <w:rFonts w:ascii="Times New Roman" w:hAnsi="Times New Roman" w:cs="Times New Roman"/>
          <w:i/>
          <w:sz w:val="28"/>
          <w:szCs w:val="28"/>
        </w:rPr>
        <w:t>а</w:t>
      </w:r>
      <w:r w:rsidRPr="00C15FFA">
        <w:rPr>
          <w:rFonts w:ascii="Times New Roman" w:hAnsi="Times New Roman" w:cs="Times New Roman"/>
          <w:sz w:val="28"/>
          <w:szCs w:val="28"/>
        </w:rPr>
        <w:t>) и сложным (см. рисунок 25.3,</w:t>
      </w:r>
      <w:r w:rsidRPr="00C15FFA">
        <w:rPr>
          <w:rFonts w:ascii="Times New Roman" w:hAnsi="Times New Roman" w:cs="Times New Roman"/>
          <w:i/>
          <w:sz w:val="28"/>
          <w:szCs w:val="28"/>
        </w:rPr>
        <w:t>б</w:t>
      </w:r>
      <w:r w:rsidRPr="00C15FFA">
        <w:rPr>
          <w:rFonts w:ascii="Times New Roman" w:hAnsi="Times New Roman" w:cs="Times New Roman"/>
          <w:sz w:val="28"/>
          <w:szCs w:val="28"/>
        </w:rPr>
        <w:t>) движением подвижной щеки. Крупность дробления регулируют изменением зазора между дробящими плитами.</w:t>
      </w:r>
    </w:p>
    <w:p w:rsidR="00824E3A" w:rsidRPr="00C15FFA" w:rsidRDefault="00824E3A" w:rsidP="00824E3A">
      <w:pPr>
        <w:pStyle w:val="1"/>
        <w:jc w:val="center"/>
        <w:rPr>
          <w:i/>
          <w:iCs/>
          <w:sz w:val="28"/>
          <w:szCs w:val="28"/>
        </w:rPr>
      </w:pPr>
    </w:p>
    <w:p w:rsidR="00824E3A" w:rsidRPr="00C15FFA" w:rsidRDefault="00824E3A" w:rsidP="00824E3A">
      <w:pPr>
        <w:pStyle w:val="1"/>
        <w:jc w:val="center"/>
        <w:rPr>
          <w:i/>
          <w:iCs/>
          <w:sz w:val="28"/>
          <w:szCs w:val="28"/>
        </w:rPr>
      </w:pPr>
      <w:r w:rsidRPr="00C15FFA">
        <w:rPr>
          <w:i/>
          <w:iCs/>
          <w:sz w:val="28"/>
          <w:szCs w:val="28"/>
        </w:rPr>
        <w:t>Схема щековых дробилок</w:t>
      </w:r>
    </w:p>
    <w:p w:rsidR="00824E3A" w:rsidRPr="00C15FFA" w:rsidRDefault="00824E3A" w:rsidP="00824E3A">
      <w:pPr>
        <w:pStyle w:val="1"/>
        <w:jc w:val="center"/>
        <w:rPr>
          <w:i/>
          <w:iCs/>
          <w:sz w:val="28"/>
          <w:szCs w:val="28"/>
        </w:rPr>
      </w:pPr>
      <w:r w:rsidRPr="00C15FFA">
        <w:rPr>
          <w:i/>
          <w:iCs/>
          <w:sz w:val="28"/>
          <w:szCs w:val="28"/>
        </w:rPr>
        <w:object w:dxaOrig="11264" w:dyaOrig="4741">
          <v:shape id="_x0000_i1027" type="#_x0000_t75" style="width:340.45pt;height:142.95pt" o:ole="">
            <v:imagedata r:id="rId14" o:title=""/>
          </v:shape>
          <o:OLEObject Type="Embed" ProgID="MSPhotoEd.3" ShapeID="_x0000_i1027" DrawAspect="Content" ObjectID="_1561478567" r:id="rId15"/>
        </w:object>
      </w:r>
    </w:p>
    <w:p w:rsidR="00824E3A" w:rsidRPr="00C15FFA" w:rsidRDefault="00824E3A" w:rsidP="00824E3A">
      <w:pPr>
        <w:pStyle w:val="1"/>
        <w:shd w:val="clear" w:color="auto" w:fill="FFFFFF"/>
        <w:jc w:val="both"/>
        <w:rPr>
          <w:i/>
          <w:iCs/>
          <w:sz w:val="28"/>
          <w:szCs w:val="28"/>
        </w:rPr>
      </w:pPr>
      <w:r w:rsidRPr="00C15FFA">
        <w:rPr>
          <w:i/>
          <w:iCs/>
          <w:sz w:val="28"/>
          <w:szCs w:val="28"/>
        </w:rPr>
        <w:t>а – с простым качением щеки;  б – со сложным качением щеки.</w:t>
      </w:r>
    </w:p>
    <w:p w:rsidR="00824E3A" w:rsidRPr="00C15FFA" w:rsidRDefault="00824E3A" w:rsidP="00824E3A">
      <w:pPr>
        <w:pStyle w:val="1"/>
        <w:jc w:val="center"/>
        <w:rPr>
          <w:i/>
          <w:iCs/>
          <w:sz w:val="28"/>
          <w:szCs w:val="28"/>
        </w:rPr>
      </w:pPr>
    </w:p>
    <w:p w:rsidR="00824E3A" w:rsidRPr="00C15FFA" w:rsidRDefault="00824E3A" w:rsidP="00824E3A">
      <w:pPr>
        <w:pStyle w:val="1"/>
        <w:jc w:val="center"/>
        <w:rPr>
          <w:i/>
          <w:iCs/>
          <w:sz w:val="28"/>
          <w:szCs w:val="28"/>
        </w:rPr>
      </w:pPr>
      <w:r w:rsidRPr="00C15FFA">
        <w:rPr>
          <w:i/>
          <w:iCs/>
          <w:sz w:val="28"/>
          <w:szCs w:val="28"/>
        </w:rPr>
        <w:t>Рисунок 25.3.</w:t>
      </w:r>
    </w:p>
    <w:p w:rsidR="00824E3A" w:rsidRPr="00C15FFA" w:rsidRDefault="00824E3A" w:rsidP="00824E3A">
      <w:pPr>
        <w:shd w:val="clear" w:color="auto" w:fill="FFFFFF"/>
        <w:spacing w:after="0" w:line="240" w:lineRule="auto"/>
        <w:ind w:firstLine="720"/>
        <w:jc w:val="both"/>
        <w:rPr>
          <w:rFonts w:ascii="Times New Roman" w:hAnsi="Times New Roman" w:cs="Times New Roman"/>
          <w:sz w:val="28"/>
          <w:szCs w:val="28"/>
        </w:rPr>
      </w:pPr>
    </w:p>
    <w:p w:rsidR="00824E3A" w:rsidRPr="00C15FFA" w:rsidRDefault="00824E3A" w:rsidP="00824E3A">
      <w:pPr>
        <w:shd w:val="clear" w:color="auto" w:fill="FFFFFF"/>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sz w:val="28"/>
          <w:szCs w:val="28"/>
        </w:rPr>
        <w:t>Производительность  щековых  дробилок  (в  м</w:t>
      </w:r>
      <w:r w:rsidRPr="00C15FFA">
        <w:rPr>
          <w:rFonts w:ascii="Times New Roman" w:hAnsi="Times New Roman" w:cs="Times New Roman"/>
          <w:sz w:val="28"/>
          <w:szCs w:val="28"/>
          <w:vertAlign w:val="superscript"/>
        </w:rPr>
        <w:t>3</w:t>
      </w:r>
      <w:r w:rsidRPr="00C15FFA">
        <w:rPr>
          <w:rFonts w:ascii="Times New Roman" w:hAnsi="Times New Roman" w:cs="Times New Roman"/>
          <w:sz w:val="28"/>
          <w:szCs w:val="28"/>
        </w:rPr>
        <w:t>/ч)</w:t>
      </w:r>
    </w:p>
    <w:p w:rsidR="00824E3A" w:rsidRPr="00C15FFA" w:rsidRDefault="00824E3A" w:rsidP="00824E3A">
      <w:pPr>
        <w:shd w:val="clear" w:color="auto" w:fill="FFFFFF"/>
        <w:tabs>
          <w:tab w:val="center" w:pos="4678"/>
        </w:tabs>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sz w:val="28"/>
          <w:szCs w:val="28"/>
        </w:rPr>
        <w:tab/>
      </w:r>
      <w:r w:rsidRPr="00C15FFA">
        <w:rPr>
          <w:rFonts w:ascii="Times New Roman" w:hAnsi="Times New Roman" w:cs="Times New Roman"/>
          <w:position w:val="-16"/>
          <w:sz w:val="28"/>
          <w:szCs w:val="28"/>
        </w:rPr>
        <w:object w:dxaOrig="2040" w:dyaOrig="420">
          <v:shape id="_x0000_i1028" type="#_x0000_t75" style="width:101.85pt;height:20.55pt" o:ole="">
            <v:imagedata r:id="rId16" o:title=""/>
          </v:shape>
          <o:OLEObject Type="Embed" ProgID="Equation.3" ShapeID="_x0000_i1028" DrawAspect="Content" ObjectID="_1561478568" r:id="rId17"/>
        </w:object>
      </w:r>
      <w:r w:rsidRPr="00C15FFA">
        <w:rPr>
          <w:rFonts w:ascii="Times New Roman" w:hAnsi="Times New Roman" w:cs="Times New Roman"/>
          <w:sz w:val="28"/>
          <w:szCs w:val="28"/>
        </w:rPr>
        <w:t>,</w:t>
      </w:r>
    </w:p>
    <w:p w:rsidR="00824E3A" w:rsidRPr="00C15FFA" w:rsidRDefault="00824E3A" w:rsidP="00824E3A">
      <w:pPr>
        <w:shd w:val="clear" w:color="auto" w:fill="FFFFFF"/>
        <w:spacing w:after="0" w:line="240" w:lineRule="auto"/>
        <w:jc w:val="both"/>
        <w:rPr>
          <w:rFonts w:ascii="Times New Roman" w:hAnsi="Times New Roman" w:cs="Times New Roman"/>
          <w:sz w:val="28"/>
          <w:szCs w:val="28"/>
        </w:rPr>
      </w:pPr>
      <w:r w:rsidRPr="00C15FFA">
        <w:rPr>
          <w:rFonts w:ascii="Times New Roman" w:hAnsi="Times New Roman" w:cs="Times New Roman"/>
          <w:sz w:val="28"/>
          <w:szCs w:val="28"/>
        </w:rPr>
        <w:t xml:space="preserve">где </w:t>
      </w:r>
      <w:r w:rsidRPr="00C15FFA">
        <w:rPr>
          <w:rFonts w:ascii="Times New Roman" w:hAnsi="Times New Roman" w:cs="Times New Roman"/>
          <w:i/>
          <w:sz w:val="28"/>
          <w:szCs w:val="28"/>
        </w:rPr>
        <w:t>n</w:t>
      </w:r>
      <w:r w:rsidRPr="00C15FFA">
        <w:rPr>
          <w:rFonts w:ascii="Times New Roman" w:hAnsi="Times New Roman" w:cs="Times New Roman"/>
          <w:sz w:val="28"/>
          <w:szCs w:val="28"/>
        </w:rPr>
        <w:t xml:space="preserve"> – число качаний подвижной щеки в минуту, </w:t>
      </w:r>
      <w:r w:rsidRPr="00C15FFA">
        <w:rPr>
          <w:rFonts w:ascii="Times New Roman" w:hAnsi="Times New Roman" w:cs="Times New Roman"/>
          <w:i/>
          <w:sz w:val="28"/>
          <w:szCs w:val="28"/>
        </w:rPr>
        <w:t>V</w:t>
      </w:r>
      <w:r w:rsidRPr="00C15FFA">
        <w:rPr>
          <w:rFonts w:ascii="Times New Roman" w:hAnsi="Times New Roman" w:cs="Times New Roman"/>
          <w:sz w:val="28"/>
          <w:szCs w:val="28"/>
        </w:rPr>
        <w:t xml:space="preserve"> – объем материала, выпадающий из зева дробилки за один оборот эксцентрикового вала (м</w:t>
      </w:r>
      <w:r w:rsidRPr="00C15FFA">
        <w:rPr>
          <w:rFonts w:ascii="Times New Roman" w:hAnsi="Times New Roman" w:cs="Times New Roman"/>
          <w:sz w:val="28"/>
          <w:szCs w:val="28"/>
          <w:vertAlign w:val="superscript"/>
        </w:rPr>
        <w:t>3</w:t>
      </w:r>
      <w:r w:rsidRPr="00C15FFA">
        <w:rPr>
          <w:rFonts w:ascii="Times New Roman" w:hAnsi="Times New Roman" w:cs="Times New Roman"/>
          <w:sz w:val="28"/>
          <w:szCs w:val="28"/>
        </w:rPr>
        <w:t xml:space="preserve">),          </w:t>
      </w:r>
      <w:r w:rsidRPr="00C15FFA">
        <w:rPr>
          <w:rFonts w:ascii="Times New Roman" w:hAnsi="Times New Roman" w:cs="Times New Roman"/>
          <w:i/>
          <w:sz w:val="28"/>
          <w:szCs w:val="28"/>
        </w:rPr>
        <w:t>k</w:t>
      </w:r>
      <w:r w:rsidRPr="00C15FFA">
        <w:rPr>
          <w:rFonts w:ascii="Times New Roman" w:hAnsi="Times New Roman" w:cs="Times New Roman"/>
          <w:i/>
          <w:sz w:val="28"/>
          <w:szCs w:val="28"/>
          <w:vertAlign w:val="subscript"/>
        </w:rPr>
        <w:t>р</w:t>
      </w:r>
      <w:r w:rsidRPr="00C15FFA">
        <w:rPr>
          <w:rFonts w:ascii="Times New Roman" w:hAnsi="Times New Roman" w:cs="Times New Roman"/>
          <w:sz w:val="28"/>
          <w:szCs w:val="28"/>
        </w:rPr>
        <w:t xml:space="preserve"> – коэффициент, учитывающий разрыхление дробимого материала.</w:t>
      </w:r>
    </w:p>
    <w:p w:rsidR="00824E3A" w:rsidRPr="00C15FFA" w:rsidRDefault="00824E3A" w:rsidP="00824E3A">
      <w:pPr>
        <w:shd w:val="clear" w:color="auto" w:fill="FFFFFF"/>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b/>
          <w:sz w:val="28"/>
          <w:szCs w:val="28"/>
        </w:rPr>
        <w:t>Конусные дробилки</w:t>
      </w:r>
      <w:r w:rsidRPr="00C15FFA">
        <w:rPr>
          <w:rFonts w:ascii="Times New Roman" w:hAnsi="Times New Roman" w:cs="Times New Roman"/>
          <w:sz w:val="28"/>
          <w:szCs w:val="28"/>
        </w:rPr>
        <w:t xml:space="preserve"> (см. рисунок 25.2,</w:t>
      </w:r>
      <w:r w:rsidRPr="00C15FFA">
        <w:rPr>
          <w:rFonts w:ascii="Times New Roman" w:hAnsi="Times New Roman" w:cs="Times New Roman"/>
          <w:i/>
          <w:sz w:val="28"/>
          <w:szCs w:val="28"/>
        </w:rPr>
        <w:t>б</w:t>
      </w:r>
      <w:r w:rsidRPr="00C15FFA">
        <w:rPr>
          <w:rFonts w:ascii="Times New Roman" w:hAnsi="Times New Roman" w:cs="Times New Roman"/>
          <w:sz w:val="28"/>
          <w:szCs w:val="28"/>
        </w:rPr>
        <w:t>) служат для измельчения камен</w:t>
      </w:r>
      <w:r w:rsidRPr="00C15FFA">
        <w:rPr>
          <w:rFonts w:ascii="Times New Roman" w:hAnsi="Times New Roman" w:cs="Times New Roman"/>
          <w:sz w:val="28"/>
          <w:szCs w:val="28"/>
        </w:rPr>
        <w:softHyphen/>
        <w:t xml:space="preserve">ных материалов средней и большой твердости и предназначены для крупного или среднего </w:t>
      </w:r>
      <w:r w:rsidRPr="00C15FFA">
        <w:rPr>
          <w:rFonts w:ascii="Times New Roman" w:hAnsi="Times New Roman" w:cs="Times New Roman"/>
          <w:sz w:val="28"/>
          <w:szCs w:val="28"/>
        </w:rPr>
        <w:lastRenderedPageBreak/>
        <w:t>и мелкого дробления. Процесс дробления в них в отличие от щековых дробилок происходит непрерывно. Обычно дробилки для крупного дробления выполняют с крутым дро</w:t>
      </w:r>
      <w:r w:rsidRPr="00C15FFA">
        <w:rPr>
          <w:rFonts w:ascii="Times New Roman" w:hAnsi="Times New Roman" w:cs="Times New Roman"/>
          <w:sz w:val="28"/>
          <w:szCs w:val="28"/>
        </w:rPr>
        <w:softHyphen/>
        <w:t>бящим конусом. Они характеризуются шириной загру</w:t>
      </w:r>
      <w:r w:rsidRPr="00C15FFA">
        <w:rPr>
          <w:rFonts w:ascii="Times New Roman" w:hAnsi="Times New Roman" w:cs="Times New Roman"/>
          <w:sz w:val="28"/>
          <w:szCs w:val="28"/>
        </w:rPr>
        <w:softHyphen/>
        <w:t>зочного кольца. Дробилки для среднего и мелкого дробления выпол</w:t>
      </w:r>
      <w:r w:rsidRPr="00C15FFA">
        <w:rPr>
          <w:rFonts w:ascii="Times New Roman" w:hAnsi="Times New Roman" w:cs="Times New Roman"/>
          <w:sz w:val="28"/>
          <w:szCs w:val="28"/>
        </w:rPr>
        <w:softHyphen/>
        <w:t>няют с пологим дробящим конусом. Они характеризу</w:t>
      </w:r>
      <w:r w:rsidRPr="00C15FFA">
        <w:rPr>
          <w:rFonts w:ascii="Times New Roman" w:hAnsi="Times New Roman" w:cs="Times New Roman"/>
          <w:sz w:val="28"/>
          <w:szCs w:val="28"/>
        </w:rPr>
        <w:softHyphen/>
        <w:t>ются нижним диаметром внутреннего дробящего конуса. Дробилки с пологим конусом применяют для вторичного дробления.</w:t>
      </w:r>
    </w:p>
    <w:p w:rsidR="00824E3A" w:rsidRPr="00C15FFA" w:rsidRDefault="00824E3A" w:rsidP="00824E3A">
      <w:pPr>
        <w:shd w:val="clear" w:color="auto" w:fill="FFFFFF"/>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sz w:val="28"/>
          <w:szCs w:val="28"/>
        </w:rPr>
        <w:t>Загружаемый непрерывным потоком в пространстве между не</w:t>
      </w:r>
      <w:r w:rsidRPr="00C15FFA">
        <w:rPr>
          <w:rFonts w:ascii="Times New Roman" w:hAnsi="Times New Roman" w:cs="Times New Roman"/>
          <w:sz w:val="28"/>
          <w:szCs w:val="28"/>
        </w:rPr>
        <w:softHyphen/>
        <w:t>подвижным и подвижным дробящими конусами материал подвер</w:t>
      </w:r>
      <w:r w:rsidRPr="00C15FFA">
        <w:rPr>
          <w:rFonts w:ascii="Times New Roman" w:hAnsi="Times New Roman" w:cs="Times New Roman"/>
          <w:sz w:val="28"/>
          <w:szCs w:val="28"/>
        </w:rPr>
        <w:softHyphen/>
        <w:t>гается раз</w:t>
      </w:r>
      <w:r w:rsidRPr="00C15FFA">
        <w:rPr>
          <w:rFonts w:ascii="Times New Roman" w:hAnsi="Times New Roman" w:cs="Times New Roman"/>
          <w:sz w:val="28"/>
          <w:szCs w:val="28"/>
        </w:rPr>
        <w:softHyphen/>
        <w:t>давливанию, истиранию, а в некоторых случаях — раскалыванию и изгибу. Подвижный конус измельчает камень, обкатываясь без принуди</w:t>
      </w:r>
      <w:r w:rsidRPr="00C15FFA">
        <w:rPr>
          <w:rFonts w:ascii="Times New Roman" w:hAnsi="Times New Roman" w:cs="Times New Roman"/>
          <w:sz w:val="28"/>
          <w:szCs w:val="28"/>
        </w:rPr>
        <w:softHyphen/>
        <w:t>тельного вращения по внутренней дробящей поверхности неподвиж</w:t>
      </w:r>
      <w:r w:rsidRPr="00C15FFA">
        <w:rPr>
          <w:rFonts w:ascii="Times New Roman" w:hAnsi="Times New Roman" w:cs="Times New Roman"/>
          <w:sz w:val="28"/>
          <w:szCs w:val="28"/>
        </w:rPr>
        <w:softHyphen/>
        <w:t>ного конуса.</w:t>
      </w:r>
    </w:p>
    <w:p w:rsidR="00824E3A" w:rsidRPr="00C15FFA" w:rsidRDefault="00824E3A" w:rsidP="00824E3A">
      <w:pPr>
        <w:shd w:val="clear" w:color="auto" w:fill="FFFFFF"/>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sz w:val="28"/>
          <w:szCs w:val="28"/>
        </w:rPr>
        <w:t>Производительность  конусных  дробилок  (в  м</w:t>
      </w:r>
      <w:r w:rsidRPr="00C15FFA">
        <w:rPr>
          <w:rFonts w:ascii="Times New Roman" w:hAnsi="Times New Roman" w:cs="Times New Roman"/>
          <w:sz w:val="28"/>
          <w:szCs w:val="28"/>
          <w:vertAlign w:val="superscript"/>
        </w:rPr>
        <w:t>3</w:t>
      </w:r>
      <w:r w:rsidRPr="00C15FFA">
        <w:rPr>
          <w:rFonts w:ascii="Times New Roman" w:hAnsi="Times New Roman" w:cs="Times New Roman"/>
          <w:sz w:val="28"/>
          <w:szCs w:val="28"/>
        </w:rPr>
        <w:t>/ч)</w:t>
      </w:r>
    </w:p>
    <w:p w:rsidR="00824E3A" w:rsidRPr="00C15FFA" w:rsidRDefault="00824E3A" w:rsidP="00824E3A">
      <w:pPr>
        <w:shd w:val="clear" w:color="auto" w:fill="FFFFFF"/>
        <w:tabs>
          <w:tab w:val="center" w:pos="4678"/>
        </w:tabs>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sz w:val="28"/>
          <w:szCs w:val="28"/>
        </w:rPr>
        <w:tab/>
      </w:r>
      <w:r w:rsidRPr="00C15FFA">
        <w:rPr>
          <w:rFonts w:ascii="Times New Roman" w:hAnsi="Times New Roman" w:cs="Times New Roman"/>
          <w:position w:val="-16"/>
          <w:sz w:val="28"/>
          <w:szCs w:val="28"/>
        </w:rPr>
        <w:object w:dxaOrig="1700" w:dyaOrig="420">
          <v:shape id="_x0000_i1029" type="#_x0000_t75" style="width:86.4pt;height:20.55pt" o:ole="">
            <v:imagedata r:id="rId18" o:title=""/>
          </v:shape>
          <o:OLEObject Type="Embed" ProgID="Equation.3" ShapeID="_x0000_i1029" DrawAspect="Content" ObjectID="_1561478569" r:id="rId19"/>
        </w:object>
      </w:r>
      <w:r w:rsidRPr="00C15FFA">
        <w:rPr>
          <w:rFonts w:ascii="Times New Roman" w:hAnsi="Times New Roman" w:cs="Times New Roman"/>
          <w:sz w:val="28"/>
          <w:szCs w:val="28"/>
        </w:rPr>
        <w:t>,</w:t>
      </w:r>
    </w:p>
    <w:p w:rsidR="00824E3A" w:rsidRPr="00C15FFA" w:rsidRDefault="00824E3A" w:rsidP="00824E3A">
      <w:pPr>
        <w:spacing w:after="0" w:line="240" w:lineRule="auto"/>
        <w:jc w:val="both"/>
        <w:rPr>
          <w:rFonts w:ascii="Times New Roman" w:hAnsi="Times New Roman" w:cs="Times New Roman"/>
          <w:bCs/>
          <w:sz w:val="28"/>
          <w:szCs w:val="28"/>
        </w:rPr>
      </w:pPr>
      <w:r w:rsidRPr="00C15FFA">
        <w:rPr>
          <w:rFonts w:ascii="Times New Roman" w:hAnsi="Times New Roman" w:cs="Times New Roman"/>
          <w:sz w:val="28"/>
          <w:szCs w:val="28"/>
        </w:rPr>
        <w:t>где</w:t>
      </w:r>
      <w:r w:rsidRPr="00C15FFA">
        <w:rPr>
          <w:rFonts w:ascii="Times New Roman" w:hAnsi="Times New Roman" w:cs="Times New Roman"/>
          <w:bCs/>
          <w:i/>
          <w:iCs/>
          <w:sz w:val="28"/>
          <w:szCs w:val="28"/>
        </w:rPr>
        <w:t></w:t>
      </w:r>
      <w:r w:rsidRPr="00C15FFA">
        <w:rPr>
          <w:rFonts w:ascii="Times New Roman" w:hAnsi="Times New Roman" w:cs="Times New Roman"/>
          <w:bCs/>
          <w:sz w:val="28"/>
          <w:szCs w:val="28"/>
        </w:rPr>
        <w:t xml:space="preserve"> – коэффициент разрыхления готового продукта; </w:t>
      </w:r>
      <w:r w:rsidRPr="00C15FFA">
        <w:rPr>
          <w:rFonts w:ascii="Times New Roman" w:hAnsi="Times New Roman" w:cs="Times New Roman"/>
          <w:bCs/>
          <w:i/>
          <w:iCs/>
          <w:sz w:val="28"/>
          <w:szCs w:val="28"/>
        </w:rPr>
        <w:t>D</w:t>
      </w:r>
      <w:r w:rsidRPr="00C15FFA">
        <w:rPr>
          <w:rFonts w:ascii="Times New Roman" w:hAnsi="Times New Roman" w:cs="Times New Roman"/>
          <w:bCs/>
          <w:i/>
          <w:iCs/>
          <w:sz w:val="28"/>
          <w:szCs w:val="28"/>
          <w:vertAlign w:val="subscript"/>
        </w:rPr>
        <w:t>ср</w:t>
      </w:r>
      <w:r w:rsidRPr="00C15FFA">
        <w:rPr>
          <w:rFonts w:ascii="Times New Roman" w:hAnsi="Times New Roman" w:cs="Times New Roman"/>
          <w:bCs/>
          <w:sz w:val="28"/>
          <w:szCs w:val="28"/>
        </w:rPr>
        <w:t xml:space="preserve"> – диаметр окружности, описываемый центром тяжести дробимого материала (м); </w:t>
      </w:r>
      <w:r w:rsidRPr="00C15FFA">
        <w:rPr>
          <w:rFonts w:ascii="Times New Roman" w:hAnsi="Times New Roman" w:cs="Times New Roman"/>
          <w:bCs/>
          <w:i/>
          <w:iCs/>
          <w:sz w:val="28"/>
          <w:szCs w:val="28"/>
          <w:lang w:val="en-US"/>
        </w:rPr>
        <w:t>l</w:t>
      </w:r>
      <w:r w:rsidRPr="00C15FFA">
        <w:rPr>
          <w:rFonts w:ascii="Times New Roman" w:hAnsi="Times New Roman" w:cs="Times New Roman"/>
          <w:bCs/>
          <w:sz w:val="28"/>
          <w:szCs w:val="28"/>
        </w:rPr>
        <w:t xml:space="preserve"> – длина параллельной зоны (м); </w:t>
      </w:r>
      <w:r w:rsidRPr="00C15FFA">
        <w:rPr>
          <w:rFonts w:ascii="Times New Roman" w:hAnsi="Times New Roman" w:cs="Times New Roman"/>
          <w:bCs/>
          <w:i/>
          <w:iCs/>
          <w:sz w:val="28"/>
          <w:szCs w:val="28"/>
        </w:rPr>
        <w:t>b</w:t>
      </w:r>
      <w:r w:rsidRPr="00C15FFA">
        <w:rPr>
          <w:rFonts w:ascii="Times New Roman" w:hAnsi="Times New Roman" w:cs="Times New Roman"/>
          <w:bCs/>
          <w:sz w:val="28"/>
          <w:szCs w:val="28"/>
        </w:rPr>
        <w:t xml:space="preserve"> – ширина параллельной зоны (м); </w:t>
      </w:r>
      <w:r w:rsidRPr="00C15FFA">
        <w:rPr>
          <w:rFonts w:ascii="Times New Roman" w:hAnsi="Times New Roman" w:cs="Times New Roman"/>
          <w:bCs/>
          <w:i/>
          <w:iCs/>
          <w:sz w:val="28"/>
          <w:szCs w:val="28"/>
        </w:rPr>
        <w:t></w:t>
      </w:r>
      <w:r w:rsidRPr="00C15FFA">
        <w:rPr>
          <w:rFonts w:ascii="Times New Roman" w:hAnsi="Times New Roman" w:cs="Times New Roman"/>
          <w:bCs/>
          <w:sz w:val="28"/>
          <w:szCs w:val="28"/>
        </w:rPr>
        <w:t xml:space="preserve"> – число обкаток эксцентрикового стакана (1/с).</w:t>
      </w:r>
    </w:p>
    <w:p w:rsidR="00824E3A" w:rsidRPr="00C15FFA" w:rsidRDefault="00824E3A" w:rsidP="00824E3A">
      <w:pPr>
        <w:shd w:val="clear" w:color="auto" w:fill="FFFFFF"/>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b/>
          <w:sz w:val="28"/>
          <w:szCs w:val="28"/>
        </w:rPr>
        <w:t>Валковые   дробилки</w:t>
      </w:r>
      <w:r w:rsidRPr="00C15FFA">
        <w:rPr>
          <w:rFonts w:ascii="Times New Roman" w:hAnsi="Times New Roman" w:cs="Times New Roman"/>
          <w:sz w:val="28"/>
          <w:szCs w:val="28"/>
        </w:rPr>
        <w:t xml:space="preserve"> служат для измельчения мягких пород а также для вторичного дробления каменных материалов средней и  большой твердости. В таких дробилках (см. рисунок 25.2,</w:t>
      </w:r>
      <w:r w:rsidRPr="00C15FFA">
        <w:rPr>
          <w:rFonts w:ascii="Times New Roman" w:hAnsi="Times New Roman" w:cs="Times New Roman"/>
          <w:i/>
          <w:sz w:val="28"/>
          <w:szCs w:val="28"/>
        </w:rPr>
        <w:t>в</w:t>
      </w:r>
      <w:r w:rsidRPr="00C15FFA">
        <w:rPr>
          <w:rFonts w:ascii="Times New Roman" w:hAnsi="Times New Roman" w:cs="Times New Roman"/>
          <w:sz w:val="28"/>
          <w:szCs w:val="28"/>
        </w:rPr>
        <w:t>) камень раздавли</w:t>
      </w:r>
      <w:r w:rsidRPr="00C15FFA">
        <w:rPr>
          <w:rFonts w:ascii="Times New Roman" w:hAnsi="Times New Roman" w:cs="Times New Roman"/>
          <w:sz w:val="28"/>
          <w:szCs w:val="28"/>
        </w:rPr>
        <w:softHyphen/>
        <w:t>вается и частично истирается в пространстве между вращающимися навстречу один другому валками. Отечественная про</w:t>
      </w:r>
      <w:r w:rsidRPr="00C15FFA">
        <w:rPr>
          <w:rFonts w:ascii="Times New Roman" w:hAnsi="Times New Roman" w:cs="Times New Roman"/>
          <w:sz w:val="28"/>
          <w:szCs w:val="28"/>
        </w:rPr>
        <w:softHyphen/>
        <w:t>мышленность выпускает валковые дробилки с гладкими и рифлеными валками.</w:t>
      </w:r>
    </w:p>
    <w:p w:rsidR="00824E3A" w:rsidRPr="00C15FFA" w:rsidRDefault="00824E3A" w:rsidP="00824E3A">
      <w:pPr>
        <w:shd w:val="clear" w:color="auto" w:fill="FFFFFF"/>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sz w:val="28"/>
          <w:szCs w:val="28"/>
        </w:rPr>
        <w:t>Производительность валковых дробилок (в м</w:t>
      </w:r>
      <w:r w:rsidRPr="00C15FFA">
        <w:rPr>
          <w:rFonts w:ascii="Times New Roman" w:hAnsi="Times New Roman" w:cs="Times New Roman"/>
          <w:sz w:val="28"/>
          <w:szCs w:val="28"/>
          <w:vertAlign w:val="superscript"/>
        </w:rPr>
        <w:t>3</w:t>
      </w:r>
      <w:r w:rsidRPr="00C15FFA">
        <w:rPr>
          <w:rFonts w:ascii="Times New Roman" w:hAnsi="Times New Roman" w:cs="Times New Roman"/>
          <w:sz w:val="28"/>
          <w:szCs w:val="28"/>
        </w:rPr>
        <w:t>/ч):</w:t>
      </w:r>
    </w:p>
    <w:p w:rsidR="00824E3A" w:rsidRPr="00C15FFA" w:rsidRDefault="00824E3A" w:rsidP="00824E3A">
      <w:pPr>
        <w:shd w:val="clear" w:color="auto" w:fill="FFFFFF"/>
        <w:tabs>
          <w:tab w:val="center" w:pos="4678"/>
        </w:tabs>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sz w:val="28"/>
          <w:szCs w:val="28"/>
        </w:rPr>
        <w:tab/>
      </w:r>
      <w:r w:rsidRPr="00C15FFA">
        <w:rPr>
          <w:rFonts w:ascii="Times New Roman" w:hAnsi="Times New Roman" w:cs="Times New Roman"/>
          <w:position w:val="-26"/>
          <w:sz w:val="28"/>
          <w:szCs w:val="28"/>
        </w:rPr>
        <w:object w:dxaOrig="1719" w:dyaOrig="700">
          <v:shape id="_x0000_i1030" type="#_x0000_t75" style="width:86.4pt;height:33.95pt" o:ole="">
            <v:imagedata r:id="rId20" o:title=""/>
          </v:shape>
          <o:OLEObject Type="Embed" ProgID="Equation.3" ShapeID="_x0000_i1030" DrawAspect="Content" ObjectID="_1561478570" r:id="rId21"/>
        </w:object>
      </w:r>
      <w:r w:rsidRPr="00C15FFA">
        <w:rPr>
          <w:rFonts w:ascii="Times New Roman" w:hAnsi="Times New Roman" w:cs="Times New Roman"/>
          <w:sz w:val="28"/>
          <w:szCs w:val="28"/>
        </w:rPr>
        <w:t>,</w:t>
      </w:r>
    </w:p>
    <w:p w:rsidR="00824E3A" w:rsidRPr="00C15FFA" w:rsidRDefault="00824E3A" w:rsidP="00824E3A">
      <w:pPr>
        <w:spacing w:after="0" w:line="240" w:lineRule="auto"/>
        <w:jc w:val="both"/>
        <w:rPr>
          <w:rFonts w:ascii="Times New Roman" w:hAnsi="Times New Roman" w:cs="Times New Roman"/>
          <w:bCs/>
          <w:sz w:val="28"/>
          <w:szCs w:val="28"/>
        </w:rPr>
      </w:pPr>
      <w:r w:rsidRPr="00C15FFA">
        <w:rPr>
          <w:rFonts w:ascii="Times New Roman" w:hAnsi="Times New Roman" w:cs="Times New Roman"/>
          <w:sz w:val="28"/>
          <w:szCs w:val="28"/>
        </w:rPr>
        <w:t>где</w:t>
      </w:r>
      <w:r w:rsidRPr="00C15FFA">
        <w:rPr>
          <w:rFonts w:ascii="Times New Roman" w:hAnsi="Times New Roman" w:cs="Times New Roman"/>
          <w:bCs/>
          <w:i/>
          <w:iCs/>
          <w:sz w:val="28"/>
          <w:szCs w:val="28"/>
        </w:rPr>
        <w:t>k</w:t>
      </w:r>
      <w:r w:rsidRPr="00C15FFA">
        <w:rPr>
          <w:rFonts w:ascii="Times New Roman" w:hAnsi="Times New Roman" w:cs="Times New Roman"/>
          <w:bCs/>
          <w:sz w:val="28"/>
          <w:szCs w:val="28"/>
        </w:rPr>
        <w:t xml:space="preserve"> – коэффициент, учитывающий степень использования ширины валка и  разрыхление материала; </w:t>
      </w:r>
      <w:r w:rsidRPr="00C15FFA">
        <w:rPr>
          <w:rFonts w:ascii="Times New Roman" w:hAnsi="Times New Roman" w:cs="Times New Roman"/>
          <w:bCs/>
          <w:i/>
          <w:iCs/>
          <w:sz w:val="28"/>
          <w:szCs w:val="28"/>
          <w:lang w:val="en-US"/>
        </w:rPr>
        <w:t>L</w:t>
      </w:r>
      <w:r w:rsidRPr="00C15FFA">
        <w:rPr>
          <w:rFonts w:ascii="Times New Roman" w:hAnsi="Times New Roman" w:cs="Times New Roman"/>
          <w:bCs/>
          <w:sz w:val="28"/>
          <w:szCs w:val="28"/>
        </w:rPr>
        <w:t xml:space="preserve"> – длина валка (м); </w:t>
      </w:r>
      <w:r w:rsidRPr="00C15FFA">
        <w:rPr>
          <w:rFonts w:ascii="Times New Roman" w:hAnsi="Times New Roman" w:cs="Times New Roman"/>
          <w:bCs/>
          <w:i/>
          <w:iCs/>
          <w:sz w:val="28"/>
          <w:szCs w:val="28"/>
          <w:lang w:val="en-US"/>
        </w:rPr>
        <w:t>D</w:t>
      </w:r>
      <w:r w:rsidRPr="00C15FFA">
        <w:rPr>
          <w:rFonts w:ascii="Times New Roman" w:hAnsi="Times New Roman" w:cs="Times New Roman"/>
          <w:bCs/>
          <w:sz w:val="28"/>
          <w:szCs w:val="28"/>
        </w:rPr>
        <w:t xml:space="preserve"> – диаметр валка (м); 2</w:t>
      </w:r>
      <w:r w:rsidRPr="00C15FFA">
        <w:rPr>
          <w:rFonts w:ascii="Times New Roman" w:hAnsi="Times New Roman" w:cs="Times New Roman"/>
          <w:bCs/>
          <w:i/>
          <w:iCs/>
          <w:sz w:val="28"/>
          <w:szCs w:val="28"/>
          <w:lang w:val="en-US"/>
        </w:rPr>
        <w:t>e</w:t>
      </w:r>
      <w:r w:rsidRPr="00C15FFA">
        <w:rPr>
          <w:rFonts w:ascii="Times New Roman" w:hAnsi="Times New Roman" w:cs="Times New Roman"/>
          <w:bCs/>
          <w:sz w:val="28"/>
          <w:szCs w:val="28"/>
        </w:rPr>
        <w:t xml:space="preserve"> – расстояние между валками (м); </w:t>
      </w:r>
      <w:r w:rsidRPr="00C15FFA">
        <w:rPr>
          <w:rFonts w:ascii="Times New Roman" w:hAnsi="Times New Roman" w:cs="Times New Roman"/>
          <w:bCs/>
          <w:i/>
          <w:iCs/>
          <w:sz w:val="28"/>
          <w:szCs w:val="28"/>
        </w:rPr>
        <w:t></w:t>
      </w:r>
      <w:r w:rsidRPr="00C15FFA">
        <w:rPr>
          <w:rFonts w:ascii="Times New Roman" w:hAnsi="Times New Roman" w:cs="Times New Roman"/>
          <w:bCs/>
          <w:sz w:val="28"/>
          <w:szCs w:val="28"/>
        </w:rPr>
        <w:t xml:space="preserve"> – угловая скорость (рад/с).</w:t>
      </w:r>
    </w:p>
    <w:p w:rsidR="00824E3A" w:rsidRPr="00C15FFA" w:rsidRDefault="00824E3A" w:rsidP="00824E3A">
      <w:pPr>
        <w:shd w:val="clear" w:color="auto" w:fill="FFFFFF"/>
        <w:spacing w:after="0" w:line="240" w:lineRule="auto"/>
        <w:ind w:firstLine="720"/>
        <w:jc w:val="both"/>
        <w:rPr>
          <w:rFonts w:ascii="Times New Roman" w:hAnsi="Times New Roman" w:cs="Times New Roman"/>
          <w:sz w:val="28"/>
          <w:szCs w:val="28"/>
        </w:rPr>
      </w:pPr>
      <w:r w:rsidRPr="00C15FFA">
        <w:rPr>
          <w:rFonts w:ascii="Times New Roman" w:hAnsi="Times New Roman" w:cs="Times New Roman"/>
          <w:b/>
          <w:sz w:val="28"/>
          <w:szCs w:val="28"/>
        </w:rPr>
        <w:t>Ударные роторные дробилки</w:t>
      </w:r>
      <w:r w:rsidRPr="00C15FFA">
        <w:rPr>
          <w:rFonts w:ascii="Times New Roman" w:hAnsi="Times New Roman" w:cs="Times New Roman"/>
          <w:sz w:val="28"/>
          <w:szCs w:val="28"/>
        </w:rPr>
        <w:t xml:space="preserve"> служат для дробления известняков и хрупких каменных материалов. В ударных дро</w:t>
      </w:r>
      <w:r w:rsidRPr="00C15FFA">
        <w:rPr>
          <w:rFonts w:ascii="Times New Roman" w:hAnsi="Times New Roman" w:cs="Times New Roman"/>
          <w:sz w:val="28"/>
          <w:szCs w:val="28"/>
        </w:rPr>
        <w:softHyphen/>
        <w:t>билках (см. рисунок 25.2,</w:t>
      </w:r>
      <w:r w:rsidRPr="00C15FFA">
        <w:rPr>
          <w:rFonts w:ascii="Times New Roman" w:hAnsi="Times New Roman" w:cs="Times New Roman"/>
          <w:i/>
          <w:sz w:val="28"/>
          <w:szCs w:val="28"/>
        </w:rPr>
        <w:t>д</w:t>
      </w:r>
      <w:r w:rsidRPr="00C15FFA">
        <w:rPr>
          <w:rFonts w:ascii="Times New Roman" w:hAnsi="Times New Roman" w:cs="Times New Roman"/>
          <w:sz w:val="28"/>
          <w:szCs w:val="28"/>
        </w:rPr>
        <w:t>) камень измельчается силой ударов, наносимых молотками роторов. Такие дробилки отличаются от щековых и конус</w:t>
      </w:r>
      <w:r w:rsidRPr="00C15FFA">
        <w:rPr>
          <w:rFonts w:ascii="Times New Roman" w:hAnsi="Times New Roman" w:cs="Times New Roman"/>
          <w:sz w:val="28"/>
          <w:szCs w:val="28"/>
        </w:rPr>
        <w:softHyphen/>
        <w:t>ных меньшими массой и удельным расходом энергии, большей на</w:t>
      </w:r>
      <w:r w:rsidRPr="00C15FFA">
        <w:rPr>
          <w:rFonts w:ascii="Times New Roman" w:hAnsi="Times New Roman" w:cs="Times New Roman"/>
          <w:sz w:val="28"/>
          <w:szCs w:val="28"/>
        </w:rPr>
        <w:softHyphen/>
        <w:t>дежностью в работе и высокой производительностью. Дробилки мо</w:t>
      </w:r>
      <w:r w:rsidRPr="00C15FFA">
        <w:rPr>
          <w:rFonts w:ascii="Times New Roman" w:hAnsi="Times New Roman" w:cs="Times New Roman"/>
          <w:sz w:val="28"/>
          <w:szCs w:val="28"/>
        </w:rPr>
        <w:softHyphen/>
        <w:t>гут быть одно- и двухроторными.</w:t>
      </w:r>
    </w:p>
    <w:p w:rsidR="00824E3A" w:rsidRPr="00A11E69" w:rsidRDefault="00824E3A" w:rsidP="00824E3A">
      <w:pPr>
        <w:shd w:val="clear" w:color="auto" w:fill="FFFFFF"/>
        <w:spacing w:before="100" w:beforeAutospacing="1" w:after="100" w:afterAutospacing="1" w:line="285" w:lineRule="atLeast"/>
        <w:jc w:val="center"/>
        <w:outlineLvl w:val="1"/>
        <w:rPr>
          <w:rFonts w:ascii="Times New Roman" w:eastAsia="Times New Roman" w:hAnsi="Times New Roman" w:cs="Times New Roman"/>
          <w:b/>
          <w:bCs/>
          <w:sz w:val="28"/>
          <w:szCs w:val="28"/>
        </w:rPr>
      </w:pPr>
      <w:r w:rsidRPr="00A11E69">
        <w:rPr>
          <w:rFonts w:ascii="Times New Roman" w:eastAsia="Times New Roman" w:hAnsi="Times New Roman" w:cs="Times New Roman"/>
          <w:b/>
          <w:bCs/>
          <w:sz w:val="28"/>
          <w:szCs w:val="28"/>
        </w:rPr>
        <w:t>Машины для сортировки (грохочения) каменных материалов</w:t>
      </w:r>
    </w:p>
    <w:p w:rsidR="00824E3A" w:rsidRPr="00A11E69" w:rsidRDefault="00824E3A" w:rsidP="00824E3A">
      <w:pPr>
        <w:shd w:val="clear" w:color="auto" w:fill="FFFFFF"/>
        <w:spacing w:after="0" w:line="285" w:lineRule="atLeast"/>
        <w:jc w:val="both"/>
        <w:rPr>
          <w:rFonts w:ascii="Times New Roman" w:eastAsia="Times New Roman" w:hAnsi="Times New Roman" w:cs="Times New Roman"/>
          <w:sz w:val="28"/>
          <w:szCs w:val="28"/>
        </w:rPr>
      </w:pPr>
      <w:r w:rsidRPr="00A11E69">
        <w:rPr>
          <w:rFonts w:ascii="Times New Roman" w:eastAsia="Times New Roman" w:hAnsi="Times New Roman" w:cs="Times New Roman"/>
          <w:sz w:val="28"/>
          <w:szCs w:val="28"/>
        </w:rPr>
        <w:t>Процесс разделения дробленой каменной смеси или гравия на требуемые сорта (фракции) по крупности называется сортировкой, или грохочением.</w:t>
      </w:r>
    </w:p>
    <w:p w:rsidR="00824E3A" w:rsidRPr="00A11E69" w:rsidRDefault="00824E3A" w:rsidP="00824E3A">
      <w:pPr>
        <w:shd w:val="clear" w:color="auto" w:fill="FFFFFF"/>
        <w:spacing w:after="0" w:line="285" w:lineRule="atLeast"/>
        <w:jc w:val="both"/>
        <w:rPr>
          <w:rFonts w:ascii="Times New Roman" w:eastAsia="Times New Roman" w:hAnsi="Times New Roman" w:cs="Times New Roman"/>
          <w:sz w:val="28"/>
          <w:szCs w:val="28"/>
        </w:rPr>
      </w:pPr>
      <w:r w:rsidRPr="00A11E69">
        <w:rPr>
          <w:rFonts w:ascii="Times New Roman" w:eastAsia="Times New Roman" w:hAnsi="Times New Roman" w:cs="Times New Roman"/>
          <w:sz w:val="28"/>
          <w:szCs w:val="28"/>
        </w:rPr>
        <w:t xml:space="preserve">Различают механический, гидравлический, воздушный и магнитный способы грохочения. Широкое применение находит механический способ сортировки с помощью грохотов, снабженных просеивающей поверхностью в виде сит, решет и колосников. Сортировка в этих машинах осуществляется относительным движением зерен сортируемого материала по ситу (решету), что обеспечивается или движением материала по неподвижному ситу (решету), или движением сита (решета). Основными показателями грохочения являются производительность и качество, что определяется многими факторами: удельным весом сортируемого материала, его крупностью, </w:t>
      </w:r>
      <w:r w:rsidRPr="00A11E69">
        <w:rPr>
          <w:rFonts w:ascii="Times New Roman" w:eastAsia="Times New Roman" w:hAnsi="Times New Roman" w:cs="Times New Roman"/>
          <w:sz w:val="28"/>
          <w:szCs w:val="28"/>
        </w:rPr>
        <w:lastRenderedPageBreak/>
        <w:t>толщиной сортируемого слоя, формой и площадью сита, расположением его отверстий, а также влажностью материала</w:t>
      </w:r>
    </w:p>
    <w:p w:rsidR="00824E3A" w:rsidRPr="00A11E69" w:rsidRDefault="00824E3A" w:rsidP="00824E3A">
      <w:pPr>
        <w:shd w:val="clear" w:color="auto" w:fill="FFFFFF"/>
        <w:spacing w:after="0" w:line="285" w:lineRule="atLeast"/>
        <w:jc w:val="both"/>
        <w:rPr>
          <w:rFonts w:ascii="Times New Roman" w:eastAsia="Times New Roman" w:hAnsi="Times New Roman" w:cs="Times New Roman"/>
          <w:sz w:val="28"/>
          <w:szCs w:val="28"/>
        </w:rPr>
      </w:pPr>
      <w:r w:rsidRPr="00A11E69">
        <w:rPr>
          <w:rFonts w:ascii="Times New Roman" w:eastAsia="Times New Roman" w:hAnsi="Times New Roman" w:cs="Times New Roman"/>
          <w:sz w:val="28"/>
          <w:szCs w:val="28"/>
        </w:rPr>
        <w:t>Грохоты классифицируют: – по характеру действия — неподвижные (с рабочим органом в виде колосниковых решеток) и подвижные (у которых рабочим органом, ситам или решеткам сообщается принудительное движение); – по виду и форме просеивания — колосниковые, валковые, плоские и барабанные (цилиндрические).</w:t>
      </w:r>
    </w:p>
    <w:p w:rsidR="00824E3A" w:rsidRPr="00A11E69" w:rsidRDefault="00824E3A" w:rsidP="00824E3A">
      <w:pPr>
        <w:shd w:val="clear" w:color="auto" w:fill="FFFFFF"/>
        <w:spacing w:after="0" w:line="285" w:lineRule="atLeast"/>
        <w:jc w:val="both"/>
        <w:rPr>
          <w:rFonts w:ascii="Times New Roman" w:eastAsia="Times New Roman" w:hAnsi="Times New Roman" w:cs="Times New Roman"/>
          <w:sz w:val="28"/>
          <w:szCs w:val="28"/>
        </w:rPr>
      </w:pPr>
      <w:r w:rsidRPr="00A11E69">
        <w:rPr>
          <w:rFonts w:ascii="Times New Roman" w:eastAsia="Times New Roman" w:hAnsi="Times New Roman" w:cs="Times New Roman"/>
          <w:sz w:val="28"/>
          <w:szCs w:val="28"/>
        </w:rPr>
        <w:t>Плоские грохоты в зависимости от характера движения рабочего органа разделяются на две группы: на качающиеся и на вибрационные. Благодаря жесткой кинематической связи с движущим механизмом-эксцентриком в качающихся грохотах рама сита (решета) совершает принудительное возвратно-поступательное движение. Сила инерции, жесткость пружин, величина движущихся масс определяют в вибрационных грохотах колебательные движения (вибрацию), при этом между источником колебаний и рамой отсутствует жесткая кинематическая связь.</w:t>
      </w:r>
    </w:p>
    <w:p w:rsidR="00824E3A" w:rsidRPr="00A11E69" w:rsidRDefault="00824E3A" w:rsidP="00824E3A">
      <w:pPr>
        <w:shd w:val="clear" w:color="auto" w:fill="FFFFFF"/>
        <w:spacing w:after="0" w:line="285" w:lineRule="atLeast"/>
        <w:jc w:val="both"/>
        <w:rPr>
          <w:rFonts w:ascii="Times New Roman" w:eastAsia="Times New Roman" w:hAnsi="Times New Roman" w:cs="Times New Roman"/>
          <w:sz w:val="28"/>
          <w:szCs w:val="28"/>
        </w:rPr>
      </w:pPr>
      <w:r w:rsidRPr="00A11E69">
        <w:rPr>
          <w:rFonts w:ascii="Times New Roman" w:eastAsia="Times New Roman" w:hAnsi="Times New Roman" w:cs="Times New Roman"/>
          <w:sz w:val="28"/>
          <w:szCs w:val="28"/>
        </w:rPr>
        <w:t>Качающиеся плоские грохоты могут быть с прямолинейным или круговым качанием подвижной рамы и с качанием по окружности в вертикальной плоскости.</w:t>
      </w:r>
    </w:p>
    <w:p w:rsidR="00824E3A" w:rsidRPr="00A11E69" w:rsidRDefault="00824E3A" w:rsidP="00824E3A">
      <w:pPr>
        <w:shd w:val="clear" w:color="auto" w:fill="FFFFFF"/>
        <w:spacing w:after="0" w:line="285" w:lineRule="atLeast"/>
        <w:jc w:val="both"/>
        <w:rPr>
          <w:rFonts w:ascii="Times New Roman" w:eastAsia="Times New Roman" w:hAnsi="Times New Roman" w:cs="Times New Roman"/>
          <w:sz w:val="28"/>
          <w:szCs w:val="28"/>
        </w:rPr>
      </w:pPr>
      <w:r w:rsidRPr="00A11E69">
        <w:rPr>
          <w:rFonts w:ascii="Times New Roman" w:eastAsia="Times New Roman" w:hAnsi="Times New Roman" w:cs="Times New Roman"/>
          <w:sz w:val="28"/>
          <w:szCs w:val="28"/>
        </w:rPr>
        <w:t>Плоские вибрационные грохоты по типу вибромеханизмов разделяются на эксцентриковые, инерционные и электромагнитные, а по форме траектории движения рабочей части — на грохоты с направленными и замкнутыми (круговыми и эллиптическими) колебаниями. По расположению рабочих поверхностей плоские грохоты могут быть горизонтальными и наклонными.</w:t>
      </w:r>
    </w:p>
    <w:p w:rsidR="00824E3A" w:rsidRPr="00A11E69" w:rsidRDefault="00824E3A" w:rsidP="00824E3A">
      <w:pPr>
        <w:shd w:val="clear" w:color="auto" w:fill="FFFFFF"/>
        <w:spacing w:after="0" w:line="285" w:lineRule="atLeast"/>
        <w:jc w:val="both"/>
        <w:rPr>
          <w:rFonts w:ascii="Times New Roman" w:eastAsia="Times New Roman" w:hAnsi="Times New Roman" w:cs="Times New Roman"/>
          <w:sz w:val="28"/>
          <w:szCs w:val="28"/>
        </w:rPr>
      </w:pPr>
      <w:r w:rsidRPr="00A11E69">
        <w:rPr>
          <w:rFonts w:ascii="Times New Roman" w:eastAsia="Times New Roman" w:hAnsi="Times New Roman" w:cs="Times New Roman"/>
          <w:sz w:val="28"/>
          <w:szCs w:val="28"/>
        </w:rPr>
        <w:t>При сортировке материала на несколько фракций в одном грохоте применяют несколько сит, которые могут располагаться по последовательной схеме — способ грохочения от мелкого к крупному, по параллельной схеме в разных плоскостях — грохочение от крупного к мелкому и по комбинированной схеме.</w:t>
      </w:r>
    </w:p>
    <w:p w:rsidR="00824E3A" w:rsidRPr="00A11E69" w:rsidRDefault="00824E3A" w:rsidP="00824E3A">
      <w:pPr>
        <w:shd w:val="clear" w:color="auto" w:fill="FFFFFF"/>
        <w:spacing w:after="0" w:line="285" w:lineRule="atLeast"/>
        <w:jc w:val="both"/>
        <w:rPr>
          <w:rFonts w:ascii="Times New Roman" w:eastAsia="Times New Roman" w:hAnsi="Times New Roman" w:cs="Times New Roman"/>
          <w:sz w:val="28"/>
          <w:szCs w:val="28"/>
        </w:rPr>
      </w:pPr>
      <w:r w:rsidRPr="00A11E69">
        <w:rPr>
          <w:rFonts w:ascii="Times New Roman" w:eastAsia="Times New Roman" w:hAnsi="Times New Roman" w:cs="Times New Roman"/>
          <w:sz w:val="28"/>
          <w:szCs w:val="28"/>
        </w:rPr>
        <w:t>Наиболее широкое распространение получили вибрационные грохоты, которые подразделяются на гирационные (эксцентриковые), инерционные наклонные и инерционные горизонтальные. Основным рабочим органом грохотов является просеивающая поверхность, которая должна быть износостойкой и в процессе работы сохранять неизменный размер отверстий. Основные виды просеивающих поверхностей составляют: проволочные плетеные или сварные сита, листовые перфорированные решета и параллельные колосники. Точную сортировку обеспечивают плетеные и сварные сита с квадратными отверстиями и штампованные листовые сита. Менее точная сортировка получается при применении сит щелевидных и с прямоугольными отверстиями. При изготовлении сит проволоку или каннелируют, или оставляют прямой. При обезвоживании различных материалов применяют шпаньтовые сита.</w:t>
      </w:r>
    </w:p>
    <w:p w:rsidR="00824E3A" w:rsidRPr="00A11E69" w:rsidRDefault="00824E3A" w:rsidP="00824E3A">
      <w:pPr>
        <w:shd w:val="clear" w:color="auto" w:fill="FFFFFF"/>
        <w:spacing w:after="0" w:line="285" w:lineRule="atLeast"/>
        <w:jc w:val="both"/>
        <w:rPr>
          <w:rFonts w:ascii="Times New Roman" w:eastAsia="Times New Roman" w:hAnsi="Times New Roman" w:cs="Times New Roman"/>
          <w:sz w:val="28"/>
          <w:szCs w:val="28"/>
        </w:rPr>
      </w:pPr>
      <w:r w:rsidRPr="00A11E69">
        <w:rPr>
          <w:rFonts w:ascii="Times New Roman" w:eastAsia="Times New Roman" w:hAnsi="Times New Roman" w:cs="Times New Roman"/>
          <w:noProof/>
          <w:sz w:val="28"/>
          <w:szCs w:val="28"/>
          <w:lang w:eastAsia="ru-RU"/>
        </w:rPr>
        <w:drawing>
          <wp:inline distT="0" distB="0" distL="0" distR="0">
            <wp:extent cx="4210050" cy="1109545"/>
            <wp:effectExtent l="19050" t="0" r="0" b="0"/>
            <wp:docPr id="9" name="Рисунок 9" descr="http://stroy-technics.ru/gallery/dorogno_stroitelnii/image1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roy-technics.ru/gallery/dorogno_stroitelnii/image113.gif"/>
                    <pic:cNvPicPr>
                      <a:picLocks noChangeAspect="1" noChangeArrowheads="1"/>
                    </pic:cNvPicPr>
                  </pic:nvPicPr>
                  <pic:blipFill>
                    <a:blip r:embed="rId22"/>
                    <a:srcRect/>
                    <a:stretch>
                      <a:fillRect/>
                    </a:stretch>
                  </pic:blipFill>
                  <pic:spPr bwMode="auto">
                    <a:xfrm>
                      <a:off x="0" y="0"/>
                      <a:ext cx="4210050" cy="1109545"/>
                    </a:xfrm>
                    <a:prstGeom prst="rect">
                      <a:avLst/>
                    </a:prstGeom>
                    <a:noFill/>
                    <a:ln w="9525">
                      <a:noFill/>
                      <a:miter lim="800000"/>
                      <a:headEnd/>
                      <a:tailEnd/>
                    </a:ln>
                  </pic:spPr>
                </pic:pic>
              </a:graphicData>
            </a:graphic>
          </wp:inline>
        </w:drawing>
      </w:r>
    </w:p>
    <w:p w:rsidR="00824E3A" w:rsidRPr="00A11E69" w:rsidRDefault="00824E3A" w:rsidP="00824E3A">
      <w:pPr>
        <w:shd w:val="clear" w:color="auto" w:fill="FFFFFF"/>
        <w:spacing w:after="0" w:line="285" w:lineRule="atLeast"/>
        <w:jc w:val="both"/>
        <w:rPr>
          <w:rFonts w:ascii="Times New Roman" w:eastAsia="Times New Roman" w:hAnsi="Times New Roman" w:cs="Times New Roman"/>
          <w:sz w:val="28"/>
          <w:szCs w:val="28"/>
        </w:rPr>
      </w:pPr>
      <w:r w:rsidRPr="00A11E69">
        <w:rPr>
          <w:rFonts w:ascii="Times New Roman" w:eastAsia="Times New Roman" w:hAnsi="Times New Roman" w:cs="Times New Roman"/>
          <w:sz w:val="28"/>
          <w:szCs w:val="28"/>
        </w:rPr>
        <w:t>Рис. 113. Передвижная дробильно-сортировочная установка</w:t>
      </w:r>
    </w:p>
    <w:p w:rsidR="00824E3A" w:rsidRPr="00C15FFA" w:rsidRDefault="00824E3A" w:rsidP="00824E3A">
      <w:pPr>
        <w:shd w:val="clear" w:color="auto" w:fill="FFFFFF"/>
        <w:spacing w:after="0" w:line="240" w:lineRule="auto"/>
        <w:ind w:firstLine="720"/>
        <w:jc w:val="both"/>
        <w:rPr>
          <w:rFonts w:ascii="Times New Roman" w:hAnsi="Times New Roman" w:cs="Times New Roman"/>
          <w:sz w:val="28"/>
          <w:szCs w:val="28"/>
        </w:rPr>
      </w:pPr>
    </w:p>
    <w:p w:rsidR="00824E3A" w:rsidRDefault="00824E3A" w:rsidP="00582CD2">
      <w:pPr>
        <w:shd w:val="clear" w:color="auto" w:fill="FFFFFF"/>
        <w:spacing w:line="274" w:lineRule="exact"/>
        <w:jc w:val="both"/>
        <w:rPr>
          <w:rFonts w:ascii="Times New Roman" w:hAnsi="Times New Roman" w:cs="Times New Roman"/>
          <w:sz w:val="24"/>
          <w:szCs w:val="24"/>
          <w:u w:val="single"/>
        </w:rPr>
      </w:pPr>
    </w:p>
    <w:p w:rsidR="00824E3A" w:rsidRDefault="00824E3A" w:rsidP="00582CD2">
      <w:pPr>
        <w:shd w:val="clear" w:color="auto" w:fill="FFFFFF"/>
        <w:spacing w:line="274" w:lineRule="exact"/>
        <w:jc w:val="both"/>
        <w:rPr>
          <w:rFonts w:ascii="Times New Roman" w:hAnsi="Times New Roman" w:cs="Times New Roman"/>
          <w:sz w:val="24"/>
          <w:szCs w:val="24"/>
          <w:u w:val="single"/>
        </w:rPr>
      </w:pPr>
    </w:p>
    <w:p w:rsidR="00824E3A" w:rsidRDefault="00824E3A" w:rsidP="00582CD2">
      <w:pPr>
        <w:shd w:val="clear" w:color="auto" w:fill="FFFFFF"/>
        <w:spacing w:line="274" w:lineRule="exact"/>
        <w:jc w:val="both"/>
        <w:rPr>
          <w:rFonts w:ascii="Times New Roman" w:hAnsi="Times New Roman" w:cs="Times New Roman"/>
          <w:sz w:val="24"/>
          <w:szCs w:val="24"/>
          <w:u w:val="single"/>
        </w:rPr>
      </w:pPr>
    </w:p>
    <w:p w:rsidR="00824E3A" w:rsidRDefault="00824E3A"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t>ПЛАН УРОКА № 5</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eastAsia="Times New Roman" w:hAnsi="Times New Roman" w:cs="Times New Roman"/>
          <w:sz w:val="24"/>
          <w:szCs w:val="24"/>
          <w:u w:val="single"/>
        </w:rPr>
        <w:t>Оборудование для транспортирования, хранения и приготовления битума</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комбинированная</w:t>
      </w:r>
    </w:p>
    <w:p w:rsidR="00582CD2" w:rsidRPr="00582CD2" w:rsidRDefault="00582CD2" w:rsidP="003E6DED">
      <w:pPr>
        <w:shd w:val="clear" w:color="auto" w:fill="FFFFFF"/>
        <w:tabs>
          <w:tab w:val="left" w:leader="underscore" w:pos="2006"/>
        </w:tabs>
        <w:spacing w:line="274" w:lineRule="exact"/>
        <w:rPr>
          <w:rFonts w:ascii="Times New Roman" w:eastAsia="Times New Roman" w:hAnsi="Times New Roman" w:cs="Times New Roman"/>
          <w:spacing w:val="-3"/>
          <w:sz w:val="24"/>
          <w:szCs w:val="24"/>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 схема</w:t>
      </w:r>
      <w:r w:rsidRPr="00582CD2">
        <w:rPr>
          <w:rFonts w:ascii="Times New Roman" w:eastAsia="Times New Roman" w:hAnsi="Times New Roman" w:cs="Times New Roman"/>
          <w:spacing w:val="-3"/>
          <w:sz w:val="24"/>
          <w:szCs w:val="24"/>
        </w:rPr>
        <w:br/>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z w:val="28"/>
          <w:szCs w:val="28"/>
        </w:rPr>
      </w:pPr>
      <w:r w:rsidRPr="00582CD2">
        <w:rPr>
          <w:rFonts w:ascii="Times New Roman" w:eastAsia="Times New Roman" w:hAnsi="Times New Roman" w:cs="Times New Roman"/>
          <w:spacing w:val="-3"/>
          <w:sz w:val="24"/>
          <w:szCs w:val="24"/>
        </w:rP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8"/>
          <w:u w:val="single"/>
        </w:rPr>
        <w:t>Типы и марки, назначение и технические характеристики транспортных средств: бункерных полувагонов, цистерн, автобитумовозов и других транспортных средств для перевозки вяжущих материалов.</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582CD2" w:rsidRPr="00582CD2" w:rsidRDefault="00582CD2" w:rsidP="00582CD2">
      <w:pPr>
        <w:shd w:val="clear" w:color="auto" w:fill="FFFFFF"/>
        <w:jc w:val="both"/>
        <w:rPr>
          <w:rFonts w:ascii="Times New Roman" w:eastAsia="Times New Roman" w:hAnsi="Times New Roman" w:cs="Times New Roman"/>
          <w:sz w:val="28"/>
          <w:szCs w:val="28"/>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sz w:val="24"/>
          <w:szCs w:val="28"/>
          <w:u w:val="single"/>
        </w:rPr>
        <w:t>Типы и марки, назначение и технические характеристики транспортных средств: бункерных полувагонов, цистерн, автобитумовозов и других транспортных средств для перевозки вяжущих материалов. Устройства в транспортных средствах, обеспечивающие загрузку и выгрузку вяжущих   материалов.   Общие   сведения   об   устройстве   битумохранилищ.</w:t>
      </w: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8" w:lineRule="exact"/>
        <w:jc w:val="both"/>
        <w:rPr>
          <w:rFonts w:ascii="Times New Roman" w:eastAsia="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sz w:val="24"/>
          <w:szCs w:val="24"/>
          <w:u w:val="single"/>
        </w:rPr>
        <w:t>Перспективные транспортные средства и оборудование для хранения, нагрева и перекачки вяжущих материалов.</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582CD2" w:rsidRDefault="00582CD2" w:rsidP="00582CD2">
      <w:pPr>
        <w:shd w:val="clear" w:color="auto" w:fill="FFFFFF"/>
        <w:spacing w:line="274" w:lineRule="exact"/>
        <w:jc w:val="both"/>
        <w:rPr>
          <w:rFonts w:ascii="Times New Roman" w:hAnsi="Times New Roman" w:cs="Times New Roman"/>
          <w:sz w:val="24"/>
          <w:szCs w:val="24"/>
          <w:u w:val="single"/>
        </w:rPr>
      </w:pPr>
    </w:p>
    <w:p w:rsidR="008430A5" w:rsidRDefault="008430A5" w:rsidP="00582CD2">
      <w:pPr>
        <w:shd w:val="clear" w:color="auto" w:fill="FFFFFF"/>
        <w:spacing w:line="274" w:lineRule="exact"/>
        <w:jc w:val="both"/>
        <w:rPr>
          <w:rFonts w:ascii="Times New Roman" w:hAnsi="Times New Roman" w:cs="Times New Roman"/>
          <w:sz w:val="24"/>
          <w:szCs w:val="24"/>
          <w:u w:val="single"/>
        </w:rPr>
      </w:pPr>
    </w:p>
    <w:p w:rsidR="008430A5" w:rsidRPr="00582CD2" w:rsidRDefault="008430A5" w:rsidP="00582CD2">
      <w:pPr>
        <w:shd w:val="clear" w:color="auto" w:fill="FFFFFF"/>
        <w:spacing w:line="274" w:lineRule="exact"/>
        <w:jc w:val="both"/>
        <w:rPr>
          <w:rFonts w:ascii="Times New Roman" w:hAnsi="Times New Roman" w:cs="Times New Roman"/>
          <w:sz w:val="24"/>
          <w:szCs w:val="24"/>
          <w:u w:val="single"/>
        </w:rPr>
      </w:pPr>
    </w:p>
    <w:p w:rsidR="00582CD2" w:rsidRDefault="00582CD2" w:rsidP="00582CD2">
      <w:pPr>
        <w:shd w:val="clear" w:color="auto" w:fill="FFFFFF"/>
        <w:spacing w:line="274" w:lineRule="exact"/>
        <w:jc w:val="both"/>
        <w:rPr>
          <w:rFonts w:ascii="Times New Roman" w:hAnsi="Times New Roman" w:cs="Times New Roman"/>
          <w:sz w:val="24"/>
          <w:szCs w:val="24"/>
          <w:u w:val="single"/>
        </w:rPr>
      </w:pPr>
    </w:p>
    <w:p w:rsidR="00824E3A" w:rsidRPr="00DF44D8" w:rsidRDefault="00824E3A" w:rsidP="00824E3A">
      <w:pPr>
        <w:shd w:val="clear" w:color="auto" w:fill="FFFFFF"/>
        <w:spacing w:after="0" w:line="240" w:lineRule="auto"/>
        <w:ind w:firstLine="567"/>
        <w:jc w:val="center"/>
        <w:outlineLvl w:val="1"/>
        <w:rPr>
          <w:rFonts w:ascii="Times New Roman" w:eastAsia="Times New Roman" w:hAnsi="Times New Roman" w:cs="Times New Roman"/>
          <w:b/>
          <w:sz w:val="28"/>
          <w:szCs w:val="28"/>
        </w:rPr>
      </w:pPr>
      <w:r w:rsidRPr="00670003">
        <w:rPr>
          <w:rFonts w:ascii="Times New Roman" w:hAnsi="Times New Roman" w:cs="Times New Roman"/>
          <w:b/>
          <w:sz w:val="28"/>
          <w:szCs w:val="28"/>
          <w:lang w:val="kk-KZ"/>
        </w:rPr>
        <w:lastRenderedPageBreak/>
        <w:t>Тема</w:t>
      </w:r>
      <w:r w:rsidRPr="00DF44D8">
        <w:rPr>
          <w:rFonts w:ascii="Times New Roman" w:eastAsia="Times New Roman" w:hAnsi="Times New Roman" w:cs="Times New Roman"/>
          <w:b/>
          <w:sz w:val="28"/>
          <w:szCs w:val="28"/>
        </w:rPr>
        <w:t>№5</w:t>
      </w:r>
    </w:p>
    <w:p w:rsidR="00824E3A" w:rsidRPr="00DF44D8" w:rsidRDefault="00824E3A" w:rsidP="00824E3A">
      <w:pPr>
        <w:shd w:val="clear" w:color="auto" w:fill="FFFFFF"/>
        <w:spacing w:after="0" w:line="240" w:lineRule="auto"/>
        <w:ind w:firstLine="567"/>
        <w:jc w:val="center"/>
        <w:outlineLvl w:val="1"/>
        <w:rPr>
          <w:rFonts w:ascii="Times New Roman" w:eastAsia="Times New Roman" w:hAnsi="Times New Roman" w:cs="Times New Roman"/>
          <w:b/>
          <w:sz w:val="28"/>
          <w:szCs w:val="28"/>
        </w:rPr>
      </w:pPr>
      <w:r w:rsidRPr="00DF44D8">
        <w:rPr>
          <w:rFonts w:ascii="Times New Roman" w:eastAsia="Times New Roman" w:hAnsi="Times New Roman" w:cs="Times New Roman"/>
          <w:b/>
          <w:sz w:val="28"/>
          <w:szCs w:val="28"/>
        </w:rPr>
        <w:t>Оборудование для транспортирования, хранения и приготовления битума</w:t>
      </w:r>
    </w:p>
    <w:p w:rsidR="00824E3A" w:rsidRPr="00DF44D8" w:rsidRDefault="00824E3A" w:rsidP="00824E3A">
      <w:pPr>
        <w:shd w:val="clear" w:color="auto" w:fill="FFFFFF"/>
        <w:spacing w:after="0" w:line="240" w:lineRule="auto"/>
        <w:ind w:firstLine="567"/>
        <w:jc w:val="center"/>
        <w:outlineLvl w:val="1"/>
        <w:rPr>
          <w:rFonts w:ascii="Times New Roman" w:eastAsia="Times New Roman" w:hAnsi="Times New Roman" w:cs="Times New Roman"/>
          <w:b/>
          <w:bCs/>
          <w:sz w:val="28"/>
          <w:szCs w:val="28"/>
        </w:rPr>
      </w:pPr>
    </w:p>
    <w:p w:rsidR="00824E3A" w:rsidRDefault="00824E3A" w:rsidP="00824E3A">
      <w:pPr>
        <w:shd w:val="clear" w:color="auto" w:fill="FFFFFF"/>
        <w:spacing w:after="0" w:line="240" w:lineRule="auto"/>
        <w:ind w:firstLine="567"/>
        <w:jc w:val="center"/>
        <w:outlineLvl w:val="1"/>
        <w:rPr>
          <w:rFonts w:ascii="Times New Roman" w:eastAsia="Times New Roman" w:hAnsi="Times New Roman" w:cs="Times New Roman"/>
          <w:b/>
          <w:bCs/>
          <w:sz w:val="28"/>
          <w:szCs w:val="28"/>
        </w:rPr>
      </w:pPr>
      <w:r w:rsidRPr="00DF44D8">
        <w:rPr>
          <w:rFonts w:ascii="Times New Roman" w:eastAsia="Times New Roman" w:hAnsi="Times New Roman" w:cs="Times New Roman"/>
          <w:b/>
          <w:bCs/>
          <w:sz w:val="28"/>
          <w:szCs w:val="28"/>
        </w:rPr>
        <w:t>Автобитумовозы</w:t>
      </w:r>
    </w:p>
    <w:p w:rsidR="00824E3A" w:rsidRPr="00DF44D8" w:rsidRDefault="00824E3A" w:rsidP="00824E3A">
      <w:pPr>
        <w:shd w:val="clear" w:color="auto" w:fill="FFFFFF"/>
        <w:spacing w:after="0" w:line="240" w:lineRule="auto"/>
        <w:ind w:firstLine="567"/>
        <w:jc w:val="both"/>
        <w:rPr>
          <w:rFonts w:ascii="Times New Roman" w:eastAsia="Times New Roman" w:hAnsi="Times New Roman" w:cs="Times New Roman"/>
          <w:sz w:val="28"/>
          <w:szCs w:val="28"/>
        </w:rPr>
      </w:pPr>
      <w:r w:rsidRPr="00DF44D8">
        <w:rPr>
          <w:rFonts w:ascii="Times New Roman" w:eastAsia="Times New Roman" w:hAnsi="Times New Roman" w:cs="Times New Roman"/>
          <w:sz w:val="28"/>
          <w:szCs w:val="28"/>
        </w:rPr>
        <w:t>Автобитумовозы предназначены для перевозки органических вяжущих материалов (битума, эмульсий и т. п.) в разогретом состоянии (до температуры +200° С) от места их приготовления к месту потребления, т. е. к распределителям, смесителям, фрезам и другим грунтосмесительным машинам при работах по стабилизации грунтов. Автобитумовозы обеспечивают транспортирование битума к месту работы, сохранение температуры битума в цистерне при транспортировании без подогрева, подогрев битума в цистерне до рабочей температуры, перекачивание битума, минуя цистерну, и забор битума из битумоплавильных котлов и битумохранилищ. Автобитумовозы могут быть использованы также и для транспортирования воды.</w:t>
      </w:r>
    </w:p>
    <w:p w:rsidR="00824E3A" w:rsidRPr="00DF44D8" w:rsidRDefault="00824E3A" w:rsidP="00824E3A">
      <w:pPr>
        <w:shd w:val="clear" w:color="auto" w:fill="FFFFFF"/>
        <w:spacing w:after="0" w:line="240" w:lineRule="auto"/>
        <w:ind w:firstLine="567"/>
        <w:jc w:val="both"/>
        <w:rPr>
          <w:rFonts w:ascii="Times New Roman" w:eastAsia="Times New Roman" w:hAnsi="Times New Roman" w:cs="Times New Roman"/>
          <w:sz w:val="28"/>
          <w:szCs w:val="28"/>
        </w:rPr>
      </w:pPr>
      <w:r w:rsidRPr="00DF44D8">
        <w:rPr>
          <w:rFonts w:ascii="Times New Roman" w:eastAsia="Times New Roman" w:hAnsi="Times New Roman" w:cs="Times New Roman"/>
          <w:sz w:val="28"/>
          <w:szCs w:val="28"/>
        </w:rPr>
        <w:t>Автобитумовоз состоит из автомобильного тягача с седельным устройством и полуприцепа-цистерны, шарнирно соединенных между собой через седельное шкворневое устройство. На тягаче, между лонжеронами шасси, смонтирован битумный насос с системой его обогрева. Привод битумного насоса осуществляется от коробки отбора мощности тягача.</w:t>
      </w:r>
    </w:p>
    <w:p w:rsidR="00824E3A" w:rsidRPr="00DF44D8" w:rsidRDefault="00824E3A" w:rsidP="00824E3A">
      <w:pPr>
        <w:shd w:val="clear" w:color="auto" w:fill="FFFFFF"/>
        <w:spacing w:after="0" w:line="240" w:lineRule="auto"/>
        <w:ind w:firstLine="567"/>
        <w:jc w:val="both"/>
        <w:rPr>
          <w:rFonts w:ascii="Times New Roman" w:eastAsia="Times New Roman" w:hAnsi="Times New Roman" w:cs="Times New Roman"/>
          <w:sz w:val="28"/>
          <w:szCs w:val="28"/>
        </w:rPr>
      </w:pPr>
      <w:r w:rsidRPr="00DF44D8">
        <w:rPr>
          <w:rFonts w:ascii="Times New Roman" w:eastAsia="Times New Roman" w:hAnsi="Times New Roman" w:cs="Times New Roman"/>
          <w:sz w:val="28"/>
          <w:szCs w:val="28"/>
        </w:rPr>
        <w:t>Полуприцеп-цистерна — безрамной конструкции, представляет собой емкость эллиптического сечения с термоизоляцией из стекловолокна и металлической обшивкой. Передняя часть цистерны опирается шкворнем на седло тягача, а задняя через опоры, кронштейны и рессорную подвеску — на пневмоколесный ход. Внутри цистерна имеет перегородки-волнорезы для уменьшения гидравлических ударов при резком торможении. К волнорезам прикреплены две жаровые трубы, проходящие внутри цистерны на всю ее длину. При входе в цистерну трубы имеют уширение с огнеупорной обмазкой. Это уширение создает топочное пространство для сгорания топлива, подаваемого форсунками. Топливо (керосин) в баке находится под давлением от компрессора тягача и подается к одной переносной или двум стационарным горелкам. Концы жаровых труб выведены в дымовую коробку, где отходящие газы омывают заднее днище цистерны и через верхний патрубок уходят в атмосферу.</w:t>
      </w:r>
    </w:p>
    <w:p w:rsidR="00824E3A" w:rsidRPr="00DF44D8" w:rsidRDefault="00824E3A" w:rsidP="00824E3A">
      <w:pPr>
        <w:shd w:val="clear" w:color="auto" w:fill="FFFFFF"/>
        <w:spacing w:after="0" w:line="240" w:lineRule="auto"/>
        <w:ind w:firstLine="567"/>
        <w:jc w:val="both"/>
        <w:rPr>
          <w:rFonts w:ascii="Times New Roman" w:eastAsia="Times New Roman" w:hAnsi="Times New Roman" w:cs="Times New Roman"/>
          <w:sz w:val="28"/>
          <w:szCs w:val="28"/>
        </w:rPr>
      </w:pPr>
      <w:r w:rsidRPr="00DF44D8">
        <w:rPr>
          <w:rFonts w:ascii="Times New Roman" w:eastAsia="Times New Roman" w:hAnsi="Times New Roman" w:cs="Times New Roman"/>
          <w:sz w:val="28"/>
          <w:szCs w:val="28"/>
        </w:rPr>
        <w:t>Сверху цистерна имеет заливные горловины с откидными крышками и сетчатыми фильтрами. В нижней задней части цистерны находится, фланец для присоединения гибких металлических рукавов с асбестовым уплотнением при сливе битума. Снизу цистерны имеются два отстойника: первый наглухо закрывается крышкой, а ко второму крепится люк для слива битума.</w:t>
      </w:r>
    </w:p>
    <w:p w:rsidR="00824E3A" w:rsidRDefault="00824E3A" w:rsidP="00824E3A">
      <w:pPr>
        <w:pStyle w:val="2"/>
        <w:shd w:val="clear" w:color="auto" w:fill="FFFFFF"/>
        <w:spacing w:before="0" w:beforeAutospacing="0" w:after="0" w:afterAutospacing="0"/>
        <w:ind w:firstLine="567"/>
        <w:jc w:val="center"/>
        <w:rPr>
          <w:sz w:val="28"/>
          <w:szCs w:val="28"/>
        </w:rPr>
      </w:pPr>
    </w:p>
    <w:p w:rsidR="00824E3A" w:rsidRDefault="00824E3A" w:rsidP="00824E3A">
      <w:pPr>
        <w:pStyle w:val="2"/>
        <w:shd w:val="clear" w:color="auto" w:fill="FFFFFF"/>
        <w:spacing w:before="0" w:beforeAutospacing="0" w:after="0" w:afterAutospacing="0"/>
        <w:ind w:firstLine="567"/>
        <w:jc w:val="center"/>
        <w:rPr>
          <w:sz w:val="28"/>
          <w:szCs w:val="28"/>
        </w:rPr>
      </w:pPr>
      <w:r w:rsidRPr="00DF44D8">
        <w:rPr>
          <w:sz w:val="28"/>
          <w:szCs w:val="28"/>
        </w:rPr>
        <w:t>Битумонагревательные устройства</w:t>
      </w:r>
    </w:p>
    <w:p w:rsidR="00824E3A" w:rsidRPr="00DF44D8" w:rsidRDefault="00824E3A" w:rsidP="00824E3A">
      <w:pPr>
        <w:pStyle w:val="ac"/>
        <w:shd w:val="clear" w:color="auto" w:fill="FFFFFF"/>
        <w:spacing w:before="0" w:beforeAutospacing="0" w:after="0" w:afterAutospacing="0"/>
        <w:ind w:firstLine="567"/>
        <w:jc w:val="both"/>
        <w:rPr>
          <w:sz w:val="28"/>
          <w:szCs w:val="28"/>
        </w:rPr>
      </w:pPr>
      <w:r w:rsidRPr="00DF44D8">
        <w:rPr>
          <w:sz w:val="28"/>
          <w:szCs w:val="28"/>
        </w:rPr>
        <w:t>Для нагрева 1 т подводненного битума от 10 до 160° С требуется 270 кДж тепла, а для нагрева в этих же пределах битума при наличии 5% воды требуется 404 кДж. Из этого примера видно, как тщательно должен быть защищен битум от воздействия воды и атмосферных осадков. В битумохранили-щах с паровым подогревом теплоносителем является пар.</w:t>
      </w:r>
    </w:p>
    <w:p w:rsidR="00824E3A" w:rsidRPr="00DF44D8" w:rsidRDefault="00824E3A" w:rsidP="00824E3A">
      <w:pPr>
        <w:pStyle w:val="ac"/>
        <w:shd w:val="clear" w:color="auto" w:fill="FFFFFF"/>
        <w:spacing w:before="0" w:beforeAutospacing="0" w:after="0" w:afterAutospacing="0"/>
        <w:ind w:firstLine="567"/>
        <w:jc w:val="both"/>
        <w:rPr>
          <w:sz w:val="28"/>
          <w:szCs w:val="28"/>
        </w:rPr>
      </w:pPr>
      <w:r w:rsidRPr="00DF44D8">
        <w:rPr>
          <w:sz w:val="28"/>
          <w:szCs w:val="28"/>
        </w:rPr>
        <w:t>В битумохранилищах с масляным подогревом используются нефтяные масла, имеющие высокую температуру вспышки (около 300°С). В битумохранилище масло поступает из батарей нагревательной печи и благодаря высокой температуре позволяет разогревать битум до рабочей температуры 160° С.</w:t>
      </w:r>
      <w:r w:rsidRPr="00DF44D8">
        <w:rPr>
          <w:sz w:val="28"/>
          <w:szCs w:val="28"/>
        </w:rPr>
        <w:br/>
      </w:r>
      <w:r w:rsidRPr="00DF44D8">
        <w:rPr>
          <w:sz w:val="28"/>
          <w:szCs w:val="28"/>
        </w:rPr>
        <w:lastRenderedPageBreak/>
        <w:t>Преимущества этого способа состоят в том, что легко задается и выдерживается температурный режим нагрева, исключается коксование битума, не требуется сложных и металлоемких установок для подогрева теплоносителя до температуры 300 °С.</w:t>
      </w:r>
    </w:p>
    <w:p w:rsidR="00824E3A" w:rsidRPr="00DF44D8" w:rsidRDefault="00824E3A" w:rsidP="00824E3A">
      <w:pPr>
        <w:pStyle w:val="ac"/>
        <w:shd w:val="clear" w:color="auto" w:fill="FFFFFF"/>
        <w:spacing w:before="0" w:beforeAutospacing="0" w:after="0" w:afterAutospacing="0"/>
        <w:ind w:firstLine="567"/>
        <w:jc w:val="both"/>
        <w:rPr>
          <w:sz w:val="28"/>
          <w:szCs w:val="28"/>
        </w:rPr>
      </w:pPr>
      <w:r w:rsidRPr="00DF44D8">
        <w:rPr>
          <w:sz w:val="28"/>
          <w:szCs w:val="28"/>
        </w:rPr>
        <w:t>В битумохранилищах с водяным подогревом теплоносителем является горячая вода, циркулирующая по трубам и змеевикам, а в хранилищах с газовым подогревом — дымовые газы, образующиеся при сгорании топлива в топке котла и проходящие по жаровым трубам битумохранилища. Существенным недостатком этого метода является повышенная пожарная опасность.</w:t>
      </w:r>
    </w:p>
    <w:p w:rsidR="00824E3A" w:rsidRPr="00DF44D8" w:rsidRDefault="00824E3A" w:rsidP="00824E3A">
      <w:pPr>
        <w:pStyle w:val="ac"/>
        <w:shd w:val="clear" w:color="auto" w:fill="FFFFFF"/>
        <w:spacing w:before="0" w:beforeAutospacing="0" w:after="0" w:afterAutospacing="0"/>
        <w:ind w:firstLine="567"/>
        <w:jc w:val="both"/>
        <w:rPr>
          <w:sz w:val="28"/>
          <w:szCs w:val="28"/>
        </w:rPr>
      </w:pPr>
      <w:r w:rsidRPr="00DF44D8">
        <w:rPr>
          <w:sz w:val="28"/>
          <w:szCs w:val="28"/>
        </w:rPr>
        <w:t>Способ электроподогрева битума с помощью трубчатых или пластинчатых нагревателей позволяет избегать устройства парокотельных, водопровода и канализации для конденсата, дополнительных складов топлива. При использовании электрического подогрева по сравнению с паровым примерно на 40% уменьшается расход металла, на 30% снижается себестоимость приготовления 1 т битума, уменьшается число обслуживающего персонала до одного оператора, автоматизируется процесс нагрева и обезвоживания битума. В последнее время начали внедрять установки для подогрева битума в хранилищах, принцип работы которых основан на применении концентрированного потока инфракрасного излучения, получаемого от электрических нагревателей.</w:t>
      </w:r>
    </w:p>
    <w:p w:rsidR="00824E3A" w:rsidRPr="00DF44D8" w:rsidRDefault="00824E3A" w:rsidP="00824E3A">
      <w:pPr>
        <w:pStyle w:val="2"/>
        <w:shd w:val="clear" w:color="auto" w:fill="FFFFFF"/>
        <w:spacing w:before="0" w:beforeAutospacing="0" w:after="0" w:afterAutospacing="0"/>
        <w:ind w:firstLine="567"/>
        <w:jc w:val="both"/>
        <w:rPr>
          <w:sz w:val="28"/>
          <w:szCs w:val="28"/>
        </w:rPr>
      </w:pPr>
    </w:p>
    <w:p w:rsidR="00824E3A" w:rsidRDefault="00824E3A" w:rsidP="00824E3A">
      <w:pPr>
        <w:pStyle w:val="2"/>
        <w:shd w:val="clear" w:color="auto" w:fill="FFFFFF"/>
        <w:spacing w:before="0" w:beforeAutospacing="0" w:after="0" w:afterAutospacing="0"/>
        <w:ind w:firstLine="567"/>
        <w:jc w:val="center"/>
        <w:rPr>
          <w:sz w:val="28"/>
          <w:szCs w:val="28"/>
        </w:rPr>
      </w:pPr>
      <w:r w:rsidRPr="00DF44D8">
        <w:rPr>
          <w:sz w:val="28"/>
          <w:szCs w:val="28"/>
        </w:rPr>
        <w:t>Битумохранилища</w:t>
      </w:r>
    </w:p>
    <w:p w:rsidR="00824E3A" w:rsidRPr="00DF44D8" w:rsidRDefault="00824E3A" w:rsidP="00824E3A">
      <w:pPr>
        <w:pStyle w:val="ac"/>
        <w:shd w:val="clear" w:color="auto" w:fill="FFFFFF"/>
        <w:spacing w:before="0" w:beforeAutospacing="0" w:after="0" w:afterAutospacing="0"/>
        <w:ind w:firstLine="567"/>
        <w:jc w:val="both"/>
        <w:rPr>
          <w:sz w:val="28"/>
          <w:szCs w:val="28"/>
        </w:rPr>
      </w:pPr>
      <w:r w:rsidRPr="00DF44D8">
        <w:rPr>
          <w:sz w:val="28"/>
          <w:szCs w:val="28"/>
        </w:rPr>
        <w:t>Битуминозные материалы, как правило, хранятся в битумохранилищах. Различают временные и стационарные битумохранилища. Временные битумохранилища устраивают ямного типа, глубиной 0,3—1 м. Во избежание утечки битума и для нормальной работы битумохранилища земляное дно уплотняют и укрепляют различными материалами, придавая ему уклон 2—3% в сторону приямка, а стенки ямы устраивают с откосом 1:1,5 и обкладывают кирпичом или бетонируют. От дождя и снега битумную яму предохраняют устройством навесной крыши.</w:t>
      </w:r>
    </w:p>
    <w:p w:rsidR="00824E3A" w:rsidRPr="00DF44D8" w:rsidRDefault="00824E3A" w:rsidP="00824E3A">
      <w:pPr>
        <w:pStyle w:val="ac"/>
        <w:shd w:val="clear" w:color="auto" w:fill="FFFFFF"/>
        <w:spacing w:before="0" w:beforeAutospacing="0" w:after="0" w:afterAutospacing="0"/>
        <w:ind w:firstLine="567"/>
        <w:jc w:val="both"/>
        <w:rPr>
          <w:sz w:val="28"/>
          <w:szCs w:val="28"/>
        </w:rPr>
      </w:pPr>
      <w:r w:rsidRPr="00DF44D8">
        <w:rPr>
          <w:sz w:val="28"/>
          <w:szCs w:val="28"/>
        </w:rPr>
        <w:t>Расположение (прирельсовое, притрассовое), рельеф местности, а также необходимая емкость определяют размеры и форму битумохранилища. Временныебитумохранилища могут быть сборно-разборными. Их устраивают из отдельных наложенных друг на друга колец из железных листов толщиной 5 мм, а снаружи для уменьшения охлаждения утепляют войлоком, шлаком и другими изоляционными материалами. Дно с центральным колодцем выполняют из бетона.</w:t>
      </w:r>
    </w:p>
    <w:p w:rsidR="00824E3A" w:rsidRPr="00DF44D8" w:rsidRDefault="00824E3A" w:rsidP="00824E3A">
      <w:pPr>
        <w:pStyle w:val="ac"/>
        <w:shd w:val="clear" w:color="auto" w:fill="FFFFFF"/>
        <w:spacing w:before="0" w:beforeAutospacing="0" w:after="0" w:afterAutospacing="0"/>
        <w:ind w:firstLine="567"/>
        <w:jc w:val="both"/>
        <w:rPr>
          <w:sz w:val="28"/>
          <w:szCs w:val="28"/>
        </w:rPr>
      </w:pPr>
      <w:r w:rsidRPr="00DF44D8">
        <w:rPr>
          <w:sz w:val="28"/>
          <w:szCs w:val="28"/>
        </w:rPr>
        <w:t>По устройству системы подогрева битумохранилища могут быть с общим или местным подогре-вом. В битумохранилищах с общим подогревом битум разогревается с помощью донных змеевиков и стекает в приямок, где нагревается до температуры 80—100° С. В битумохранилищах с местным подогревом нагревательные элементы нагревают верхние слои в месте нахождения нагревательно-перекачивающего устройства, что обеспечивает забор из хранилища чистого битума без всяких механических примесей (механические примеси и вода тяжелее битума и при разогревании опускаются вниз).</w:t>
      </w:r>
    </w:p>
    <w:p w:rsidR="00824E3A" w:rsidRPr="00DF44D8" w:rsidRDefault="00824E3A" w:rsidP="00824E3A">
      <w:pPr>
        <w:pStyle w:val="ac"/>
        <w:shd w:val="clear" w:color="auto" w:fill="FFFFFF"/>
        <w:spacing w:before="0" w:beforeAutospacing="0" w:after="0" w:afterAutospacing="0"/>
        <w:ind w:firstLine="567"/>
        <w:jc w:val="both"/>
        <w:rPr>
          <w:sz w:val="28"/>
          <w:szCs w:val="28"/>
        </w:rPr>
      </w:pPr>
      <w:r w:rsidRPr="00DF44D8">
        <w:rPr>
          <w:sz w:val="28"/>
          <w:szCs w:val="28"/>
        </w:rPr>
        <w:t>Ремонт и профилактические осмотры нагревательно-перекачивающих устройств производят без освобождения хранилища от битума, поэтому битумохранилища с поверхностным нагревательно-перекачивающим устройством получили большое распространение. В зависимости от вида теплоносителя различают битумохранилища с паровым, масляным, водяным, газовым и электрическим подогревом.</w:t>
      </w:r>
    </w:p>
    <w:p w:rsidR="00824E3A" w:rsidRPr="00582CD2" w:rsidRDefault="00824E3A"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t>ПЛАН УРОКА № 6</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 xml:space="preserve"> 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hAnsi="Times New Roman" w:cs="Times New Roman"/>
          <w:sz w:val="24"/>
          <w:szCs w:val="24"/>
          <w:u w:val="single"/>
        </w:rPr>
        <w:t xml:space="preserve">Машины и оборудование </w:t>
      </w:r>
      <w:r w:rsidRPr="00582CD2">
        <w:rPr>
          <w:rFonts w:ascii="Times New Roman" w:eastAsia="Times New Roman" w:hAnsi="Times New Roman" w:cs="Times New Roman"/>
          <w:sz w:val="24"/>
          <w:szCs w:val="24"/>
          <w:u w:val="single"/>
        </w:rPr>
        <w:t>для транспортирования и хранения цемента</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комбинированная</w:t>
      </w:r>
    </w:p>
    <w:p w:rsidR="00582CD2" w:rsidRPr="00582CD2" w:rsidRDefault="00582CD2" w:rsidP="003E6DED">
      <w:pPr>
        <w:shd w:val="clear" w:color="auto" w:fill="FFFFFF"/>
        <w:tabs>
          <w:tab w:val="left" w:leader="underscore" w:pos="2006"/>
        </w:tabs>
        <w:spacing w:line="274" w:lineRule="exact"/>
        <w:rPr>
          <w:rFonts w:ascii="Times New Roman" w:eastAsia="Times New Roman" w:hAnsi="Times New Roman" w:cs="Times New Roman"/>
          <w:spacing w:val="-3"/>
          <w:sz w:val="24"/>
          <w:szCs w:val="24"/>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w:t>
      </w:r>
      <w:r w:rsidRPr="00582CD2">
        <w:rPr>
          <w:rFonts w:ascii="Times New Roman" w:eastAsia="Times New Roman" w:hAnsi="Times New Roman" w:cs="Times New Roman"/>
          <w:spacing w:val="-3"/>
          <w:sz w:val="24"/>
          <w:szCs w:val="24"/>
        </w:rPr>
        <w:br/>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1"/>
          <w:sz w:val="28"/>
          <w:szCs w:val="28"/>
        </w:rPr>
      </w:pPr>
      <w:r w:rsidRPr="00582CD2">
        <w:rPr>
          <w:rFonts w:ascii="Times New Roman" w:eastAsia="Times New Roman" w:hAnsi="Times New Roman" w:cs="Times New Roman"/>
          <w:spacing w:val="-3"/>
          <w:sz w:val="24"/>
          <w:szCs w:val="24"/>
        </w:rP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8"/>
          <w:u w:val="single"/>
        </w:rPr>
        <w:t xml:space="preserve">Автоцементовозы, автобетоносмесители, их типы и марки, назначение и технические характеристики. Железнодорожные цистерны-цементовозы, их </w:t>
      </w:r>
      <w:r w:rsidRPr="00582CD2">
        <w:rPr>
          <w:rFonts w:ascii="Times New Roman" w:eastAsia="Times New Roman" w:hAnsi="Times New Roman" w:cs="Times New Roman"/>
          <w:spacing w:val="-1"/>
          <w:sz w:val="24"/>
          <w:szCs w:val="28"/>
          <w:u w:val="single"/>
        </w:rPr>
        <w:t>устройство и способ выгрузки.</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582CD2" w:rsidRPr="00582CD2" w:rsidRDefault="00582CD2" w:rsidP="00582CD2">
      <w:pPr>
        <w:shd w:val="clear" w:color="auto" w:fill="FFFFFF"/>
        <w:jc w:val="both"/>
        <w:rPr>
          <w:rFonts w:ascii="Times New Roman" w:eastAsia="Times New Roman" w:hAnsi="Times New Roman" w:cs="Times New Roman"/>
          <w:sz w:val="28"/>
          <w:szCs w:val="28"/>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sz w:val="24"/>
          <w:szCs w:val="28"/>
          <w:u w:val="single"/>
        </w:rPr>
        <w:t xml:space="preserve">Автоцементовозы, автобетоносмесители, их типы и марки, назначение и технические характеристики. Железнодорожные цистерны-цементовозы, их </w:t>
      </w:r>
      <w:r w:rsidRPr="00582CD2">
        <w:rPr>
          <w:rFonts w:ascii="Times New Roman" w:eastAsia="Times New Roman" w:hAnsi="Times New Roman" w:cs="Times New Roman"/>
          <w:spacing w:val="-1"/>
          <w:sz w:val="24"/>
          <w:szCs w:val="28"/>
          <w:u w:val="single"/>
        </w:rPr>
        <w:t xml:space="preserve">устройство и способ выгрузки. Машины и оборудование для загрузки, хранения </w:t>
      </w:r>
      <w:r w:rsidRPr="00582CD2">
        <w:rPr>
          <w:rFonts w:ascii="Times New Roman" w:eastAsia="Times New Roman" w:hAnsi="Times New Roman" w:cs="Times New Roman"/>
          <w:sz w:val="24"/>
          <w:szCs w:val="28"/>
          <w:u w:val="single"/>
        </w:rPr>
        <w:t>и разгрузки цемента и заполнителей: их типы и марки, назначение.</w:t>
      </w:r>
    </w:p>
    <w:p w:rsidR="00582CD2" w:rsidRPr="00582CD2" w:rsidRDefault="00582CD2" w:rsidP="00582CD2">
      <w:pPr>
        <w:shd w:val="clear" w:color="auto" w:fill="FFFFFF"/>
        <w:jc w:val="both"/>
        <w:rPr>
          <w:rFonts w:ascii="Times New Roman" w:eastAsia="Times New Roman" w:hAnsi="Times New Roman" w:cs="Times New Roman"/>
          <w:spacing w:val="-2"/>
          <w:sz w:val="24"/>
          <w:szCs w:val="24"/>
        </w:rPr>
      </w:pP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8" w:lineRule="exact"/>
        <w:jc w:val="both"/>
        <w:rPr>
          <w:rFonts w:ascii="Times New Roman" w:eastAsia="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sz w:val="24"/>
          <w:szCs w:val="28"/>
          <w:u w:val="single"/>
        </w:rPr>
        <w:t>Механизированные и автоматизированные склады цемента.их состав, оборудование и принцип работы.</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Default="00582CD2" w:rsidP="00582CD2">
      <w:pPr>
        <w:shd w:val="clear" w:color="auto" w:fill="FFFFFF"/>
        <w:spacing w:line="274" w:lineRule="exact"/>
        <w:jc w:val="both"/>
        <w:rPr>
          <w:rFonts w:ascii="Times New Roman" w:hAnsi="Times New Roman" w:cs="Times New Roman"/>
          <w:sz w:val="24"/>
          <w:szCs w:val="24"/>
          <w:u w:val="single"/>
        </w:rPr>
      </w:pPr>
    </w:p>
    <w:p w:rsidR="008430A5" w:rsidRDefault="008430A5" w:rsidP="00824E3A">
      <w:pPr>
        <w:shd w:val="clear" w:color="auto" w:fill="FFFFFF"/>
        <w:spacing w:after="0" w:line="240" w:lineRule="auto"/>
        <w:ind w:firstLine="567"/>
        <w:jc w:val="center"/>
        <w:outlineLvl w:val="1"/>
        <w:rPr>
          <w:rFonts w:ascii="Times New Roman" w:hAnsi="Times New Roman" w:cs="Times New Roman"/>
          <w:b/>
          <w:sz w:val="28"/>
          <w:szCs w:val="28"/>
          <w:lang w:val="kk-KZ"/>
        </w:rPr>
      </w:pPr>
    </w:p>
    <w:p w:rsidR="00824E3A" w:rsidRPr="00DC7688" w:rsidRDefault="00824E3A" w:rsidP="00824E3A">
      <w:pPr>
        <w:shd w:val="clear" w:color="auto" w:fill="FFFFFF"/>
        <w:spacing w:after="0" w:line="240" w:lineRule="auto"/>
        <w:ind w:firstLine="567"/>
        <w:jc w:val="center"/>
        <w:outlineLvl w:val="1"/>
        <w:rPr>
          <w:rFonts w:ascii="Times New Roman" w:eastAsia="Times New Roman" w:hAnsi="Times New Roman" w:cs="Times New Roman"/>
          <w:b/>
          <w:bCs/>
          <w:sz w:val="28"/>
          <w:szCs w:val="28"/>
        </w:rPr>
      </w:pPr>
      <w:r>
        <w:rPr>
          <w:rFonts w:ascii="Times New Roman" w:hAnsi="Times New Roman" w:cs="Times New Roman"/>
          <w:b/>
          <w:sz w:val="28"/>
          <w:szCs w:val="28"/>
          <w:lang w:val="kk-KZ"/>
        </w:rPr>
        <w:t>Тема</w:t>
      </w:r>
      <w:r w:rsidRPr="00DC7688">
        <w:rPr>
          <w:rFonts w:ascii="Times New Roman" w:eastAsia="Times New Roman" w:hAnsi="Times New Roman" w:cs="Times New Roman"/>
          <w:b/>
          <w:bCs/>
          <w:sz w:val="28"/>
          <w:szCs w:val="28"/>
        </w:rPr>
        <w:t xml:space="preserve"> №6</w:t>
      </w:r>
    </w:p>
    <w:p w:rsidR="00824E3A" w:rsidRPr="00DC7688" w:rsidRDefault="00824E3A" w:rsidP="008430A5">
      <w:pPr>
        <w:shd w:val="clear" w:color="auto" w:fill="FFFFFF"/>
        <w:spacing w:after="0"/>
        <w:ind w:firstLine="567"/>
        <w:jc w:val="center"/>
        <w:outlineLvl w:val="1"/>
        <w:rPr>
          <w:rFonts w:ascii="Times New Roman" w:eastAsia="Times New Roman" w:hAnsi="Times New Roman" w:cs="Times New Roman"/>
          <w:b/>
          <w:bCs/>
          <w:sz w:val="28"/>
          <w:szCs w:val="28"/>
        </w:rPr>
      </w:pPr>
      <w:r w:rsidRPr="00DC7688">
        <w:rPr>
          <w:rFonts w:ascii="Times New Roman" w:hAnsi="Times New Roman" w:cs="Times New Roman"/>
          <w:b/>
          <w:sz w:val="28"/>
          <w:szCs w:val="28"/>
        </w:rPr>
        <w:t xml:space="preserve">Машины и оборудование </w:t>
      </w:r>
      <w:r w:rsidRPr="00DC7688">
        <w:rPr>
          <w:rFonts w:ascii="Times New Roman" w:eastAsia="Times New Roman" w:hAnsi="Times New Roman" w:cs="Times New Roman"/>
          <w:b/>
          <w:sz w:val="28"/>
          <w:szCs w:val="28"/>
        </w:rPr>
        <w:t>для транспортирования и хранения цемента</w:t>
      </w:r>
    </w:p>
    <w:p w:rsidR="00824E3A" w:rsidRPr="00DC7688" w:rsidRDefault="00824E3A" w:rsidP="008430A5">
      <w:pPr>
        <w:shd w:val="clear" w:color="auto" w:fill="FFFFFF"/>
        <w:spacing w:after="0"/>
        <w:ind w:firstLine="567"/>
        <w:jc w:val="both"/>
        <w:outlineLvl w:val="1"/>
        <w:rPr>
          <w:rFonts w:ascii="Times New Roman" w:eastAsia="Times New Roman" w:hAnsi="Times New Roman" w:cs="Times New Roman"/>
          <w:b/>
          <w:bCs/>
          <w:sz w:val="28"/>
          <w:szCs w:val="28"/>
        </w:rPr>
      </w:pPr>
      <w:r w:rsidRPr="00DC7688">
        <w:rPr>
          <w:rFonts w:ascii="Times New Roman" w:eastAsia="Times New Roman" w:hAnsi="Times New Roman" w:cs="Times New Roman"/>
          <w:b/>
          <w:bCs/>
          <w:sz w:val="28"/>
          <w:szCs w:val="28"/>
        </w:rPr>
        <w:t>Цементовозы</w:t>
      </w:r>
    </w:p>
    <w:p w:rsidR="00824E3A" w:rsidRPr="00DC7688" w:rsidRDefault="00824E3A" w:rsidP="008430A5">
      <w:pPr>
        <w:shd w:val="clear" w:color="auto" w:fill="FFFFFF"/>
        <w:spacing w:after="0"/>
        <w:ind w:firstLine="567"/>
        <w:jc w:val="both"/>
        <w:rPr>
          <w:rFonts w:ascii="Times New Roman" w:eastAsia="Times New Roman" w:hAnsi="Times New Roman" w:cs="Times New Roman"/>
          <w:sz w:val="28"/>
          <w:szCs w:val="28"/>
        </w:rPr>
      </w:pPr>
      <w:r w:rsidRPr="00DC7688">
        <w:rPr>
          <w:rFonts w:ascii="Times New Roman" w:eastAsia="Times New Roman" w:hAnsi="Times New Roman" w:cs="Times New Roman"/>
          <w:sz w:val="28"/>
          <w:szCs w:val="28"/>
        </w:rPr>
        <w:t>Цемент небольшие расстояния от складов к потребителю перевозят автоцементовозами. Автоцементовозы представляют собой цистерну с необходимым оборудованием для погрузки, разгрузки и перевозки цемента.</w:t>
      </w:r>
    </w:p>
    <w:p w:rsidR="00824E3A" w:rsidRPr="00DC7688" w:rsidRDefault="00824E3A" w:rsidP="008430A5">
      <w:pPr>
        <w:shd w:val="clear" w:color="auto" w:fill="FFFFFF"/>
        <w:spacing w:after="0"/>
        <w:ind w:firstLine="567"/>
        <w:jc w:val="both"/>
        <w:rPr>
          <w:rFonts w:ascii="Times New Roman" w:eastAsia="Times New Roman" w:hAnsi="Times New Roman" w:cs="Times New Roman"/>
          <w:sz w:val="28"/>
          <w:szCs w:val="28"/>
        </w:rPr>
      </w:pPr>
      <w:r w:rsidRPr="00DC7688">
        <w:rPr>
          <w:rFonts w:ascii="Times New Roman" w:eastAsia="Times New Roman" w:hAnsi="Times New Roman" w:cs="Times New Roman"/>
          <w:sz w:val="28"/>
          <w:szCs w:val="28"/>
        </w:rPr>
        <w:t>Автоцементовозы классифицируют: по грузоподъемности (35—70, 70—120 и свыше 120 кН); по способу загрузки — самозагружающиеся и несамозагружающиеся. При грузоподъемности от -220—240 кН автоцементовозы используют на перевозке цемента на дальние расстояния (до 300 км), а на перевозке цемента на ближние расстояния (до 80—100 км) используют цементовозы малой грузоподъемности 35 кН. Наличие в автоцементовозах специального оборудования для забора и выгрузки цемента позволяет забирать цемент из складов любого типа, в том числе и из железнодорожных вагонов.</w:t>
      </w:r>
    </w:p>
    <w:p w:rsidR="00824E3A" w:rsidRPr="00DC7688" w:rsidRDefault="00824E3A" w:rsidP="008430A5">
      <w:pPr>
        <w:shd w:val="clear" w:color="auto" w:fill="FFFFFF"/>
        <w:spacing w:after="0"/>
        <w:ind w:firstLine="567"/>
        <w:jc w:val="both"/>
        <w:rPr>
          <w:rFonts w:ascii="Times New Roman" w:eastAsia="Times New Roman" w:hAnsi="Times New Roman" w:cs="Times New Roman"/>
          <w:sz w:val="28"/>
          <w:szCs w:val="28"/>
        </w:rPr>
      </w:pPr>
      <w:r w:rsidRPr="00DC7688">
        <w:rPr>
          <w:rFonts w:ascii="Times New Roman" w:eastAsia="Times New Roman" w:hAnsi="Times New Roman" w:cs="Times New Roman"/>
          <w:noProof/>
          <w:sz w:val="28"/>
          <w:szCs w:val="28"/>
          <w:lang w:eastAsia="ru-RU"/>
        </w:rPr>
        <w:drawing>
          <wp:inline distT="0" distB="0" distL="0" distR="0">
            <wp:extent cx="3553097" cy="3781302"/>
            <wp:effectExtent l="0" t="0" r="0" b="0"/>
            <wp:docPr id="10" name="Рисунок 10" descr="http://stroy-technics.ru/gallery/dorogno_stroitelnii/image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oy-technics.ru/gallery/dorogno_stroitelnii/image95.gif"/>
                    <pic:cNvPicPr>
                      <a:picLocks noChangeAspect="1" noChangeArrowheads="1"/>
                    </pic:cNvPicPr>
                  </pic:nvPicPr>
                  <pic:blipFill>
                    <a:blip r:embed="rId23"/>
                    <a:srcRect/>
                    <a:stretch>
                      <a:fillRect/>
                    </a:stretch>
                  </pic:blipFill>
                  <pic:spPr bwMode="auto">
                    <a:xfrm>
                      <a:off x="0" y="0"/>
                      <a:ext cx="3556734" cy="3785172"/>
                    </a:xfrm>
                    <a:prstGeom prst="rect">
                      <a:avLst/>
                    </a:prstGeom>
                    <a:noFill/>
                    <a:ln w="9525">
                      <a:noFill/>
                      <a:miter lim="800000"/>
                      <a:headEnd/>
                      <a:tailEnd/>
                    </a:ln>
                  </pic:spPr>
                </pic:pic>
              </a:graphicData>
            </a:graphic>
          </wp:inline>
        </w:drawing>
      </w:r>
    </w:p>
    <w:p w:rsidR="00824E3A" w:rsidRDefault="00824E3A" w:rsidP="008430A5">
      <w:pPr>
        <w:shd w:val="clear" w:color="auto" w:fill="FFFFFF"/>
        <w:spacing w:after="0"/>
        <w:ind w:firstLine="567"/>
        <w:rPr>
          <w:rFonts w:ascii="Times New Roman" w:eastAsia="Times New Roman" w:hAnsi="Times New Roman" w:cs="Times New Roman"/>
          <w:sz w:val="28"/>
          <w:szCs w:val="28"/>
        </w:rPr>
      </w:pPr>
      <w:r w:rsidRPr="00DC7688">
        <w:rPr>
          <w:rFonts w:ascii="Times New Roman" w:eastAsia="Times New Roman" w:hAnsi="Times New Roman" w:cs="Times New Roman"/>
          <w:sz w:val="28"/>
          <w:szCs w:val="28"/>
        </w:rPr>
        <w:t xml:space="preserve">Рис. </w:t>
      </w:r>
      <w:r>
        <w:rPr>
          <w:rFonts w:ascii="Times New Roman" w:eastAsia="Times New Roman" w:hAnsi="Times New Roman" w:cs="Times New Roman"/>
          <w:sz w:val="28"/>
          <w:szCs w:val="28"/>
        </w:rPr>
        <w:t>6.1</w:t>
      </w:r>
      <w:r w:rsidRPr="00DC7688">
        <w:rPr>
          <w:rFonts w:ascii="Times New Roman" w:eastAsia="Times New Roman" w:hAnsi="Times New Roman" w:cs="Times New Roman"/>
          <w:sz w:val="28"/>
          <w:szCs w:val="28"/>
        </w:rPr>
        <w:t>. Схемы:</w:t>
      </w:r>
      <w:r w:rsidRPr="00DC7688">
        <w:rPr>
          <w:rFonts w:ascii="Times New Roman" w:eastAsia="Times New Roman" w:hAnsi="Times New Roman" w:cs="Times New Roman"/>
          <w:sz w:val="28"/>
          <w:szCs w:val="28"/>
        </w:rPr>
        <w:br/>
        <w:t>а — автоцементовоза; б — цистерны автоцементовоза; 1 — цистерна-полуприцеп; 2 — компрессор; 3 — тягач; 4 — опорная стойка; 5 — площадка для обслуживания; 6 — лестница; 7 — загрузочный люк; 8 — откос; 9 — аэролоток; 10 — пробковый кран; 11 — разгрузочный патрубок; 12 — шланг подачи воздуха на продувочную форсунку; 13 — обратный клапан; 14 — влагомаслоотделитель; 15 — воздухопровод к аэролоткам; 16 — спускной кран; 17 — труба для выравнивания давления</w:t>
      </w:r>
    </w:p>
    <w:p w:rsidR="00824E3A" w:rsidRPr="00DC7688" w:rsidRDefault="00824E3A" w:rsidP="008430A5">
      <w:pPr>
        <w:shd w:val="clear" w:color="auto" w:fill="FFFFFF"/>
        <w:spacing w:after="0"/>
        <w:ind w:firstLine="567"/>
        <w:jc w:val="both"/>
        <w:rPr>
          <w:rFonts w:ascii="Times New Roman" w:eastAsia="Times New Roman" w:hAnsi="Times New Roman" w:cs="Times New Roman"/>
          <w:sz w:val="28"/>
          <w:szCs w:val="28"/>
        </w:rPr>
      </w:pPr>
      <w:r w:rsidRPr="00DC7688">
        <w:rPr>
          <w:rFonts w:ascii="Times New Roman" w:eastAsia="Times New Roman" w:hAnsi="Times New Roman" w:cs="Times New Roman"/>
          <w:sz w:val="28"/>
          <w:szCs w:val="28"/>
        </w:rPr>
        <w:t xml:space="preserve">Конструкция автоцементовоза (рис. </w:t>
      </w:r>
      <w:r>
        <w:rPr>
          <w:rFonts w:ascii="Times New Roman" w:eastAsia="Times New Roman" w:hAnsi="Times New Roman" w:cs="Times New Roman"/>
          <w:sz w:val="28"/>
          <w:szCs w:val="28"/>
        </w:rPr>
        <w:t>6.1</w:t>
      </w:r>
      <w:r w:rsidRPr="00DC7688">
        <w:rPr>
          <w:rFonts w:ascii="Times New Roman" w:eastAsia="Times New Roman" w:hAnsi="Times New Roman" w:cs="Times New Roman"/>
          <w:sz w:val="28"/>
          <w:szCs w:val="28"/>
        </w:rPr>
        <w:t>) имеет следующие особенности. Цистерна-полуприцеп несущей безрамной конструкции устанавливается на автомобиль-тягач под углом 6—7 , что обеспечивает сход цемента к разгрузочному устройству. Цистерна имеет цилиндрическую форму и передней частью опирается на шкворень седельного тягача, а задней частью через кронштейны и рессоры на оси ходовых колес. Цемент загружают через верхние люки. Система воздухопровода, влагомасло-отделитель, лестница и площадки для обслуживания цементовоза смонтированы на внешней стороне цистерны. Ротационный компрессор установлен на’‘шасси автомобиля и обеспечивает необходимое давление для работы системы по загрузке и выгрузке цемента.</w:t>
      </w:r>
    </w:p>
    <w:p w:rsidR="00824E3A" w:rsidRPr="00DC7688" w:rsidRDefault="00824E3A" w:rsidP="008430A5">
      <w:pPr>
        <w:shd w:val="clear" w:color="auto" w:fill="FFFFFF"/>
        <w:spacing w:after="0"/>
        <w:ind w:firstLine="567"/>
        <w:jc w:val="both"/>
        <w:rPr>
          <w:rFonts w:ascii="Times New Roman" w:eastAsia="Times New Roman" w:hAnsi="Times New Roman" w:cs="Times New Roman"/>
          <w:sz w:val="28"/>
          <w:szCs w:val="28"/>
        </w:rPr>
      </w:pPr>
      <w:r w:rsidRPr="00DC7688">
        <w:rPr>
          <w:rFonts w:ascii="Times New Roman" w:eastAsia="Times New Roman" w:hAnsi="Times New Roman" w:cs="Times New Roman"/>
          <w:sz w:val="28"/>
          <w:szCs w:val="28"/>
        </w:rPr>
        <w:t>Самозагружающее устройство автоцементовозов улучшает условия труда рабочих, исключает потери цемента и позволяет загружать машину из амбаров и складов любого типа, железнодорожных крытых вагонов или барж высотой до 5 м с подачей на расстояние до 25 м, разгружать цемент с подачей его на расстояние до 50 м.</w:t>
      </w:r>
    </w:p>
    <w:p w:rsidR="00824E3A" w:rsidRPr="00DC7688" w:rsidRDefault="00824E3A" w:rsidP="008430A5">
      <w:pPr>
        <w:shd w:val="clear" w:color="auto" w:fill="FFFFFF"/>
        <w:spacing w:after="0"/>
        <w:ind w:firstLine="567"/>
        <w:jc w:val="both"/>
        <w:rPr>
          <w:rFonts w:ascii="Times New Roman" w:eastAsia="Times New Roman" w:hAnsi="Times New Roman" w:cs="Times New Roman"/>
          <w:sz w:val="28"/>
          <w:szCs w:val="28"/>
        </w:rPr>
      </w:pPr>
      <w:r w:rsidRPr="00DC7688">
        <w:rPr>
          <w:rFonts w:ascii="Times New Roman" w:eastAsia="Times New Roman" w:hAnsi="Times New Roman" w:cs="Times New Roman"/>
          <w:sz w:val="28"/>
          <w:szCs w:val="28"/>
        </w:rPr>
        <w:t>Компрессор автоцементовоза работает в двойном режиме. При выгрузке цемента компрессор работает в нормальном режиме, а при загрузке выполняет роль вакуум-насоса.</w:t>
      </w:r>
    </w:p>
    <w:p w:rsidR="00824E3A" w:rsidRPr="00DC7688" w:rsidRDefault="00824E3A" w:rsidP="008430A5">
      <w:pPr>
        <w:shd w:val="clear" w:color="auto" w:fill="FFFFFF"/>
        <w:spacing w:after="0"/>
        <w:ind w:firstLine="567"/>
        <w:jc w:val="both"/>
        <w:rPr>
          <w:rFonts w:ascii="Times New Roman" w:eastAsia="Times New Roman" w:hAnsi="Times New Roman" w:cs="Times New Roman"/>
          <w:sz w:val="28"/>
          <w:szCs w:val="28"/>
        </w:rPr>
      </w:pPr>
      <w:r w:rsidRPr="00DC7688">
        <w:rPr>
          <w:rFonts w:ascii="Times New Roman" w:eastAsia="Times New Roman" w:hAnsi="Times New Roman" w:cs="Times New Roman"/>
          <w:sz w:val="28"/>
          <w:szCs w:val="28"/>
        </w:rPr>
        <w:t>Автоцементовоз имеет сигнализатор уровня мембранного типа, что позволяет предотвращать перегрузку цистерны, и не забивает фильтров. Загрузка цемента происходит следующим образом. Перекрывается загрузочное сопло и компрессор откачивает воздух из цистерны. При разрежении давления воздуха в цистерне до 0,05—0,04 МПа в цемент погружают сопло и в него дополнительно подают воздух из атмосферы. Перепад давления между внутренней полостью цистерны и цементом обеспечивает поступление цемента вместе с воздухом по транспортной трубе в цистерну.</w:t>
      </w:r>
    </w:p>
    <w:p w:rsidR="00824E3A" w:rsidRPr="00DC7688" w:rsidRDefault="00824E3A" w:rsidP="008430A5">
      <w:pPr>
        <w:pStyle w:val="ac"/>
        <w:shd w:val="clear" w:color="auto" w:fill="FFFFFF"/>
        <w:spacing w:before="0" w:beforeAutospacing="0" w:after="0" w:afterAutospacing="0" w:line="276" w:lineRule="auto"/>
        <w:ind w:firstLine="567"/>
        <w:jc w:val="both"/>
        <w:rPr>
          <w:b/>
          <w:sz w:val="28"/>
          <w:szCs w:val="28"/>
        </w:rPr>
      </w:pPr>
      <w:r w:rsidRPr="00DC7688">
        <w:rPr>
          <w:b/>
          <w:sz w:val="28"/>
          <w:szCs w:val="28"/>
        </w:rPr>
        <w:t>Хранение цемента</w:t>
      </w:r>
    </w:p>
    <w:p w:rsidR="00824E3A" w:rsidRPr="00DC7688" w:rsidRDefault="00824E3A" w:rsidP="008430A5">
      <w:pPr>
        <w:pStyle w:val="ac"/>
        <w:shd w:val="clear" w:color="auto" w:fill="FFFFFF"/>
        <w:spacing w:before="0" w:beforeAutospacing="0" w:after="0" w:afterAutospacing="0" w:line="276" w:lineRule="auto"/>
        <w:ind w:firstLine="567"/>
        <w:jc w:val="both"/>
        <w:rPr>
          <w:sz w:val="28"/>
          <w:szCs w:val="28"/>
        </w:rPr>
      </w:pPr>
      <w:r w:rsidRPr="00DC7688">
        <w:rPr>
          <w:sz w:val="28"/>
          <w:szCs w:val="28"/>
        </w:rPr>
        <w:t>Хранение цемента- одна из важнейших фаз процесса производства данного материала. И поскольку стоимость цемента в условиях нормального приготовления смеси составляет около 2/3 общей стоимости необходимых материалов, хранению цемента уделяется особое внимание. Ведь цемент при хранении (даже в заводской упаковке) каждый месяц теряет примерно 5 процентов своей активности, за год – до 40. Это в большей степени зависит от условий хранения помещений. Запас в сутках хранимого на складе цемента определяется потребностью в бетонной смеси, отдаленностью завода-поставщика, способами доставки, оборачиваемостью склада, и в связи с этим ограничивается какими-то пределами.</w:t>
      </w:r>
    </w:p>
    <w:p w:rsidR="00824E3A" w:rsidRPr="00DC7688" w:rsidRDefault="00824E3A" w:rsidP="008430A5">
      <w:pPr>
        <w:pStyle w:val="ac"/>
        <w:shd w:val="clear" w:color="auto" w:fill="FFFFFF"/>
        <w:spacing w:before="0" w:beforeAutospacing="0" w:after="0" w:afterAutospacing="0" w:line="276" w:lineRule="auto"/>
        <w:ind w:firstLine="567"/>
        <w:jc w:val="both"/>
        <w:rPr>
          <w:sz w:val="28"/>
          <w:szCs w:val="28"/>
        </w:rPr>
      </w:pPr>
      <w:r w:rsidRPr="00DC7688">
        <w:rPr>
          <w:sz w:val="28"/>
          <w:szCs w:val="28"/>
        </w:rPr>
        <w:t>Цементные заводы россии ориентированы на увеличение объемов производства, постоянно анализируются основные технологии, идет разработка новых, активно проводятся маркетинговые исследования. Цементные заводы россии постоянно налаживают выгодные контакты с поставщиками.</w:t>
      </w:r>
    </w:p>
    <w:p w:rsidR="00824E3A" w:rsidRPr="00DC7688" w:rsidRDefault="00824E3A" w:rsidP="008430A5">
      <w:pPr>
        <w:pStyle w:val="ac"/>
        <w:shd w:val="clear" w:color="auto" w:fill="FFFFFF"/>
        <w:spacing w:before="0" w:beforeAutospacing="0" w:after="0" w:afterAutospacing="0" w:line="276" w:lineRule="auto"/>
        <w:ind w:firstLine="567"/>
        <w:jc w:val="both"/>
        <w:rPr>
          <w:sz w:val="28"/>
          <w:szCs w:val="28"/>
        </w:rPr>
      </w:pPr>
      <w:r w:rsidRPr="00DC7688">
        <w:rPr>
          <w:sz w:val="28"/>
          <w:szCs w:val="28"/>
        </w:rPr>
        <w:t>Очень подробную информацию о сфере применения цементных материалов, их свойствах, актуальных проблемах производства, преимуществах вы можете найти в интернете на страницах реферат цемента. Это и цемент и его продукты, и способы транспортировки и хранения, и анализ производства цемента в нашей стране- реферат цемента, действительно, поможет вам ответить на многие вопросы.</w:t>
      </w:r>
    </w:p>
    <w:p w:rsidR="00824E3A" w:rsidRPr="00DC7688" w:rsidRDefault="00824E3A" w:rsidP="008430A5">
      <w:pPr>
        <w:pStyle w:val="ac"/>
        <w:shd w:val="clear" w:color="auto" w:fill="FFFFFF"/>
        <w:spacing w:before="0" w:beforeAutospacing="0" w:after="0" w:afterAutospacing="0" w:line="276" w:lineRule="auto"/>
        <w:ind w:firstLine="567"/>
        <w:jc w:val="both"/>
        <w:rPr>
          <w:sz w:val="28"/>
          <w:szCs w:val="28"/>
        </w:rPr>
      </w:pPr>
      <w:r w:rsidRPr="00DC7688">
        <w:rPr>
          <w:sz w:val="28"/>
          <w:szCs w:val="28"/>
        </w:rPr>
        <w:t>Очень важной характеристикой в установлении соотношения- цемент песок-- в строительных растворах является марка цемента. Цемент не используется в чистом виде по причине больших затрат, а также возможности усадки материала ( в связи с чем может снижаться прочность и морозостойкость материала). Поэтому в строительные растворы вводят наполнители (чаще всего песок) и работают по технологии- цемент песок.</w:t>
      </w:r>
    </w:p>
    <w:p w:rsidR="00824E3A" w:rsidRPr="00DC7688" w:rsidRDefault="00824E3A" w:rsidP="008430A5">
      <w:pPr>
        <w:pStyle w:val="ac"/>
        <w:shd w:val="clear" w:color="auto" w:fill="FFFFFF"/>
        <w:spacing w:before="0" w:beforeAutospacing="0" w:after="0" w:afterAutospacing="0" w:line="276" w:lineRule="auto"/>
        <w:ind w:firstLine="567"/>
        <w:jc w:val="both"/>
        <w:rPr>
          <w:sz w:val="28"/>
          <w:szCs w:val="28"/>
        </w:rPr>
      </w:pPr>
      <w:r w:rsidRPr="00DC7688">
        <w:rPr>
          <w:sz w:val="28"/>
          <w:szCs w:val="28"/>
        </w:rPr>
        <w:t>Цементный силос представляет собой цилиндрическую ёмкость для хранения сыпучих веществ. Цемент является одним из наиболее распространенных строительных материалов, который используется как самостоятельно, так и в качестве компонентов бетона, железобетона и других строительных материалов. Один из способов хранения цемента – загрузить в цементный силос при помощи пневмонасосов. Склады цемента предназначены для приемки цемента из цементовозов и вагонов, хранения и подачи его в весовой дозатор бетоносмесительной установки.</w:t>
      </w:r>
    </w:p>
    <w:p w:rsidR="00824E3A" w:rsidRPr="00DC7688" w:rsidRDefault="00824E3A" w:rsidP="008430A5">
      <w:pPr>
        <w:pStyle w:val="ac"/>
        <w:shd w:val="clear" w:color="auto" w:fill="FFFFFF"/>
        <w:spacing w:before="0" w:beforeAutospacing="0" w:after="0" w:afterAutospacing="0" w:line="276" w:lineRule="auto"/>
        <w:ind w:firstLine="567"/>
        <w:jc w:val="both"/>
        <w:rPr>
          <w:sz w:val="28"/>
          <w:szCs w:val="28"/>
        </w:rPr>
      </w:pPr>
      <w:r w:rsidRPr="00DC7688">
        <w:rPr>
          <w:sz w:val="28"/>
          <w:szCs w:val="28"/>
        </w:rPr>
        <w:t>Технология производства цемента включает два этапа: получение клинкера, доведение клинкера до порошкообразного состояния с добавлением к нему гипса или других добавок. На сегодняшний день существует три способа производства, в основе которых лежат различные технологические приемы подготовки сырьевого материала: мокрый, сухой и комбинированный. Мокрый способ производства применяют при изготовлении цемента из мела, глины и железосодержащих добавок. При сухом способе сырьевые материалы перед помолом или в его процессе высушиваются. Технология производства цемента комбинированным способом заключается в объединении мокрого и сухого метода.</w:t>
      </w:r>
    </w:p>
    <w:p w:rsidR="00824E3A" w:rsidRPr="00DC7688" w:rsidRDefault="00824E3A" w:rsidP="008430A5">
      <w:pPr>
        <w:pStyle w:val="ac"/>
        <w:shd w:val="clear" w:color="auto" w:fill="FFFFFF"/>
        <w:spacing w:before="0" w:beforeAutospacing="0" w:after="0" w:afterAutospacing="0" w:line="276" w:lineRule="auto"/>
        <w:ind w:firstLine="567"/>
        <w:jc w:val="both"/>
        <w:rPr>
          <w:sz w:val="28"/>
          <w:szCs w:val="28"/>
        </w:rPr>
      </w:pPr>
      <w:r w:rsidRPr="00DC7688">
        <w:rPr>
          <w:sz w:val="28"/>
          <w:szCs w:val="28"/>
        </w:rPr>
        <w:t>Широкое применение нашла асбесто цементная кровля. Укладывать асбестоцементные листы можно двумя способами: смещая их в сторону в каждом вышележащем ряду, или строго один над другим. Первый метод является более надежным и практичным, поскольку при укладывании листов друг над другом без смещения один лист по краям перекрывается четырьмя соседними, в результате чего образуются щели, через которые может проникать влага. Чтобы избежать этого, предварительно углы листов необходимо обрезать. Асбесто цементная кровля отличается достаточной прочностью, долговечностью, огнеустойчивостью и экономичностью.</w:t>
      </w:r>
    </w:p>
    <w:p w:rsidR="00824E3A" w:rsidRPr="00DC7688" w:rsidRDefault="00824E3A" w:rsidP="008430A5">
      <w:pPr>
        <w:pStyle w:val="ac"/>
        <w:shd w:val="clear" w:color="auto" w:fill="FFFFFF"/>
        <w:spacing w:before="0" w:beforeAutospacing="0" w:after="0" w:afterAutospacing="0" w:line="276" w:lineRule="auto"/>
        <w:ind w:firstLine="567"/>
        <w:jc w:val="both"/>
        <w:rPr>
          <w:sz w:val="28"/>
          <w:szCs w:val="28"/>
        </w:rPr>
      </w:pPr>
      <w:r w:rsidRPr="00DC7688">
        <w:rPr>
          <w:sz w:val="28"/>
          <w:szCs w:val="28"/>
        </w:rPr>
        <w:t>Мини цемент завод ориентируется на единую линию производства с меньшим капиталовложением. Мини цемент завод характеризуется небольшим удельным потреблением топлива и электроэнергии, не загрязняет окружающую среду, прост в управлении, выпускаемая им продукция конкурентоспособна., является лучшим производителем обычных цементов, особенно в труднодоступных местах.</w:t>
      </w:r>
    </w:p>
    <w:p w:rsidR="00824E3A" w:rsidRDefault="00824E3A" w:rsidP="008430A5">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824E3A" w:rsidRDefault="00824E3A"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8430A5" w:rsidRDefault="008430A5"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t>ПЛАН УРОКА № 7</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 xml:space="preserve"> 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8430A5" w:rsidRDefault="008430A5" w:rsidP="00582CD2">
      <w:pPr>
        <w:jc w:val="both"/>
        <w:rPr>
          <w:rFonts w:ascii="Times New Roman" w:eastAsia="Times New Roman" w:hAnsi="Times New Roman" w:cs="Times New Roman"/>
          <w:spacing w:val="-5"/>
          <w:sz w:val="24"/>
          <w:szCs w:val="24"/>
        </w:rPr>
      </w:pP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hAnsi="Times New Roman" w:cs="Times New Roman"/>
          <w:sz w:val="24"/>
          <w:szCs w:val="24"/>
          <w:u w:val="single"/>
        </w:rPr>
        <w:t>Асфальтосмесительные установки</w:t>
      </w:r>
    </w:p>
    <w:p w:rsidR="008430A5" w:rsidRDefault="008430A5" w:rsidP="00582CD2">
      <w:pPr>
        <w:shd w:val="clear" w:color="auto" w:fill="FFFFFF"/>
        <w:tabs>
          <w:tab w:val="left" w:leader="underscore" w:pos="2006"/>
        </w:tabs>
        <w:spacing w:line="274"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комбинированная</w:t>
      </w:r>
    </w:p>
    <w:p w:rsidR="00582CD2" w:rsidRPr="00582CD2" w:rsidRDefault="00582CD2" w:rsidP="003E6DED">
      <w:pPr>
        <w:shd w:val="clear" w:color="auto" w:fill="FFFFFF"/>
        <w:tabs>
          <w:tab w:val="left" w:leader="underscore" w:pos="2006"/>
        </w:tabs>
        <w:spacing w:line="274" w:lineRule="exact"/>
        <w:rPr>
          <w:rFonts w:ascii="Times New Roman" w:eastAsia="Times New Roman" w:hAnsi="Times New Roman" w:cs="Times New Roman"/>
          <w:spacing w:val="-3"/>
          <w:sz w:val="24"/>
          <w:szCs w:val="24"/>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w:t>
      </w:r>
      <w:r w:rsidRPr="00582CD2">
        <w:rPr>
          <w:rFonts w:ascii="Times New Roman" w:eastAsia="Times New Roman" w:hAnsi="Times New Roman" w:cs="Times New Roman"/>
          <w:spacing w:val="-3"/>
          <w:sz w:val="24"/>
          <w:szCs w:val="24"/>
        </w:rPr>
        <w:br/>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z w:val="24"/>
          <w:szCs w:val="28"/>
          <w:u w:val="single"/>
        </w:rPr>
      </w:pPr>
      <w:r w:rsidRPr="00582CD2">
        <w:rPr>
          <w:rFonts w:ascii="Times New Roman" w:eastAsia="Times New Roman" w:hAnsi="Times New Roman" w:cs="Times New Roman"/>
          <w:spacing w:val="-3"/>
          <w:sz w:val="24"/>
          <w:szCs w:val="24"/>
        </w:rP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pacing w:val="-2"/>
          <w:sz w:val="24"/>
          <w:szCs w:val="28"/>
          <w:u w:val="single"/>
        </w:rPr>
        <w:t xml:space="preserve">Технологический процесс приготовления асфальтобетона. Классификация </w:t>
      </w:r>
      <w:r w:rsidRPr="00582CD2">
        <w:rPr>
          <w:rFonts w:ascii="Times New Roman" w:eastAsia="Times New Roman" w:hAnsi="Times New Roman" w:cs="Times New Roman"/>
          <w:sz w:val="24"/>
          <w:szCs w:val="28"/>
          <w:u w:val="single"/>
        </w:rPr>
        <w:t>асфальтосмесительных установок.</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582CD2" w:rsidRPr="00582CD2" w:rsidRDefault="00582CD2" w:rsidP="008430A5">
      <w:pPr>
        <w:shd w:val="clear" w:color="auto" w:fill="FFFFFF"/>
        <w:spacing w:line="360" w:lineRule="auto"/>
        <w:jc w:val="both"/>
        <w:rPr>
          <w:rFonts w:ascii="Times New Roman" w:eastAsia="Times New Roman" w:hAnsi="Times New Roman" w:cs="Times New Roman"/>
          <w:spacing w:val="-3"/>
          <w:sz w:val="24"/>
          <w:szCs w:val="28"/>
          <w:u w:val="single"/>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spacing w:val="-2"/>
          <w:sz w:val="24"/>
          <w:szCs w:val="28"/>
          <w:u w:val="single"/>
        </w:rPr>
        <w:t xml:space="preserve">Технологический процесс приготовления асфальтобетона. Классификация </w:t>
      </w:r>
      <w:r w:rsidRPr="00582CD2">
        <w:rPr>
          <w:rFonts w:ascii="Times New Roman" w:eastAsia="Times New Roman" w:hAnsi="Times New Roman" w:cs="Times New Roman"/>
          <w:sz w:val="24"/>
          <w:szCs w:val="28"/>
          <w:u w:val="single"/>
        </w:rPr>
        <w:t xml:space="preserve">асфальтосмесительных установок. Унифицированные агрегаты, входящие в </w:t>
      </w:r>
      <w:r w:rsidRPr="00582CD2">
        <w:rPr>
          <w:rFonts w:ascii="Times New Roman" w:eastAsia="Times New Roman" w:hAnsi="Times New Roman" w:cs="Times New Roman"/>
          <w:spacing w:val="-4"/>
          <w:sz w:val="24"/>
          <w:szCs w:val="28"/>
          <w:u w:val="single"/>
        </w:rPr>
        <w:t xml:space="preserve">состав установок для приготовления асфальтобетонных смесей. </w:t>
      </w:r>
      <w:r w:rsidRPr="00582CD2">
        <w:rPr>
          <w:rFonts w:ascii="Times New Roman" w:eastAsia="Times New Roman" w:hAnsi="Times New Roman" w:cs="Times New Roman"/>
          <w:spacing w:val="-2"/>
          <w:sz w:val="24"/>
          <w:szCs w:val="28"/>
          <w:u w:val="single"/>
        </w:rPr>
        <w:t xml:space="preserve">Конструкция агрегатов питания, сушильных агрегатов, сортировочных </w:t>
      </w:r>
      <w:r w:rsidRPr="00582CD2">
        <w:rPr>
          <w:rFonts w:ascii="Times New Roman" w:eastAsia="Times New Roman" w:hAnsi="Times New Roman" w:cs="Times New Roman"/>
          <w:sz w:val="24"/>
          <w:szCs w:val="28"/>
          <w:u w:val="single"/>
        </w:rPr>
        <w:t xml:space="preserve">устройств и бункеров, лопастных смесителей, способы дозирования составляющих асфальтобетона. Устройство дозаторов для минеральных </w:t>
      </w:r>
      <w:r w:rsidRPr="00582CD2">
        <w:rPr>
          <w:rFonts w:ascii="Times New Roman" w:eastAsia="Times New Roman" w:hAnsi="Times New Roman" w:cs="Times New Roman"/>
          <w:spacing w:val="-2"/>
          <w:sz w:val="24"/>
          <w:szCs w:val="28"/>
          <w:u w:val="single"/>
        </w:rPr>
        <w:t xml:space="preserve">составляющих и битума. Устройство и назначение бункера-накопителя. Типы </w:t>
      </w:r>
      <w:r w:rsidRPr="00582CD2">
        <w:rPr>
          <w:rFonts w:ascii="Times New Roman" w:eastAsia="Times New Roman" w:hAnsi="Times New Roman" w:cs="Times New Roman"/>
          <w:spacing w:val="-3"/>
          <w:sz w:val="24"/>
          <w:szCs w:val="28"/>
          <w:u w:val="single"/>
        </w:rPr>
        <w:t>устройство пылеулавливающих установок.</w:t>
      </w:r>
    </w:p>
    <w:p w:rsidR="00582CD2" w:rsidRPr="00582CD2" w:rsidRDefault="00582CD2" w:rsidP="00582CD2">
      <w:pPr>
        <w:shd w:val="clear" w:color="auto" w:fill="FFFFFF"/>
        <w:jc w:val="both"/>
        <w:rPr>
          <w:rFonts w:ascii="Times New Roman" w:eastAsia="Times New Roman" w:hAnsi="Times New Roman" w:cs="Times New Roman"/>
          <w:spacing w:val="-2"/>
          <w:sz w:val="24"/>
          <w:szCs w:val="24"/>
        </w:rPr>
      </w:pP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eastAsia="Times New Roman" w:hAnsi="Times New Roman" w:cs="Times New Roman"/>
          <w:sz w:val="24"/>
          <w:szCs w:val="28"/>
          <w:u w:val="single"/>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spacing w:val="-2"/>
          <w:sz w:val="24"/>
          <w:szCs w:val="28"/>
          <w:u w:val="single"/>
        </w:rPr>
        <w:t xml:space="preserve">Назначение и устройство </w:t>
      </w:r>
      <w:r w:rsidRPr="00582CD2">
        <w:rPr>
          <w:rFonts w:ascii="Times New Roman" w:eastAsia="Times New Roman" w:hAnsi="Times New Roman" w:cs="Times New Roman"/>
          <w:sz w:val="24"/>
          <w:szCs w:val="28"/>
          <w:u w:val="single"/>
        </w:rPr>
        <w:t>передвижных асфальтосмесительных установок.</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824E3A" w:rsidRPr="00524B0A" w:rsidRDefault="00824E3A" w:rsidP="00824E3A">
      <w:pPr>
        <w:shd w:val="clear" w:color="auto" w:fill="FFFFFF"/>
        <w:spacing w:after="0" w:line="240" w:lineRule="auto"/>
        <w:ind w:firstLine="567"/>
        <w:jc w:val="center"/>
        <w:outlineLvl w:val="1"/>
        <w:rPr>
          <w:rFonts w:ascii="Times New Roman" w:eastAsia="Times New Roman" w:hAnsi="Times New Roman" w:cs="Times New Roman"/>
          <w:b/>
          <w:bCs/>
          <w:sz w:val="28"/>
          <w:szCs w:val="28"/>
        </w:rPr>
      </w:pPr>
      <w:r>
        <w:rPr>
          <w:rFonts w:ascii="Times New Roman" w:hAnsi="Times New Roman" w:cs="Times New Roman"/>
          <w:b/>
          <w:sz w:val="28"/>
          <w:szCs w:val="28"/>
          <w:lang w:val="kk-KZ"/>
        </w:rPr>
        <w:t>Тема</w:t>
      </w:r>
      <w:r w:rsidRPr="00524B0A">
        <w:rPr>
          <w:rFonts w:ascii="Times New Roman" w:eastAsia="Times New Roman" w:hAnsi="Times New Roman" w:cs="Times New Roman"/>
          <w:b/>
          <w:bCs/>
          <w:sz w:val="28"/>
          <w:szCs w:val="28"/>
        </w:rPr>
        <w:t xml:space="preserve"> №7</w:t>
      </w:r>
    </w:p>
    <w:p w:rsidR="00824E3A" w:rsidRPr="00524B0A" w:rsidRDefault="00824E3A" w:rsidP="00824E3A">
      <w:pPr>
        <w:shd w:val="clear" w:color="auto" w:fill="FFFFFF"/>
        <w:spacing w:after="0" w:line="240" w:lineRule="auto"/>
        <w:ind w:firstLine="567"/>
        <w:jc w:val="center"/>
        <w:outlineLvl w:val="1"/>
        <w:rPr>
          <w:rFonts w:ascii="Times New Roman" w:hAnsi="Times New Roman" w:cs="Times New Roman"/>
          <w:b/>
          <w:sz w:val="28"/>
          <w:szCs w:val="28"/>
        </w:rPr>
      </w:pPr>
      <w:r w:rsidRPr="00524B0A">
        <w:rPr>
          <w:rFonts w:ascii="Times New Roman" w:hAnsi="Times New Roman" w:cs="Times New Roman"/>
          <w:b/>
          <w:sz w:val="28"/>
          <w:szCs w:val="28"/>
        </w:rPr>
        <w:t>Асфальтосмесительные установки</w:t>
      </w:r>
    </w:p>
    <w:p w:rsidR="00824E3A" w:rsidRDefault="00824E3A" w:rsidP="00824E3A">
      <w:pPr>
        <w:shd w:val="clear" w:color="auto" w:fill="FFFFFF"/>
        <w:spacing w:after="0" w:line="240" w:lineRule="auto"/>
        <w:ind w:firstLine="567"/>
        <w:jc w:val="both"/>
        <w:outlineLvl w:val="1"/>
        <w:rPr>
          <w:rFonts w:ascii="Times New Roman" w:eastAsia="Times New Roman" w:hAnsi="Times New Roman" w:cs="Times New Roman"/>
          <w:b/>
          <w:bCs/>
          <w:sz w:val="28"/>
          <w:szCs w:val="28"/>
        </w:rPr>
      </w:pPr>
      <w:r w:rsidRPr="00524B0A">
        <w:rPr>
          <w:rFonts w:ascii="Times New Roman" w:eastAsia="Times New Roman" w:hAnsi="Times New Roman" w:cs="Times New Roman"/>
          <w:b/>
          <w:bCs/>
          <w:sz w:val="28"/>
          <w:szCs w:val="28"/>
        </w:rPr>
        <w:t>Машины и оборудование для постройки асфальтобетонных покрытий</w:t>
      </w:r>
    </w:p>
    <w:p w:rsidR="00824E3A" w:rsidRPr="00524B0A" w:rsidRDefault="00824E3A" w:rsidP="00824E3A">
      <w:pPr>
        <w:shd w:val="clear" w:color="auto" w:fill="FFFFFF"/>
        <w:spacing w:after="0" w:line="240" w:lineRule="auto"/>
        <w:ind w:firstLine="567"/>
        <w:jc w:val="both"/>
        <w:outlineLvl w:val="1"/>
        <w:rPr>
          <w:rFonts w:ascii="Times New Roman" w:eastAsia="Times New Roman" w:hAnsi="Times New Roman" w:cs="Times New Roman"/>
          <w:b/>
          <w:bCs/>
          <w:sz w:val="28"/>
          <w:szCs w:val="28"/>
        </w:rPr>
      </w:pPr>
    </w:p>
    <w:p w:rsidR="00824E3A" w:rsidRPr="00524B0A" w:rsidRDefault="00824E3A" w:rsidP="00824E3A">
      <w:pPr>
        <w:shd w:val="clear" w:color="auto" w:fill="FFFFFF"/>
        <w:spacing w:after="0" w:line="240" w:lineRule="auto"/>
        <w:ind w:firstLine="567"/>
        <w:jc w:val="both"/>
        <w:rPr>
          <w:rFonts w:ascii="Times New Roman" w:eastAsia="Times New Roman" w:hAnsi="Times New Roman" w:cs="Times New Roman"/>
          <w:sz w:val="28"/>
          <w:szCs w:val="28"/>
        </w:rPr>
      </w:pPr>
      <w:r w:rsidRPr="00524B0A">
        <w:rPr>
          <w:rFonts w:ascii="Times New Roman" w:eastAsia="Times New Roman" w:hAnsi="Times New Roman" w:cs="Times New Roman"/>
          <w:sz w:val="28"/>
          <w:szCs w:val="28"/>
        </w:rPr>
        <w:t>Принципиальная схема технологического процесса приготовления асфальтобетонных смесей представлена на рис. 7.1.</w:t>
      </w:r>
    </w:p>
    <w:p w:rsidR="00824E3A" w:rsidRPr="00524B0A" w:rsidRDefault="00824E3A" w:rsidP="00824E3A">
      <w:pPr>
        <w:shd w:val="clear" w:color="auto" w:fill="FFFFFF"/>
        <w:spacing w:after="0" w:line="240" w:lineRule="auto"/>
        <w:ind w:firstLine="567"/>
        <w:jc w:val="both"/>
        <w:rPr>
          <w:rFonts w:ascii="Times New Roman" w:eastAsia="Times New Roman" w:hAnsi="Times New Roman" w:cs="Times New Roman"/>
          <w:sz w:val="28"/>
          <w:szCs w:val="28"/>
        </w:rPr>
      </w:pPr>
      <w:r w:rsidRPr="00524B0A">
        <w:rPr>
          <w:rFonts w:ascii="Times New Roman" w:eastAsia="Times New Roman" w:hAnsi="Times New Roman" w:cs="Times New Roman"/>
          <w:sz w:val="28"/>
          <w:szCs w:val="28"/>
        </w:rPr>
        <w:t>Холодные и влажные песок и щебень подаются со склада в бункера агрегата питания с помощью погрузчиков, кранов с грейферным захватом или конвейеров. Из бункеров песок и щебень непрерывно подаются с помощью дозаторов в определенных пропорциях и с требуемой производительностью на сборный конвейер, расположенный в нижней части агрегата питания. С конвейера материал поступает на наклонный ковшовый элеватор или транспортер, который загружает песок и щебень в барабан сушильного агрегата, где они высушиваются и нагреваются до рабочей температуры. Нагрев материала осуществляется за счет сжигания в топочных устройствах сушильных барабанов жидкого или газообразного топлива. Жидкое топливо хранится в баках, где оно нагревается и подается с помощью насоса к форсунке. Необходимый для горения воздух подается к форсунке вентиляторами.</w:t>
      </w:r>
    </w:p>
    <w:p w:rsidR="00824E3A" w:rsidRPr="00524B0A" w:rsidRDefault="00824E3A" w:rsidP="00824E3A">
      <w:pPr>
        <w:shd w:val="clear" w:color="auto" w:fill="FFFFFF"/>
        <w:spacing w:after="0" w:line="240" w:lineRule="auto"/>
        <w:ind w:firstLine="567"/>
        <w:jc w:val="both"/>
        <w:rPr>
          <w:rFonts w:ascii="Times New Roman" w:eastAsia="Times New Roman" w:hAnsi="Times New Roman" w:cs="Times New Roman"/>
          <w:sz w:val="28"/>
          <w:szCs w:val="28"/>
        </w:rPr>
      </w:pPr>
      <w:r w:rsidRPr="00524B0A">
        <w:rPr>
          <w:rFonts w:ascii="Times New Roman" w:eastAsia="Times New Roman" w:hAnsi="Times New Roman" w:cs="Times New Roman"/>
          <w:sz w:val="28"/>
          <w:szCs w:val="28"/>
        </w:rPr>
        <w:t>Образующиеся при сжигании топлива и просушивании материала горячие газы и пыль поступают в пылеулавливающее устройство 4, в котором пыль осаждается и затем подается для использования к смесительному агрегату или удаляется с асфальтобетонного завода (в виде шлама). Очищенные от пыли горячие газы через дымовую трубу выбрасываются в атмосферу.</w:t>
      </w:r>
    </w:p>
    <w:p w:rsidR="00824E3A" w:rsidRPr="00524B0A" w:rsidRDefault="00824E3A" w:rsidP="00824E3A">
      <w:pPr>
        <w:shd w:val="clear" w:color="auto" w:fill="FFFFFF"/>
        <w:spacing w:after="0" w:line="240" w:lineRule="auto"/>
        <w:ind w:firstLine="567"/>
        <w:jc w:val="both"/>
        <w:rPr>
          <w:rFonts w:ascii="Times New Roman" w:eastAsia="Times New Roman" w:hAnsi="Times New Roman" w:cs="Times New Roman"/>
          <w:sz w:val="28"/>
          <w:szCs w:val="28"/>
        </w:rPr>
      </w:pPr>
      <w:r w:rsidRPr="00524B0A">
        <w:rPr>
          <w:rFonts w:ascii="Times New Roman" w:eastAsia="Times New Roman" w:hAnsi="Times New Roman" w:cs="Times New Roman"/>
          <w:sz w:val="28"/>
          <w:szCs w:val="28"/>
        </w:rPr>
        <w:t>При приготовлении асфальтобетонных смесей нагретые до рабочей температуры песок и щебень из сушильного барабана поступают на элеватор и подаются им в сортировочное устройство смесительного агрегата, которое разделяет материал на фракции по размерам частиц и подает их в бункера для горячего материала. Из этих бункеров песок и фракции щебня поступают в дозаторы и после дозирования загружаются в смеситель.</w:t>
      </w:r>
    </w:p>
    <w:p w:rsidR="00824E3A" w:rsidRPr="00524B0A" w:rsidRDefault="00824E3A" w:rsidP="00824E3A">
      <w:pPr>
        <w:shd w:val="clear" w:color="auto" w:fill="FFFFFF"/>
        <w:spacing w:after="0" w:line="240" w:lineRule="auto"/>
        <w:ind w:firstLine="567"/>
        <w:jc w:val="both"/>
        <w:rPr>
          <w:rFonts w:ascii="Times New Roman" w:eastAsia="Times New Roman" w:hAnsi="Times New Roman" w:cs="Times New Roman"/>
          <w:sz w:val="28"/>
          <w:szCs w:val="28"/>
        </w:rPr>
      </w:pPr>
      <w:r w:rsidRPr="00524B0A">
        <w:rPr>
          <w:rFonts w:ascii="Times New Roman" w:eastAsia="Times New Roman" w:hAnsi="Times New Roman" w:cs="Times New Roman"/>
          <w:sz w:val="28"/>
          <w:szCs w:val="28"/>
        </w:rPr>
        <w:t>При приготовлении упрощенных битумоминеральных смесей нагретые 1 песок и щебень поступают в дозаторы, минуя сортировочное устройство. Минеральный порошок подается в расходный бункер (отдельный или на смесительном агрегате) из цементовозов с минеральным порошком и направляется в смеситель.</w:t>
      </w:r>
    </w:p>
    <w:p w:rsidR="00824E3A" w:rsidRPr="00524B0A" w:rsidRDefault="00824E3A" w:rsidP="00824E3A">
      <w:pPr>
        <w:shd w:val="clear" w:color="auto" w:fill="FFFFFF"/>
        <w:spacing w:after="0" w:line="240" w:lineRule="auto"/>
        <w:ind w:firstLine="567"/>
        <w:jc w:val="both"/>
        <w:rPr>
          <w:rFonts w:ascii="Times New Roman" w:eastAsia="Times New Roman" w:hAnsi="Times New Roman" w:cs="Times New Roman"/>
          <w:sz w:val="28"/>
          <w:szCs w:val="28"/>
        </w:rPr>
      </w:pPr>
      <w:r w:rsidRPr="00524B0A">
        <w:rPr>
          <w:rFonts w:ascii="Times New Roman" w:eastAsia="Times New Roman" w:hAnsi="Times New Roman" w:cs="Times New Roman"/>
          <w:noProof/>
          <w:sz w:val="28"/>
          <w:szCs w:val="28"/>
          <w:lang w:eastAsia="ru-RU"/>
        </w:rPr>
        <w:drawing>
          <wp:inline distT="0" distB="0" distL="0" distR="0">
            <wp:extent cx="3618412" cy="2662101"/>
            <wp:effectExtent l="0" t="0" r="1270" b="5080"/>
            <wp:docPr id="11" name="Рисунок 11" descr="http://stroy-technics.ru/gallery/dorozhno-stroitelnye-mashiny-4/image_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oy-technics.ru/gallery/dorozhno-stroitelnye-mashiny-4/image_7_1.gif"/>
                    <pic:cNvPicPr>
                      <a:picLocks noChangeAspect="1" noChangeArrowheads="1"/>
                    </pic:cNvPicPr>
                  </pic:nvPicPr>
                  <pic:blipFill>
                    <a:blip r:embed="rId24"/>
                    <a:srcRect/>
                    <a:stretch>
                      <a:fillRect/>
                    </a:stretch>
                  </pic:blipFill>
                  <pic:spPr bwMode="auto">
                    <a:xfrm>
                      <a:off x="0" y="0"/>
                      <a:ext cx="3618412" cy="2662101"/>
                    </a:xfrm>
                    <a:prstGeom prst="rect">
                      <a:avLst/>
                    </a:prstGeom>
                    <a:noFill/>
                    <a:ln w="9525">
                      <a:noFill/>
                      <a:miter lim="800000"/>
                      <a:headEnd/>
                      <a:tailEnd/>
                    </a:ln>
                  </pic:spPr>
                </pic:pic>
              </a:graphicData>
            </a:graphic>
          </wp:inline>
        </w:drawing>
      </w:r>
    </w:p>
    <w:p w:rsidR="00824E3A" w:rsidRDefault="00824E3A" w:rsidP="00824E3A">
      <w:pPr>
        <w:shd w:val="clear" w:color="auto" w:fill="FFFFFF"/>
        <w:spacing w:after="0" w:line="240" w:lineRule="auto"/>
        <w:ind w:firstLine="567"/>
        <w:jc w:val="both"/>
        <w:rPr>
          <w:rFonts w:ascii="Times New Roman" w:eastAsia="Times New Roman" w:hAnsi="Times New Roman" w:cs="Times New Roman"/>
          <w:sz w:val="28"/>
          <w:szCs w:val="28"/>
        </w:rPr>
      </w:pPr>
      <w:r w:rsidRPr="00524B0A">
        <w:rPr>
          <w:rFonts w:ascii="Times New Roman" w:eastAsia="Times New Roman" w:hAnsi="Times New Roman" w:cs="Times New Roman"/>
          <w:sz w:val="28"/>
          <w:szCs w:val="28"/>
        </w:rPr>
        <w:t>Рис. 7.1. Принципиальная схема технологического процесса приготовления асфальтобетонных смесей:</w:t>
      </w:r>
      <w:r w:rsidRPr="00524B0A">
        <w:rPr>
          <w:rFonts w:ascii="Times New Roman" w:eastAsia="Times New Roman" w:hAnsi="Times New Roman" w:cs="Times New Roman"/>
          <w:sz w:val="28"/>
          <w:szCs w:val="28"/>
        </w:rPr>
        <w:br/>
        <w:t>1 — агрегат питания; 2 — сушильный агрегат; 3 — топливный бак; 4 — пылеулавливающее устройство; 5 — смесительный агрегат; 6 — агрегат минерального порошка; 7 — нагревательно-перекачивающий агрегат битумохранилища; 8 — нагреватель битума; 9 — цистерны для битума; 10 =. агрегат для нагрева теплоносителя; 11 — бункер готовой смеси; 12 — насос</w:t>
      </w:r>
    </w:p>
    <w:p w:rsidR="00824E3A" w:rsidRPr="00524B0A" w:rsidRDefault="00824E3A" w:rsidP="00824E3A">
      <w:pPr>
        <w:shd w:val="clear" w:color="auto" w:fill="FFFFFF"/>
        <w:spacing w:after="0" w:line="240" w:lineRule="auto"/>
        <w:ind w:firstLine="567"/>
        <w:jc w:val="both"/>
        <w:rPr>
          <w:rFonts w:ascii="Times New Roman" w:eastAsia="Times New Roman" w:hAnsi="Times New Roman" w:cs="Times New Roman"/>
          <w:sz w:val="28"/>
          <w:szCs w:val="28"/>
        </w:rPr>
      </w:pPr>
    </w:p>
    <w:p w:rsidR="00824E3A" w:rsidRPr="00524B0A" w:rsidRDefault="00824E3A" w:rsidP="00824E3A">
      <w:pPr>
        <w:shd w:val="clear" w:color="auto" w:fill="FFFFFF"/>
        <w:spacing w:after="0" w:line="240" w:lineRule="auto"/>
        <w:ind w:firstLine="567"/>
        <w:jc w:val="both"/>
        <w:rPr>
          <w:rFonts w:ascii="Times New Roman" w:eastAsia="Times New Roman" w:hAnsi="Times New Roman" w:cs="Times New Roman"/>
          <w:sz w:val="28"/>
          <w:szCs w:val="28"/>
        </w:rPr>
      </w:pPr>
      <w:r w:rsidRPr="00524B0A">
        <w:rPr>
          <w:rFonts w:ascii="Times New Roman" w:eastAsia="Times New Roman" w:hAnsi="Times New Roman" w:cs="Times New Roman"/>
          <w:sz w:val="28"/>
          <w:szCs w:val="28"/>
        </w:rPr>
        <w:t>Битум разогревается в хранилище с помощью нагревательно-перекачивает в дозатор и после дозирования также загружается в смеситель.</w:t>
      </w:r>
    </w:p>
    <w:p w:rsidR="00824E3A" w:rsidRPr="00524B0A" w:rsidRDefault="00824E3A" w:rsidP="00824E3A">
      <w:pPr>
        <w:shd w:val="clear" w:color="auto" w:fill="FFFFFF"/>
        <w:spacing w:after="0" w:line="240" w:lineRule="auto"/>
        <w:ind w:firstLine="567"/>
        <w:jc w:val="both"/>
        <w:rPr>
          <w:rFonts w:ascii="Times New Roman" w:eastAsia="Times New Roman" w:hAnsi="Times New Roman" w:cs="Times New Roman"/>
          <w:sz w:val="28"/>
          <w:szCs w:val="28"/>
        </w:rPr>
      </w:pPr>
      <w:r w:rsidRPr="00524B0A">
        <w:rPr>
          <w:rFonts w:ascii="Times New Roman" w:eastAsia="Times New Roman" w:hAnsi="Times New Roman" w:cs="Times New Roman"/>
          <w:noProof/>
          <w:sz w:val="28"/>
          <w:szCs w:val="28"/>
          <w:lang w:eastAsia="ru-RU"/>
        </w:rPr>
        <w:drawing>
          <wp:inline distT="0" distB="0" distL="0" distR="0">
            <wp:extent cx="3631474" cy="1671875"/>
            <wp:effectExtent l="0" t="0" r="7620" b="5080"/>
            <wp:docPr id="12" name="Рисунок 12" descr="http://stroy-technics.ru/gallery/dorozhno-stroitelnye-mashiny-4/image_7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roy-technics.ru/gallery/dorozhno-stroitelnye-mashiny-4/image_7_2.gif"/>
                    <pic:cNvPicPr>
                      <a:picLocks noChangeAspect="1" noChangeArrowheads="1"/>
                    </pic:cNvPicPr>
                  </pic:nvPicPr>
                  <pic:blipFill>
                    <a:blip r:embed="rId25"/>
                    <a:srcRect/>
                    <a:stretch>
                      <a:fillRect/>
                    </a:stretch>
                  </pic:blipFill>
                  <pic:spPr bwMode="auto">
                    <a:xfrm>
                      <a:off x="0" y="0"/>
                      <a:ext cx="3638838" cy="1675265"/>
                    </a:xfrm>
                    <a:prstGeom prst="rect">
                      <a:avLst/>
                    </a:prstGeom>
                    <a:noFill/>
                    <a:ln w="9525">
                      <a:noFill/>
                      <a:miter lim="800000"/>
                      <a:headEnd/>
                      <a:tailEnd/>
                    </a:ln>
                  </pic:spPr>
                </pic:pic>
              </a:graphicData>
            </a:graphic>
          </wp:inline>
        </w:drawing>
      </w:r>
    </w:p>
    <w:p w:rsidR="00824E3A" w:rsidRPr="00524B0A" w:rsidRDefault="00824E3A" w:rsidP="00824E3A">
      <w:pPr>
        <w:shd w:val="clear" w:color="auto" w:fill="FFFFFF"/>
        <w:spacing w:after="0" w:line="240" w:lineRule="auto"/>
        <w:ind w:firstLine="567"/>
        <w:jc w:val="both"/>
        <w:rPr>
          <w:rFonts w:ascii="Times New Roman" w:eastAsia="Times New Roman" w:hAnsi="Times New Roman" w:cs="Times New Roman"/>
          <w:sz w:val="28"/>
          <w:szCs w:val="28"/>
        </w:rPr>
      </w:pPr>
      <w:r w:rsidRPr="00524B0A">
        <w:rPr>
          <w:rFonts w:ascii="Times New Roman" w:eastAsia="Times New Roman" w:hAnsi="Times New Roman" w:cs="Times New Roman"/>
          <w:sz w:val="28"/>
          <w:szCs w:val="28"/>
        </w:rPr>
        <w:t>Рис. 7.2. Стационарная асфальтосмесительная установка Д-645-3 производительностью 100 т/ч со смесителем непрерывного действия</w:t>
      </w:r>
    </w:p>
    <w:p w:rsidR="00824E3A" w:rsidRPr="00524B0A" w:rsidRDefault="00824E3A" w:rsidP="00824E3A">
      <w:pPr>
        <w:shd w:val="clear" w:color="auto" w:fill="FFFFFF"/>
        <w:spacing w:after="0" w:line="240" w:lineRule="auto"/>
        <w:ind w:firstLine="567"/>
        <w:jc w:val="both"/>
        <w:rPr>
          <w:rFonts w:ascii="Times New Roman" w:eastAsia="Times New Roman" w:hAnsi="Times New Roman" w:cs="Times New Roman"/>
          <w:sz w:val="28"/>
          <w:szCs w:val="28"/>
        </w:rPr>
      </w:pPr>
      <w:r w:rsidRPr="00524B0A">
        <w:rPr>
          <w:rFonts w:ascii="Times New Roman" w:eastAsia="Times New Roman" w:hAnsi="Times New Roman" w:cs="Times New Roman"/>
          <w:noProof/>
          <w:sz w:val="28"/>
          <w:szCs w:val="28"/>
          <w:lang w:eastAsia="ru-RU"/>
        </w:rPr>
        <w:drawing>
          <wp:inline distT="0" distB="0" distL="0" distR="0">
            <wp:extent cx="3801292" cy="1612069"/>
            <wp:effectExtent l="0" t="0" r="0" b="7620"/>
            <wp:docPr id="13" name="Рисунок 13" descr="http://stroy-technics.ru/gallery/dorozhno-stroitelnye-mashiny-4/image_7_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roy-technics.ru/gallery/dorozhno-stroitelnye-mashiny-4/image_7_3.gif"/>
                    <pic:cNvPicPr>
                      <a:picLocks noChangeAspect="1" noChangeArrowheads="1"/>
                    </pic:cNvPicPr>
                  </pic:nvPicPr>
                  <pic:blipFill>
                    <a:blip r:embed="rId26"/>
                    <a:srcRect/>
                    <a:stretch>
                      <a:fillRect/>
                    </a:stretch>
                  </pic:blipFill>
                  <pic:spPr bwMode="auto">
                    <a:xfrm>
                      <a:off x="0" y="0"/>
                      <a:ext cx="3804706" cy="1613517"/>
                    </a:xfrm>
                    <a:prstGeom prst="rect">
                      <a:avLst/>
                    </a:prstGeom>
                    <a:noFill/>
                    <a:ln w="9525">
                      <a:noFill/>
                      <a:miter lim="800000"/>
                      <a:headEnd/>
                      <a:tailEnd/>
                    </a:ln>
                  </pic:spPr>
                </pic:pic>
              </a:graphicData>
            </a:graphic>
          </wp:inline>
        </w:drawing>
      </w:r>
    </w:p>
    <w:p w:rsidR="00824E3A" w:rsidRPr="00524B0A" w:rsidRDefault="00824E3A" w:rsidP="00824E3A">
      <w:pPr>
        <w:shd w:val="clear" w:color="auto" w:fill="FFFFFF"/>
        <w:spacing w:after="0" w:line="240" w:lineRule="auto"/>
        <w:ind w:firstLine="567"/>
        <w:jc w:val="both"/>
        <w:rPr>
          <w:rFonts w:ascii="Times New Roman" w:eastAsia="Times New Roman" w:hAnsi="Times New Roman" w:cs="Times New Roman"/>
          <w:sz w:val="28"/>
          <w:szCs w:val="28"/>
        </w:rPr>
      </w:pPr>
      <w:r w:rsidRPr="00524B0A">
        <w:rPr>
          <w:rFonts w:ascii="Times New Roman" w:eastAsia="Times New Roman" w:hAnsi="Times New Roman" w:cs="Times New Roman"/>
          <w:sz w:val="28"/>
          <w:szCs w:val="28"/>
        </w:rPr>
        <w:t>Рис. 7.3. Передвижная асфальтосмесительная установка ДС-79 производительностью 25 т/ч со смесителем периодического действия</w:t>
      </w:r>
    </w:p>
    <w:p w:rsidR="00824E3A" w:rsidRPr="00524B0A" w:rsidRDefault="00824E3A" w:rsidP="00824E3A">
      <w:pPr>
        <w:shd w:val="clear" w:color="auto" w:fill="FFFFFF"/>
        <w:spacing w:after="0" w:line="240" w:lineRule="auto"/>
        <w:ind w:firstLine="567"/>
        <w:jc w:val="both"/>
        <w:rPr>
          <w:rFonts w:ascii="Times New Roman" w:eastAsia="Times New Roman" w:hAnsi="Times New Roman" w:cs="Times New Roman"/>
          <w:sz w:val="28"/>
          <w:szCs w:val="28"/>
        </w:rPr>
      </w:pPr>
      <w:r w:rsidRPr="00524B0A">
        <w:rPr>
          <w:rFonts w:ascii="Times New Roman" w:eastAsia="Times New Roman" w:hAnsi="Times New Roman" w:cs="Times New Roman"/>
          <w:sz w:val="28"/>
          <w:szCs w:val="28"/>
        </w:rPr>
        <w:t>Осажденная в пылеулавливающем устройстве пыль подается в расходный бункер для пыли (отдельный или на смесительном агрегате), дозируется в определенном соотношении совместно стерны 9. Из нагревателя или цистерн битум подается к смесительному агрегату, дозируется и вводится в смеситель. Узлы и элементы битумного оборудования обогреваются теплоносителем, нагреваемым в агрегате.</w:t>
      </w:r>
    </w:p>
    <w:p w:rsidR="00824E3A" w:rsidRPr="00524B0A" w:rsidRDefault="00824E3A" w:rsidP="00824E3A">
      <w:pPr>
        <w:shd w:val="clear" w:color="auto" w:fill="FFFFFF"/>
        <w:spacing w:after="0" w:line="240" w:lineRule="auto"/>
        <w:ind w:firstLine="567"/>
        <w:jc w:val="both"/>
        <w:rPr>
          <w:rFonts w:ascii="Times New Roman" w:eastAsia="Times New Roman" w:hAnsi="Times New Roman" w:cs="Times New Roman"/>
          <w:sz w:val="28"/>
          <w:szCs w:val="28"/>
        </w:rPr>
      </w:pPr>
      <w:r w:rsidRPr="00524B0A">
        <w:rPr>
          <w:rFonts w:ascii="Times New Roman" w:eastAsia="Times New Roman" w:hAnsi="Times New Roman" w:cs="Times New Roman"/>
          <w:sz w:val="28"/>
          <w:szCs w:val="28"/>
        </w:rPr>
        <w:t>Все поданные в смеситель компоненты перемешиваются, и готовая продукция выгружается в автосамосвалы или направляется на хранение в бункер 11 готовой смеси. Управление технологическим процессом осуществляется из кабины.</w:t>
      </w:r>
    </w:p>
    <w:p w:rsidR="00824E3A" w:rsidRPr="00524B0A" w:rsidRDefault="00824E3A" w:rsidP="00824E3A">
      <w:pPr>
        <w:shd w:val="clear" w:color="auto" w:fill="FFFFFF"/>
        <w:spacing w:after="0" w:line="240" w:lineRule="auto"/>
        <w:ind w:firstLine="567"/>
        <w:jc w:val="both"/>
        <w:rPr>
          <w:rFonts w:ascii="Times New Roman" w:eastAsia="Times New Roman" w:hAnsi="Times New Roman" w:cs="Times New Roman"/>
          <w:sz w:val="28"/>
          <w:szCs w:val="28"/>
        </w:rPr>
      </w:pPr>
      <w:r w:rsidRPr="00524B0A">
        <w:rPr>
          <w:rFonts w:ascii="Times New Roman" w:eastAsia="Times New Roman" w:hAnsi="Times New Roman" w:cs="Times New Roman"/>
          <w:sz w:val="28"/>
          <w:szCs w:val="28"/>
        </w:rPr>
        <w:t>Основным показателем асфальто-смесительных установок является производительность по выпуску смесей, которая Зависит от качества исходных материалов и типа выпускаемых смесей. В технической документации обычно указывается производительность, которую имеют установки при выпуске смесей, требующих наибольшей продолжительности перемешивания.</w:t>
      </w:r>
    </w:p>
    <w:p w:rsidR="00824E3A" w:rsidRDefault="00824E3A" w:rsidP="00824E3A">
      <w:pPr>
        <w:shd w:val="clear" w:color="auto" w:fill="FFFFFF"/>
        <w:spacing w:after="0" w:line="240" w:lineRule="auto"/>
        <w:ind w:firstLine="567"/>
        <w:jc w:val="both"/>
        <w:rPr>
          <w:rFonts w:ascii="Times New Roman" w:eastAsia="Times New Roman" w:hAnsi="Times New Roman" w:cs="Times New Roman"/>
          <w:sz w:val="28"/>
          <w:szCs w:val="28"/>
        </w:rPr>
      </w:pPr>
      <w:r w:rsidRPr="00524B0A">
        <w:rPr>
          <w:rFonts w:ascii="Times New Roman" w:eastAsia="Times New Roman" w:hAnsi="Times New Roman" w:cs="Times New Roman"/>
          <w:sz w:val="28"/>
          <w:szCs w:val="28"/>
        </w:rPr>
        <w:t>На рис. 7.2 и 7.3 показаны общие виды асфальтосмесительных установок Д-645-3 и ДС-79.</w:t>
      </w:r>
    </w:p>
    <w:p w:rsidR="00BD666B" w:rsidRDefault="00BD666B" w:rsidP="00824E3A">
      <w:pPr>
        <w:shd w:val="clear" w:color="auto" w:fill="FFFFFF"/>
        <w:spacing w:after="0" w:line="240" w:lineRule="auto"/>
        <w:ind w:firstLine="567"/>
        <w:jc w:val="both"/>
        <w:rPr>
          <w:rFonts w:ascii="Times New Roman" w:eastAsia="Times New Roman" w:hAnsi="Times New Roman" w:cs="Times New Roman"/>
          <w:sz w:val="28"/>
          <w:szCs w:val="28"/>
        </w:rPr>
      </w:pPr>
    </w:p>
    <w:p w:rsidR="00BD666B" w:rsidRDefault="00BD666B" w:rsidP="00824E3A">
      <w:pPr>
        <w:shd w:val="clear" w:color="auto" w:fill="FFFFFF"/>
        <w:spacing w:after="0" w:line="240" w:lineRule="auto"/>
        <w:ind w:firstLine="567"/>
        <w:jc w:val="both"/>
        <w:rPr>
          <w:rFonts w:ascii="Times New Roman" w:eastAsia="Times New Roman" w:hAnsi="Times New Roman" w:cs="Times New Roman"/>
          <w:b/>
          <w:bCs/>
          <w:sz w:val="28"/>
          <w:szCs w:val="28"/>
        </w:rPr>
      </w:pPr>
    </w:p>
    <w:p w:rsidR="00824E3A" w:rsidRDefault="00824E3A" w:rsidP="00824E3A">
      <w:pPr>
        <w:shd w:val="clear" w:color="auto" w:fill="FFFFFF"/>
        <w:spacing w:after="0" w:line="240" w:lineRule="auto"/>
        <w:ind w:firstLine="567"/>
        <w:jc w:val="both"/>
        <w:rPr>
          <w:rFonts w:ascii="Times New Roman" w:eastAsia="Times New Roman" w:hAnsi="Times New Roman" w:cs="Times New Roman"/>
          <w:b/>
          <w:bCs/>
          <w:sz w:val="28"/>
          <w:szCs w:val="28"/>
        </w:rPr>
      </w:pPr>
    </w:p>
    <w:p w:rsidR="00824E3A" w:rsidRPr="00582CD2" w:rsidRDefault="00824E3A"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t>ПЛАН УРОКА № 8</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 xml:space="preserve"> 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hAnsi="Times New Roman" w:cs="Times New Roman"/>
          <w:sz w:val="24"/>
          <w:szCs w:val="24"/>
          <w:u w:val="single"/>
        </w:rPr>
        <w:t>Бетоносмесительные установки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комбинированная</w:t>
      </w:r>
    </w:p>
    <w:p w:rsidR="00582CD2" w:rsidRPr="00582CD2" w:rsidRDefault="00582CD2" w:rsidP="003E6DED">
      <w:pPr>
        <w:shd w:val="clear" w:color="auto" w:fill="FFFFFF"/>
        <w:tabs>
          <w:tab w:val="left" w:leader="underscore" w:pos="2006"/>
        </w:tabs>
        <w:spacing w:line="274" w:lineRule="exact"/>
        <w:rPr>
          <w:rFonts w:ascii="Times New Roman" w:hAnsi="Times New Roman" w:cs="Times New Roman"/>
          <w:sz w:val="28"/>
          <w:szCs w:val="28"/>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w:t>
      </w:r>
      <w:r w:rsidRPr="00582CD2">
        <w:rPr>
          <w:rFonts w:ascii="Times New Roman" w:eastAsia="Times New Roman" w:hAnsi="Times New Roman" w:cs="Times New Roman"/>
          <w:spacing w:val="-3"/>
          <w:sz w:val="24"/>
          <w:szCs w:val="24"/>
        </w:rPr>
        <w:b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pacing w:val="-2"/>
          <w:sz w:val="24"/>
          <w:szCs w:val="28"/>
          <w:u w:val="single"/>
        </w:rPr>
        <w:t xml:space="preserve">Бетоносмесительные установки цикличного и непрерывного действия, их </w:t>
      </w:r>
      <w:r w:rsidRPr="00582CD2">
        <w:rPr>
          <w:rFonts w:ascii="Times New Roman" w:eastAsia="Times New Roman" w:hAnsi="Times New Roman" w:cs="Times New Roman"/>
          <w:sz w:val="24"/>
          <w:szCs w:val="28"/>
          <w:u w:val="single"/>
        </w:rPr>
        <w:t>типы и марки, назначение и технические характеристики. Дозаторы для</w:t>
      </w:r>
      <w:r w:rsidRPr="00582CD2">
        <w:rPr>
          <w:rFonts w:ascii="Times New Roman" w:eastAsia="Times New Roman" w:hAnsi="Times New Roman" w:cs="Times New Roman"/>
          <w:spacing w:val="-2"/>
          <w:sz w:val="28"/>
          <w:szCs w:val="28"/>
        </w:rPr>
        <w:t>смесительных установок циклического и непрерывного действия.</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582CD2" w:rsidRPr="00582CD2" w:rsidRDefault="00582CD2" w:rsidP="00582CD2">
      <w:pPr>
        <w:shd w:val="clear" w:color="auto" w:fill="FFFFFF"/>
        <w:jc w:val="both"/>
        <w:rPr>
          <w:rFonts w:ascii="Times New Roman" w:hAnsi="Times New Roman" w:cs="Times New Roman"/>
          <w:sz w:val="28"/>
          <w:szCs w:val="28"/>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spacing w:val="-2"/>
          <w:sz w:val="24"/>
          <w:szCs w:val="28"/>
          <w:u w:val="single"/>
        </w:rPr>
        <w:t xml:space="preserve">Бетоносмесительные установки цикличного и непрерывного действия, их </w:t>
      </w:r>
      <w:r w:rsidRPr="00582CD2">
        <w:rPr>
          <w:rFonts w:ascii="Times New Roman" w:eastAsia="Times New Roman" w:hAnsi="Times New Roman" w:cs="Times New Roman"/>
          <w:sz w:val="24"/>
          <w:szCs w:val="28"/>
          <w:u w:val="single"/>
        </w:rPr>
        <w:t xml:space="preserve">типы и марки, назначение и технические характеристики. Дозаторы для </w:t>
      </w:r>
      <w:r w:rsidRPr="00582CD2">
        <w:rPr>
          <w:rFonts w:ascii="Times New Roman" w:eastAsia="Times New Roman" w:hAnsi="Times New Roman" w:cs="Times New Roman"/>
          <w:spacing w:val="-2"/>
          <w:sz w:val="24"/>
          <w:szCs w:val="28"/>
          <w:u w:val="single"/>
        </w:rPr>
        <w:t xml:space="preserve">смесительных установок циклического и непрерывного действия. </w:t>
      </w:r>
      <w:r w:rsidRPr="00582CD2">
        <w:rPr>
          <w:rFonts w:ascii="Times New Roman" w:eastAsia="Times New Roman" w:hAnsi="Times New Roman" w:cs="Times New Roman"/>
          <w:spacing w:val="-4"/>
          <w:sz w:val="24"/>
          <w:szCs w:val="28"/>
          <w:u w:val="single"/>
        </w:rPr>
        <w:t xml:space="preserve">Автоматизация бетоносмесителей. Автоматическое управление </w:t>
      </w:r>
      <w:r w:rsidRPr="00582CD2">
        <w:rPr>
          <w:rFonts w:ascii="Times New Roman" w:eastAsia="Times New Roman" w:hAnsi="Times New Roman" w:cs="Times New Roman"/>
          <w:spacing w:val="-2"/>
          <w:sz w:val="24"/>
          <w:szCs w:val="28"/>
          <w:u w:val="single"/>
        </w:rPr>
        <w:t xml:space="preserve">подачей, дозированием, приготовлением и выдачей смеси бетоносмесителями свободного и принудительного перемешивания. Устройство и применение </w:t>
      </w:r>
      <w:r w:rsidRPr="00582CD2">
        <w:rPr>
          <w:rFonts w:ascii="Times New Roman" w:eastAsia="Times New Roman" w:hAnsi="Times New Roman" w:cs="Times New Roman"/>
          <w:spacing w:val="-1"/>
          <w:sz w:val="24"/>
          <w:szCs w:val="28"/>
          <w:u w:val="single"/>
        </w:rPr>
        <w:t>автобетоносмесителей и автобетоновозов.</w:t>
      </w: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eastAsia="Times New Roman" w:hAnsi="Times New Roman" w:cs="Times New Roman"/>
          <w:sz w:val="28"/>
          <w:szCs w:val="28"/>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sz w:val="24"/>
          <w:szCs w:val="28"/>
          <w:u w:val="single"/>
        </w:rPr>
        <w:t>Оборудование для уплотнения бетонной смеси.</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3E6DED" w:rsidRDefault="003E6DED"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3E6DED" w:rsidRDefault="003E6DED"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8430A5" w:rsidRDefault="008430A5" w:rsidP="00824E3A">
      <w:pPr>
        <w:pStyle w:val="aa"/>
        <w:ind w:firstLine="426"/>
        <w:rPr>
          <w:sz w:val="28"/>
          <w:szCs w:val="28"/>
          <w:lang w:val="kk-KZ"/>
        </w:rPr>
      </w:pPr>
    </w:p>
    <w:p w:rsidR="00824E3A" w:rsidRPr="008430A5" w:rsidRDefault="00824E3A" w:rsidP="00824E3A">
      <w:pPr>
        <w:pStyle w:val="aa"/>
        <w:ind w:firstLine="426"/>
        <w:rPr>
          <w:sz w:val="24"/>
          <w:szCs w:val="24"/>
        </w:rPr>
      </w:pPr>
      <w:r w:rsidRPr="008430A5">
        <w:rPr>
          <w:sz w:val="24"/>
          <w:szCs w:val="24"/>
          <w:lang w:val="kk-KZ"/>
        </w:rPr>
        <w:t>Тема</w:t>
      </w:r>
      <w:r w:rsidRPr="008430A5">
        <w:rPr>
          <w:sz w:val="24"/>
          <w:szCs w:val="24"/>
        </w:rPr>
        <w:t xml:space="preserve"> №8</w:t>
      </w:r>
    </w:p>
    <w:p w:rsidR="00824E3A" w:rsidRPr="008430A5" w:rsidRDefault="00824E3A" w:rsidP="00824E3A">
      <w:pPr>
        <w:pStyle w:val="aa"/>
        <w:ind w:firstLine="426"/>
        <w:rPr>
          <w:sz w:val="24"/>
          <w:szCs w:val="24"/>
        </w:rPr>
      </w:pPr>
      <w:r w:rsidRPr="008430A5">
        <w:rPr>
          <w:sz w:val="24"/>
          <w:szCs w:val="24"/>
        </w:rPr>
        <w:t>Бетоносмесительные установки</w:t>
      </w:r>
    </w:p>
    <w:p w:rsidR="00824E3A" w:rsidRPr="008430A5" w:rsidRDefault="00824E3A" w:rsidP="00824E3A">
      <w:pPr>
        <w:pStyle w:val="1"/>
        <w:shd w:val="clear" w:color="auto" w:fill="FFFFFF"/>
        <w:ind w:firstLine="426"/>
        <w:jc w:val="both"/>
        <w:rPr>
          <w:sz w:val="24"/>
          <w:szCs w:val="24"/>
        </w:rPr>
      </w:pPr>
    </w:p>
    <w:p w:rsidR="00824E3A" w:rsidRPr="008430A5" w:rsidRDefault="00824E3A" w:rsidP="00824E3A">
      <w:pPr>
        <w:pStyle w:val="a8"/>
        <w:ind w:firstLine="426"/>
        <w:jc w:val="both"/>
        <w:rPr>
          <w:sz w:val="24"/>
        </w:rPr>
      </w:pPr>
      <w:r w:rsidRPr="008430A5">
        <w:rPr>
          <w:sz w:val="24"/>
        </w:rPr>
        <w:t>Смесители цементобетонных смесей и растворов</w:t>
      </w:r>
    </w:p>
    <w:p w:rsidR="00824E3A" w:rsidRPr="008430A5" w:rsidRDefault="00824E3A" w:rsidP="00824E3A">
      <w:pPr>
        <w:shd w:val="clear" w:color="auto" w:fill="FFFFFF"/>
        <w:spacing w:after="0" w:line="240" w:lineRule="auto"/>
        <w:ind w:firstLine="426"/>
        <w:jc w:val="both"/>
        <w:rPr>
          <w:rFonts w:ascii="Times New Roman" w:hAnsi="Times New Roman" w:cs="Times New Roman"/>
          <w:sz w:val="24"/>
          <w:szCs w:val="24"/>
        </w:rPr>
      </w:pPr>
      <w:r w:rsidRPr="008430A5">
        <w:rPr>
          <w:rFonts w:ascii="Times New Roman" w:hAnsi="Times New Roman" w:cs="Times New Roman"/>
          <w:sz w:val="24"/>
          <w:szCs w:val="24"/>
        </w:rPr>
        <w:t>Для приготовления цементобетонных смесей и растворов применяют стационарные и передвижные бетоносмесители и растворосмесители. В зависимости от способа образования смесей смесители бывают гравитационные (перемешивание происходит в результате свободного падения материалов) и с принудительным перемешиванием. Первые смесители применяют для получения пластичных бетонных смесей, вторые – растворов и жидких бетонных смесей. Смесительные машины делятся на машины периодического и непрерывного действия. Смесительные машины периодического действия характеризуются объемом готового замеса, а также объемом смесительного барабана по загрузке – суммой объемов сухих материалов, загружаемых в смесительный барабан для приготовления одного замеса. В смесительных машинах непрерывного действия главным параметром считается часовая  производительность в м</w:t>
      </w:r>
      <w:r w:rsidRPr="008430A5">
        <w:rPr>
          <w:rFonts w:ascii="Times New Roman" w:hAnsi="Times New Roman" w:cs="Times New Roman"/>
          <w:sz w:val="24"/>
          <w:szCs w:val="24"/>
          <w:vertAlign w:val="superscript"/>
        </w:rPr>
        <w:t>3</w:t>
      </w:r>
      <w:r w:rsidRPr="008430A5">
        <w:rPr>
          <w:rFonts w:ascii="Times New Roman" w:hAnsi="Times New Roman" w:cs="Times New Roman"/>
          <w:sz w:val="24"/>
          <w:szCs w:val="24"/>
        </w:rPr>
        <w:t>.</w:t>
      </w:r>
    </w:p>
    <w:p w:rsidR="00824E3A" w:rsidRPr="008430A5" w:rsidRDefault="00824E3A" w:rsidP="00824E3A">
      <w:pPr>
        <w:shd w:val="clear" w:color="auto" w:fill="FFFFFF"/>
        <w:spacing w:after="0" w:line="240" w:lineRule="auto"/>
        <w:ind w:firstLine="426"/>
        <w:jc w:val="both"/>
        <w:rPr>
          <w:rFonts w:ascii="Times New Roman" w:hAnsi="Times New Roman" w:cs="Times New Roman"/>
          <w:sz w:val="24"/>
          <w:szCs w:val="24"/>
        </w:rPr>
      </w:pPr>
      <w:r w:rsidRPr="008430A5">
        <w:rPr>
          <w:rFonts w:ascii="Times New Roman" w:hAnsi="Times New Roman" w:cs="Times New Roman"/>
          <w:sz w:val="24"/>
          <w:szCs w:val="24"/>
        </w:rPr>
        <w:t>Смесительные машины загружаются из бункеров, под которыми установлены машины, и с помощью ковшовых (скиповых) подъемников. Разгружаются машины при опрокидывании и наклоне барабана, с помощью разгрузочного лотка, вводимого внутрь вращающегося барабана, открыванием разгрузочного люка в днище барабана или изменением направления вращения барабана.</w:t>
      </w:r>
    </w:p>
    <w:p w:rsidR="00824E3A" w:rsidRPr="008430A5" w:rsidRDefault="00824E3A" w:rsidP="00824E3A">
      <w:pPr>
        <w:shd w:val="clear" w:color="auto" w:fill="FFFFFF"/>
        <w:spacing w:after="0" w:line="240" w:lineRule="auto"/>
        <w:ind w:firstLine="426"/>
        <w:jc w:val="both"/>
        <w:rPr>
          <w:rFonts w:ascii="Times New Roman" w:hAnsi="Times New Roman" w:cs="Times New Roman"/>
          <w:sz w:val="24"/>
          <w:szCs w:val="24"/>
        </w:rPr>
      </w:pPr>
      <w:r w:rsidRPr="008430A5">
        <w:rPr>
          <w:rFonts w:ascii="Times New Roman" w:hAnsi="Times New Roman" w:cs="Times New Roman"/>
          <w:sz w:val="24"/>
          <w:szCs w:val="24"/>
        </w:rPr>
        <w:t>Бетоносмесители периодического действия гравитационного типа выпускаются с барабанами, обеспечивающими выдачу готового замеса объемом 65, 100, 165, 330, 380 и 1600 л, что соответствует объему барабанов по загрузке сухими материалами 100, 150, 250, 500, 1200 и 2400 л. Бетоносмесители с объемом готового замеса 65 и 165 л изготовляют передвижными с опрокидными грушевидными барабанами, остальные – стационарными с двухконусными наклоняющимися барабанами.</w:t>
      </w:r>
    </w:p>
    <w:p w:rsidR="00824E3A" w:rsidRPr="008430A5" w:rsidRDefault="00824E3A" w:rsidP="00824E3A">
      <w:pPr>
        <w:shd w:val="clear" w:color="auto" w:fill="FFFFFF"/>
        <w:spacing w:after="0" w:line="240" w:lineRule="auto"/>
        <w:ind w:firstLine="426"/>
        <w:jc w:val="both"/>
        <w:rPr>
          <w:rFonts w:ascii="Times New Roman" w:hAnsi="Times New Roman" w:cs="Times New Roman"/>
          <w:sz w:val="24"/>
          <w:szCs w:val="24"/>
        </w:rPr>
      </w:pPr>
      <w:r w:rsidRPr="008430A5">
        <w:rPr>
          <w:rFonts w:ascii="Times New Roman" w:hAnsi="Times New Roman" w:cs="Times New Roman"/>
          <w:sz w:val="24"/>
          <w:szCs w:val="24"/>
        </w:rPr>
        <w:t>Бетоносмесители непрерывного действия выпускают производительностью 5, 15, 30, 60 и 120 м</w:t>
      </w:r>
      <w:r w:rsidRPr="008430A5">
        <w:rPr>
          <w:rFonts w:ascii="Times New Roman" w:hAnsi="Times New Roman" w:cs="Times New Roman"/>
          <w:sz w:val="24"/>
          <w:szCs w:val="24"/>
          <w:vertAlign w:val="superscript"/>
        </w:rPr>
        <w:t>3</w:t>
      </w:r>
      <w:r w:rsidRPr="008430A5">
        <w:rPr>
          <w:rFonts w:ascii="Times New Roman" w:hAnsi="Times New Roman" w:cs="Times New Roman"/>
          <w:sz w:val="24"/>
          <w:szCs w:val="24"/>
        </w:rPr>
        <w:t>/ч: бетоносмеситель производительностью 120 м</w:t>
      </w:r>
      <w:r w:rsidRPr="008430A5">
        <w:rPr>
          <w:rFonts w:ascii="Times New Roman" w:hAnsi="Times New Roman" w:cs="Times New Roman"/>
          <w:sz w:val="24"/>
          <w:szCs w:val="24"/>
          <w:vertAlign w:val="superscript"/>
        </w:rPr>
        <w:t>3</w:t>
      </w:r>
      <w:r w:rsidRPr="008430A5">
        <w:rPr>
          <w:rFonts w:ascii="Times New Roman" w:hAnsi="Times New Roman" w:cs="Times New Roman"/>
          <w:sz w:val="24"/>
          <w:szCs w:val="24"/>
        </w:rPr>
        <w:t>/ч – гравитационным, остальные – двухвальными лопастными смесителями. Последние выполняют по единой схеме: в корытообразном смесительном барабане установлены два лопастных вала, получающих встречное вращение от электродвигателя через клиноременную передачу, редуктор и открытую зубчатую пару.</w:t>
      </w:r>
    </w:p>
    <w:p w:rsidR="00824E3A" w:rsidRPr="008430A5" w:rsidRDefault="00824E3A" w:rsidP="00824E3A">
      <w:pPr>
        <w:shd w:val="clear" w:color="auto" w:fill="FFFFFF"/>
        <w:spacing w:after="0" w:line="240" w:lineRule="auto"/>
        <w:ind w:firstLine="426"/>
        <w:jc w:val="both"/>
        <w:rPr>
          <w:rFonts w:ascii="Times New Roman" w:hAnsi="Times New Roman" w:cs="Times New Roman"/>
          <w:sz w:val="24"/>
          <w:szCs w:val="24"/>
        </w:rPr>
      </w:pPr>
      <w:r w:rsidRPr="008430A5">
        <w:rPr>
          <w:rFonts w:ascii="Times New Roman" w:hAnsi="Times New Roman" w:cs="Times New Roman"/>
          <w:sz w:val="24"/>
          <w:szCs w:val="24"/>
        </w:rPr>
        <w:t>В СНГ выпускают растворосмесители со смесительными барабанами полезным объемом 40, 80, 150, 325, 1100, 2200 л, что обеспечивает приготовление за один замес соответственно 30, 65, 80, 250, 900 и 1800 л раствора. Растворосмесители изготовляют передвижными и стационарными. Они могут быть цикличного и непрерывного действия, лопастные и турбулентные. В лопастном смесителе в процессе работы лопасти пересекают и перемешивают весь объем смешиваемых материалов.</w:t>
      </w:r>
    </w:p>
    <w:p w:rsidR="00824E3A" w:rsidRPr="008430A5" w:rsidRDefault="00824E3A" w:rsidP="00824E3A">
      <w:pPr>
        <w:shd w:val="clear" w:color="auto" w:fill="FFFFFF"/>
        <w:spacing w:after="0" w:line="240" w:lineRule="auto"/>
        <w:ind w:firstLine="426"/>
        <w:jc w:val="both"/>
        <w:rPr>
          <w:rFonts w:ascii="Times New Roman" w:hAnsi="Times New Roman" w:cs="Times New Roman"/>
          <w:sz w:val="24"/>
          <w:szCs w:val="24"/>
        </w:rPr>
      </w:pPr>
      <w:r w:rsidRPr="008430A5">
        <w:rPr>
          <w:rFonts w:ascii="Times New Roman" w:hAnsi="Times New Roman" w:cs="Times New Roman"/>
          <w:sz w:val="24"/>
          <w:szCs w:val="24"/>
        </w:rPr>
        <w:t>Производительность смесительных машин периодического действия (в м</w:t>
      </w:r>
      <w:r w:rsidRPr="008430A5">
        <w:rPr>
          <w:rFonts w:ascii="Times New Roman" w:hAnsi="Times New Roman" w:cs="Times New Roman"/>
          <w:sz w:val="24"/>
          <w:szCs w:val="24"/>
          <w:vertAlign w:val="superscript"/>
        </w:rPr>
        <w:t>3</w:t>
      </w:r>
      <w:r w:rsidRPr="008430A5">
        <w:rPr>
          <w:rFonts w:ascii="Times New Roman" w:hAnsi="Times New Roman" w:cs="Times New Roman"/>
          <w:sz w:val="24"/>
          <w:szCs w:val="24"/>
        </w:rPr>
        <w:t>/ч):</w:t>
      </w:r>
    </w:p>
    <w:p w:rsidR="00824E3A" w:rsidRPr="008430A5" w:rsidRDefault="00824E3A" w:rsidP="00824E3A">
      <w:pPr>
        <w:shd w:val="clear" w:color="auto" w:fill="FFFFFF"/>
        <w:tabs>
          <w:tab w:val="center" w:pos="4678"/>
        </w:tabs>
        <w:spacing w:after="0" w:line="240" w:lineRule="auto"/>
        <w:ind w:firstLine="426"/>
        <w:jc w:val="both"/>
        <w:rPr>
          <w:rFonts w:ascii="Times New Roman" w:hAnsi="Times New Roman" w:cs="Times New Roman"/>
          <w:sz w:val="24"/>
          <w:szCs w:val="24"/>
        </w:rPr>
      </w:pPr>
      <w:r w:rsidRPr="008430A5">
        <w:rPr>
          <w:rFonts w:ascii="Times New Roman" w:hAnsi="Times New Roman" w:cs="Times New Roman"/>
          <w:sz w:val="24"/>
          <w:szCs w:val="24"/>
        </w:rPr>
        <w:tab/>
      </w:r>
      <w:r w:rsidRPr="008430A5">
        <w:rPr>
          <w:rFonts w:ascii="Times New Roman" w:hAnsi="Times New Roman" w:cs="Times New Roman"/>
          <w:position w:val="-28"/>
          <w:sz w:val="24"/>
          <w:szCs w:val="24"/>
        </w:rPr>
        <w:object w:dxaOrig="1400" w:dyaOrig="720">
          <v:shape id="_x0000_i1031" type="#_x0000_t75" style="width:70.95pt;height:37.05pt" o:ole="">
            <v:imagedata r:id="rId27" o:title=""/>
          </v:shape>
          <o:OLEObject Type="Embed" ProgID="Equation.3" ShapeID="_x0000_i1031" DrawAspect="Content" ObjectID="_1561478571" r:id="rId28"/>
        </w:object>
      </w:r>
      <w:r w:rsidRPr="008430A5">
        <w:rPr>
          <w:rFonts w:ascii="Times New Roman" w:hAnsi="Times New Roman" w:cs="Times New Roman"/>
          <w:sz w:val="24"/>
          <w:szCs w:val="24"/>
        </w:rPr>
        <w:t>,</w:t>
      </w:r>
    </w:p>
    <w:p w:rsidR="00824E3A" w:rsidRPr="008430A5" w:rsidRDefault="00824E3A" w:rsidP="00824E3A">
      <w:pPr>
        <w:shd w:val="clear" w:color="auto" w:fill="FFFFFF"/>
        <w:spacing w:after="0" w:line="240" w:lineRule="auto"/>
        <w:ind w:firstLine="426"/>
        <w:jc w:val="both"/>
        <w:rPr>
          <w:rFonts w:ascii="Times New Roman" w:hAnsi="Times New Roman" w:cs="Times New Roman"/>
          <w:sz w:val="24"/>
          <w:szCs w:val="24"/>
        </w:rPr>
      </w:pPr>
      <w:r w:rsidRPr="008430A5">
        <w:rPr>
          <w:rFonts w:ascii="Times New Roman" w:hAnsi="Times New Roman" w:cs="Times New Roman"/>
          <w:sz w:val="24"/>
          <w:szCs w:val="24"/>
        </w:rPr>
        <w:t xml:space="preserve">где </w:t>
      </w:r>
      <w:r w:rsidRPr="008430A5">
        <w:rPr>
          <w:rFonts w:ascii="Times New Roman" w:hAnsi="Times New Roman" w:cs="Times New Roman"/>
          <w:i/>
          <w:sz w:val="24"/>
          <w:szCs w:val="24"/>
        </w:rPr>
        <w:t>V</w:t>
      </w:r>
      <w:r w:rsidRPr="008430A5">
        <w:rPr>
          <w:rFonts w:ascii="Times New Roman" w:hAnsi="Times New Roman" w:cs="Times New Roman"/>
          <w:sz w:val="24"/>
          <w:szCs w:val="24"/>
        </w:rPr>
        <w:t xml:space="preserve"> – полезный объем смесительного барабана, л; </w:t>
      </w:r>
      <w:r w:rsidRPr="008430A5">
        <w:rPr>
          <w:rFonts w:ascii="Times New Roman" w:hAnsi="Times New Roman" w:cs="Times New Roman"/>
          <w:i/>
          <w:sz w:val="24"/>
          <w:szCs w:val="24"/>
        </w:rPr>
        <w:t>k</w:t>
      </w:r>
      <w:r w:rsidRPr="008430A5">
        <w:rPr>
          <w:rFonts w:ascii="Times New Roman" w:hAnsi="Times New Roman" w:cs="Times New Roman"/>
          <w:sz w:val="24"/>
          <w:szCs w:val="24"/>
        </w:rPr>
        <w:t xml:space="preserve"> – коэффициент, характеризующий выход смеси; </w:t>
      </w:r>
      <w:r w:rsidRPr="008430A5">
        <w:rPr>
          <w:rFonts w:ascii="Times New Roman" w:hAnsi="Times New Roman" w:cs="Times New Roman"/>
          <w:i/>
          <w:sz w:val="24"/>
          <w:szCs w:val="24"/>
        </w:rPr>
        <w:t>п</w:t>
      </w:r>
      <w:r w:rsidRPr="008430A5">
        <w:rPr>
          <w:rFonts w:ascii="Times New Roman" w:hAnsi="Times New Roman" w:cs="Times New Roman"/>
          <w:sz w:val="24"/>
          <w:szCs w:val="24"/>
        </w:rPr>
        <w:t xml:space="preserve"> – число замесов за 1 ч работы.</w:t>
      </w:r>
    </w:p>
    <w:p w:rsidR="00824E3A" w:rsidRPr="008430A5" w:rsidRDefault="00824E3A" w:rsidP="00824E3A">
      <w:pPr>
        <w:shd w:val="clear" w:color="auto" w:fill="FFFFFF"/>
        <w:spacing w:after="0" w:line="240" w:lineRule="auto"/>
        <w:ind w:firstLine="426"/>
        <w:jc w:val="both"/>
        <w:rPr>
          <w:rFonts w:ascii="Times New Roman" w:hAnsi="Times New Roman" w:cs="Times New Roman"/>
          <w:sz w:val="24"/>
          <w:szCs w:val="24"/>
        </w:rPr>
      </w:pPr>
    </w:p>
    <w:p w:rsidR="00824E3A" w:rsidRPr="008430A5" w:rsidRDefault="00824E3A" w:rsidP="00824E3A">
      <w:pPr>
        <w:pStyle w:val="a8"/>
        <w:ind w:firstLine="426"/>
        <w:rPr>
          <w:sz w:val="24"/>
        </w:rPr>
      </w:pPr>
    </w:p>
    <w:p w:rsidR="00824E3A" w:rsidRPr="008430A5" w:rsidRDefault="00824E3A" w:rsidP="00824E3A">
      <w:pPr>
        <w:pStyle w:val="a8"/>
        <w:ind w:firstLine="426"/>
        <w:rPr>
          <w:sz w:val="24"/>
        </w:rPr>
      </w:pPr>
    </w:p>
    <w:p w:rsidR="00824E3A" w:rsidRPr="008430A5" w:rsidRDefault="00824E3A" w:rsidP="00824E3A">
      <w:pPr>
        <w:pStyle w:val="a8"/>
        <w:ind w:firstLine="426"/>
        <w:rPr>
          <w:sz w:val="24"/>
        </w:rPr>
      </w:pPr>
      <w:r w:rsidRPr="008430A5">
        <w:rPr>
          <w:sz w:val="24"/>
        </w:rPr>
        <w:t>Оборудование для транспортирования бетонных смесей и растворов</w:t>
      </w:r>
    </w:p>
    <w:p w:rsidR="00824E3A" w:rsidRPr="008430A5" w:rsidRDefault="00824E3A" w:rsidP="00824E3A">
      <w:pPr>
        <w:shd w:val="clear" w:color="auto" w:fill="FFFFFF"/>
        <w:spacing w:after="0" w:line="240" w:lineRule="auto"/>
        <w:ind w:firstLine="426"/>
        <w:jc w:val="both"/>
        <w:rPr>
          <w:rFonts w:ascii="Times New Roman" w:hAnsi="Times New Roman" w:cs="Times New Roman"/>
          <w:sz w:val="24"/>
          <w:szCs w:val="24"/>
        </w:rPr>
      </w:pPr>
      <w:r w:rsidRPr="008430A5">
        <w:rPr>
          <w:rFonts w:ascii="Times New Roman" w:hAnsi="Times New Roman" w:cs="Times New Roman"/>
          <w:sz w:val="24"/>
          <w:szCs w:val="24"/>
        </w:rPr>
        <w:t>Для транспортирования товарных бетонных и растворных смесей на расстояния более 1 км от смесительных установок и заводов на строительные объекты применяют специализированные автотранспортные средства на базе шасси грузовых автомобилей – авторастворовозы, автобетоновозы и автобетоносмесители, оснащенные технологическим оборудованием для предотвращения потерь и сохранения качества смесей в пути следования. В некоторых случаях жесткие смеси перевозят в специально оборудованных автосамосвалах. На крупных стройках смеси перевозят в бункерах, бадьях, контейнерах, установленных в кузовах автомобилей или на железнодорожных платформах. Транспортирование смесей к месту укладки на небольшие расстояния во внутрипостроечных условиях осуществляется наиболее эффективно средствами трубного транспорта – бетоно- и растворонасосами,  бетоно- и растворонагнетателями. При транспортировании по трубам обеспечивается непрерывность перемещения смеси в горизонтальном и вертикальном направлениях, сохраняется качество смеси и сводятся к минимуму ее потери.Трубный транспорт позволяет доставлять смесь в труднодоступные места и вести работы по их укладке в стесненных условиях.</w:t>
      </w:r>
    </w:p>
    <w:p w:rsidR="00824E3A" w:rsidRPr="008430A5" w:rsidRDefault="00824E3A" w:rsidP="00824E3A">
      <w:pPr>
        <w:shd w:val="clear" w:color="auto" w:fill="FFFFFF"/>
        <w:spacing w:after="0" w:line="240" w:lineRule="auto"/>
        <w:ind w:firstLine="426"/>
        <w:jc w:val="both"/>
        <w:rPr>
          <w:rFonts w:ascii="Times New Roman" w:hAnsi="Times New Roman" w:cs="Times New Roman"/>
          <w:sz w:val="24"/>
          <w:szCs w:val="24"/>
        </w:rPr>
      </w:pPr>
      <w:r w:rsidRPr="008430A5">
        <w:rPr>
          <w:rFonts w:ascii="Times New Roman" w:hAnsi="Times New Roman" w:cs="Times New Roman"/>
          <w:sz w:val="24"/>
          <w:szCs w:val="24"/>
        </w:rPr>
        <w:t>На качество смесей, перевозимых специализированным автотранспортом, влияют продолжительность перевозки, температура смеси и окружающей среды, состояние дорожного покрытия.</w:t>
      </w:r>
    </w:p>
    <w:p w:rsidR="00824E3A" w:rsidRPr="008430A5" w:rsidRDefault="00824E3A" w:rsidP="00824E3A">
      <w:pPr>
        <w:shd w:val="clear" w:color="auto" w:fill="FFFFFF"/>
        <w:spacing w:after="0" w:line="240" w:lineRule="auto"/>
        <w:ind w:firstLine="426"/>
        <w:jc w:val="both"/>
        <w:rPr>
          <w:rFonts w:ascii="Times New Roman" w:hAnsi="Times New Roman" w:cs="Times New Roman"/>
          <w:sz w:val="24"/>
          <w:szCs w:val="24"/>
        </w:rPr>
      </w:pPr>
      <w:r w:rsidRPr="008430A5">
        <w:rPr>
          <w:rFonts w:ascii="Times New Roman" w:hAnsi="Times New Roman" w:cs="Times New Roman"/>
          <w:b/>
          <w:sz w:val="24"/>
          <w:szCs w:val="24"/>
        </w:rPr>
        <w:t>Автобетоносмесители</w:t>
      </w:r>
      <w:r w:rsidRPr="008430A5">
        <w:rPr>
          <w:rFonts w:ascii="Times New Roman" w:hAnsi="Times New Roman" w:cs="Times New Roman"/>
          <w:sz w:val="24"/>
          <w:szCs w:val="24"/>
        </w:rPr>
        <w:t xml:space="preserve"> (рисунок 8.1) применяют для приготовления бетонной смеси в пути следования от питающих отдозированными сухими компонентами специализированных установок к месту укладки, приготовления бетонной смеси непосредственно на строительном объекте, а также транспортирования готовой качественной смеси с побуждением ее при перевозке. Они представляют собой гравитаци</w:t>
      </w:r>
      <w:r w:rsidRPr="008430A5">
        <w:rPr>
          <w:rFonts w:ascii="Times New Roman" w:hAnsi="Times New Roman" w:cs="Times New Roman"/>
          <w:sz w:val="24"/>
          <w:szCs w:val="24"/>
        </w:rPr>
        <w:softHyphen/>
        <w:t>онные реверсивные бетоносмесители с индивидуальным приводом, установленные на шасси грузовых автомобилей.</w:t>
      </w:r>
    </w:p>
    <w:p w:rsidR="00824E3A" w:rsidRPr="008430A5" w:rsidRDefault="00824E3A" w:rsidP="00824E3A">
      <w:pPr>
        <w:shd w:val="clear" w:color="auto" w:fill="FFFFFF"/>
        <w:spacing w:after="0" w:line="240" w:lineRule="auto"/>
        <w:ind w:firstLine="426"/>
        <w:jc w:val="both"/>
        <w:rPr>
          <w:rFonts w:ascii="Times New Roman" w:hAnsi="Times New Roman" w:cs="Times New Roman"/>
          <w:sz w:val="24"/>
          <w:szCs w:val="24"/>
        </w:rPr>
      </w:pPr>
      <w:r w:rsidRPr="008430A5">
        <w:rPr>
          <w:rFonts w:ascii="Times New Roman" w:hAnsi="Times New Roman" w:cs="Times New Roman"/>
          <w:sz w:val="24"/>
          <w:szCs w:val="24"/>
        </w:rPr>
        <w:t>Главным параметром автобетоносмесителей является объем го</w:t>
      </w:r>
      <w:r w:rsidRPr="008430A5">
        <w:rPr>
          <w:rFonts w:ascii="Times New Roman" w:hAnsi="Times New Roman" w:cs="Times New Roman"/>
          <w:sz w:val="24"/>
          <w:szCs w:val="24"/>
        </w:rPr>
        <w:softHyphen/>
        <w:t>тового замеса (в м</w:t>
      </w:r>
      <w:r w:rsidRPr="008430A5">
        <w:rPr>
          <w:rFonts w:ascii="Times New Roman" w:hAnsi="Times New Roman" w:cs="Times New Roman"/>
          <w:sz w:val="24"/>
          <w:szCs w:val="24"/>
          <w:vertAlign w:val="superscript"/>
        </w:rPr>
        <w:t>3</w:t>
      </w:r>
      <w:r w:rsidRPr="008430A5">
        <w:rPr>
          <w:rFonts w:ascii="Times New Roman" w:hAnsi="Times New Roman" w:cs="Times New Roman"/>
          <w:sz w:val="24"/>
          <w:szCs w:val="24"/>
        </w:rPr>
        <w:t>). Технологическое оборудование отечественныхавтобетоносмесителей имеет одинаковую конструкцию и макси</w:t>
      </w:r>
      <w:r w:rsidRPr="008430A5">
        <w:rPr>
          <w:rFonts w:ascii="Times New Roman" w:hAnsi="Times New Roman" w:cs="Times New Roman"/>
          <w:sz w:val="24"/>
          <w:szCs w:val="24"/>
        </w:rPr>
        <w:softHyphen/>
        <w:t>мально унифицировано. Автобетоносмесители работают при темпе</w:t>
      </w:r>
      <w:r w:rsidRPr="008430A5">
        <w:rPr>
          <w:rFonts w:ascii="Times New Roman" w:hAnsi="Times New Roman" w:cs="Times New Roman"/>
          <w:sz w:val="24"/>
          <w:szCs w:val="24"/>
        </w:rPr>
        <w:softHyphen/>
        <w:t>ратуре окружающего воздуха от -30 до +40 °С.</w:t>
      </w:r>
    </w:p>
    <w:p w:rsidR="00824E3A" w:rsidRPr="008430A5" w:rsidRDefault="00824E3A" w:rsidP="00824E3A">
      <w:pPr>
        <w:shd w:val="clear" w:color="auto" w:fill="FFFFFF"/>
        <w:spacing w:after="0" w:line="240" w:lineRule="auto"/>
        <w:ind w:firstLine="426"/>
        <w:jc w:val="both"/>
        <w:rPr>
          <w:rFonts w:ascii="Times New Roman" w:hAnsi="Times New Roman" w:cs="Times New Roman"/>
          <w:sz w:val="24"/>
          <w:szCs w:val="24"/>
        </w:rPr>
      </w:pPr>
    </w:p>
    <w:p w:rsidR="00824E3A" w:rsidRPr="008430A5" w:rsidRDefault="00824E3A" w:rsidP="00824E3A">
      <w:pPr>
        <w:pStyle w:val="1"/>
        <w:ind w:firstLine="426"/>
        <w:jc w:val="center"/>
        <w:rPr>
          <w:i/>
          <w:iCs/>
          <w:sz w:val="24"/>
          <w:szCs w:val="24"/>
        </w:rPr>
      </w:pPr>
      <w:r w:rsidRPr="008430A5">
        <w:rPr>
          <w:i/>
          <w:iCs/>
          <w:sz w:val="24"/>
          <w:szCs w:val="24"/>
        </w:rPr>
        <w:t>Автобетоносмеситель</w:t>
      </w:r>
    </w:p>
    <w:p w:rsidR="00824E3A" w:rsidRPr="008430A5" w:rsidRDefault="00824E3A" w:rsidP="00824E3A">
      <w:pPr>
        <w:pStyle w:val="1"/>
        <w:ind w:firstLine="426"/>
        <w:jc w:val="center"/>
        <w:rPr>
          <w:i/>
          <w:iCs/>
          <w:sz w:val="24"/>
          <w:szCs w:val="24"/>
        </w:rPr>
      </w:pPr>
      <w:r w:rsidRPr="008430A5">
        <w:rPr>
          <w:sz w:val="24"/>
          <w:szCs w:val="24"/>
        </w:rPr>
        <w:object w:dxaOrig="6792" w:dyaOrig="3729">
          <v:shape id="_x0000_i1032" type="#_x0000_t75" style="width:321.95pt;height:175.9pt" o:ole="">
            <v:imagedata r:id="rId29" o:title=""/>
          </v:shape>
          <o:OLEObject Type="Embed" ProgID="CorelPhotoPaint.Image.12" ShapeID="_x0000_i1032" DrawAspect="Content" ObjectID="_1561478572" r:id="rId30"/>
        </w:object>
      </w:r>
    </w:p>
    <w:p w:rsidR="00824E3A" w:rsidRPr="008430A5" w:rsidRDefault="00824E3A" w:rsidP="00824E3A">
      <w:pPr>
        <w:pStyle w:val="1"/>
        <w:ind w:firstLine="426"/>
        <w:jc w:val="center"/>
        <w:rPr>
          <w:i/>
          <w:iCs/>
          <w:sz w:val="24"/>
          <w:szCs w:val="24"/>
        </w:rPr>
      </w:pPr>
      <w:r w:rsidRPr="008430A5">
        <w:rPr>
          <w:i/>
          <w:iCs/>
          <w:sz w:val="24"/>
          <w:szCs w:val="24"/>
        </w:rPr>
        <w:t xml:space="preserve">Рисунок 8.1. </w:t>
      </w:r>
    </w:p>
    <w:p w:rsidR="00824E3A" w:rsidRPr="008430A5" w:rsidRDefault="00824E3A" w:rsidP="00824E3A">
      <w:pPr>
        <w:shd w:val="clear" w:color="auto" w:fill="FFFFFF"/>
        <w:spacing w:after="0" w:line="240" w:lineRule="auto"/>
        <w:ind w:firstLine="426"/>
        <w:jc w:val="both"/>
        <w:rPr>
          <w:rFonts w:ascii="Times New Roman" w:hAnsi="Times New Roman" w:cs="Times New Roman"/>
          <w:sz w:val="24"/>
          <w:szCs w:val="24"/>
        </w:rPr>
      </w:pPr>
      <w:r w:rsidRPr="008430A5">
        <w:rPr>
          <w:rFonts w:ascii="Times New Roman" w:hAnsi="Times New Roman" w:cs="Times New Roman"/>
          <w:sz w:val="24"/>
          <w:szCs w:val="24"/>
        </w:rPr>
        <w:t>Для транспортирования бетонных смесей под уклон 10 … 20</w:t>
      </w:r>
      <w:r w:rsidRPr="008430A5">
        <w:rPr>
          <w:rFonts w:ascii="Times New Roman" w:hAnsi="Times New Roman" w:cs="Times New Roman"/>
          <w:sz w:val="24"/>
          <w:szCs w:val="24"/>
        </w:rPr>
        <w:sym w:font="Symbol" w:char="F0B0"/>
      </w:r>
      <w:r w:rsidRPr="008430A5">
        <w:rPr>
          <w:rFonts w:ascii="Times New Roman" w:hAnsi="Times New Roman" w:cs="Times New Roman"/>
          <w:sz w:val="24"/>
          <w:szCs w:val="24"/>
        </w:rPr>
        <w:t xml:space="preserve"> на расстояние до 10 м применяют виброжелоба с вибропитателями, на расстояние до 8 м – спускные лотки и трубы и на расстояние до 80 м – виброхоботы.</w:t>
      </w:r>
    </w:p>
    <w:p w:rsidR="00824E3A" w:rsidRPr="008430A5" w:rsidRDefault="00824E3A" w:rsidP="00824E3A">
      <w:pPr>
        <w:shd w:val="clear" w:color="auto" w:fill="FFFFFF"/>
        <w:spacing w:after="0" w:line="240" w:lineRule="auto"/>
        <w:ind w:firstLine="426"/>
        <w:jc w:val="both"/>
        <w:rPr>
          <w:rFonts w:ascii="Times New Roman" w:hAnsi="Times New Roman" w:cs="Times New Roman"/>
          <w:sz w:val="24"/>
          <w:szCs w:val="24"/>
        </w:rPr>
      </w:pPr>
      <w:r w:rsidRPr="008430A5">
        <w:rPr>
          <w:rFonts w:ascii="Times New Roman" w:hAnsi="Times New Roman" w:cs="Times New Roman"/>
          <w:sz w:val="24"/>
          <w:szCs w:val="24"/>
        </w:rPr>
        <w:t>Виброхобот состоит из загрузочного бункера и шарнирно соединенных труб длиной 1000 … 1500 мм с внутренним диаметром 250 … 300 мм. Нижняя труба имеет секторный затвор, управляемый вручную штурвалом или с помощью пневмоцилиндра. Звенья виброхобота присоединены к предохранительному канату, идущему от приемного бункера к затвору. С помощью лебедки виброхот может быть оттянут от вертикали на 10 … 25 м. По длине хобота расположено несколько гасителей скорости – двухконусных расширительных секций.</w:t>
      </w:r>
    </w:p>
    <w:p w:rsidR="00824E3A" w:rsidRPr="008430A5" w:rsidRDefault="00824E3A" w:rsidP="00824E3A">
      <w:pPr>
        <w:shd w:val="clear" w:color="auto" w:fill="FFFFFF"/>
        <w:spacing w:after="0" w:line="240" w:lineRule="auto"/>
        <w:ind w:firstLine="426"/>
        <w:jc w:val="both"/>
        <w:rPr>
          <w:rFonts w:ascii="Times New Roman" w:hAnsi="Times New Roman" w:cs="Times New Roman"/>
          <w:sz w:val="24"/>
          <w:szCs w:val="24"/>
        </w:rPr>
      </w:pPr>
      <w:r w:rsidRPr="008430A5">
        <w:rPr>
          <w:rFonts w:ascii="Times New Roman" w:hAnsi="Times New Roman" w:cs="Times New Roman"/>
          <w:sz w:val="24"/>
          <w:szCs w:val="24"/>
        </w:rPr>
        <w:t>Бетононасосы позволяют транспортировать по трубам свежеприготовленные бетонные смеси на расстояние до 400 м по горизонтали или на высоту до 70 м. Для транспортирования на большие расстояния бетононасосы устанавливают последовательно. Широкое распространение получают автобетононасосы – бетононасосы, монтируемые на автомобилях.</w:t>
      </w:r>
    </w:p>
    <w:p w:rsidR="00824E3A" w:rsidRPr="008430A5" w:rsidRDefault="00824E3A" w:rsidP="00824E3A">
      <w:pPr>
        <w:shd w:val="clear" w:color="auto" w:fill="FFFFFF"/>
        <w:spacing w:after="0" w:line="240" w:lineRule="auto"/>
        <w:ind w:firstLine="426"/>
        <w:jc w:val="both"/>
        <w:rPr>
          <w:rFonts w:ascii="Times New Roman" w:hAnsi="Times New Roman" w:cs="Times New Roman"/>
          <w:sz w:val="24"/>
          <w:szCs w:val="24"/>
        </w:rPr>
      </w:pPr>
      <w:r w:rsidRPr="008430A5">
        <w:rPr>
          <w:rFonts w:ascii="Times New Roman" w:hAnsi="Times New Roman" w:cs="Times New Roman"/>
          <w:sz w:val="24"/>
          <w:szCs w:val="24"/>
        </w:rPr>
        <w:t>Для пневматического транспортирования бетонной смеси применяют пневмонагнетатели вместимостью 400 и 800 л, обеспечивающие производительность соответственно 10 и 20 м</w:t>
      </w:r>
      <w:r w:rsidRPr="008430A5">
        <w:rPr>
          <w:rFonts w:ascii="Times New Roman" w:hAnsi="Times New Roman" w:cs="Times New Roman"/>
          <w:sz w:val="24"/>
          <w:szCs w:val="24"/>
          <w:vertAlign w:val="superscript"/>
        </w:rPr>
        <w:t>3</w:t>
      </w:r>
      <w:r w:rsidRPr="008430A5">
        <w:rPr>
          <w:rFonts w:ascii="Times New Roman" w:hAnsi="Times New Roman" w:cs="Times New Roman"/>
          <w:sz w:val="24"/>
          <w:szCs w:val="24"/>
        </w:rPr>
        <w:t xml:space="preserve">/ч. </w:t>
      </w:r>
    </w:p>
    <w:p w:rsidR="00824E3A" w:rsidRPr="008430A5" w:rsidRDefault="00824E3A" w:rsidP="00824E3A">
      <w:pPr>
        <w:shd w:val="clear" w:color="auto" w:fill="FFFFFF"/>
        <w:spacing w:after="0" w:line="240" w:lineRule="auto"/>
        <w:ind w:firstLine="426"/>
        <w:jc w:val="both"/>
        <w:rPr>
          <w:rFonts w:ascii="Times New Roman" w:hAnsi="Times New Roman" w:cs="Times New Roman"/>
          <w:sz w:val="24"/>
          <w:szCs w:val="24"/>
        </w:rPr>
      </w:pPr>
      <w:r w:rsidRPr="008430A5">
        <w:rPr>
          <w:rFonts w:ascii="Times New Roman" w:hAnsi="Times New Roman" w:cs="Times New Roman"/>
          <w:sz w:val="24"/>
          <w:szCs w:val="24"/>
        </w:rPr>
        <w:t>Растворонасосы применяют для транспортирования растворов по трубам и рукавам, для нанесения их на оштукатуриваемые поверхности, а также для нагнетания в труднодоступные полости при строительстве и ремонте зданий и сооружений. Растворонасосы выпускают производительностью 2, 4 и 6 м</w:t>
      </w:r>
      <w:r w:rsidRPr="008430A5">
        <w:rPr>
          <w:rFonts w:ascii="Times New Roman" w:hAnsi="Times New Roman" w:cs="Times New Roman"/>
          <w:sz w:val="24"/>
          <w:szCs w:val="24"/>
          <w:vertAlign w:val="superscript"/>
        </w:rPr>
        <w:t>3</w:t>
      </w:r>
      <w:r w:rsidRPr="008430A5">
        <w:rPr>
          <w:rFonts w:ascii="Times New Roman" w:hAnsi="Times New Roman" w:cs="Times New Roman"/>
          <w:sz w:val="24"/>
          <w:szCs w:val="24"/>
        </w:rPr>
        <w:t>/ч. Дальность транспортирования раствора по горизонтали до 125 м или по высоте до 40 м. Предельное рабочее давление 15 МПа.</w:t>
      </w:r>
    </w:p>
    <w:p w:rsidR="00824E3A" w:rsidRPr="008430A5" w:rsidRDefault="00824E3A" w:rsidP="00824E3A">
      <w:pPr>
        <w:shd w:val="clear" w:color="auto" w:fill="FFFFFF"/>
        <w:spacing w:after="0" w:line="240" w:lineRule="auto"/>
        <w:ind w:firstLine="426"/>
        <w:jc w:val="both"/>
        <w:rPr>
          <w:rFonts w:ascii="Times New Roman" w:hAnsi="Times New Roman" w:cs="Times New Roman"/>
          <w:sz w:val="24"/>
          <w:szCs w:val="24"/>
        </w:rPr>
      </w:pPr>
    </w:p>
    <w:p w:rsidR="00824E3A" w:rsidRPr="008430A5" w:rsidRDefault="00824E3A" w:rsidP="00824E3A">
      <w:pPr>
        <w:spacing w:after="0" w:line="240" w:lineRule="auto"/>
        <w:ind w:firstLine="426"/>
        <w:rPr>
          <w:rFonts w:ascii="Times New Roman" w:hAnsi="Times New Roman" w:cs="Times New Roman"/>
          <w:sz w:val="24"/>
          <w:szCs w:val="24"/>
        </w:rPr>
      </w:pPr>
    </w:p>
    <w:p w:rsidR="00824E3A" w:rsidRPr="008430A5" w:rsidRDefault="00824E3A" w:rsidP="00582CD2">
      <w:pPr>
        <w:shd w:val="clear" w:color="auto" w:fill="FFFFFF"/>
        <w:tabs>
          <w:tab w:val="left" w:leader="underscore" w:pos="6830"/>
        </w:tabs>
        <w:spacing w:before="5"/>
        <w:jc w:val="center"/>
        <w:rPr>
          <w:rFonts w:ascii="Times New Roman" w:eastAsia="Times New Roman" w:hAnsi="Times New Roman" w:cs="Times New Roman"/>
          <w:spacing w:val="-2"/>
          <w:sz w:val="24"/>
          <w:szCs w:val="24"/>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t>ПЛАН УРОКА № 9</w:t>
      </w:r>
    </w:p>
    <w:p w:rsidR="00C16554"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 xml:space="preserve">  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eastAsia="Times New Roman" w:hAnsi="Times New Roman" w:cs="Times New Roman"/>
          <w:sz w:val="24"/>
          <w:szCs w:val="24"/>
          <w:u w:val="single"/>
        </w:rPr>
        <w:t>Машины для подготовительных работ</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комбинированная</w:t>
      </w:r>
    </w:p>
    <w:p w:rsidR="00C16554" w:rsidRDefault="00582CD2" w:rsidP="003E6DED">
      <w:pPr>
        <w:shd w:val="clear" w:color="auto" w:fill="FFFFFF"/>
        <w:tabs>
          <w:tab w:val="left" w:leader="underscore" w:pos="2006"/>
        </w:tabs>
        <w:spacing w:line="274" w:lineRule="exact"/>
        <w:rPr>
          <w:rFonts w:ascii="Times New Roman" w:eastAsia="Times New Roman" w:hAnsi="Times New Roman" w:cs="Times New Roman"/>
          <w:spacing w:val="-3"/>
          <w:sz w:val="24"/>
          <w:szCs w:val="24"/>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w:t>
      </w:r>
      <w:r w:rsidRPr="00582CD2">
        <w:rPr>
          <w:rFonts w:ascii="Times New Roman" w:eastAsia="Times New Roman" w:hAnsi="Times New Roman" w:cs="Times New Roman"/>
          <w:spacing w:val="-3"/>
          <w:sz w:val="24"/>
          <w:szCs w:val="24"/>
        </w:rPr>
        <w:br/>
      </w:r>
    </w:p>
    <w:p w:rsidR="00582CD2" w:rsidRPr="00582CD2" w:rsidRDefault="00582CD2" w:rsidP="003E6DED">
      <w:pPr>
        <w:shd w:val="clear" w:color="auto" w:fill="FFFFFF"/>
        <w:tabs>
          <w:tab w:val="left" w:leader="underscore" w:pos="2006"/>
        </w:tabs>
        <w:spacing w:line="274" w:lineRule="exact"/>
        <w:rPr>
          <w:rFonts w:ascii="Times New Roman" w:eastAsia="Times New Roman" w:hAnsi="Times New Roman" w:cs="Times New Roman"/>
          <w:sz w:val="28"/>
          <w:szCs w:val="28"/>
        </w:rPr>
      </w:pPr>
      <w:r w:rsidRPr="00582CD2">
        <w:rPr>
          <w:rFonts w:ascii="Times New Roman" w:eastAsia="Times New Roman" w:hAnsi="Times New Roman" w:cs="Times New Roman"/>
          <w:spacing w:val="-3"/>
          <w:sz w:val="24"/>
          <w:szCs w:val="24"/>
        </w:rP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8"/>
          <w:u w:val="single"/>
        </w:rPr>
        <w:t>Типы и марки, назначение и технические характеристики кусторезов, корчевателей, рыхлителей и других машин, применяемых для подготовительных работ в дорожной полосе.</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582CD2" w:rsidRPr="00582CD2" w:rsidRDefault="00582CD2" w:rsidP="00C16554">
      <w:pPr>
        <w:shd w:val="clear" w:color="auto" w:fill="FFFFFF"/>
        <w:spacing w:line="360" w:lineRule="auto"/>
        <w:jc w:val="both"/>
        <w:rPr>
          <w:rFonts w:ascii="Times New Roman" w:hAnsi="Times New Roman" w:cs="Times New Roman"/>
          <w:sz w:val="24"/>
          <w:szCs w:val="28"/>
          <w:u w:val="single"/>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sz w:val="24"/>
          <w:szCs w:val="28"/>
          <w:u w:val="single"/>
        </w:rPr>
        <w:t>Типы и марки, назначение и технические характеристики кусторезов, корчевателей, рыхлителей и других машин, применяемых для подготовительных работ в дорожной полосе. Общее устройство и принцип работы кусторезов, корчевателей, рыхлителей. Перспективные машины для подготовительных работ.</w:t>
      </w: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hAnsi="Times New Roman" w:cs="Times New Roman"/>
          <w:sz w:val="28"/>
          <w:szCs w:val="28"/>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sz w:val="24"/>
          <w:szCs w:val="28"/>
          <w:u w:val="single"/>
        </w:rPr>
        <w:t>Пути повышения эффективности работы машин для подготовительных работ.</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3E6DED" w:rsidRDefault="003E6DED"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C16554" w:rsidRDefault="00C16554" w:rsidP="008600C3">
      <w:pPr>
        <w:pStyle w:val="a8"/>
        <w:rPr>
          <w:szCs w:val="28"/>
          <w:lang w:val="kk-KZ"/>
        </w:rPr>
      </w:pPr>
    </w:p>
    <w:p w:rsidR="008600C3" w:rsidRPr="00D546FD" w:rsidRDefault="008600C3" w:rsidP="008600C3">
      <w:pPr>
        <w:pStyle w:val="a8"/>
        <w:rPr>
          <w:noProof w:val="0"/>
          <w:szCs w:val="28"/>
        </w:rPr>
      </w:pPr>
      <w:r w:rsidRPr="009A7258">
        <w:rPr>
          <w:szCs w:val="28"/>
          <w:lang w:val="kk-KZ"/>
        </w:rPr>
        <w:t>Тема</w:t>
      </w:r>
      <w:r w:rsidRPr="00D546FD">
        <w:rPr>
          <w:noProof w:val="0"/>
          <w:szCs w:val="28"/>
        </w:rPr>
        <w:t xml:space="preserve"> №9</w:t>
      </w:r>
    </w:p>
    <w:p w:rsidR="008600C3" w:rsidRPr="00D546FD" w:rsidRDefault="008600C3" w:rsidP="008600C3">
      <w:pPr>
        <w:pStyle w:val="a8"/>
        <w:rPr>
          <w:noProof w:val="0"/>
          <w:szCs w:val="28"/>
        </w:rPr>
      </w:pPr>
      <w:r w:rsidRPr="00D546FD">
        <w:rPr>
          <w:noProof w:val="0"/>
          <w:szCs w:val="28"/>
        </w:rPr>
        <w:t>Машины для подготовительных работ</w:t>
      </w:r>
    </w:p>
    <w:p w:rsidR="008600C3" w:rsidRPr="00D546FD" w:rsidRDefault="008600C3" w:rsidP="008600C3">
      <w:pPr>
        <w:spacing w:after="0" w:line="240" w:lineRule="auto"/>
        <w:ind w:firstLine="709"/>
        <w:jc w:val="both"/>
        <w:rPr>
          <w:rFonts w:ascii="Times New Roman" w:hAnsi="Times New Roman" w:cs="Times New Roman"/>
          <w:sz w:val="28"/>
          <w:szCs w:val="28"/>
        </w:rPr>
      </w:pPr>
    </w:p>
    <w:p w:rsidR="008600C3" w:rsidRPr="00D546FD" w:rsidRDefault="008600C3" w:rsidP="008600C3">
      <w:pPr>
        <w:spacing w:after="0" w:line="240" w:lineRule="auto"/>
        <w:ind w:firstLine="709"/>
        <w:jc w:val="both"/>
        <w:rPr>
          <w:rFonts w:ascii="Times New Roman" w:hAnsi="Times New Roman" w:cs="Times New Roman"/>
          <w:sz w:val="28"/>
          <w:szCs w:val="28"/>
        </w:rPr>
      </w:pPr>
      <w:r w:rsidRPr="00D546FD">
        <w:rPr>
          <w:rFonts w:ascii="Times New Roman" w:hAnsi="Times New Roman" w:cs="Times New Roman"/>
          <w:sz w:val="28"/>
          <w:szCs w:val="28"/>
        </w:rPr>
        <w:t>Земляным работам предшествуют подготовительные ра</w:t>
      </w:r>
      <w:r w:rsidRPr="00D546FD">
        <w:rPr>
          <w:rFonts w:ascii="Times New Roman" w:hAnsi="Times New Roman" w:cs="Times New Roman"/>
          <w:sz w:val="28"/>
          <w:szCs w:val="28"/>
        </w:rPr>
        <w:softHyphen/>
        <w:t>боты, включающие расчистку территории от леса, кустарника и камней; рыхление грунтов; удаление растительного слоя, снос и перенос строений, перенос подземных коммуникаций. Завершающим этапом подготовительных работ является разбивка земляного соору</w:t>
      </w:r>
      <w:r w:rsidRPr="00D546FD">
        <w:rPr>
          <w:rFonts w:ascii="Times New Roman" w:hAnsi="Times New Roman" w:cs="Times New Roman"/>
          <w:sz w:val="28"/>
          <w:szCs w:val="28"/>
        </w:rPr>
        <w:softHyphen/>
        <w:t>жения. При выполнении подготовительных работ применяют кусто</w:t>
      </w:r>
      <w:r w:rsidRPr="00D546FD">
        <w:rPr>
          <w:rFonts w:ascii="Times New Roman" w:hAnsi="Times New Roman" w:cs="Times New Roman"/>
          <w:sz w:val="28"/>
          <w:szCs w:val="28"/>
        </w:rPr>
        <w:softHyphen/>
        <w:t>резы, древовалы, корчеватели, корчеватели-собиратели, рыхлители и дру</w:t>
      </w:r>
      <w:r w:rsidRPr="00D546FD">
        <w:rPr>
          <w:rFonts w:ascii="Times New Roman" w:hAnsi="Times New Roman" w:cs="Times New Roman"/>
          <w:sz w:val="28"/>
          <w:szCs w:val="28"/>
        </w:rPr>
        <w:softHyphen/>
        <w:t>гое оборудование.</w:t>
      </w:r>
    </w:p>
    <w:p w:rsidR="008600C3" w:rsidRPr="00D546FD" w:rsidRDefault="008600C3" w:rsidP="008600C3">
      <w:pPr>
        <w:spacing w:after="0" w:line="240" w:lineRule="auto"/>
        <w:rPr>
          <w:rFonts w:ascii="Times New Roman" w:hAnsi="Times New Roman" w:cs="Times New Roman"/>
          <w:sz w:val="28"/>
          <w:szCs w:val="28"/>
        </w:rPr>
      </w:pPr>
    </w:p>
    <w:p w:rsidR="008600C3" w:rsidRPr="00D546FD" w:rsidRDefault="008600C3" w:rsidP="008600C3">
      <w:pPr>
        <w:pStyle w:val="1"/>
        <w:shd w:val="clear" w:color="auto" w:fill="FFFFFF"/>
        <w:ind w:firstLine="708"/>
        <w:rPr>
          <w:sz w:val="28"/>
          <w:szCs w:val="28"/>
        </w:rPr>
      </w:pPr>
      <w:r w:rsidRPr="00D546FD">
        <w:rPr>
          <w:b/>
          <w:sz w:val="28"/>
          <w:szCs w:val="28"/>
        </w:rPr>
        <w:t>Кусторезы</w:t>
      </w:r>
    </w:p>
    <w:p w:rsidR="008600C3" w:rsidRPr="00D546FD" w:rsidRDefault="008600C3" w:rsidP="008600C3">
      <w:pPr>
        <w:spacing w:after="0" w:line="240" w:lineRule="auto"/>
        <w:ind w:firstLine="709"/>
        <w:jc w:val="both"/>
        <w:rPr>
          <w:rFonts w:ascii="Times New Roman" w:hAnsi="Times New Roman" w:cs="Times New Roman"/>
          <w:sz w:val="28"/>
          <w:szCs w:val="28"/>
        </w:rPr>
      </w:pPr>
      <w:r w:rsidRPr="00D546FD">
        <w:rPr>
          <w:rFonts w:ascii="Times New Roman" w:hAnsi="Times New Roman" w:cs="Times New Roman"/>
          <w:sz w:val="28"/>
          <w:szCs w:val="28"/>
        </w:rPr>
        <w:t>Кусторезы служат для расчистки территорий от кустарников и мелколесья при строительстве дорог и аэродромов, прокладке просек, подготовке строительных площадок, а также при проведе</w:t>
      </w:r>
      <w:r w:rsidRPr="00D546FD">
        <w:rPr>
          <w:rFonts w:ascii="Times New Roman" w:hAnsi="Times New Roman" w:cs="Times New Roman"/>
          <w:sz w:val="28"/>
          <w:szCs w:val="28"/>
        </w:rPr>
        <w:softHyphen/>
        <w:t>нии мелиоративных работ. Кусторезы представляют собой один из видов навесного сменного оборудования гусеничных тракторов или пневмоколесных тягачей.</w:t>
      </w:r>
    </w:p>
    <w:p w:rsidR="008600C3" w:rsidRPr="00D546FD" w:rsidRDefault="008600C3" w:rsidP="008600C3">
      <w:pPr>
        <w:spacing w:after="0" w:line="240" w:lineRule="auto"/>
        <w:ind w:firstLine="709"/>
        <w:jc w:val="both"/>
        <w:rPr>
          <w:rFonts w:ascii="Times New Roman" w:hAnsi="Times New Roman" w:cs="Times New Roman"/>
          <w:sz w:val="28"/>
          <w:szCs w:val="28"/>
        </w:rPr>
      </w:pPr>
      <w:r w:rsidRPr="00D546FD">
        <w:rPr>
          <w:rFonts w:ascii="Times New Roman" w:hAnsi="Times New Roman" w:cs="Times New Roman"/>
          <w:sz w:val="28"/>
          <w:szCs w:val="28"/>
        </w:rPr>
        <w:t>Рабочий орган кустореза (рисунок 9.1,</w:t>
      </w:r>
      <w:r w:rsidRPr="00D546FD">
        <w:rPr>
          <w:rFonts w:ascii="Times New Roman" w:hAnsi="Times New Roman" w:cs="Times New Roman"/>
          <w:i/>
          <w:sz w:val="28"/>
          <w:szCs w:val="28"/>
        </w:rPr>
        <w:t>а</w:t>
      </w:r>
      <w:r w:rsidRPr="00D546FD">
        <w:rPr>
          <w:rFonts w:ascii="Times New Roman" w:hAnsi="Times New Roman" w:cs="Times New Roman"/>
          <w:sz w:val="28"/>
          <w:szCs w:val="28"/>
        </w:rPr>
        <w:t xml:space="preserve">) – клинообразный отвал 1, к нижним кромкам которого прикреплены горизонтальные режущие ножи </w:t>
      </w:r>
      <w:r w:rsidRPr="00D546FD">
        <w:rPr>
          <w:rFonts w:ascii="Times New Roman" w:hAnsi="Times New Roman" w:cs="Times New Roman"/>
          <w:i/>
          <w:sz w:val="28"/>
          <w:szCs w:val="28"/>
        </w:rPr>
        <w:t>6</w:t>
      </w:r>
      <w:r w:rsidRPr="00D546FD">
        <w:rPr>
          <w:rFonts w:ascii="Times New Roman" w:hAnsi="Times New Roman" w:cs="Times New Roman"/>
          <w:sz w:val="28"/>
          <w:szCs w:val="28"/>
        </w:rPr>
        <w:t xml:space="preserve">. Отвал устанавливают на универсальной подковообразной раме </w:t>
      </w:r>
      <w:r w:rsidRPr="00D546FD">
        <w:rPr>
          <w:rFonts w:ascii="Times New Roman" w:hAnsi="Times New Roman" w:cs="Times New Roman"/>
          <w:i/>
          <w:sz w:val="28"/>
          <w:szCs w:val="28"/>
        </w:rPr>
        <w:t>5</w:t>
      </w:r>
      <w:r w:rsidRPr="00D546FD">
        <w:rPr>
          <w:rFonts w:ascii="Times New Roman" w:hAnsi="Times New Roman" w:cs="Times New Roman"/>
          <w:sz w:val="28"/>
          <w:szCs w:val="28"/>
        </w:rPr>
        <w:t>, применяемой при агрегатировании тракторов с навесным оборудованием бульдозеров и корчевателей. Для защиты от пада</w:t>
      </w:r>
      <w:r w:rsidRPr="00D546FD">
        <w:rPr>
          <w:rFonts w:ascii="Times New Roman" w:hAnsi="Times New Roman" w:cs="Times New Roman"/>
          <w:sz w:val="28"/>
          <w:szCs w:val="28"/>
        </w:rPr>
        <w:softHyphen/>
        <w:t xml:space="preserve">ющих деревьев и ветвей трактор оснащают ограждением </w:t>
      </w:r>
      <w:r w:rsidRPr="00D546FD">
        <w:rPr>
          <w:rFonts w:ascii="Times New Roman" w:hAnsi="Times New Roman" w:cs="Times New Roman"/>
          <w:i/>
          <w:sz w:val="28"/>
          <w:szCs w:val="28"/>
        </w:rPr>
        <w:t>4</w:t>
      </w:r>
      <w:r w:rsidRPr="00D546FD">
        <w:rPr>
          <w:rFonts w:ascii="Times New Roman" w:hAnsi="Times New Roman" w:cs="Times New Roman"/>
          <w:sz w:val="28"/>
          <w:szCs w:val="28"/>
        </w:rPr>
        <w:t xml:space="preserve"> из труб. При работе кустореза ножи отвала скользят по поверхности грунта и режущими кромками срезают кусты и деревья (мелколесье). В пе</w:t>
      </w:r>
      <w:r w:rsidRPr="00D546FD">
        <w:rPr>
          <w:rFonts w:ascii="Times New Roman" w:hAnsi="Times New Roman" w:cs="Times New Roman"/>
          <w:sz w:val="28"/>
          <w:szCs w:val="28"/>
        </w:rPr>
        <w:softHyphen/>
        <w:t xml:space="preserve">редней части отвала установлен вертикальный нож (колун) </w:t>
      </w:r>
      <w:r w:rsidRPr="00D546FD">
        <w:rPr>
          <w:rFonts w:ascii="Times New Roman" w:hAnsi="Times New Roman" w:cs="Times New Roman"/>
          <w:i/>
          <w:sz w:val="28"/>
          <w:szCs w:val="28"/>
        </w:rPr>
        <w:t>7</w:t>
      </w:r>
      <w:r w:rsidRPr="00D546FD">
        <w:rPr>
          <w:rFonts w:ascii="Times New Roman" w:hAnsi="Times New Roman" w:cs="Times New Roman"/>
          <w:sz w:val="28"/>
          <w:szCs w:val="28"/>
        </w:rPr>
        <w:t xml:space="preserve"> для раскалывания пней и раздвигания сваленных деревьев. С внутренней стороны отвала, в его нижней части, на продольной оси имеется гнездо, в которое помещена шаровая головка </w:t>
      </w:r>
      <w:r w:rsidRPr="00D546FD">
        <w:rPr>
          <w:rFonts w:ascii="Times New Roman" w:hAnsi="Times New Roman" w:cs="Times New Roman"/>
          <w:i/>
          <w:sz w:val="28"/>
          <w:szCs w:val="28"/>
        </w:rPr>
        <w:t>2</w:t>
      </w:r>
      <w:r w:rsidRPr="00D546FD">
        <w:rPr>
          <w:rFonts w:ascii="Times New Roman" w:hAnsi="Times New Roman" w:cs="Times New Roman"/>
          <w:sz w:val="28"/>
          <w:szCs w:val="28"/>
        </w:rPr>
        <w:t xml:space="preserve"> толкающей рамы. Такое крепление отвала к толкающей раме трактора допускает неко</w:t>
      </w:r>
      <w:r w:rsidRPr="00D546FD">
        <w:rPr>
          <w:rFonts w:ascii="Times New Roman" w:hAnsi="Times New Roman" w:cs="Times New Roman"/>
          <w:sz w:val="28"/>
          <w:szCs w:val="28"/>
        </w:rPr>
        <w:softHyphen/>
        <w:t>торое перемещение отвала в горизонтальной и вертикальной пло</w:t>
      </w:r>
      <w:r w:rsidRPr="00D546FD">
        <w:rPr>
          <w:rFonts w:ascii="Times New Roman" w:hAnsi="Times New Roman" w:cs="Times New Roman"/>
          <w:sz w:val="28"/>
          <w:szCs w:val="28"/>
        </w:rPr>
        <w:softHyphen/>
        <w:t>скостях. Отвал опирается на три лыжи, которые ограничивают сте</w:t>
      </w:r>
      <w:r w:rsidRPr="00D546FD">
        <w:rPr>
          <w:rFonts w:ascii="Times New Roman" w:hAnsi="Times New Roman" w:cs="Times New Roman"/>
          <w:sz w:val="28"/>
          <w:szCs w:val="28"/>
        </w:rPr>
        <w:softHyphen/>
        <w:t>пень его заглубления.</w:t>
      </w:r>
    </w:p>
    <w:p w:rsidR="008600C3" w:rsidRPr="00D546FD" w:rsidRDefault="008600C3" w:rsidP="008600C3">
      <w:pPr>
        <w:spacing w:after="0" w:line="240" w:lineRule="auto"/>
        <w:ind w:firstLine="709"/>
        <w:jc w:val="both"/>
        <w:rPr>
          <w:rFonts w:ascii="Times New Roman" w:hAnsi="Times New Roman" w:cs="Times New Roman"/>
          <w:sz w:val="28"/>
          <w:szCs w:val="28"/>
        </w:rPr>
      </w:pPr>
    </w:p>
    <w:p w:rsidR="008600C3" w:rsidRPr="00D546FD" w:rsidRDefault="008600C3" w:rsidP="008600C3">
      <w:pPr>
        <w:spacing w:after="0" w:line="240" w:lineRule="auto"/>
        <w:jc w:val="center"/>
        <w:rPr>
          <w:rFonts w:ascii="Times New Roman" w:hAnsi="Times New Roman" w:cs="Times New Roman"/>
          <w:i/>
          <w:sz w:val="28"/>
          <w:szCs w:val="28"/>
        </w:rPr>
      </w:pPr>
      <w:r w:rsidRPr="00D546FD">
        <w:rPr>
          <w:rFonts w:ascii="Times New Roman" w:hAnsi="Times New Roman" w:cs="Times New Roman"/>
          <w:i/>
          <w:sz w:val="28"/>
          <w:szCs w:val="28"/>
        </w:rPr>
        <w:t>Машины для подготови</w:t>
      </w:r>
      <w:r w:rsidRPr="00D546FD">
        <w:rPr>
          <w:rFonts w:ascii="Times New Roman" w:hAnsi="Times New Roman" w:cs="Times New Roman"/>
          <w:i/>
          <w:sz w:val="28"/>
          <w:szCs w:val="28"/>
        </w:rPr>
        <w:softHyphen/>
        <w:t>тельных работ</w:t>
      </w:r>
    </w:p>
    <w:p w:rsidR="008600C3" w:rsidRPr="00D546FD" w:rsidRDefault="008600C3" w:rsidP="008600C3">
      <w:pPr>
        <w:spacing w:after="0" w:line="240" w:lineRule="auto"/>
        <w:jc w:val="center"/>
        <w:rPr>
          <w:rFonts w:ascii="Times New Roman" w:hAnsi="Times New Roman" w:cs="Times New Roman"/>
          <w:i/>
          <w:noProof/>
          <w:sz w:val="28"/>
          <w:szCs w:val="28"/>
        </w:rPr>
      </w:pPr>
      <w:r w:rsidRPr="00D546FD">
        <w:rPr>
          <w:rFonts w:ascii="Times New Roman" w:hAnsi="Times New Roman" w:cs="Times New Roman"/>
          <w:i/>
          <w:noProof/>
          <w:sz w:val="28"/>
          <w:szCs w:val="28"/>
          <w:lang w:eastAsia="ru-RU"/>
        </w:rPr>
        <w:drawing>
          <wp:inline distT="0" distB="0" distL="0" distR="0">
            <wp:extent cx="4363135" cy="2905338"/>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grayscl/>
                    </a:blip>
                    <a:srcRect/>
                    <a:stretch>
                      <a:fillRect/>
                    </a:stretch>
                  </pic:blipFill>
                  <pic:spPr bwMode="auto">
                    <a:xfrm>
                      <a:off x="0" y="0"/>
                      <a:ext cx="4364933" cy="2906535"/>
                    </a:xfrm>
                    <a:prstGeom prst="rect">
                      <a:avLst/>
                    </a:prstGeom>
                    <a:noFill/>
                    <a:ln w="9525">
                      <a:noFill/>
                      <a:miter lim="800000"/>
                      <a:headEnd/>
                      <a:tailEnd/>
                    </a:ln>
                  </pic:spPr>
                </pic:pic>
              </a:graphicData>
            </a:graphic>
          </wp:inline>
        </w:drawing>
      </w:r>
    </w:p>
    <w:p w:rsidR="008600C3" w:rsidRPr="00D546FD" w:rsidRDefault="008600C3" w:rsidP="008600C3">
      <w:pPr>
        <w:spacing w:after="0" w:line="240" w:lineRule="auto"/>
        <w:ind w:firstLine="709"/>
        <w:jc w:val="both"/>
        <w:rPr>
          <w:rFonts w:ascii="Times New Roman" w:hAnsi="Times New Roman" w:cs="Times New Roman"/>
          <w:sz w:val="28"/>
          <w:szCs w:val="28"/>
        </w:rPr>
      </w:pPr>
    </w:p>
    <w:p w:rsidR="008600C3" w:rsidRPr="00D546FD" w:rsidRDefault="008600C3" w:rsidP="008600C3">
      <w:pPr>
        <w:spacing w:after="0" w:line="240" w:lineRule="auto"/>
        <w:jc w:val="both"/>
        <w:rPr>
          <w:rFonts w:ascii="Times New Roman" w:hAnsi="Times New Roman" w:cs="Times New Roman"/>
          <w:i/>
          <w:sz w:val="28"/>
          <w:szCs w:val="28"/>
        </w:rPr>
      </w:pPr>
      <w:r w:rsidRPr="00D546FD">
        <w:rPr>
          <w:rFonts w:ascii="Times New Roman" w:hAnsi="Times New Roman" w:cs="Times New Roman"/>
          <w:i/>
          <w:sz w:val="28"/>
          <w:szCs w:val="28"/>
        </w:rPr>
        <w:t>а – кусторез; б – древовал; в – кор</w:t>
      </w:r>
      <w:r w:rsidRPr="00D546FD">
        <w:rPr>
          <w:rFonts w:ascii="Times New Roman" w:hAnsi="Times New Roman" w:cs="Times New Roman"/>
          <w:i/>
          <w:sz w:val="28"/>
          <w:szCs w:val="28"/>
        </w:rPr>
        <w:softHyphen/>
        <w:t>чеватель; 1 – отвал; 2 – съемная ша</w:t>
      </w:r>
      <w:r w:rsidRPr="00D546FD">
        <w:rPr>
          <w:rFonts w:ascii="Times New Roman" w:hAnsi="Times New Roman" w:cs="Times New Roman"/>
          <w:i/>
          <w:sz w:val="28"/>
          <w:szCs w:val="28"/>
        </w:rPr>
        <w:softHyphen/>
        <w:t>ровая головка; 3 – гидроцилиндр подъ</w:t>
      </w:r>
      <w:r w:rsidRPr="00D546FD">
        <w:rPr>
          <w:rFonts w:ascii="Times New Roman" w:hAnsi="Times New Roman" w:cs="Times New Roman"/>
          <w:i/>
          <w:sz w:val="28"/>
          <w:szCs w:val="28"/>
        </w:rPr>
        <w:softHyphen/>
        <w:t>ема отвала; 4 – ограждение;          5 – уни</w:t>
      </w:r>
      <w:r w:rsidRPr="00D546FD">
        <w:rPr>
          <w:rFonts w:ascii="Times New Roman" w:hAnsi="Times New Roman" w:cs="Times New Roman"/>
          <w:i/>
          <w:sz w:val="28"/>
          <w:szCs w:val="28"/>
        </w:rPr>
        <w:softHyphen/>
        <w:t>версальная рама; 6 – режущие ножи; 7 – вертикальный раскалывающий нож (колун); 8 – гидроцилиндры подъема основной рамы;            9 – гидроцилиндр изменения положения упора; 10 – упор; 11 – гидроцилиндры управления кор</w:t>
      </w:r>
      <w:r w:rsidRPr="00D546FD">
        <w:rPr>
          <w:rFonts w:ascii="Times New Roman" w:hAnsi="Times New Roman" w:cs="Times New Roman"/>
          <w:i/>
          <w:sz w:val="28"/>
          <w:szCs w:val="28"/>
        </w:rPr>
        <w:softHyphen/>
        <w:t>чевателем; 12 – корчеватель; 13 – основная рама; 14 – толкающая рама; 15 – поперечные брусья с зубьями.</w:t>
      </w:r>
    </w:p>
    <w:p w:rsidR="008600C3" w:rsidRPr="00D546FD" w:rsidRDefault="008600C3" w:rsidP="008600C3">
      <w:pPr>
        <w:spacing w:after="0" w:line="240" w:lineRule="auto"/>
        <w:ind w:firstLine="709"/>
        <w:jc w:val="both"/>
        <w:rPr>
          <w:rFonts w:ascii="Times New Roman" w:hAnsi="Times New Roman" w:cs="Times New Roman"/>
          <w:sz w:val="28"/>
          <w:szCs w:val="28"/>
        </w:rPr>
      </w:pPr>
    </w:p>
    <w:p w:rsidR="008600C3" w:rsidRPr="00D546FD" w:rsidRDefault="008600C3" w:rsidP="008600C3">
      <w:pPr>
        <w:spacing w:after="0" w:line="240" w:lineRule="auto"/>
        <w:jc w:val="center"/>
        <w:rPr>
          <w:rFonts w:ascii="Times New Roman" w:hAnsi="Times New Roman" w:cs="Times New Roman"/>
          <w:i/>
          <w:sz w:val="28"/>
          <w:szCs w:val="28"/>
        </w:rPr>
      </w:pPr>
      <w:r w:rsidRPr="00D546FD">
        <w:rPr>
          <w:rFonts w:ascii="Times New Roman" w:hAnsi="Times New Roman" w:cs="Times New Roman"/>
          <w:i/>
          <w:sz w:val="28"/>
          <w:szCs w:val="28"/>
        </w:rPr>
        <w:t xml:space="preserve">Рисунок 9.1. </w:t>
      </w:r>
    </w:p>
    <w:p w:rsidR="008600C3" w:rsidRPr="00D546FD" w:rsidRDefault="008600C3" w:rsidP="008600C3">
      <w:pPr>
        <w:spacing w:after="0" w:line="240" w:lineRule="auto"/>
        <w:ind w:firstLine="709"/>
        <w:jc w:val="both"/>
        <w:rPr>
          <w:rFonts w:ascii="Times New Roman" w:hAnsi="Times New Roman" w:cs="Times New Roman"/>
          <w:sz w:val="28"/>
          <w:szCs w:val="28"/>
        </w:rPr>
      </w:pPr>
    </w:p>
    <w:p w:rsidR="008600C3" w:rsidRPr="00D546FD" w:rsidRDefault="008600C3" w:rsidP="008600C3">
      <w:pPr>
        <w:spacing w:after="0" w:line="240" w:lineRule="auto"/>
        <w:ind w:firstLine="709"/>
        <w:jc w:val="both"/>
        <w:rPr>
          <w:rFonts w:ascii="Times New Roman" w:hAnsi="Times New Roman" w:cs="Times New Roman"/>
          <w:sz w:val="28"/>
          <w:szCs w:val="28"/>
        </w:rPr>
      </w:pPr>
      <w:r w:rsidRPr="00D546FD">
        <w:rPr>
          <w:rFonts w:ascii="Times New Roman" w:hAnsi="Times New Roman" w:cs="Times New Roman"/>
          <w:sz w:val="28"/>
          <w:szCs w:val="28"/>
        </w:rPr>
        <w:t>Величину заглубления и подъема отвала изменяют гидравличе</w:t>
      </w:r>
      <w:r w:rsidRPr="00D546FD">
        <w:rPr>
          <w:rFonts w:ascii="Times New Roman" w:hAnsi="Times New Roman" w:cs="Times New Roman"/>
          <w:sz w:val="28"/>
          <w:szCs w:val="28"/>
        </w:rPr>
        <w:softHyphen/>
        <w:t xml:space="preserve">скими цилиндрами </w:t>
      </w:r>
      <w:r w:rsidRPr="00D546FD">
        <w:rPr>
          <w:rFonts w:ascii="Times New Roman" w:hAnsi="Times New Roman" w:cs="Times New Roman"/>
          <w:i/>
          <w:sz w:val="28"/>
          <w:szCs w:val="28"/>
        </w:rPr>
        <w:t>3</w:t>
      </w:r>
      <w:r w:rsidRPr="00D546FD">
        <w:rPr>
          <w:rFonts w:ascii="Times New Roman" w:hAnsi="Times New Roman" w:cs="Times New Roman"/>
          <w:sz w:val="28"/>
          <w:szCs w:val="28"/>
        </w:rPr>
        <w:t xml:space="preserve"> или канатно-блочным механизмом, включающим канатный полиспаст и лебедку с приводом от вала отбора мощности трактора. Для перевода кустореза в транспортное положение отвал поднимают над опорной поверхностью на 300…400 мм.</w:t>
      </w:r>
    </w:p>
    <w:p w:rsidR="008600C3" w:rsidRPr="00D546FD" w:rsidRDefault="008600C3" w:rsidP="008600C3">
      <w:pPr>
        <w:spacing w:after="0" w:line="240" w:lineRule="auto"/>
        <w:ind w:firstLine="709"/>
        <w:jc w:val="both"/>
        <w:rPr>
          <w:rFonts w:ascii="Times New Roman" w:hAnsi="Times New Roman" w:cs="Times New Roman"/>
          <w:sz w:val="28"/>
          <w:szCs w:val="28"/>
        </w:rPr>
      </w:pPr>
      <w:r w:rsidRPr="00D546FD">
        <w:rPr>
          <w:rFonts w:ascii="Times New Roman" w:hAnsi="Times New Roman" w:cs="Times New Roman"/>
          <w:sz w:val="28"/>
          <w:szCs w:val="28"/>
        </w:rPr>
        <w:t>Производительность кустореза (площадь, расчищенная от де</w:t>
      </w:r>
      <w:r w:rsidRPr="00D546FD">
        <w:rPr>
          <w:rFonts w:ascii="Times New Roman" w:hAnsi="Times New Roman" w:cs="Times New Roman"/>
          <w:sz w:val="28"/>
          <w:szCs w:val="28"/>
        </w:rPr>
        <w:softHyphen/>
        <w:t>ревьев и кустарников, в м</w:t>
      </w:r>
      <w:r w:rsidRPr="00D546FD">
        <w:rPr>
          <w:rFonts w:ascii="Times New Roman" w:hAnsi="Times New Roman" w:cs="Times New Roman"/>
          <w:sz w:val="28"/>
          <w:szCs w:val="28"/>
          <w:vertAlign w:val="superscript"/>
        </w:rPr>
        <w:t>2</w:t>
      </w:r>
      <w:r w:rsidRPr="00D546FD">
        <w:rPr>
          <w:rFonts w:ascii="Times New Roman" w:hAnsi="Times New Roman" w:cs="Times New Roman"/>
          <w:sz w:val="28"/>
          <w:szCs w:val="28"/>
        </w:rPr>
        <w:t>/ч):</w:t>
      </w:r>
    </w:p>
    <w:p w:rsidR="008600C3" w:rsidRPr="00D546FD" w:rsidRDefault="008600C3" w:rsidP="008600C3">
      <w:pPr>
        <w:pStyle w:val="1"/>
        <w:jc w:val="center"/>
        <w:rPr>
          <w:sz w:val="28"/>
          <w:szCs w:val="28"/>
        </w:rPr>
      </w:pPr>
      <w:r w:rsidRPr="00D546FD">
        <w:rPr>
          <w:position w:val="-28"/>
          <w:sz w:val="28"/>
          <w:szCs w:val="28"/>
          <w:lang w:val="en-US"/>
        </w:rPr>
        <w:object w:dxaOrig="1960" w:dyaOrig="760">
          <v:shape id="_x0000_i1033" type="#_x0000_t75" style="width:97.7pt;height:38.05pt" o:ole="" fillcolor="window">
            <v:imagedata r:id="rId32" o:title=""/>
          </v:shape>
          <o:OLEObject Type="Embed" ProgID="Equation.3" ShapeID="_x0000_i1033" DrawAspect="Content" ObjectID="_1561478573" r:id="rId33"/>
        </w:object>
      </w:r>
      <w:r w:rsidRPr="00D546FD">
        <w:rPr>
          <w:sz w:val="28"/>
          <w:szCs w:val="28"/>
        </w:rPr>
        <w:t>,</w:t>
      </w:r>
    </w:p>
    <w:p w:rsidR="008600C3" w:rsidRPr="00D546FD" w:rsidRDefault="008600C3" w:rsidP="008600C3">
      <w:pPr>
        <w:spacing w:after="0" w:line="240" w:lineRule="auto"/>
        <w:jc w:val="both"/>
        <w:rPr>
          <w:rFonts w:ascii="Times New Roman" w:hAnsi="Times New Roman" w:cs="Times New Roman"/>
          <w:sz w:val="28"/>
          <w:szCs w:val="28"/>
        </w:rPr>
      </w:pPr>
      <w:r w:rsidRPr="00D546FD">
        <w:rPr>
          <w:rFonts w:ascii="Times New Roman" w:hAnsi="Times New Roman" w:cs="Times New Roman"/>
          <w:sz w:val="28"/>
          <w:szCs w:val="28"/>
        </w:rPr>
        <w:t xml:space="preserve">где </w:t>
      </w:r>
      <w:r w:rsidRPr="00D546FD">
        <w:rPr>
          <w:rFonts w:ascii="Times New Roman" w:hAnsi="Times New Roman" w:cs="Times New Roman"/>
          <w:i/>
          <w:sz w:val="28"/>
          <w:szCs w:val="28"/>
        </w:rPr>
        <w:t>В</w:t>
      </w:r>
      <w:r w:rsidRPr="00D546FD">
        <w:rPr>
          <w:rFonts w:ascii="Times New Roman" w:hAnsi="Times New Roman" w:cs="Times New Roman"/>
          <w:sz w:val="28"/>
          <w:szCs w:val="28"/>
        </w:rPr>
        <w:t xml:space="preserve"> – ширина захвата, м; </w:t>
      </w:r>
      <w:r w:rsidRPr="00D546FD">
        <w:rPr>
          <w:rFonts w:ascii="Times New Roman" w:hAnsi="Times New Roman" w:cs="Times New Roman"/>
          <w:i/>
          <w:sz w:val="28"/>
          <w:szCs w:val="28"/>
        </w:rPr>
        <w:sym w:font="Symbol" w:char="F04A"/>
      </w:r>
      <w:r w:rsidRPr="00D546FD">
        <w:rPr>
          <w:rFonts w:ascii="Times New Roman" w:hAnsi="Times New Roman" w:cs="Times New Roman"/>
          <w:i/>
          <w:sz w:val="28"/>
          <w:szCs w:val="28"/>
          <w:vertAlign w:val="subscript"/>
        </w:rPr>
        <w:t>р</w:t>
      </w:r>
      <w:r w:rsidRPr="00D546FD">
        <w:rPr>
          <w:rFonts w:ascii="Times New Roman" w:hAnsi="Times New Roman" w:cs="Times New Roman"/>
          <w:sz w:val="28"/>
          <w:szCs w:val="28"/>
        </w:rPr>
        <w:t xml:space="preserve"> – средняя рабочая скорость движения кустореза с учетом потери времени на остановки при поворотах и на снижение скорости при буксовании, м/с; </w:t>
      </w:r>
      <w:r w:rsidRPr="00D546FD">
        <w:rPr>
          <w:rFonts w:ascii="Times New Roman" w:hAnsi="Times New Roman" w:cs="Times New Roman"/>
          <w:i/>
          <w:sz w:val="28"/>
          <w:szCs w:val="28"/>
        </w:rPr>
        <w:t>п</w:t>
      </w:r>
      <w:r w:rsidRPr="00D546FD">
        <w:rPr>
          <w:rFonts w:ascii="Times New Roman" w:hAnsi="Times New Roman" w:cs="Times New Roman"/>
          <w:sz w:val="28"/>
          <w:szCs w:val="28"/>
        </w:rPr>
        <w:t xml:space="preserve"> – число проходов по одному месту.</w:t>
      </w:r>
    </w:p>
    <w:p w:rsidR="008600C3" w:rsidRPr="00D546FD" w:rsidRDefault="008600C3" w:rsidP="008600C3">
      <w:pPr>
        <w:spacing w:after="0" w:line="240" w:lineRule="auto"/>
        <w:ind w:firstLine="709"/>
        <w:jc w:val="both"/>
        <w:rPr>
          <w:rFonts w:ascii="Times New Roman" w:hAnsi="Times New Roman" w:cs="Times New Roman"/>
          <w:sz w:val="28"/>
          <w:szCs w:val="28"/>
        </w:rPr>
      </w:pPr>
      <w:r w:rsidRPr="00D546FD">
        <w:rPr>
          <w:rFonts w:ascii="Times New Roman" w:hAnsi="Times New Roman" w:cs="Times New Roman"/>
          <w:sz w:val="28"/>
          <w:szCs w:val="28"/>
        </w:rPr>
        <w:t>В зависимости от мощности базовой машины и конструкции на</w:t>
      </w:r>
      <w:r w:rsidRPr="00D546FD">
        <w:rPr>
          <w:rFonts w:ascii="Times New Roman" w:hAnsi="Times New Roman" w:cs="Times New Roman"/>
          <w:sz w:val="28"/>
          <w:szCs w:val="28"/>
        </w:rPr>
        <w:softHyphen/>
        <w:t>весного оборудования кусторезы могут срезать кустарники и деревья диаметром до 20…30 см. Ширина захвата обычно составляет 3,6 м, а производительность 0,5… 0,8 Га/ч.</w:t>
      </w:r>
    </w:p>
    <w:p w:rsidR="008600C3" w:rsidRPr="00D546FD" w:rsidRDefault="008600C3" w:rsidP="008600C3">
      <w:pPr>
        <w:spacing w:after="0" w:line="240" w:lineRule="auto"/>
        <w:rPr>
          <w:rFonts w:ascii="Times New Roman" w:hAnsi="Times New Roman" w:cs="Times New Roman"/>
          <w:sz w:val="28"/>
          <w:szCs w:val="28"/>
        </w:rPr>
      </w:pPr>
    </w:p>
    <w:p w:rsidR="008600C3" w:rsidRPr="00D546FD" w:rsidRDefault="008600C3" w:rsidP="008600C3">
      <w:pPr>
        <w:pStyle w:val="1"/>
        <w:shd w:val="clear" w:color="auto" w:fill="FFFFFF"/>
        <w:ind w:firstLine="708"/>
        <w:rPr>
          <w:sz w:val="28"/>
          <w:szCs w:val="28"/>
        </w:rPr>
      </w:pPr>
      <w:r w:rsidRPr="00D546FD">
        <w:rPr>
          <w:b/>
          <w:sz w:val="28"/>
          <w:szCs w:val="28"/>
        </w:rPr>
        <w:t>Древовалы</w:t>
      </w:r>
    </w:p>
    <w:p w:rsidR="008600C3" w:rsidRPr="00D546FD" w:rsidRDefault="008600C3" w:rsidP="008600C3">
      <w:pPr>
        <w:spacing w:after="0" w:line="240" w:lineRule="auto"/>
        <w:ind w:firstLine="709"/>
        <w:jc w:val="both"/>
        <w:rPr>
          <w:rFonts w:ascii="Times New Roman" w:hAnsi="Times New Roman" w:cs="Times New Roman"/>
          <w:sz w:val="28"/>
          <w:szCs w:val="28"/>
        </w:rPr>
      </w:pPr>
      <w:r w:rsidRPr="00D546FD">
        <w:rPr>
          <w:rFonts w:ascii="Times New Roman" w:hAnsi="Times New Roman" w:cs="Times New Roman"/>
          <w:sz w:val="28"/>
          <w:szCs w:val="28"/>
        </w:rPr>
        <w:t>Для удаления деревьев на расчищаемых участках применяют также цепные и дисковые пилы, бульдозеры и древовалы.</w:t>
      </w:r>
    </w:p>
    <w:p w:rsidR="008600C3" w:rsidRPr="00D546FD" w:rsidRDefault="008600C3" w:rsidP="008600C3">
      <w:pPr>
        <w:spacing w:after="0" w:line="240" w:lineRule="auto"/>
        <w:ind w:firstLine="709"/>
        <w:jc w:val="both"/>
        <w:rPr>
          <w:rFonts w:ascii="Times New Roman" w:hAnsi="Times New Roman" w:cs="Times New Roman"/>
          <w:sz w:val="28"/>
          <w:szCs w:val="28"/>
        </w:rPr>
      </w:pPr>
      <w:r w:rsidRPr="00D546FD">
        <w:rPr>
          <w:rFonts w:ascii="Times New Roman" w:hAnsi="Times New Roman" w:cs="Times New Roman"/>
          <w:sz w:val="28"/>
          <w:szCs w:val="28"/>
        </w:rPr>
        <w:t>Различают древовалы, смонтированные на тракторах (рисунок 19.1,</w:t>
      </w:r>
      <w:r w:rsidRPr="00D546FD">
        <w:rPr>
          <w:rFonts w:ascii="Times New Roman" w:hAnsi="Times New Roman" w:cs="Times New Roman"/>
          <w:i/>
          <w:sz w:val="28"/>
          <w:szCs w:val="28"/>
        </w:rPr>
        <w:t>б</w:t>
      </w:r>
      <w:r w:rsidRPr="00D546FD">
        <w:rPr>
          <w:rFonts w:ascii="Times New Roman" w:hAnsi="Times New Roman" w:cs="Times New Roman"/>
          <w:sz w:val="28"/>
          <w:szCs w:val="28"/>
        </w:rPr>
        <w:t>) и позволяющие совмещать операции валки и корчевания леса, и древовалы с дисковой пилой на базе одноковшового экскаватора или трактора.</w:t>
      </w:r>
    </w:p>
    <w:p w:rsidR="008600C3" w:rsidRPr="00D546FD" w:rsidRDefault="008600C3" w:rsidP="008600C3">
      <w:pPr>
        <w:spacing w:after="0" w:line="240" w:lineRule="auto"/>
        <w:rPr>
          <w:rFonts w:ascii="Times New Roman" w:hAnsi="Times New Roman" w:cs="Times New Roman"/>
          <w:sz w:val="28"/>
          <w:szCs w:val="28"/>
        </w:rPr>
      </w:pPr>
    </w:p>
    <w:p w:rsidR="008600C3" w:rsidRPr="00D546FD" w:rsidRDefault="008600C3" w:rsidP="008600C3">
      <w:pPr>
        <w:pStyle w:val="1"/>
        <w:shd w:val="clear" w:color="auto" w:fill="FFFFFF"/>
        <w:ind w:firstLine="708"/>
        <w:rPr>
          <w:sz w:val="28"/>
          <w:szCs w:val="28"/>
        </w:rPr>
      </w:pPr>
      <w:r w:rsidRPr="00D546FD">
        <w:rPr>
          <w:b/>
          <w:sz w:val="28"/>
          <w:szCs w:val="28"/>
        </w:rPr>
        <w:t>Корчеватели и корчеватели-собиратели</w:t>
      </w:r>
    </w:p>
    <w:p w:rsidR="008600C3" w:rsidRPr="00D546FD" w:rsidRDefault="008600C3" w:rsidP="008600C3">
      <w:pPr>
        <w:spacing w:after="0" w:line="240" w:lineRule="auto"/>
        <w:ind w:firstLine="709"/>
        <w:jc w:val="both"/>
        <w:rPr>
          <w:rFonts w:ascii="Times New Roman" w:hAnsi="Times New Roman" w:cs="Times New Roman"/>
          <w:sz w:val="28"/>
          <w:szCs w:val="28"/>
        </w:rPr>
      </w:pPr>
      <w:r w:rsidRPr="00D546FD">
        <w:rPr>
          <w:rFonts w:ascii="Times New Roman" w:hAnsi="Times New Roman" w:cs="Times New Roman"/>
          <w:sz w:val="28"/>
          <w:szCs w:val="28"/>
        </w:rPr>
        <w:t>Корчеватели являются сменным навесным оборудованием гусе</w:t>
      </w:r>
      <w:r w:rsidRPr="00D546FD">
        <w:rPr>
          <w:rFonts w:ascii="Times New Roman" w:hAnsi="Times New Roman" w:cs="Times New Roman"/>
          <w:sz w:val="28"/>
          <w:szCs w:val="28"/>
        </w:rPr>
        <w:softHyphen/>
        <w:t>ничных тракторов или пневмоколесных тягачей. Корчеватели служат для корчевки пней, расчистки земельных участков от корней и круп</w:t>
      </w:r>
      <w:r w:rsidRPr="00D546FD">
        <w:rPr>
          <w:rFonts w:ascii="Times New Roman" w:hAnsi="Times New Roman" w:cs="Times New Roman"/>
          <w:sz w:val="28"/>
          <w:szCs w:val="28"/>
        </w:rPr>
        <w:softHyphen/>
        <w:t>ных камней, уборки лесных участков от сваленных деревьев и ку</w:t>
      </w:r>
      <w:r w:rsidRPr="00D546FD">
        <w:rPr>
          <w:rFonts w:ascii="Times New Roman" w:hAnsi="Times New Roman" w:cs="Times New Roman"/>
          <w:sz w:val="28"/>
          <w:szCs w:val="28"/>
        </w:rPr>
        <w:softHyphen/>
        <w:t>старника после прохода кустореза. В ряде случаев корчеватели на мощных тракторах используют как рыхлители для рыхления плот</w:t>
      </w:r>
      <w:r w:rsidRPr="00D546FD">
        <w:rPr>
          <w:rFonts w:ascii="Times New Roman" w:hAnsi="Times New Roman" w:cs="Times New Roman"/>
          <w:sz w:val="28"/>
          <w:szCs w:val="28"/>
        </w:rPr>
        <w:softHyphen/>
        <w:t>ных грунтов перед разработкой их скреперами и бульдозерами. Кор</w:t>
      </w:r>
      <w:r w:rsidRPr="00D546FD">
        <w:rPr>
          <w:rFonts w:ascii="Times New Roman" w:hAnsi="Times New Roman" w:cs="Times New Roman"/>
          <w:sz w:val="28"/>
          <w:szCs w:val="28"/>
        </w:rPr>
        <w:softHyphen/>
        <w:t>чеватели могут иметь узкие отвалы с 3…5 зубьями или широкие с 7…10 зубьями. Первые обычно используют для корчевания пней и извлечения крупных камней, вторые – для корчевания пней, удаления корней и очистки поверхности от поваленных деревьев, кустарников, пней и камней и др.</w:t>
      </w:r>
    </w:p>
    <w:p w:rsidR="008600C3" w:rsidRPr="00D546FD" w:rsidRDefault="008600C3" w:rsidP="008600C3">
      <w:pPr>
        <w:spacing w:after="0" w:line="240" w:lineRule="auto"/>
        <w:ind w:firstLine="709"/>
        <w:jc w:val="both"/>
        <w:rPr>
          <w:rFonts w:ascii="Times New Roman" w:hAnsi="Times New Roman" w:cs="Times New Roman"/>
          <w:sz w:val="28"/>
          <w:szCs w:val="28"/>
        </w:rPr>
      </w:pPr>
      <w:r w:rsidRPr="00D546FD">
        <w:rPr>
          <w:rFonts w:ascii="Times New Roman" w:hAnsi="Times New Roman" w:cs="Times New Roman"/>
          <w:sz w:val="28"/>
          <w:szCs w:val="28"/>
        </w:rPr>
        <w:t>Корчеватель (см. рисунок 9.1,</w:t>
      </w:r>
      <w:r w:rsidRPr="00D546FD">
        <w:rPr>
          <w:rFonts w:ascii="Times New Roman" w:hAnsi="Times New Roman" w:cs="Times New Roman"/>
          <w:i/>
          <w:sz w:val="28"/>
          <w:szCs w:val="28"/>
        </w:rPr>
        <w:t>в</w:t>
      </w:r>
      <w:r w:rsidRPr="00D546FD">
        <w:rPr>
          <w:rFonts w:ascii="Times New Roman" w:hAnsi="Times New Roman" w:cs="Times New Roman"/>
          <w:sz w:val="28"/>
          <w:szCs w:val="28"/>
        </w:rPr>
        <w:t xml:space="preserve">) состоит из рамы </w:t>
      </w:r>
      <w:r w:rsidRPr="00D546FD">
        <w:rPr>
          <w:rFonts w:ascii="Times New Roman" w:hAnsi="Times New Roman" w:cs="Times New Roman"/>
          <w:i/>
          <w:sz w:val="28"/>
          <w:szCs w:val="28"/>
        </w:rPr>
        <w:t>14</w:t>
      </w:r>
      <w:r w:rsidRPr="00D546FD">
        <w:rPr>
          <w:rFonts w:ascii="Times New Roman" w:hAnsi="Times New Roman" w:cs="Times New Roman"/>
          <w:sz w:val="28"/>
          <w:szCs w:val="28"/>
        </w:rPr>
        <w:t xml:space="preserve"> бульдозерного типа с отвалом или поперечными брусьями, на которых установлены зубья </w:t>
      </w:r>
      <w:r w:rsidRPr="00D546FD">
        <w:rPr>
          <w:rFonts w:ascii="Times New Roman" w:hAnsi="Times New Roman" w:cs="Times New Roman"/>
          <w:i/>
          <w:sz w:val="28"/>
          <w:szCs w:val="28"/>
        </w:rPr>
        <w:t>15</w:t>
      </w:r>
      <w:r w:rsidRPr="00D546FD">
        <w:rPr>
          <w:rFonts w:ascii="Times New Roman" w:hAnsi="Times New Roman" w:cs="Times New Roman"/>
          <w:sz w:val="28"/>
          <w:szCs w:val="28"/>
        </w:rPr>
        <w:t xml:space="preserve">. Подъем и опускание рабочего оборудования производится гидроцилиндрами </w:t>
      </w:r>
      <w:r w:rsidRPr="00D546FD">
        <w:rPr>
          <w:rFonts w:ascii="Times New Roman" w:hAnsi="Times New Roman" w:cs="Times New Roman"/>
          <w:i/>
          <w:sz w:val="28"/>
          <w:szCs w:val="28"/>
        </w:rPr>
        <w:t>8</w:t>
      </w:r>
      <w:r w:rsidRPr="00D546FD">
        <w:rPr>
          <w:rFonts w:ascii="Times New Roman" w:hAnsi="Times New Roman" w:cs="Times New Roman"/>
          <w:sz w:val="28"/>
          <w:szCs w:val="28"/>
        </w:rPr>
        <w:t>. Крепление отвала к раме может быть как жест</w:t>
      </w:r>
      <w:r w:rsidRPr="00D546FD">
        <w:rPr>
          <w:rFonts w:ascii="Times New Roman" w:hAnsi="Times New Roman" w:cs="Times New Roman"/>
          <w:sz w:val="28"/>
          <w:szCs w:val="28"/>
        </w:rPr>
        <w:softHyphen/>
        <w:t>ким, так и шарнирным. Шарнирное крепление позволяет поворачи</w:t>
      </w:r>
      <w:r w:rsidRPr="00D546FD">
        <w:rPr>
          <w:rFonts w:ascii="Times New Roman" w:hAnsi="Times New Roman" w:cs="Times New Roman"/>
          <w:sz w:val="28"/>
          <w:szCs w:val="28"/>
        </w:rPr>
        <w:softHyphen/>
        <w:t>вать отвал с зубьями после их заглубления под пень. В отдельных конструкциях каждый из зубьев имеет независимый шарнирный поворот относительно отвала. Эти дополнительные операции произ</w:t>
      </w:r>
      <w:r w:rsidRPr="00D546FD">
        <w:rPr>
          <w:rFonts w:ascii="Times New Roman" w:hAnsi="Times New Roman" w:cs="Times New Roman"/>
          <w:sz w:val="28"/>
          <w:szCs w:val="28"/>
        </w:rPr>
        <w:softHyphen/>
        <w:t>водят специально установленные гидроцилиндры.</w:t>
      </w:r>
    </w:p>
    <w:p w:rsidR="008600C3" w:rsidRPr="00D546FD" w:rsidRDefault="008600C3" w:rsidP="008600C3">
      <w:pPr>
        <w:spacing w:after="0" w:line="240" w:lineRule="auto"/>
        <w:ind w:firstLine="709"/>
        <w:jc w:val="both"/>
        <w:rPr>
          <w:rFonts w:ascii="Times New Roman" w:hAnsi="Times New Roman" w:cs="Times New Roman"/>
          <w:sz w:val="28"/>
          <w:szCs w:val="28"/>
        </w:rPr>
      </w:pPr>
      <w:r w:rsidRPr="00D546FD">
        <w:rPr>
          <w:rFonts w:ascii="Times New Roman" w:hAnsi="Times New Roman" w:cs="Times New Roman"/>
          <w:sz w:val="28"/>
          <w:szCs w:val="28"/>
        </w:rPr>
        <w:t>Корчеватель-собиратель имеет прямоугольную корчующую ре</w:t>
      </w:r>
      <w:r w:rsidRPr="00D546FD">
        <w:rPr>
          <w:rFonts w:ascii="Times New Roman" w:hAnsi="Times New Roman" w:cs="Times New Roman"/>
          <w:sz w:val="28"/>
          <w:szCs w:val="28"/>
        </w:rPr>
        <w:softHyphen/>
        <w:t>шетчатую раму, обеспечивающую перемещение выкорчеванных пней и кустов.</w:t>
      </w:r>
    </w:p>
    <w:p w:rsidR="008600C3" w:rsidRPr="00D546FD" w:rsidRDefault="008600C3" w:rsidP="008600C3">
      <w:pPr>
        <w:spacing w:after="0" w:line="240" w:lineRule="auto"/>
        <w:ind w:firstLine="709"/>
        <w:jc w:val="both"/>
        <w:rPr>
          <w:rFonts w:ascii="Times New Roman" w:hAnsi="Times New Roman" w:cs="Times New Roman"/>
          <w:sz w:val="28"/>
          <w:szCs w:val="28"/>
        </w:rPr>
      </w:pPr>
      <w:r w:rsidRPr="00D546FD">
        <w:rPr>
          <w:rFonts w:ascii="Times New Roman" w:hAnsi="Times New Roman" w:cs="Times New Roman"/>
          <w:sz w:val="28"/>
          <w:szCs w:val="28"/>
        </w:rPr>
        <w:t>Ширина захвата корчевателей составляет 0,43…2,09 м, а кор</w:t>
      </w:r>
      <w:r w:rsidRPr="00D546FD">
        <w:rPr>
          <w:rFonts w:ascii="Times New Roman" w:hAnsi="Times New Roman" w:cs="Times New Roman"/>
          <w:sz w:val="28"/>
          <w:szCs w:val="28"/>
        </w:rPr>
        <w:softHyphen/>
        <w:t>чевателей-собирателей 2,7…3,55м. Наибольшее заглубление зубьев 0,4…0,5 м. В зависимости от тягового усилия базовой машины за 1 ч работы корчеватели выкорчевывают 45…60 пней диаметром до 0,3…0,5 м. На сборе срезанного кустарника, выкорчеванных пней и на удалении остатков корней сменная производительность корчевателей-собирателей составляет 1,6…3,5 Га.</w:t>
      </w:r>
    </w:p>
    <w:p w:rsidR="008600C3" w:rsidRPr="00D546FD" w:rsidRDefault="008600C3" w:rsidP="008600C3">
      <w:pPr>
        <w:spacing w:after="0" w:line="240" w:lineRule="auto"/>
        <w:rPr>
          <w:rFonts w:ascii="Times New Roman" w:hAnsi="Times New Roman" w:cs="Times New Roman"/>
          <w:sz w:val="28"/>
          <w:szCs w:val="28"/>
        </w:rPr>
      </w:pPr>
    </w:p>
    <w:p w:rsidR="008600C3" w:rsidRPr="00D546FD" w:rsidRDefault="008600C3" w:rsidP="008600C3">
      <w:pPr>
        <w:pStyle w:val="1"/>
        <w:shd w:val="clear" w:color="auto" w:fill="FFFFFF"/>
        <w:ind w:firstLine="708"/>
        <w:rPr>
          <w:sz w:val="28"/>
          <w:szCs w:val="28"/>
        </w:rPr>
      </w:pPr>
      <w:r w:rsidRPr="00D546FD">
        <w:rPr>
          <w:b/>
          <w:sz w:val="28"/>
          <w:szCs w:val="28"/>
        </w:rPr>
        <w:t>Рыхлители</w:t>
      </w:r>
    </w:p>
    <w:p w:rsidR="008600C3" w:rsidRPr="00D546FD" w:rsidRDefault="008600C3" w:rsidP="008600C3">
      <w:pPr>
        <w:spacing w:after="0" w:line="240" w:lineRule="auto"/>
        <w:ind w:firstLine="709"/>
        <w:jc w:val="both"/>
        <w:rPr>
          <w:rFonts w:ascii="Times New Roman" w:hAnsi="Times New Roman" w:cs="Times New Roman"/>
          <w:sz w:val="28"/>
          <w:szCs w:val="28"/>
        </w:rPr>
      </w:pPr>
      <w:r w:rsidRPr="00D546FD">
        <w:rPr>
          <w:rFonts w:ascii="Times New Roman" w:hAnsi="Times New Roman" w:cs="Times New Roman"/>
          <w:sz w:val="28"/>
          <w:szCs w:val="28"/>
        </w:rPr>
        <w:t>Рыхли</w:t>
      </w:r>
      <w:r>
        <w:rPr>
          <w:rFonts w:ascii="Times New Roman" w:hAnsi="Times New Roman" w:cs="Times New Roman"/>
          <w:sz w:val="28"/>
          <w:szCs w:val="28"/>
        </w:rPr>
        <w:t xml:space="preserve">тели (рисунок </w:t>
      </w:r>
      <w:r w:rsidRPr="00D546FD">
        <w:rPr>
          <w:rFonts w:ascii="Times New Roman" w:hAnsi="Times New Roman" w:cs="Times New Roman"/>
          <w:sz w:val="28"/>
          <w:szCs w:val="28"/>
        </w:rPr>
        <w:t>9.2) предназначены для рыхления мерзлых грунтов, трещиноватых горных пород, плотных глин, сцементиро</w:t>
      </w:r>
      <w:r w:rsidRPr="00D546FD">
        <w:rPr>
          <w:rFonts w:ascii="Times New Roman" w:hAnsi="Times New Roman" w:cs="Times New Roman"/>
          <w:sz w:val="28"/>
          <w:szCs w:val="28"/>
        </w:rPr>
        <w:softHyphen/>
        <w:t>ванного гравия, песчаника, слежавшегося строительного мусора и др. Рабочее рыхлительное оборудование может быть выполнено по трех- и четырехзвенным схемам. Оно может быть закреплено на корпусе заднего моста базовой машины или на рамах гусеничных тележек. Рыхлители могут иметь постоянный и регулируемый угол рыхления наконечника зуба. Одним из прогрессивных направлений является создание четырехзвенных рыхлителей с изменяемым углом рыхления. Рыхлительное оборудование устанавливают на гусенич</w:t>
      </w:r>
      <w:r w:rsidRPr="00D546FD">
        <w:rPr>
          <w:rFonts w:ascii="Times New Roman" w:hAnsi="Times New Roman" w:cs="Times New Roman"/>
          <w:sz w:val="28"/>
          <w:szCs w:val="28"/>
        </w:rPr>
        <w:softHyphen/>
        <w:t>ных тракторах, скреперах, автогрейдерах и погрузчиках.</w:t>
      </w:r>
    </w:p>
    <w:p w:rsidR="008600C3" w:rsidRPr="00D546FD" w:rsidRDefault="008600C3" w:rsidP="008600C3">
      <w:pPr>
        <w:spacing w:after="0" w:line="240" w:lineRule="auto"/>
        <w:ind w:firstLine="709"/>
        <w:jc w:val="both"/>
        <w:rPr>
          <w:rFonts w:ascii="Times New Roman" w:hAnsi="Times New Roman" w:cs="Times New Roman"/>
          <w:sz w:val="28"/>
          <w:szCs w:val="28"/>
        </w:rPr>
      </w:pPr>
    </w:p>
    <w:p w:rsidR="008600C3" w:rsidRPr="00D546FD" w:rsidRDefault="008600C3" w:rsidP="008600C3">
      <w:pPr>
        <w:spacing w:after="0" w:line="240" w:lineRule="auto"/>
        <w:jc w:val="center"/>
        <w:rPr>
          <w:rFonts w:ascii="Times New Roman" w:hAnsi="Times New Roman" w:cs="Times New Roman"/>
          <w:i/>
          <w:sz w:val="28"/>
          <w:szCs w:val="28"/>
        </w:rPr>
      </w:pPr>
      <w:r w:rsidRPr="00D546FD">
        <w:rPr>
          <w:rFonts w:ascii="Times New Roman" w:hAnsi="Times New Roman" w:cs="Times New Roman"/>
          <w:i/>
          <w:sz w:val="28"/>
          <w:szCs w:val="28"/>
        </w:rPr>
        <w:t>Рыхлитель с зубьями  в  поворотных  кронштейнах</w:t>
      </w:r>
    </w:p>
    <w:p w:rsidR="008600C3" w:rsidRPr="00D546FD" w:rsidRDefault="008600C3" w:rsidP="008600C3">
      <w:pPr>
        <w:spacing w:after="0" w:line="240" w:lineRule="auto"/>
        <w:jc w:val="center"/>
        <w:rPr>
          <w:rFonts w:ascii="Times New Roman" w:hAnsi="Times New Roman" w:cs="Times New Roman"/>
          <w:i/>
          <w:noProof/>
          <w:sz w:val="28"/>
          <w:szCs w:val="28"/>
        </w:rPr>
      </w:pPr>
      <w:r w:rsidRPr="00D546FD">
        <w:rPr>
          <w:rFonts w:ascii="Times New Roman" w:hAnsi="Times New Roman" w:cs="Times New Roman"/>
          <w:i/>
          <w:noProof/>
          <w:sz w:val="28"/>
          <w:szCs w:val="28"/>
          <w:lang w:eastAsia="ru-RU"/>
        </w:rPr>
        <w:drawing>
          <wp:inline distT="0" distB="0" distL="0" distR="0">
            <wp:extent cx="3467595" cy="2130068"/>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srcRect/>
                    <a:stretch>
                      <a:fillRect/>
                    </a:stretch>
                  </pic:blipFill>
                  <pic:spPr bwMode="auto">
                    <a:xfrm>
                      <a:off x="0" y="0"/>
                      <a:ext cx="3469614" cy="2131308"/>
                    </a:xfrm>
                    <a:prstGeom prst="rect">
                      <a:avLst/>
                    </a:prstGeom>
                    <a:noFill/>
                    <a:ln w="9525">
                      <a:noFill/>
                      <a:miter lim="800000"/>
                      <a:headEnd/>
                      <a:tailEnd/>
                    </a:ln>
                  </pic:spPr>
                </pic:pic>
              </a:graphicData>
            </a:graphic>
          </wp:inline>
        </w:drawing>
      </w:r>
    </w:p>
    <w:p w:rsidR="008600C3" w:rsidRPr="00D546FD" w:rsidRDefault="008600C3" w:rsidP="008600C3">
      <w:pPr>
        <w:spacing w:after="0" w:line="240" w:lineRule="auto"/>
        <w:jc w:val="both"/>
        <w:rPr>
          <w:rFonts w:ascii="Times New Roman" w:hAnsi="Times New Roman" w:cs="Times New Roman"/>
          <w:i/>
          <w:sz w:val="28"/>
          <w:szCs w:val="28"/>
        </w:rPr>
      </w:pPr>
      <w:r w:rsidRPr="00D546FD">
        <w:rPr>
          <w:rFonts w:ascii="Times New Roman" w:hAnsi="Times New Roman" w:cs="Times New Roman"/>
          <w:i/>
          <w:sz w:val="28"/>
          <w:szCs w:val="28"/>
        </w:rPr>
        <w:t>а – общий вид;  б – рыхлительный зуб с открылками; 1 – гидроцилиндр   подъема;  2 – поворотный кронштейн; 3 – зуб.</w:t>
      </w:r>
    </w:p>
    <w:p w:rsidR="008600C3" w:rsidRPr="00D546FD" w:rsidRDefault="008600C3" w:rsidP="008600C3">
      <w:pPr>
        <w:spacing w:after="0" w:line="240" w:lineRule="auto"/>
        <w:jc w:val="center"/>
        <w:rPr>
          <w:rFonts w:ascii="Times New Roman" w:hAnsi="Times New Roman" w:cs="Times New Roman"/>
          <w:i/>
          <w:sz w:val="28"/>
          <w:szCs w:val="28"/>
        </w:rPr>
      </w:pPr>
      <w:r>
        <w:rPr>
          <w:rFonts w:ascii="Times New Roman" w:hAnsi="Times New Roman" w:cs="Times New Roman"/>
          <w:i/>
          <w:sz w:val="28"/>
          <w:szCs w:val="28"/>
        </w:rPr>
        <w:t xml:space="preserve">Рисунок </w:t>
      </w:r>
      <w:r w:rsidRPr="00D546FD">
        <w:rPr>
          <w:rFonts w:ascii="Times New Roman" w:hAnsi="Times New Roman" w:cs="Times New Roman"/>
          <w:i/>
          <w:sz w:val="28"/>
          <w:szCs w:val="28"/>
        </w:rPr>
        <w:t>9.2.</w:t>
      </w:r>
    </w:p>
    <w:p w:rsidR="008600C3" w:rsidRPr="00D546FD" w:rsidRDefault="008600C3" w:rsidP="008600C3">
      <w:pPr>
        <w:spacing w:after="0" w:line="240" w:lineRule="auto"/>
        <w:ind w:firstLine="709"/>
        <w:jc w:val="both"/>
        <w:rPr>
          <w:rFonts w:ascii="Times New Roman" w:hAnsi="Times New Roman" w:cs="Times New Roman"/>
          <w:sz w:val="28"/>
          <w:szCs w:val="28"/>
        </w:rPr>
      </w:pPr>
    </w:p>
    <w:p w:rsidR="008600C3" w:rsidRPr="00D546FD" w:rsidRDefault="008600C3" w:rsidP="008600C3">
      <w:pPr>
        <w:spacing w:after="0" w:line="240" w:lineRule="auto"/>
        <w:ind w:firstLine="709"/>
        <w:jc w:val="both"/>
        <w:rPr>
          <w:rFonts w:ascii="Times New Roman" w:hAnsi="Times New Roman" w:cs="Times New Roman"/>
          <w:sz w:val="28"/>
          <w:szCs w:val="28"/>
        </w:rPr>
      </w:pPr>
      <w:r w:rsidRPr="00D546FD">
        <w:rPr>
          <w:rFonts w:ascii="Times New Roman" w:hAnsi="Times New Roman" w:cs="Times New Roman"/>
          <w:sz w:val="28"/>
          <w:szCs w:val="28"/>
        </w:rPr>
        <w:t>Зуб рыхлителя состоит из стойки, наконечника и элементов креп</w:t>
      </w:r>
      <w:r w:rsidRPr="00D546FD">
        <w:rPr>
          <w:rFonts w:ascii="Times New Roman" w:hAnsi="Times New Roman" w:cs="Times New Roman"/>
          <w:sz w:val="28"/>
          <w:szCs w:val="28"/>
        </w:rPr>
        <w:softHyphen/>
        <w:t>ления. Стойка зуба может быть прямой, полуизогнутой и изогнутой. Зубья с прямыми стойками могут хорошо работать на различных горных породах. Зубья с полуизогнутыми и изогнутыми стойками чаще используют на скальных породах пластинчатого строения и на слабых горных породах. При глубине рыхления более 800 мм применяют только прямые стойки. Наконечники зубьев выполняют сменными.</w:t>
      </w:r>
    </w:p>
    <w:p w:rsidR="008600C3" w:rsidRPr="00D546FD" w:rsidRDefault="008600C3" w:rsidP="008600C3">
      <w:pPr>
        <w:spacing w:after="0" w:line="240" w:lineRule="auto"/>
        <w:ind w:firstLine="709"/>
        <w:jc w:val="both"/>
        <w:rPr>
          <w:rFonts w:ascii="Times New Roman" w:hAnsi="Times New Roman" w:cs="Times New Roman"/>
          <w:sz w:val="28"/>
          <w:szCs w:val="28"/>
        </w:rPr>
      </w:pPr>
      <w:r w:rsidRPr="00D546FD">
        <w:rPr>
          <w:rFonts w:ascii="Times New Roman" w:hAnsi="Times New Roman" w:cs="Times New Roman"/>
          <w:sz w:val="28"/>
          <w:szCs w:val="28"/>
        </w:rPr>
        <w:t>Зубья рыхлителя можно устанавливать на поперечной балке рамы и в поворотных в наклонной плоскости кронштейнах. Креп</w:t>
      </w:r>
      <w:r w:rsidRPr="00D546FD">
        <w:rPr>
          <w:rFonts w:ascii="Times New Roman" w:hAnsi="Times New Roman" w:cs="Times New Roman"/>
          <w:sz w:val="28"/>
          <w:szCs w:val="28"/>
        </w:rPr>
        <w:softHyphen/>
        <w:t>ление зубьев в поворотных кронштейнах позволяет зубьям откло</w:t>
      </w:r>
      <w:r w:rsidRPr="00D546FD">
        <w:rPr>
          <w:rFonts w:ascii="Times New Roman" w:hAnsi="Times New Roman" w:cs="Times New Roman"/>
          <w:sz w:val="28"/>
          <w:szCs w:val="28"/>
        </w:rPr>
        <w:softHyphen/>
        <w:t>няться относительно продольной оси рыхлителя в каждую сторону на угол 10…20° (см. рисунок 19.2,</w:t>
      </w:r>
      <w:r w:rsidRPr="00D546FD">
        <w:rPr>
          <w:rFonts w:ascii="Times New Roman" w:hAnsi="Times New Roman" w:cs="Times New Roman"/>
          <w:i/>
          <w:sz w:val="28"/>
          <w:szCs w:val="28"/>
        </w:rPr>
        <w:t>а</w:t>
      </w:r>
      <w:r w:rsidRPr="00D546FD">
        <w:rPr>
          <w:rFonts w:ascii="Times New Roman" w:hAnsi="Times New Roman" w:cs="Times New Roman"/>
          <w:sz w:val="28"/>
          <w:szCs w:val="28"/>
        </w:rPr>
        <w:t>). Шарнирное крепление зубьев обеспечивает прямолинейность движения рыхлителя при работе и уменьшает боковые нагрузки на зубья.</w:t>
      </w:r>
    </w:p>
    <w:p w:rsidR="008600C3" w:rsidRPr="00D546FD" w:rsidRDefault="008600C3" w:rsidP="008600C3">
      <w:pPr>
        <w:spacing w:after="0" w:line="240" w:lineRule="auto"/>
        <w:ind w:firstLine="709"/>
        <w:jc w:val="both"/>
        <w:rPr>
          <w:rFonts w:ascii="Times New Roman" w:hAnsi="Times New Roman" w:cs="Times New Roman"/>
          <w:sz w:val="28"/>
          <w:szCs w:val="28"/>
        </w:rPr>
      </w:pPr>
      <w:r w:rsidRPr="00D546FD">
        <w:rPr>
          <w:rFonts w:ascii="Times New Roman" w:hAnsi="Times New Roman" w:cs="Times New Roman"/>
          <w:sz w:val="28"/>
          <w:szCs w:val="28"/>
        </w:rPr>
        <w:t>Для рыхления горных пород пластинчатого строения применяют зубья с открылками (см. ри</w:t>
      </w:r>
      <w:r>
        <w:rPr>
          <w:rFonts w:ascii="Times New Roman" w:hAnsi="Times New Roman" w:cs="Times New Roman"/>
          <w:sz w:val="28"/>
          <w:szCs w:val="28"/>
        </w:rPr>
        <w:t xml:space="preserve">сунок </w:t>
      </w:r>
      <w:r w:rsidRPr="00D546FD">
        <w:rPr>
          <w:rFonts w:ascii="Times New Roman" w:hAnsi="Times New Roman" w:cs="Times New Roman"/>
          <w:sz w:val="28"/>
          <w:szCs w:val="28"/>
        </w:rPr>
        <w:t>9.2,</w:t>
      </w:r>
      <w:r w:rsidRPr="00D546FD">
        <w:rPr>
          <w:rFonts w:ascii="Times New Roman" w:hAnsi="Times New Roman" w:cs="Times New Roman"/>
          <w:i/>
          <w:sz w:val="28"/>
          <w:szCs w:val="28"/>
        </w:rPr>
        <w:t>б</w:t>
      </w:r>
      <w:r w:rsidRPr="00D546FD">
        <w:rPr>
          <w:rFonts w:ascii="Times New Roman" w:hAnsi="Times New Roman" w:cs="Times New Roman"/>
          <w:sz w:val="28"/>
          <w:szCs w:val="28"/>
        </w:rPr>
        <w:t>).</w:t>
      </w:r>
    </w:p>
    <w:p w:rsidR="008600C3" w:rsidRPr="00D546FD" w:rsidRDefault="008600C3" w:rsidP="008600C3">
      <w:pPr>
        <w:spacing w:after="0" w:line="240" w:lineRule="auto"/>
        <w:ind w:firstLine="709"/>
        <w:jc w:val="both"/>
        <w:rPr>
          <w:rFonts w:ascii="Times New Roman" w:hAnsi="Times New Roman" w:cs="Times New Roman"/>
          <w:sz w:val="28"/>
          <w:szCs w:val="28"/>
        </w:rPr>
      </w:pPr>
      <w:r w:rsidRPr="00D546FD">
        <w:rPr>
          <w:rFonts w:ascii="Times New Roman" w:hAnsi="Times New Roman" w:cs="Times New Roman"/>
          <w:sz w:val="28"/>
          <w:szCs w:val="28"/>
        </w:rPr>
        <w:t>Шаг зубьев может измениться при применении рыхлителя с от</w:t>
      </w:r>
      <w:r w:rsidRPr="00D546FD">
        <w:rPr>
          <w:rFonts w:ascii="Times New Roman" w:hAnsi="Times New Roman" w:cs="Times New Roman"/>
          <w:sz w:val="28"/>
          <w:szCs w:val="28"/>
        </w:rPr>
        <w:softHyphen/>
        <w:t>кидными зубьями или рыхлителей, на которых зубья закрепляют в хомутах, переставляемых вдоль поперечной балки рамы. Приме</w:t>
      </w:r>
      <w:r w:rsidRPr="00D546FD">
        <w:rPr>
          <w:rFonts w:ascii="Times New Roman" w:hAnsi="Times New Roman" w:cs="Times New Roman"/>
          <w:sz w:val="28"/>
          <w:szCs w:val="28"/>
        </w:rPr>
        <w:softHyphen/>
        <w:t>нение четырехзвенной парал</w:t>
      </w:r>
      <w:r>
        <w:rPr>
          <w:rFonts w:ascii="Times New Roman" w:hAnsi="Times New Roman" w:cs="Times New Roman"/>
          <w:sz w:val="28"/>
          <w:szCs w:val="28"/>
        </w:rPr>
        <w:t xml:space="preserve">лелограммной подвески (рисунок </w:t>
      </w:r>
      <w:r w:rsidRPr="00D546FD">
        <w:rPr>
          <w:rFonts w:ascii="Times New Roman" w:hAnsi="Times New Roman" w:cs="Times New Roman"/>
          <w:sz w:val="28"/>
          <w:szCs w:val="28"/>
        </w:rPr>
        <w:t>9.3) позволяет сохранить заданный угол рыхления при изменении за</w:t>
      </w:r>
      <w:r w:rsidRPr="00D546FD">
        <w:rPr>
          <w:rFonts w:ascii="Times New Roman" w:hAnsi="Times New Roman" w:cs="Times New Roman"/>
          <w:sz w:val="28"/>
          <w:szCs w:val="28"/>
        </w:rPr>
        <w:softHyphen/>
        <w:t>глубления зубьев.</w:t>
      </w:r>
    </w:p>
    <w:p w:rsidR="008600C3" w:rsidRPr="00D546FD" w:rsidRDefault="008600C3" w:rsidP="008600C3">
      <w:pPr>
        <w:spacing w:after="0" w:line="240" w:lineRule="auto"/>
        <w:ind w:firstLine="709"/>
        <w:jc w:val="both"/>
        <w:rPr>
          <w:rFonts w:ascii="Times New Roman" w:hAnsi="Times New Roman" w:cs="Times New Roman"/>
          <w:sz w:val="28"/>
          <w:szCs w:val="28"/>
        </w:rPr>
      </w:pPr>
    </w:p>
    <w:p w:rsidR="008600C3" w:rsidRPr="00D546FD" w:rsidRDefault="008600C3" w:rsidP="008600C3">
      <w:pPr>
        <w:spacing w:after="0" w:line="240" w:lineRule="auto"/>
        <w:jc w:val="center"/>
        <w:rPr>
          <w:rFonts w:ascii="Times New Roman" w:hAnsi="Times New Roman" w:cs="Times New Roman"/>
          <w:i/>
          <w:sz w:val="28"/>
          <w:szCs w:val="28"/>
        </w:rPr>
      </w:pPr>
      <w:r w:rsidRPr="00D546FD">
        <w:rPr>
          <w:rFonts w:ascii="Times New Roman" w:hAnsi="Times New Roman" w:cs="Times New Roman"/>
          <w:i/>
          <w:sz w:val="28"/>
          <w:szCs w:val="28"/>
        </w:rPr>
        <w:t>Конструктивные  схемы   рыхлительного   оборудования</w:t>
      </w:r>
    </w:p>
    <w:p w:rsidR="008600C3" w:rsidRPr="00D546FD" w:rsidRDefault="008600C3" w:rsidP="008600C3">
      <w:pPr>
        <w:spacing w:after="0" w:line="240" w:lineRule="auto"/>
        <w:jc w:val="center"/>
        <w:rPr>
          <w:rFonts w:ascii="Times New Roman" w:hAnsi="Times New Roman" w:cs="Times New Roman"/>
          <w:i/>
          <w:noProof/>
          <w:sz w:val="28"/>
          <w:szCs w:val="28"/>
        </w:rPr>
      </w:pPr>
      <w:r w:rsidRPr="00D546FD">
        <w:rPr>
          <w:rFonts w:ascii="Times New Roman" w:hAnsi="Times New Roman" w:cs="Times New Roman"/>
          <w:i/>
          <w:noProof/>
          <w:sz w:val="28"/>
          <w:szCs w:val="28"/>
          <w:lang w:eastAsia="ru-RU"/>
        </w:rPr>
        <w:drawing>
          <wp:inline distT="0" distB="0" distL="0" distR="0">
            <wp:extent cx="4172495" cy="1355721"/>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srcRect/>
                    <a:stretch>
                      <a:fillRect/>
                    </a:stretch>
                  </pic:blipFill>
                  <pic:spPr bwMode="auto">
                    <a:xfrm>
                      <a:off x="0" y="0"/>
                      <a:ext cx="4174923" cy="1356510"/>
                    </a:xfrm>
                    <a:prstGeom prst="rect">
                      <a:avLst/>
                    </a:prstGeom>
                    <a:noFill/>
                    <a:ln w="9525">
                      <a:noFill/>
                      <a:miter lim="800000"/>
                      <a:headEnd/>
                      <a:tailEnd/>
                    </a:ln>
                  </pic:spPr>
                </pic:pic>
              </a:graphicData>
            </a:graphic>
          </wp:inline>
        </w:drawing>
      </w:r>
    </w:p>
    <w:p w:rsidR="008600C3" w:rsidRPr="00D546FD" w:rsidRDefault="008600C3" w:rsidP="008600C3">
      <w:pPr>
        <w:spacing w:after="0" w:line="240" w:lineRule="auto"/>
        <w:jc w:val="both"/>
        <w:rPr>
          <w:rFonts w:ascii="Times New Roman" w:hAnsi="Times New Roman" w:cs="Times New Roman"/>
          <w:i/>
          <w:sz w:val="28"/>
          <w:szCs w:val="28"/>
        </w:rPr>
      </w:pPr>
      <w:r w:rsidRPr="00D546FD">
        <w:rPr>
          <w:rFonts w:ascii="Times New Roman" w:hAnsi="Times New Roman" w:cs="Times New Roman"/>
          <w:i/>
          <w:sz w:val="28"/>
          <w:szCs w:val="28"/>
        </w:rPr>
        <w:t>а – с трехзвенной подвеской; б, в, г – варианты параллелограммной подвески с изме</w:t>
      </w:r>
      <w:r w:rsidRPr="00D546FD">
        <w:rPr>
          <w:rFonts w:ascii="Times New Roman" w:hAnsi="Times New Roman" w:cs="Times New Roman"/>
          <w:i/>
          <w:sz w:val="28"/>
          <w:szCs w:val="28"/>
        </w:rPr>
        <w:softHyphen/>
        <w:t xml:space="preserve">нением гидроцилиндром угла </w:t>
      </w:r>
      <w:r w:rsidRPr="00D546FD">
        <w:rPr>
          <w:rFonts w:ascii="Times New Roman" w:hAnsi="Times New Roman" w:cs="Times New Roman"/>
          <w:i/>
          <w:sz w:val="28"/>
          <w:szCs w:val="28"/>
        </w:rPr>
        <w:sym w:font="Symbol" w:char="F061"/>
      </w:r>
      <w:r w:rsidRPr="00D546FD">
        <w:rPr>
          <w:rFonts w:ascii="Times New Roman" w:hAnsi="Times New Roman" w:cs="Times New Roman"/>
          <w:i/>
          <w:sz w:val="28"/>
          <w:szCs w:val="28"/>
        </w:rPr>
        <w:t xml:space="preserve"> рыхления</w:t>
      </w:r>
    </w:p>
    <w:p w:rsidR="008600C3" w:rsidRPr="00D546FD" w:rsidRDefault="008600C3" w:rsidP="008600C3">
      <w:pPr>
        <w:spacing w:after="0" w:line="240" w:lineRule="auto"/>
        <w:jc w:val="center"/>
        <w:rPr>
          <w:rFonts w:ascii="Times New Roman" w:hAnsi="Times New Roman" w:cs="Times New Roman"/>
          <w:i/>
          <w:sz w:val="28"/>
          <w:szCs w:val="28"/>
        </w:rPr>
      </w:pPr>
      <w:r>
        <w:rPr>
          <w:rFonts w:ascii="Times New Roman" w:hAnsi="Times New Roman" w:cs="Times New Roman"/>
          <w:i/>
          <w:sz w:val="28"/>
          <w:szCs w:val="28"/>
        </w:rPr>
        <w:t xml:space="preserve">Рисунок </w:t>
      </w:r>
      <w:r w:rsidRPr="00D546FD">
        <w:rPr>
          <w:rFonts w:ascii="Times New Roman" w:hAnsi="Times New Roman" w:cs="Times New Roman"/>
          <w:i/>
          <w:sz w:val="28"/>
          <w:szCs w:val="28"/>
        </w:rPr>
        <w:t xml:space="preserve">9.3.   </w:t>
      </w:r>
    </w:p>
    <w:p w:rsidR="008600C3" w:rsidRPr="00D546FD" w:rsidRDefault="008600C3" w:rsidP="008600C3">
      <w:pPr>
        <w:spacing w:after="0" w:line="240" w:lineRule="auto"/>
        <w:ind w:firstLine="709"/>
        <w:jc w:val="both"/>
        <w:rPr>
          <w:rFonts w:ascii="Times New Roman" w:hAnsi="Times New Roman" w:cs="Times New Roman"/>
          <w:sz w:val="28"/>
          <w:szCs w:val="28"/>
        </w:rPr>
      </w:pPr>
    </w:p>
    <w:p w:rsidR="008600C3" w:rsidRPr="00D546FD" w:rsidRDefault="008600C3" w:rsidP="008600C3">
      <w:pPr>
        <w:spacing w:after="0" w:line="240" w:lineRule="auto"/>
        <w:ind w:firstLine="709"/>
        <w:jc w:val="both"/>
        <w:rPr>
          <w:rFonts w:ascii="Times New Roman" w:hAnsi="Times New Roman" w:cs="Times New Roman"/>
          <w:sz w:val="28"/>
          <w:szCs w:val="28"/>
        </w:rPr>
      </w:pPr>
      <w:r w:rsidRPr="00D546FD">
        <w:rPr>
          <w:rFonts w:ascii="Times New Roman" w:hAnsi="Times New Roman" w:cs="Times New Roman"/>
          <w:sz w:val="28"/>
          <w:szCs w:val="28"/>
        </w:rPr>
        <w:t>Для управления рыхлителями используют стандартные гидрав</w:t>
      </w:r>
      <w:r w:rsidRPr="00D546FD">
        <w:rPr>
          <w:rFonts w:ascii="Times New Roman" w:hAnsi="Times New Roman" w:cs="Times New Roman"/>
          <w:sz w:val="28"/>
          <w:szCs w:val="28"/>
        </w:rPr>
        <w:softHyphen/>
        <w:t>лические системы бульдозеров. При навешивании рыхлительного оборудования на бульдозер, погрузчик, скрепер или автогрейдер, в существующие гидросистемы встраивают переходный кран, позво</w:t>
      </w:r>
      <w:r w:rsidRPr="00D546FD">
        <w:rPr>
          <w:rFonts w:ascii="Times New Roman" w:hAnsi="Times New Roman" w:cs="Times New Roman"/>
          <w:sz w:val="28"/>
          <w:szCs w:val="28"/>
        </w:rPr>
        <w:softHyphen/>
        <w:t>ляющий поочередно управлять рыхлителем или основным оборудо</w:t>
      </w:r>
      <w:r w:rsidRPr="00D546FD">
        <w:rPr>
          <w:rFonts w:ascii="Times New Roman" w:hAnsi="Times New Roman" w:cs="Times New Roman"/>
          <w:sz w:val="28"/>
          <w:szCs w:val="28"/>
        </w:rPr>
        <w:softHyphen/>
        <w:t>ванием.</w:t>
      </w:r>
    </w:p>
    <w:p w:rsidR="008600C3" w:rsidRPr="00D546FD" w:rsidRDefault="008600C3" w:rsidP="008600C3">
      <w:pPr>
        <w:spacing w:after="0" w:line="240" w:lineRule="auto"/>
        <w:ind w:firstLine="709"/>
        <w:jc w:val="both"/>
        <w:rPr>
          <w:rFonts w:ascii="Times New Roman" w:hAnsi="Times New Roman" w:cs="Times New Roman"/>
          <w:sz w:val="28"/>
          <w:szCs w:val="28"/>
        </w:rPr>
      </w:pPr>
      <w:r w:rsidRPr="00D546FD">
        <w:rPr>
          <w:rFonts w:ascii="Times New Roman" w:hAnsi="Times New Roman" w:cs="Times New Roman"/>
          <w:sz w:val="28"/>
          <w:szCs w:val="28"/>
        </w:rPr>
        <w:t>Производительность рыхлителя с учетом возможности разработки горной породы между резами другими машинами (в м</w:t>
      </w:r>
      <w:r w:rsidRPr="00D546FD">
        <w:rPr>
          <w:rFonts w:ascii="Times New Roman" w:hAnsi="Times New Roman" w:cs="Times New Roman"/>
          <w:sz w:val="28"/>
          <w:szCs w:val="28"/>
          <w:vertAlign w:val="superscript"/>
        </w:rPr>
        <w:t>3</w:t>
      </w:r>
      <w:r w:rsidRPr="00D546FD">
        <w:rPr>
          <w:rFonts w:ascii="Times New Roman" w:hAnsi="Times New Roman" w:cs="Times New Roman"/>
          <w:sz w:val="28"/>
          <w:szCs w:val="28"/>
        </w:rPr>
        <w:t>/ч):</w:t>
      </w:r>
    </w:p>
    <w:p w:rsidR="008600C3" w:rsidRPr="00D546FD" w:rsidRDefault="008600C3" w:rsidP="008600C3">
      <w:pPr>
        <w:pStyle w:val="1"/>
        <w:jc w:val="center"/>
        <w:rPr>
          <w:sz w:val="28"/>
          <w:szCs w:val="28"/>
        </w:rPr>
      </w:pPr>
      <w:r w:rsidRPr="00D546FD">
        <w:rPr>
          <w:position w:val="-34"/>
          <w:sz w:val="28"/>
          <w:szCs w:val="28"/>
          <w:lang w:val="en-US"/>
        </w:rPr>
        <w:object w:dxaOrig="2299" w:dyaOrig="820">
          <v:shape id="_x0000_i1034" type="#_x0000_t75" style="width:115.2pt;height:42.15pt" o:ole="" fillcolor="window">
            <v:imagedata r:id="rId36" o:title=""/>
          </v:shape>
          <o:OLEObject Type="Embed" ProgID="Equation.3" ShapeID="_x0000_i1034" DrawAspect="Content" ObjectID="_1561478574" r:id="rId37"/>
        </w:object>
      </w:r>
      <w:r w:rsidRPr="00D546FD">
        <w:rPr>
          <w:sz w:val="28"/>
          <w:szCs w:val="28"/>
        </w:rPr>
        <w:t>,</w:t>
      </w:r>
    </w:p>
    <w:p w:rsidR="008600C3" w:rsidRPr="00D546FD" w:rsidRDefault="008600C3" w:rsidP="008600C3">
      <w:pPr>
        <w:spacing w:after="0" w:line="240" w:lineRule="auto"/>
        <w:jc w:val="both"/>
        <w:rPr>
          <w:rFonts w:ascii="Times New Roman" w:hAnsi="Times New Roman" w:cs="Times New Roman"/>
          <w:sz w:val="28"/>
          <w:szCs w:val="28"/>
        </w:rPr>
      </w:pPr>
      <w:r w:rsidRPr="00D546FD">
        <w:rPr>
          <w:rFonts w:ascii="Times New Roman" w:hAnsi="Times New Roman" w:cs="Times New Roman"/>
          <w:sz w:val="28"/>
          <w:szCs w:val="28"/>
        </w:rPr>
        <w:t xml:space="preserve">где </w:t>
      </w:r>
      <w:r w:rsidRPr="00D546FD">
        <w:rPr>
          <w:rFonts w:ascii="Times New Roman" w:hAnsi="Times New Roman" w:cs="Times New Roman"/>
          <w:i/>
          <w:sz w:val="28"/>
          <w:szCs w:val="28"/>
        </w:rPr>
        <w:sym w:font="Symbol" w:char="F04A"/>
      </w:r>
      <w:r w:rsidRPr="00D546FD">
        <w:rPr>
          <w:rFonts w:ascii="Times New Roman" w:hAnsi="Times New Roman" w:cs="Times New Roman"/>
          <w:i/>
          <w:sz w:val="28"/>
          <w:szCs w:val="28"/>
          <w:vertAlign w:val="subscript"/>
        </w:rPr>
        <w:t>р</w:t>
      </w:r>
      <w:r w:rsidRPr="00D546FD">
        <w:rPr>
          <w:rFonts w:ascii="Times New Roman" w:hAnsi="Times New Roman" w:cs="Times New Roman"/>
          <w:sz w:val="28"/>
          <w:szCs w:val="28"/>
        </w:rPr>
        <w:t xml:space="preserve"> – расчетная скорость движения рыхлителя, км/ч; </w:t>
      </w:r>
      <w:r w:rsidRPr="00D546FD">
        <w:rPr>
          <w:rFonts w:ascii="Times New Roman" w:hAnsi="Times New Roman" w:cs="Times New Roman"/>
          <w:i/>
          <w:sz w:val="28"/>
          <w:szCs w:val="28"/>
          <w:lang w:val="en-US"/>
        </w:rPr>
        <w:t>b</w:t>
      </w:r>
      <w:r w:rsidRPr="00D546FD">
        <w:rPr>
          <w:rFonts w:ascii="Times New Roman" w:hAnsi="Times New Roman" w:cs="Times New Roman"/>
          <w:sz w:val="28"/>
          <w:szCs w:val="28"/>
        </w:rPr>
        <w:t xml:space="preserve"> – расстояние между резами, м; </w:t>
      </w:r>
      <w:r w:rsidRPr="00D546FD">
        <w:rPr>
          <w:rFonts w:ascii="Times New Roman" w:hAnsi="Times New Roman" w:cs="Times New Roman"/>
          <w:i/>
          <w:sz w:val="28"/>
          <w:szCs w:val="28"/>
          <w:lang w:val="en-US"/>
        </w:rPr>
        <w:t>h</w:t>
      </w:r>
      <w:r w:rsidRPr="00D546FD">
        <w:rPr>
          <w:rFonts w:ascii="Times New Roman" w:hAnsi="Times New Roman" w:cs="Times New Roman"/>
          <w:i/>
          <w:sz w:val="28"/>
          <w:szCs w:val="28"/>
          <w:vertAlign w:val="subscript"/>
          <w:lang w:val="en-US"/>
        </w:rPr>
        <w:t>p</w:t>
      </w:r>
      <w:r w:rsidRPr="00D546FD">
        <w:rPr>
          <w:rFonts w:ascii="Times New Roman" w:hAnsi="Times New Roman" w:cs="Times New Roman"/>
          <w:sz w:val="28"/>
          <w:szCs w:val="28"/>
        </w:rPr>
        <w:t xml:space="preserve"> – расчетная глубина рыхления, м; </w:t>
      </w:r>
      <w:r w:rsidRPr="00D546FD">
        <w:rPr>
          <w:rFonts w:ascii="Times New Roman" w:hAnsi="Times New Roman" w:cs="Times New Roman"/>
          <w:i/>
          <w:sz w:val="28"/>
          <w:szCs w:val="28"/>
        </w:rPr>
        <w:t>k</w:t>
      </w:r>
      <w:r w:rsidRPr="00D546FD">
        <w:rPr>
          <w:rFonts w:ascii="Times New Roman" w:hAnsi="Times New Roman" w:cs="Times New Roman"/>
          <w:sz w:val="28"/>
          <w:szCs w:val="28"/>
          <w:vertAlign w:val="subscript"/>
        </w:rPr>
        <w:t>1</w:t>
      </w:r>
      <w:r w:rsidRPr="00D546FD">
        <w:rPr>
          <w:rFonts w:ascii="Times New Roman" w:hAnsi="Times New Roman" w:cs="Times New Roman"/>
          <w:sz w:val="28"/>
          <w:szCs w:val="28"/>
        </w:rPr>
        <w:t xml:space="preserve"> – коэффициент, характери</w:t>
      </w:r>
      <w:r w:rsidRPr="00D546FD">
        <w:rPr>
          <w:rFonts w:ascii="Times New Roman" w:hAnsi="Times New Roman" w:cs="Times New Roman"/>
          <w:sz w:val="28"/>
          <w:szCs w:val="28"/>
        </w:rPr>
        <w:softHyphen/>
        <w:t xml:space="preserve">зующий число проходов одного направления; </w:t>
      </w:r>
      <w:r w:rsidRPr="00D546FD">
        <w:rPr>
          <w:rFonts w:ascii="Times New Roman" w:hAnsi="Times New Roman" w:cs="Times New Roman"/>
          <w:i/>
          <w:sz w:val="28"/>
          <w:szCs w:val="28"/>
        </w:rPr>
        <w:t>m</w:t>
      </w:r>
      <w:r w:rsidRPr="00D546FD">
        <w:rPr>
          <w:rFonts w:ascii="Times New Roman" w:hAnsi="Times New Roman" w:cs="Times New Roman"/>
          <w:sz w:val="28"/>
          <w:szCs w:val="28"/>
        </w:rPr>
        <w:t xml:space="preserve"> — число проходов по одному и тому же резу.</w:t>
      </w:r>
    </w:p>
    <w:p w:rsidR="008600C3" w:rsidRPr="00D546FD" w:rsidRDefault="008600C3" w:rsidP="008600C3">
      <w:pPr>
        <w:spacing w:after="0" w:line="240" w:lineRule="auto"/>
        <w:ind w:firstLine="709"/>
        <w:jc w:val="both"/>
        <w:rPr>
          <w:rFonts w:ascii="Times New Roman" w:hAnsi="Times New Roman" w:cs="Times New Roman"/>
          <w:sz w:val="28"/>
          <w:szCs w:val="28"/>
        </w:rPr>
      </w:pPr>
      <w:r w:rsidRPr="00D546FD">
        <w:rPr>
          <w:rFonts w:ascii="Times New Roman" w:hAnsi="Times New Roman" w:cs="Times New Roman"/>
          <w:sz w:val="28"/>
          <w:szCs w:val="28"/>
        </w:rPr>
        <w:t>Производительность рыхлителя, рассчитанная по сечению реза (без учета возможности разработки горной породы между резами другими машинами) (в м</w:t>
      </w:r>
      <w:r w:rsidRPr="00D546FD">
        <w:rPr>
          <w:rFonts w:ascii="Times New Roman" w:hAnsi="Times New Roman" w:cs="Times New Roman"/>
          <w:sz w:val="28"/>
          <w:szCs w:val="28"/>
          <w:vertAlign w:val="superscript"/>
        </w:rPr>
        <w:t>3</w:t>
      </w:r>
      <w:r w:rsidRPr="00D546FD">
        <w:rPr>
          <w:rFonts w:ascii="Times New Roman" w:hAnsi="Times New Roman" w:cs="Times New Roman"/>
          <w:sz w:val="28"/>
          <w:szCs w:val="28"/>
        </w:rPr>
        <w:t>/ч):</w:t>
      </w:r>
    </w:p>
    <w:p w:rsidR="008600C3" w:rsidRPr="00D546FD" w:rsidRDefault="008600C3" w:rsidP="008600C3">
      <w:pPr>
        <w:pStyle w:val="1"/>
        <w:jc w:val="center"/>
        <w:rPr>
          <w:sz w:val="28"/>
          <w:szCs w:val="28"/>
        </w:rPr>
      </w:pPr>
      <w:r w:rsidRPr="00D546FD">
        <w:rPr>
          <w:position w:val="-16"/>
          <w:sz w:val="28"/>
          <w:szCs w:val="28"/>
          <w:lang w:val="en-US"/>
        </w:rPr>
        <w:object w:dxaOrig="1920" w:dyaOrig="420">
          <v:shape id="_x0000_i1035" type="#_x0000_t75" style="width:96.7pt;height:20.55pt" o:ole="" fillcolor="window">
            <v:imagedata r:id="rId38" o:title=""/>
          </v:shape>
          <o:OLEObject Type="Embed" ProgID="Equation.3" ShapeID="_x0000_i1035" DrawAspect="Content" ObjectID="_1561478575" r:id="rId39"/>
        </w:object>
      </w:r>
      <w:r w:rsidRPr="00D546FD">
        <w:rPr>
          <w:sz w:val="28"/>
          <w:szCs w:val="28"/>
        </w:rPr>
        <w:t>,</w:t>
      </w:r>
    </w:p>
    <w:p w:rsidR="008600C3" w:rsidRPr="00D546FD" w:rsidRDefault="008600C3" w:rsidP="008600C3">
      <w:pPr>
        <w:spacing w:after="0" w:line="240" w:lineRule="auto"/>
        <w:jc w:val="both"/>
        <w:rPr>
          <w:rFonts w:ascii="Times New Roman" w:hAnsi="Times New Roman" w:cs="Times New Roman"/>
          <w:sz w:val="28"/>
          <w:szCs w:val="28"/>
        </w:rPr>
      </w:pPr>
      <w:r w:rsidRPr="00D546FD">
        <w:rPr>
          <w:rFonts w:ascii="Times New Roman" w:hAnsi="Times New Roman" w:cs="Times New Roman"/>
          <w:sz w:val="28"/>
          <w:szCs w:val="28"/>
        </w:rPr>
        <w:t xml:space="preserve">где </w:t>
      </w:r>
      <w:r w:rsidRPr="00D546FD">
        <w:rPr>
          <w:rFonts w:ascii="Times New Roman" w:hAnsi="Times New Roman" w:cs="Times New Roman"/>
          <w:i/>
          <w:sz w:val="28"/>
          <w:szCs w:val="28"/>
        </w:rPr>
        <w:t>F</w:t>
      </w:r>
      <w:r w:rsidRPr="00D546FD">
        <w:rPr>
          <w:rFonts w:ascii="Times New Roman" w:hAnsi="Times New Roman" w:cs="Times New Roman"/>
          <w:sz w:val="28"/>
          <w:szCs w:val="28"/>
        </w:rPr>
        <w:t xml:space="preserve"> – площадь  поперечного  сечения   резов при одном проходе, м</w:t>
      </w:r>
      <w:r w:rsidRPr="00D546FD">
        <w:rPr>
          <w:rFonts w:ascii="Times New Roman" w:hAnsi="Times New Roman" w:cs="Times New Roman"/>
          <w:sz w:val="28"/>
          <w:szCs w:val="28"/>
          <w:vertAlign w:val="superscript"/>
        </w:rPr>
        <w:t>2</w:t>
      </w:r>
      <w:r w:rsidRPr="00D546FD">
        <w:rPr>
          <w:rFonts w:ascii="Times New Roman" w:hAnsi="Times New Roman" w:cs="Times New Roman"/>
          <w:sz w:val="28"/>
          <w:szCs w:val="28"/>
        </w:rPr>
        <w:t>.</w:t>
      </w:r>
    </w:p>
    <w:p w:rsidR="008600C3" w:rsidRPr="00D546FD" w:rsidRDefault="008600C3" w:rsidP="008600C3">
      <w:pPr>
        <w:spacing w:after="0" w:line="240" w:lineRule="auto"/>
        <w:ind w:firstLine="709"/>
        <w:jc w:val="both"/>
        <w:rPr>
          <w:rFonts w:ascii="Times New Roman" w:hAnsi="Times New Roman" w:cs="Times New Roman"/>
          <w:sz w:val="28"/>
          <w:szCs w:val="28"/>
        </w:rPr>
      </w:pPr>
      <w:r w:rsidRPr="00D546FD">
        <w:rPr>
          <w:rFonts w:ascii="Times New Roman" w:hAnsi="Times New Roman" w:cs="Times New Roman"/>
          <w:sz w:val="28"/>
          <w:szCs w:val="28"/>
        </w:rPr>
        <w:t>В зависимости от развиваемой тяги базовой машины и физико-механических свойств разрабатываемого грунта наибольшее заглуб</w:t>
      </w:r>
      <w:r w:rsidRPr="00D546FD">
        <w:rPr>
          <w:rFonts w:ascii="Times New Roman" w:hAnsi="Times New Roman" w:cs="Times New Roman"/>
          <w:sz w:val="28"/>
          <w:szCs w:val="28"/>
        </w:rPr>
        <w:softHyphen/>
        <w:t>ление зубьев составляет 0,4…1 м.</w:t>
      </w:r>
    </w:p>
    <w:p w:rsidR="008600C3" w:rsidRPr="00D546FD" w:rsidRDefault="008600C3" w:rsidP="008600C3">
      <w:pPr>
        <w:spacing w:after="0" w:line="240" w:lineRule="auto"/>
        <w:rPr>
          <w:rFonts w:ascii="Times New Roman" w:hAnsi="Times New Roman" w:cs="Times New Roman"/>
          <w:sz w:val="28"/>
          <w:szCs w:val="28"/>
        </w:rPr>
      </w:pPr>
    </w:p>
    <w:p w:rsidR="00824E3A" w:rsidRDefault="00824E3A"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8600C3" w:rsidRDefault="008600C3"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8600C3" w:rsidRDefault="008600C3"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t>ПЛАН УРОКА № 10</w:t>
      </w:r>
    </w:p>
    <w:p w:rsidR="00C16554"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 xml:space="preserve"> 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hAnsi="Times New Roman" w:cs="Times New Roman"/>
          <w:sz w:val="24"/>
          <w:szCs w:val="24"/>
          <w:u w:val="single"/>
          <w:lang w:val="kk-KZ"/>
        </w:rPr>
        <w:t>Бульдозеры</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комбинированная</w:t>
      </w:r>
    </w:p>
    <w:p w:rsidR="00C16554" w:rsidRDefault="00582CD2" w:rsidP="003E6DED">
      <w:pPr>
        <w:shd w:val="clear" w:color="auto" w:fill="FFFFFF"/>
        <w:tabs>
          <w:tab w:val="left" w:leader="underscore" w:pos="2006"/>
        </w:tabs>
        <w:spacing w:line="274" w:lineRule="exact"/>
        <w:rPr>
          <w:rFonts w:ascii="Times New Roman" w:eastAsia="Times New Roman" w:hAnsi="Times New Roman" w:cs="Times New Roman"/>
          <w:spacing w:val="-3"/>
          <w:sz w:val="24"/>
          <w:szCs w:val="24"/>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w:t>
      </w:r>
      <w:r w:rsidRPr="00582CD2">
        <w:rPr>
          <w:rFonts w:ascii="Times New Roman" w:eastAsia="Times New Roman" w:hAnsi="Times New Roman" w:cs="Times New Roman"/>
          <w:spacing w:val="-3"/>
          <w:sz w:val="24"/>
          <w:szCs w:val="24"/>
        </w:rPr>
        <w:br/>
      </w:r>
    </w:p>
    <w:p w:rsidR="00582CD2" w:rsidRPr="00582CD2" w:rsidRDefault="00582CD2" w:rsidP="003E6DED">
      <w:pPr>
        <w:shd w:val="clear" w:color="auto" w:fill="FFFFFF"/>
        <w:tabs>
          <w:tab w:val="left" w:leader="underscore" w:pos="2006"/>
        </w:tabs>
        <w:spacing w:line="274" w:lineRule="exact"/>
        <w:rPr>
          <w:rFonts w:ascii="Times New Roman" w:hAnsi="Times New Roman" w:cs="Times New Roman"/>
          <w:sz w:val="28"/>
          <w:szCs w:val="28"/>
        </w:rPr>
      </w:pPr>
      <w:r w:rsidRPr="00582CD2">
        <w:rPr>
          <w:rFonts w:ascii="Times New Roman" w:eastAsia="Times New Roman" w:hAnsi="Times New Roman" w:cs="Times New Roman"/>
          <w:spacing w:val="-3"/>
          <w:sz w:val="24"/>
          <w:szCs w:val="24"/>
        </w:rP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8"/>
          <w:u w:val="single"/>
        </w:rPr>
        <w:t>Типы и марки, назначение и технические характеристики бульдозеров, применяемых на строительстве автомобильных дорог. Устройство поворотных и неповоротных бульдозеров.</w:t>
      </w:r>
    </w:p>
    <w:p w:rsidR="00C16554" w:rsidRDefault="00C16554"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rPr>
      </w:pP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582CD2" w:rsidRPr="00582CD2" w:rsidRDefault="00582CD2" w:rsidP="00582CD2">
      <w:pPr>
        <w:shd w:val="clear" w:color="auto" w:fill="FFFFFF"/>
        <w:jc w:val="both"/>
        <w:rPr>
          <w:rFonts w:ascii="Times New Roman" w:eastAsia="Times New Roman" w:hAnsi="Times New Roman" w:cs="Times New Roman"/>
          <w:sz w:val="24"/>
          <w:szCs w:val="28"/>
          <w:u w:val="single"/>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sz w:val="24"/>
          <w:szCs w:val="28"/>
          <w:u w:val="single"/>
        </w:rPr>
        <w:t xml:space="preserve">Типы и марки, назначение и технические характеристики бульдозеров, применяемых на строительстве автомобильных дорог. Устройство поворотных и неповоротных бульдозеров. </w:t>
      </w:r>
      <w:r w:rsidRPr="00582CD2">
        <w:rPr>
          <w:rFonts w:ascii="Times New Roman" w:eastAsia="Times New Roman" w:hAnsi="Times New Roman" w:cs="Times New Roman"/>
          <w:spacing w:val="-1"/>
          <w:sz w:val="24"/>
          <w:szCs w:val="28"/>
          <w:u w:val="single"/>
        </w:rPr>
        <w:t xml:space="preserve">Рабочий орган, его устройство и принцип работы. Углы установки отвала. </w:t>
      </w:r>
      <w:r w:rsidRPr="00582CD2">
        <w:rPr>
          <w:rFonts w:ascii="Times New Roman" w:eastAsia="Times New Roman" w:hAnsi="Times New Roman" w:cs="Times New Roman"/>
          <w:sz w:val="24"/>
          <w:szCs w:val="28"/>
          <w:u w:val="single"/>
        </w:rPr>
        <w:t>Автоматизация управления режимов работы бульдозера.</w:t>
      </w: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8" w:lineRule="exact"/>
        <w:jc w:val="both"/>
        <w:rPr>
          <w:rFonts w:ascii="Times New Roman" w:eastAsia="Times New Roman" w:hAnsi="Times New Roman" w:cs="Times New Roman"/>
          <w:sz w:val="24"/>
          <w:szCs w:val="28"/>
          <w:u w:val="single"/>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sz w:val="24"/>
          <w:szCs w:val="28"/>
          <w:u w:val="single"/>
        </w:rPr>
        <w:t>Конструкция автоматических устройств и принципиальные электрические схемы систем "Автоплан-11".</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3E6DED" w:rsidRDefault="003E6DED"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F01D58" w:rsidRPr="00E053B3" w:rsidRDefault="00F01D58" w:rsidP="00F01D58">
      <w:pPr>
        <w:pStyle w:val="a8"/>
        <w:rPr>
          <w:noProof w:val="0"/>
          <w:szCs w:val="28"/>
        </w:rPr>
      </w:pPr>
      <w:r w:rsidRPr="00C81574">
        <w:rPr>
          <w:szCs w:val="28"/>
          <w:lang w:val="kk-KZ"/>
        </w:rPr>
        <w:t>Тема</w:t>
      </w:r>
      <w:r w:rsidRPr="00E053B3">
        <w:rPr>
          <w:noProof w:val="0"/>
          <w:szCs w:val="28"/>
        </w:rPr>
        <w:t xml:space="preserve"> №10</w:t>
      </w:r>
    </w:p>
    <w:p w:rsidR="00F01D58" w:rsidRPr="00E053B3" w:rsidRDefault="00F01D58" w:rsidP="00F01D58">
      <w:pPr>
        <w:pStyle w:val="a8"/>
        <w:rPr>
          <w:noProof w:val="0"/>
          <w:szCs w:val="28"/>
        </w:rPr>
      </w:pPr>
      <w:r w:rsidRPr="00E053B3">
        <w:rPr>
          <w:noProof w:val="0"/>
          <w:szCs w:val="28"/>
        </w:rPr>
        <w:t>Бульдозеры</w:t>
      </w:r>
    </w:p>
    <w:p w:rsidR="00F01D58" w:rsidRPr="00E053B3" w:rsidRDefault="00F01D58" w:rsidP="00F01D58">
      <w:pPr>
        <w:pStyle w:val="1"/>
        <w:shd w:val="clear" w:color="auto" w:fill="FFFFFF"/>
        <w:ind w:firstLine="720"/>
        <w:jc w:val="both"/>
        <w:rPr>
          <w:sz w:val="28"/>
          <w:szCs w:val="28"/>
        </w:rPr>
      </w:pPr>
    </w:p>
    <w:p w:rsidR="00F01D58" w:rsidRPr="00E053B3" w:rsidRDefault="00F01D58" w:rsidP="00F01D58">
      <w:pPr>
        <w:pStyle w:val="1"/>
        <w:shd w:val="clear" w:color="auto" w:fill="FFFFFF"/>
        <w:ind w:firstLine="720"/>
        <w:jc w:val="both"/>
        <w:rPr>
          <w:sz w:val="28"/>
          <w:szCs w:val="28"/>
        </w:rPr>
      </w:pPr>
      <w:r w:rsidRPr="00E053B3">
        <w:rPr>
          <w:sz w:val="28"/>
          <w:szCs w:val="28"/>
        </w:rPr>
        <w:t>Бульдозер представляет собой самоходную землеройно-транспортную машину в виде гусеничного трактора или колесного тягача с навешенным на него с помощью рамы или брусьев рабочим органом – отвалом. Обычно отвал навешивают спереди трактора вне базы ходовой части (рисунок 1</w:t>
      </w:r>
      <w:r>
        <w:rPr>
          <w:sz w:val="28"/>
          <w:szCs w:val="28"/>
        </w:rPr>
        <w:t>0</w:t>
      </w:r>
      <w:r w:rsidRPr="00E053B3">
        <w:rPr>
          <w:sz w:val="28"/>
          <w:szCs w:val="28"/>
        </w:rPr>
        <w:t>.1). Бульдозер выполняет послойное копание и перемещение грунтов и других материалов на расстояние до 100…120 м и планировку площадей.</w:t>
      </w:r>
    </w:p>
    <w:p w:rsidR="00F01D58" w:rsidRPr="00E053B3" w:rsidRDefault="00F01D58" w:rsidP="00F01D58">
      <w:pPr>
        <w:pStyle w:val="1"/>
        <w:shd w:val="clear" w:color="auto" w:fill="FFFFFF"/>
        <w:ind w:firstLine="720"/>
        <w:jc w:val="both"/>
        <w:rPr>
          <w:sz w:val="28"/>
          <w:szCs w:val="28"/>
        </w:rPr>
      </w:pPr>
    </w:p>
    <w:p w:rsidR="00F01D58" w:rsidRPr="00E053B3" w:rsidRDefault="00F01D58" w:rsidP="00F01D58">
      <w:pPr>
        <w:pStyle w:val="1"/>
        <w:jc w:val="both"/>
        <w:rPr>
          <w:i/>
          <w:iCs/>
          <w:sz w:val="28"/>
          <w:szCs w:val="28"/>
        </w:rPr>
      </w:pPr>
      <w:r w:rsidRPr="00E053B3">
        <w:rPr>
          <w:i/>
          <w:iCs/>
          <w:sz w:val="28"/>
          <w:szCs w:val="28"/>
        </w:rPr>
        <w:t>Гусеничный   бульдозер   с   неповоротным   отвалом</w:t>
      </w:r>
    </w:p>
    <w:p w:rsidR="00F01D58" w:rsidRPr="00E053B3" w:rsidRDefault="00F01D58" w:rsidP="00F01D58">
      <w:pPr>
        <w:pStyle w:val="1"/>
        <w:jc w:val="center"/>
        <w:rPr>
          <w:i/>
          <w:iCs/>
          <w:sz w:val="28"/>
          <w:szCs w:val="28"/>
        </w:rPr>
      </w:pPr>
      <w:r w:rsidRPr="00E053B3">
        <w:rPr>
          <w:i/>
          <w:iCs/>
          <w:noProof/>
          <w:snapToGrid/>
          <w:sz w:val="28"/>
          <w:szCs w:val="28"/>
        </w:rPr>
        <w:drawing>
          <wp:inline distT="0" distB="0" distL="0" distR="0">
            <wp:extent cx="3105150" cy="1933007"/>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srcRect/>
                    <a:stretch>
                      <a:fillRect/>
                    </a:stretch>
                  </pic:blipFill>
                  <pic:spPr bwMode="auto">
                    <a:xfrm>
                      <a:off x="0" y="0"/>
                      <a:ext cx="3105150" cy="1933007"/>
                    </a:xfrm>
                    <a:prstGeom prst="rect">
                      <a:avLst/>
                    </a:prstGeom>
                    <a:noFill/>
                    <a:ln w="9525">
                      <a:noFill/>
                      <a:miter lim="800000"/>
                      <a:headEnd/>
                      <a:tailEnd/>
                    </a:ln>
                  </pic:spPr>
                </pic:pic>
              </a:graphicData>
            </a:graphic>
          </wp:inline>
        </w:drawing>
      </w:r>
    </w:p>
    <w:p w:rsidR="00F01D58" w:rsidRPr="00E053B3" w:rsidRDefault="00F01D58" w:rsidP="00F01D58">
      <w:pPr>
        <w:pStyle w:val="1"/>
        <w:shd w:val="clear" w:color="auto" w:fill="FFFFFF"/>
        <w:jc w:val="both"/>
        <w:rPr>
          <w:i/>
          <w:iCs/>
          <w:sz w:val="28"/>
          <w:szCs w:val="28"/>
        </w:rPr>
      </w:pPr>
      <w:r w:rsidRPr="00E053B3">
        <w:rPr>
          <w:i/>
          <w:iCs/>
          <w:sz w:val="28"/>
          <w:szCs w:val="28"/>
        </w:rPr>
        <w:t>1 – отвал; 2 – гидравлический   раскос; 3 – гидроцилиндр   подъема отвала; 4 – базовый трактор; 5 – толкающий брус;  6 – гибкие рукава гидросистемы.</w:t>
      </w:r>
    </w:p>
    <w:p w:rsidR="00F01D58" w:rsidRPr="00E053B3" w:rsidRDefault="00F01D58" w:rsidP="00F01D58">
      <w:pPr>
        <w:pStyle w:val="1"/>
        <w:jc w:val="center"/>
        <w:rPr>
          <w:i/>
          <w:iCs/>
          <w:sz w:val="28"/>
          <w:szCs w:val="28"/>
        </w:rPr>
      </w:pPr>
      <w:r w:rsidRPr="00E053B3">
        <w:rPr>
          <w:i/>
          <w:iCs/>
          <w:sz w:val="28"/>
          <w:szCs w:val="28"/>
        </w:rPr>
        <w:t>Рисунок 1</w:t>
      </w:r>
      <w:r>
        <w:rPr>
          <w:i/>
          <w:iCs/>
          <w:sz w:val="28"/>
          <w:szCs w:val="28"/>
        </w:rPr>
        <w:t>0</w:t>
      </w:r>
      <w:r w:rsidRPr="00E053B3">
        <w:rPr>
          <w:i/>
          <w:iCs/>
          <w:sz w:val="28"/>
          <w:szCs w:val="28"/>
        </w:rPr>
        <w:t>.1.</w:t>
      </w:r>
    </w:p>
    <w:p w:rsidR="00F01D58" w:rsidRPr="00E053B3" w:rsidRDefault="00F01D58" w:rsidP="00F01D58">
      <w:pPr>
        <w:pStyle w:val="1"/>
        <w:shd w:val="clear" w:color="auto" w:fill="FFFFFF"/>
        <w:jc w:val="both"/>
        <w:rPr>
          <w:i/>
          <w:iCs/>
          <w:sz w:val="28"/>
          <w:szCs w:val="28"/>
        </w:rPr>
      </w:pPr>
    </w:p>
    <w:p w:rsidR="00F01D58" w:rsidRPr="00E053B3" w:rsidRDefault="00F01D58" w:rsidP="00F01D58">
      <w:pPr>
        <w:pStyle w:val="1"/>
        <w:shd w:val="clear" w:color="auto" w:fill="FFFFFF"/>
        <w:ind w:firstLine="720"/>
        <w:jc w:val="both"/>
        <w:rPr>
          <w:sz w:val="28"/>
          <w:szCs w:val="28"/>
        </w:rPr>
      </w:pPr>
      <w:r w:rsidRPr="00E053B3">
        <w:rPr>
          <w:sz w:val="28"/>
          <w:szCs w:val="28"/>
        </w:rPr>
        <w:t>Широко применяют бульдозеры при возведении из резервов на</w:t>
      </w:r>
      <w:r w:rsidRPr="00E053B3">
        <w:rPr>
          <w:sz w:val="28"/>
          <w:szCs w:val="28"/>
        </w:rPr>
        <w:softHyphen/>
        <w:t>сыпей высотой до 2 м, для рытья котлованов и каналов, сооружения плотин, засыпки траншей и ям, разравнивания и профилирования грунта, очистки аэродромов и дорог, при подготовке трасс, для разравнивания и штабелирования сыпучих строи</w:t>
      </w:r>
      <w:r w:rsidRPr="00E053B3">
        <w:rPr>
          <w:sz w:val="28"/>
          <w:szCs w:val="28"/>
        </w:rPr>
        <w:softHyphen/>
        <w:t>тельных материалов, на вскрытии грунтовых карьеров и карьеров ископаемых. Их используют также в качестве толкачей для скре</w:t>
      </w:r>
      <w:r w:rsidRPr="00E053B3">
        <w:rPr>
          <w:sz w:val="28"/>
          <w:szCs w:val="28"/>
        </w:rPr>
        <w:softHyphen/>
        <w:t>перов.</w:t>
      </w:r>
    </w:p>
    <w:p w:rsidR="00F01D58" w:rsidRPr="00E053B3" w:rsidRDefault="00F01D58" w:rsidP="00F01D58">
      <w:pPr>
        <w:pStyle w:val="1"/>
        <w:shd w:val="clear" w:color="auto" w:fill="FFFFFF"/>
        <w:ind w:firstLine="720"/>
        <w:jc w:val="both"/>
        <w:rPr>
          <w:sz w:val="28"/>
          <w:szCs w:val="28"/>
        </w:rPr>
      </w:pPr>
      <w:r w:rsidRPr="00E053B3">
        <w:rPr>
          <w:sz w:val="28"/>
          <w:szCs w:val="28"/>
        </w:rPr>
        <w:t>Бульдозеры классифицируются:</w:t>
      </w:r>
    </w:p>
    <w:p w:rsidR="00F01D58" w:rsidRPr="00E053B3" w:rsidRDefault="00F01D58" w:rsidP="00F01D58">
      <w:pPr>
        <w:pStyle w:val="1"/>
        <w:shd w:val="clear" w:color="auto" w:fill="FFFFFF"/>
        <w:ind w:firstLine="720"/>
        <w:jc w:val="both"/>
        <w:rPr>
          <w:sz w:val="28"/>
          <w:szCs w:val="28"/>
        </w:rPr>
      </w:pPr>
      <w:r w:rsidRPr="00E053B3">
        <w:rPr>
          <w:b/>
          <w:sz w:val="28"/>
          <w:szCs w:val="28"/>
        </w:rPr>
        <w:t>по назначению</w:t>
      </w:r>
      <w:r w:rsidRPr="00E053B3">
        <w:rPr>
          <w:sz w:val="28"/>
          <w:szCs w:val="28"/>
        </w:rPr>
        <w:t xml:space="preserve"> – общего назначения и специальные;</w:t>
      </w:r>
    </w:p>
    <w:p w:rsidR="00F01D58" w:rsidRPr="00E053B3" w:rsidRDefault="00F01D58" w:rsidP="00F01D58">
      <w:pPr>
        <w:pStyle w:val="1"/>
        <w:shd w:val="clear" w:color="auto" w:fill="FFFFFF"/>
        <w:ind w:firstLine="720"/>
        <w:jc w:val="both"/>
        <w:rPr>
          <w:sz w:val="28"/>
          <w:szCs w:val="28"/>
        </w:rPr>
      </w:pPr>
      <w:r w:rsidRPr="00E053B3">
        <w:rPr>
          <w:b/>
          <w:sz w:val="28"/>
          <w:szCs w:val="28"/>
        </w:rPr>
        <w:t>в зависимости от тягового класса</w:t>
      </w:r>
      <w:r w:rsidRPr="00E053B3">
        <w:rPr>
          <w:sz w:val="28"/>
          <w:szCs w:val="28"/>
        </w:rPr>
        <w:t xml:space="preserve"> базовых машин – малогабаритные (класс до 0,9), легкие (классов 1,4…4), средние (классов 6…15), тяжелые (классов 25…35) и сверхтяжелые (класса выше 35);</w:t>
      </w:r>
    </w:p>
    <w:p w:rsidR="00F01D58" w:rsidRPr="00E053B3" w:rsidRDefault="00F01D58" w:rsidP="00F01D58">
      <w:pPr>
        <w:pStyle w:val="1"/>
        <w:shd w:val="clear" w:color="auto" w:fill="FFFFFF"/>
        <w:ind w:firstLine="720"/>
        <w:jc w:val="both"/>
        <w:rPr>
          <w:sz w:val="28"/>
          <w:szCs w:val="28"/>
        </w:rPr>
      </w:pPr>
      <w:r w:rsidRPr="00E053B3">
        <w:rPr>
          <w:b/>
          <w:sz w:val="28"/>
          <w:szCs w:val="28"/>
        </w:rPr>
        <w:t>по типу ходового устройства</w:t>
      </w:r>
      <w:r w:rsidRPr="00E053B3">
        <w:rPr>
          <w:sz w:val="28"/>
          <w:szCs w:val="28"/>
        </w:rPr>
        <w:t xml:space="preserve"> – гусеничные и пневмоколесные;</w:t>
      </w:r>
    </w:p>
    <w:p w:rsidR="00F01D58" w:rsidRPr="00E053B3" w:rsidRDefault="00F01D58" w:rsidP="00F01D58">
      <w:pPr>
        <w:pStyle w:val="1"/>
        <w:shd w:val="clear" w:color="auto" w:fill="FFFFFF"/>
        <w:ind w:firstLine="720"/>
        <w:jc w:val="both"/>
        <w:rPr>
          <w:sz w:val="28"/>
          <w:szCs w:val="28"/>
        </w:rPr>
      </w:pPr>
      <w:r w:rsidRPr="00E053B3">
        <w:rPr>
          <w:b/>
          <w:sz w:val="28"/>
          <w:szCs w:val="28"/>
        </w:rPr>
        <w:t>по конструкции рабочего органа</w:t>
      </w:r>
      <w:r w:rsidRPr="00E053B3">
        <w:rPr>
          <w:sz w:val="28"/>
          <w:szCs w:val="28"/>
        </w:rPr>
        <w:t xml:space="preserve"> – с неподвижным в плане отвалом и с поворотным отвалом.</w:t>
      </w:r>
    </w:p>
    <w:p w:rsidR="00F01D58" w:rsidRPr="00E053B3" w:rsidRDefault="00F01D58" w:rsidP="00F01D58">
      <w:pPr>
        <w:pStyle w:val="1"/>
        <w:shd w:val="clear" w:color="auto" w:fill="FFFFFF"/>
        <w:ind w:firstLine="720"/>
        <w:jc w:val="both"/>
        <w:rPr>
          <w:sz w:val="28"/>
          <w:szCs w:val="28"/>
        </w:rPr>
      </w:pPr>
      <w:r w:rsidRPr="00E053B3">
        <w:rPr>
          <w:sz w:val="28"/>
          <w:szCs w:val="28"/>
        </w:rPr>
        <w:t>На толкающих брусьях отвал установлен шарнирно и с помощью раскосов можно изменять угол резания в пределах 45…60°. На бульдозерах с ги</w:t>
      </w:r>
      <w:r w:rsidRPr="00E053B3">
        <w:rPr>
          <w:sz w:val="28"/>
          <w:szCs w:val="28"/>
        </w:rPr>
        <w:softHyphen/>
        <w:t>дравлическим управлением иногда один из раскосов выполняют в виде гидроцилиндра, которым машинист, не выходя из кабины, может установить перекос отвала в поперечной плоскости на угол до 4…12° в обе стороны. Поперечный перекос отвала дает возмож</w:t>
      </w:r>
      <w:r w:rsidRPr="00E053B3">
        <w:rPr>
          <w:sz w:val="28"/>
          <w:szCs w:val="28"/>
        </w:rPr>
        <w:softHyphen/>
        <w:t>ность бульдозеру разрабатывать прочные и подмороженные грунты, обеспечивая их срезание боковым концом отвала.</w:t>
      </w:r>
    </w:p>
    <w:p w:rsidR="00F01D58" w:rsidRPr="00E053B3" w:rsidRDefault="00F01D58" w:rsidP="00F01D58">
      <w:pPr>
        <w:pStyle w:val="1"/>
        <w:shd w:val="clear" w:color="auto" w:fill="FFFFFF"/>
        <w:ind w:firstLine="720"/>
        <w:jc w:val="both"/>
        <w:rPr>
          <w:sz w:val="28"/>
          <w:szCs w:val="28"/>
        </w:rPr>
      </w:pPr>
      <w:r w:rsidRPr="00E053B3">
        <w:rPr>
          <w:sz w:val="28"/>
          <w:szCs w:val="28"/>
        </w:rPr>
        <w:t>Наиболее часто на бульдозерах устанавливают прямые непово</w:t>
      </w:r>
      <w:r w:rsidRPr="00E053B3">
        <w:rPr>
          <w:sz w:val="28"/>
          <w:szCs w:val="28"/>
        </w:rPr>
        <w:softHyphen/>
        <w:t>ротные  и поворотные  отвалы (рисунок 1</w:t>
      </w:r>
      <w:r>
        <w:rPr>
          <w:sz w:val="28"/>
          <w:szCs w:val="28"/>
        </w:rPr>
        <w:t>0</w:t>
      </w:r>
      <w:r w:rsidRPr="00E053B3">
        <w:rPr>
          <w:sz w:val="28"/>
          <w:szCs w:val="28"/>
        </w:rPr>
        <w:t>.2). У бульдозеров с неповоротным отвалом угол в плане между отвалом и осью машины (угол захвата) всегда равен 90°. У бульдозеров с поворот</w:t>
      </w:r>
      <w:r w:rsidRPr="00E053B3">
        <w:rPr>
          <w:sz w:val="28"/>
          <w:szCs w:val="28"/>
        </w:rPr>
        <w:softHyphen/>
        <w:t>ным отвалом (их иногда называют универсальными) положение отвала в горизонтальной плоскости (в плане) изменяется на угол 25…30°. Поворотный отвал всегда ниже, но длиннее неповорот</w:t>
      </w:r>
      <w:r w:rsidRPr="00E053B3">
        <w:rPr>
          <w:sz w:val="28"/>
          <w:szCs w:val="28"/>
        </w:rPr>
        <w:softHyphen/>
        <w:t>ного, так как в повернутом положении он должен перекрывать ширину базовой машины. Применяют его для планировочных работ с перемещением грунта в сторону (грунт при этом сходит с отстаю</w:t>
      </w:r>
      <w:r w:rsidRPr="00E053B3">
        <w:rPr>
          <w:sz w:val="28"/>
          <w:szCs w:val="28"/>
        </w:rPr>
        <w:softHyphen/>
        <w:t>щего конца отвала в виде бокового валика), для засыпки траншей, разравнивания валов, кавальеров и других работ при непрерывном движении машины вдоль фронта работ. Поворотный отвал устанав</w:t>
      </w:r>
      <w:r w:rsidRPr="00E053B3">
        <w:rPr>
          <w:sz w:val="28"/>
          <w:szCs w:val="28"/>
        </w:rPr>
        <w:softHyphen/>
        <w:t>ливают только на гусеничных тракторах, так как колесные тягачи плохо воспринимают боковые нагрузки.</w:t>
      </w:r>
    </w:p>
    <w:p w:rsidR="00F01D58" w:rsidRPr="00E053B3" w:rsidRDefault="00F01D58" w:rsidP="00F01D58">
      <w:pPr>
        <w:pStyle w:val="1"/>
        <w:shd w:val="clear" w:color="auto" w:fill="FFFFFF"/>
        <w:ind w:firstLine="720"/>
        <w:jc w:val="both"/>
        <w:rPr>
          <w:sz w:val="28"/>
          <w:szCs w:val="28"/>
        </w:rPr>
      </w:pPr>
    </w:p>
    <w:p w:rsidR="00F01D58" w:rsidRPr="00E053B3" w:rsidRDefault="00F01D58" w:rsidP="00F01D58">
      <w:pPr>
        <w:pStyle w:val="1"/>
        <w:jc w:val="both"/>
        <w:rPr>
          <w:i/>
          <w:iCs/>
          <w:sz w:val="28"/>
          <w:szCs w:val="28"/>
        </w:rPr>
      </w:pPr>
      <w:r w:rsidRPr="00E053B3">
        <w:rPr>
          <w:i/>
          <w:iCs/>
          <w:sz w:val="28"/>
          <w:szCs w:val="28"/>
        </w:rPr>
        <w:t>Основные типы отвалов бульдозера</w:t>
      </w:r>
    </w:p>
    <w:p w:rsidR="00F01D58" w:rsidRPr="00E053B3" w:rsidRDefault="00F01D58" w:rsidP="00F01D58">
      <w:pPr>
        <w:pStyle w:val="1"/>
        <w:jc w:val="center"/>
        <w:rPr>
          <w:i/>
          <w:iCs/>
          <w:sz w:val="28"/>
          <w:szCs w:val="28"/>
        </w:rPr>
      </w:pPr>
      <w:r w:rsidRPr="00E053B3">
        <w:rPr>
          <w:i/>
          <w:iCs/>
          <w:noProof/>
          <w:snapToGrid/>
          <w:sz w:val="28"/>
          <w:szCs w:val="28"/>
        </w:rPr>
        <w:drawing>
          <wp:inline distT="0" distB="0" distL="0" distR="0">
            <wp:extent cx="4133850" cy="1786231"/>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srcRect/>
                    <a:stretch>
                      <a:fillRect/>
                    </a:stretch>
                  </pic:blipFill>
                  <pic:spPr bwMode="auto">
                    <a:xfrm>
                      <a:off x="0" y="0"/>
                      <a:ext cx="4133850" cy="1786231"/>
                    </a:xfrm>
                    <a:prstGeom prst="rect">
                      <a:avLst/>
                    </a:prstGeom>
                    <a:noFill/>
                    <a:ln w="9525">
                      <a:noFill/>
                      <a:miter lim="800000"/>
                      <a:headEnd/>
                      <a:tailEnd/>
                    </a:ln>
                  </pic:spPr>
                </pic:pic>
              </a:graphicData>
            </a:graphic>
          </wp:inline>
        </w:drawing>
      </w:r>
    </w:p>
    <w:p w:rsidR="00F01D58" w:rsidRPr="004F3CA1" w:rsidRDefault="00F01D58" w:rsidP="00F01D58">
      <w:pPr>
        <w:pStyle w:val="1"/>
        <w:shd w:val="clear" w:color="auto" w:fill="FFFFFF"/>
        <w:jc w:val="both"/>
        <w:rPr>
          <w:i/>
          <w:iCs/>
          <w:sz w:val="24"/>
          <w:szCs w:val="24"/>
        </w:rPr>
      </w:pPr>
      <w:r w:rsidRPr="004F3CA1">
        <w:rPr>
          <w:i/>
          <w:iCs/>
          <w:sz w:val="24"/>
          <w:szCs w:val="24"/>
        </w:rPr>
        <w:t>а – прямой; б – универсальный (поворотный); в – сферический; г – совковообразный; д – с боковыми рыхлящими зубьями; е – короткий толкающий; 1 – лобовой лист; 2 – угловые ножи; 3 – средние ножи; 4 – боковые щитки; 5 – боковые ножи; 6 – открылки; 7 – выдвижные зубья.</w:t>
      </w:r>
    </w:p>
    <w:p w:rsidR="00F01D58" w:rsidRPr="00E053B3" w:rsidRDefault="00F01D58" w:rsidP="00F01D58">
      <w:pPr>
        <w:pStyle w:val="1"/>
        <w:jc w:val="center"/>
        <w:rPr>
          <w:i/>
          <w:iCs/>
          <w:sz w:val="28"/>
          <w:szCs w:val="28"/>
        </w:rPr>
      </w:pPr>
      <w:r w:rsidRPr="00E053B3">
        <w:rPr>
          <w:i/>
          <w:iCs/>
          <w:sz w:val="28"/>
          <w:szCs w:val="28"/>
        </w:rPr>
        <w:t>Рисунок 1</w:t>
      </w:r>
      <w:r>
        <w:rPr>
          <w:i/>
          <w:iCs/>
          <w:sz w:val="28"/>
          <w:szCs w:val="28"/>
        </w:rPr>
        <w:t>0</w:t>
      </w:r>
      <w:r w:rsidRPr="00E053B3">
        <w:rPr>
          <w:i/>
          <w:iCs/>
          <w:sz w:val="28"/>
          <w:szCs w:val="28"/>
        </w:rPr>
        <w:t>.2.</w:t>
      </w:r>
    </w:p>
    <w:p w:rsidR="00F01D58" w:rsidRPr="00E053B3" w:rsidRDefault="00F01D58" w:rsidP="00F01D58">
      <w:pPr>
        <w:pStyle w:val="1"/>
        <w:shd w:val="clear" w:color="auto" w:fill="FFFFFF"/>
        <w:ind w:firstLine="720"/>
        <w:jc w:val="both"/>
        <w:rPr>
          <w:sz w:val="28"/>
          <w:szCs w:val="28"/>
        </w:rPr>
      </w:pPr>
    </w:p>
    <w:p w:rsidR="00F01D58" w:rsidRPr="00E053B3" w:rsidRDefault="00F01D58" w:rsidP="00F01D58">
      <w:pPr>
        <w:pStyle w:val="1"/>
        <w:shd w:val="clear" w:color="auto" w:fill="FFFFFF"/>
        <w:ind w:firstLine="720"/>
        <w:jc w:val="both"/>
        <w:rPr>
          <w:sz w:val="28"/>
          <w:szCs w:val="28"/>
        </w:rPr>
      </w:pPr>
      <w:r w:rsidRPr="00E053B3">
        <w:rPr>
          <w:sz w:val="28"/>
          <w:szCs w:val="28"/>
        </w:rPr>
        <w:t>Сферические отвалы (см. рисунок 1</w:t>
      </w:r>
      <w:r>
        <w:rPr>
          <w:sz w:val="28"/>
          <w:szCs w:val="28"/>
        </w:rPr>
        <w:t>0</w:t>
      </w:r>
      <w:r w:rsidRPr="00E053B3">
        <w:rPr>
          <w:sz w:val="28"/>
          <w:szCs w:val="28"/>
        </w:rPr>
        <w:t>.2), состоящие из трех или пяти секций, которые установлены под углом 10…15° одна к другой, набирают грунта на 15…20% больше, чем прямые отвалы. Сфе</w:t>
      </w:r>
      <w:r w:rsidRPr="00E053B3">
        <w:rPr>
          <w:sz w:val="28"/>
          <w:szCs w:val="28"/>
        </w:rPr>
        <w:softHyphen/>
        <w:t>рические отвалы применяют для работы с кусковыми и сыпучими материалами при мощности базовых машин более 130 кВт. Совковый отвал имеет развитые боковые щитки и применяется при перемещении сыпучих и слабопрочных материалов на большие расстояния (до 150 м). Отвал с рыхлящими боковыми зубьями применяют в крепких каменистых и мерзлых грунтах на гусеничных бульдозерах мощностью не менее 50 кВт и на колес</w:t>
      </w:r>
      <w:r w:rsidRPr="00E053B3">
        <w:rPr>
          <w:sz w:val="28"/>
          <w:szCs w:val="28"/>
        </w:rPr>
        <w:softHyphen/>
        <w:t>ных бульдозерах мощностью не менее 220 кВт. Короткий прямой отвал снабжен амортизатором и предназначен для уста</w:t>
      </w:r>
      <w:r w:rsidRPr="00E053B3">
        <w:rPr>
          <w:sz w:val="28"/>
          <w:szCs w:val="28"/>
        </w:rPr>
        <w:softHyphen/>
        <w:t>новки на толкачах, помогающих загружать скреперы.</w:t>
      </w:r>
    </w:p>
    <w:p w:rsidR="00F01D58" w:rsidRPr="00E053B3" w:rsidRDefault="00F01D58" w:rsidP="00F01D58">
      <w:pPr>
        <w:pStyle w:val="1"/>
        <w:shd w:val="clear" w:color="auto" w:fill="FFFFFF"/>
        <w:ind w:firstLine="720"/>
        <w:jc w:val="both"/>
        <w:rPr>
          <w:sz w:val="28"/>
          <w:szCs w:val="28"/>
        </w:rPr>
      </w:pPr>
      <w:r w:rsidRPr="00E053B3">
        <w:rPr>
          <w:sz w:val="28"/>
          <w:szCs w:val="28"/>
        </w:rPr>
        <w:t>Разнообразие видов работ, выполняемых бульдозерами общего назначения, а также широкая номенклатура сменного рабочего обо</w:t>
      </w:r>
      <w:r w:rsidRPr="00E053B3">
        <w:rPr>
          <w:sz w:val="28"/>
          <w:szCs w:val="28"/>
        </w:rPr>
        <w:softHyphen/>
        <w:t>рудования и приспособлений к ним делают бульдозер универсальной машиной, незаменимой на любой стройке. На земляных работах в настоящее время бульдозеры выполняют 30…40% общего объема.</w:t>
      </w:r>
    </w:p>
    <w:p w:rsidR="00F01D58" w:rsidRPr="00E053B3" w:rsidRDefault="00F01D58" w:rsidP="00F01D58">
      <w:pPr>
        <w:pStyle w:val="1"/>
        <w:shd w:val="clear" w:color="auto" w:fill="FFFFFF"/>
        <w:ind w:firstLine="720"/>
        <w:jc w:val="both"/>
        <w:rPr>
          <w:sz w:val="28"/>
          <w:szCs w:val="28"/>
        </w:rPr>
      </w:pPr>
      <w:r w:rsidRPr="00E053B3">
        <w:rPr>
          <w:sz w:val="28"/>
          <w:szCs w:val="28"/>
        </w:rPr>
        <w:t xml:space="preserve">Главным параметром бульдозера является номинальное тяговое усилие </w:t>
      </w:r>
      <w:r w:rsidRPr="00E053B3">
        <w:rPr>
          <w:i/>
          <w:sz w:val="28"/>
          <w:szCs w:val="28"/>
        </w:rPr>
        <w:t>Т</w:t>
      </w:r>
      <w:r w:rsidRPr="00E053B3">
        <w:rPr>
          <w:i/>
          <w:sz w:val="28"/>
          <w:szCs w:val="28"/>
          <w:vertAlign w:val="subscript"/>
        </w:rPr>
        <w:t>н</w:t>
      </w:r>
      <w:r w:rsidRPr="00E053B3">
        <w:rPr>
          <w:sz w:val="28"/>
          <w:szCs w:val="28"/>
        </w:rPr>
        <w:t>. По номинальному тяговому усилию и мощности двига</w:t>
      </w:r>
      <w:r w:rsidRPr="00E053B3">
        <w:rPr>
          <w:sz w:val="28"/>
          <w:szCs w:val="28"/>
        </w:rPr>
        <w:softHyphen/>
        <w:t>теля бульдозеры условно разделяют на пять классов:</w:t>
      </w:r>
    </w:p>
    <w:p w:rsidR="00F01D58" w:rsidRPr="00E053B3" w:rsidRDefault="00F01D58" w:rsidP="00F01D58">
      <w:pPr>
        <w:pStyle w:val="1"/>
        <w:shd w:val="clear" w:color="auto" w:fill="FFFFFF"/>
        <w:ind w:firstLine="720"/>
        <w:jc w:val="both"/>
        <w:rPr>
          <w:sz w:val="28"/>
          <w:szCs w:val="28"/>
        </w:rPr>
      </w:pP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tblPr>
      <w:tblGrid>
        <w:gridCol w:w="2706"/>
        <w:gridCol w:w="1169"/>
        <w:gridCol w:w="1525"/>
        <w:gridCol w:w="1406"/>
        <w:gridCol w:w="1354"/>
        <w:gridCol w:w="1196"/>
      </w:tblGrid>
      <w:tr w:rsidR="00F01D58" w:rsidRPr="004F3CA1" w:rsidTr="00841DC1">
        <w:trPr>
          <w:jc w:val="center"/>
        </w:trPr>
        <w:tc>
          <w:tcPr>
            <w:tcW w:w="1978" w:type="dxa"/>
            <w:shd w:val="clear" w:color="auto" w:fill="FFFFFF"/>
            <w:vAlign w:val="center"/>
          </w:tcPr>
          <w:p w:rsidR="00F01D58" w:rsidRPr="004F3CA1" w:rsidRDefault="00F01D58" w:rsidP="00841DC1">
            <w:pPr>
              <w:pStyle w:val="1"/>
              <w:shd w:val="clear" w:color="auto" w:fill="FFFFFF"/>
              <w:jc w:val="both"/>
              <w:rPr>
                <w:sz w:val="24"/>
                <w:szCs w:val="24"/>
              </w:rPr>
            </w:pPr>
            <w:r w:rsidRPr="004F3CA1">
              <w:rPr>
                <w:sz w:val="24"/>
                <w:szCs w:val="24"/>
              </w:rPr>
              <w:t>Бульдозеры</w:t>
            </w:r>
          </w:p>
        </w:tc>
        <w:tc>
          <w:tcPr>
            <w:tcW w:w="854" w:type="dxa"/>
            <w:shd w:val="clear" w:color="auto" w:fill="FFFFFF"/>
            <w:vAlign w:val="center"/>
          </w:tcPr>
          <w:p w:rsidR="00F01D58" w:rsidRPr="004F3CA1" w:rsidRDefault="00F01D58" w:rsidP="00841DC1">
            <w:pPr>
              <w:pStyle w:val="1"/>
              <w:shd w:val="clear" w:color="auto" w:fill="FFFFFF"/>
              <w:jc w:val="both"/>
              <w:rPr>
                <w:sz w:val="24"/>
                <w:szCs w:val="24"/>
              </w:rPr>
            </w:pPr>
            <w:r w:rsidRPr="004F3CA1">
              <w:rPr>
                <w:sz w:val="24"/>
                <w:szCs w:val="24"/>
              </w:rPr>
              <w:t>малога</w:t>
            </w:r>
            <w:r w:rsidRPr="004F3CA1">
              <w:rPr>
                <w:sz w:val="24"/>
                <w:szCs w:val="24"/>
              </w:rPr>
              <w:softHyphen/>
              <w:t>баритные</w:t>
            </w:r>
          </w:p>
        </w:tc>
        <w:tc>
          <w:tcPr>
            <w:tcW w:w="1114" w:type="dxa"/>
            <w:shd w:val="clear" w:color="auto" w:fill="FFFFFF"/>
            <w:vAlign w:val="center"/>
          </w:tcPr>
          <w:p w:rsidR="00F01D58" w:rsidRPr="004F3CA1" w:rsidRDefault="00F01D58" w:rsidP="00841DC1">
            <w:pPr>
              <w:pStyle w:val="1"/>
              <w:shd w:val="clear" w:color="auto" w:fill="FFFFFF"/>
              <w:jc w:val="both"/>
              <w:rPr>
                <w:sz w:val="24"/>
                <w:szCs w:val="24"/>
              </w:rPr>
            </w:pPr>
            <w:r w:rsidRPr="004F3CA1">
              <w:rPr>
                <w:sz w:val="24"/>
                <w:szCs w:val="24"/>
              </w:rPr>
              <w:t>легкие</w:t>
            </w:r>
          </w:p>
        </w:tc>
        <w:tc>
          <w:tcPr>
            <w:tcW w:w="1027" w:type="dxa"/>
            <w:shd w:val="clear" w:color="auto" w:fill="FFFFFF"/>
            <w:vAlign w:val="center"/>
          </w:tcPr>
          <w:p w:rsidR="00F01D58" w:rsidRPr="004F3CA1" w:rsidRDefault="00F01D58" w:rsidP="00841DC1">
            <w:pPr>
              <w:pStyle w:val="1"/>
              <w:shd w:val="clear" w:color="auto" w:fill="FFFFFF"/>
              <w:jc w:val="both"/>
              <w:rPr>
                <w:sz w:val="24"/>
                <w:szCs w:val="24"/>
              </w:rPr>
            </w:pPr>
            <w:r w:rsidRPr="004F3CA1">
              <w:rPr>
                <w:sz w:val="24"/>
                <w:szCs w:val="24"/>
              </w:rPr>
              <w:t>средние</w:t>
            </w:r>
          </w:p>
        </w:tc>
        <w:tc>
          <w:tcPr>
            <w:tcW w:w="989" w:type="dxa"/>
            <w:shd w:val="clear" w:color="auto" w:fill="FFFFFF"/>
            <w:vAlign w:val="center"/>
          </w:tcPr>
          <w:p w:rsidR="00F01D58" w:rsidRPr="004F3CA1" w:rsidRDefault="00F01D58" w:rsidP="00841DC1">
            <w:pPr>
              <w:pStyle w:val="1"/>
              <w:shd w:val="clear" w:color="auto" w:fill="FFFFFF"/>
              <w:jc w:val="both"/>
              <w:rPr>
                <w:sz w:val="24"/>
                <w:szCs w:val="24"/>
              </w:rPr>
            </w:pPr>
            <w:r w:rsidRPr="004F3CA1">
              <w:rPr>
                <w:sz w:val="24"/>
                <w:szCs w:val="24"/>
              </w:rPr>
              <w:t>тяжелые</w:t>
            </w:r>
          </w:p>
        </w:tc>
        <w:tc>
          <w:tcPr>
            <w:tcW w:w="874" w:type="dxa"/>
            <w:shd w:val="clear" w:color="auto" w:fill="FFFFFF"/>
            <w:vAlign w:val="center"/>
          </w:tcPr>
          <w:p w:rsidR="00F01D58" w:rsidRPr="004F3CA1" w:rsidRDefault="00F01D58" w:rsidP="00841DC1">
            <w:pPr>
              <w:pStyle w:val="1"/>
              <w:shd w:val="clear" w:color="auto" w:fill="FFFFFF"/>
              <w:jc w:val="both"/>
              <w:rPr>
                <w:sz w:val="24"/>
                <w:szCs w:val="24"/>
              </w:rPr>
            </w:pPr>
            <w:r w:rsidRPr="004F3CA1">
              <w:rPr>
                <w:sz w:val="24"/>
                <w:szCs w:val="24"/>
              </w:rPr>
              <w:t>сверх</w:t>
            </w:r>
            <w:r w:rsidRPr="004F3CA1">
              <w:rPr>
                <w:sz w:val="24"/>
                <w:szCs w:val="24"/>
              </w:rPr>
              <w:softHyphen/>
              <w:t>тяжелые</w:t>
            </w:r>
          </w:p>
        </w:tc>
      </w:tr>
      <w:tr w:rsidR="00F01D58" w:rsidRPr="004F3CA1" w:rsidTr="00841DC1">
        <w:trPr>
          <w:jc w:val="center"/>
        </w:trPr>
        <w:tc>
          <w:tcPr>
            <w:tcW w:w="1978" w:type="dxa"/>
            <w:shd w:val="clear" w:color="auto" w:fill="FFFFFF"/>
          </w:tcPr>
          <w:p w:rsidR="00F01D58" w:rsidRPr="004F3CA1" w:rsidRDefault="00F01D58" w:rsidP="00841DC1">
            <w:pPr>
              <w:pStyle w:val="1"/>
              <w:shd w:val="clear" w:color="auto" w:fill="FFFFFF"/>
              <w:jc w:val="both"/>
              <w:rPr>
                <w:sz w:val="24"/>
                <w:szCs w:val="24"/>
              </w:rPr>
            </w:pPr>
            <w:r w:rsidRPr="004F3CA1">
              <w:rPr>
                <w:sz w:val="24"/>
                <w:szCs w:val="24"/>
              </w:rPr>
              <w:t xml:space="preserve">Тяговое усилие,  кН </w:t>
            </w:r>
          </w:p>
        </w:tc>
        <w:tc>
          <w:tcPr>
            <w:tcW w:w="854" w:type="dxa"/>
            <w:shd w:val="clear" w:color="auto" w:fill="FFFFFF"/>
            <w:vAlign w:val="center"/>
          </w:tcPr>
          <w:p w:rsidR="00F01D58" w:rsidRPr="004F3CA1" w:rsidRDefault="00F01D58" w:rsidP="00841DC1">
            <w:pPr>
              <w:pStyle w:val="1"/>
              <w:shd w:val="clear" w:color="auto" w:fill="FFFFFF"/>
              <w:jc w:val="both"/>
              <w:rPr>
                <w:sz w:val="24"/>
                <w:szCs w:val="24"/>
              </w:rPr>
            </w:pPr>
            <w:r w:rsidRPr="004F3CA1">
              <w:rPr>
                <w:sz w:val="24"/>
                <w:szCs w:val="24"/>
              </w:rPr>
              <w:t>до 25</w:t>
            </w:r>
          </w:p>
        </w:tc>
        <w:tc>
          <w:tcPr>
            <w:tcW w:w="1114" w:type="dxa"/>
            <w:shd w:val="clear" w:color="auto" w:fill="FFFFFF"/>
            <w:vAlign w:val="center"/>
          </w:tcPr>
          <w:p w:rsidR="00F01D58" w:rsidRPr="004F3CA1" w:rsidRDefault="00F01D58" w:rsidP="00841DC1">
            <w:pPr>
              <w:pStyle w:val="1"/>
              <w:shd w:val="clear" w:color="auto" w:fill="FFFFFF"/>
              <w:jc w:val="both"/>
              <w:rPr>
                <w:sz w:val="24"/>
                <w:szCs w:val="24"/>
              </w:rPr>
            </w:pPr>
            <w:r w:rsidRPr="004F3CA1">
              <w:rPr>
                <w:sz w:val="24"/>
                <w:szCs w:val="24"/>
              </w:rPr>
              <w:t>25…135</w:t>
            </w:r>
          </w:p>
        </w:tc>
        <w:tc>
          <w:tcPr>
            <w:tcW w:w="1027" w:type="dxa"/>
            <w:shd w:val="clear" w:color="auto" w:fill="FFFFFF"/>
            <w:vAlign w:val="center"/>
          </w:tcPr>
          <w:p w:rsidR="00F01D58" w:rsidRPr="004F3CA1" w:rsidRDefault="00F01D58" w:rsidP="00841DC1">
            <w:pPr>
              <w:pStyle w:val="1"/>
              <w:shd w:val="clear" w:color="auto" w:fill="FFFFFF"/>
              <w:jc w:val="both"/>
              <w:rPr>
                <w:sz w:val="24"/>
                <w:szCs w:val="24"/>
              </w:rPr>
            </w:pPr>
            <w:r w:rsidRPr="004F3CA1">
              <w:rPr>
                <w:sz w:val="24"/>
                <w:szCs w:val="24"/>
              </w:rPr>
              <w:t>135…200</w:t>
            </w:r>
          </w:p>
        </w:tc>
        <w:tc>
          <w:tcPr>
            <w:tcW w:w="989" w:type="dxa"/>
            <w:shd w:val="clear" w:color="auto" w:fill="FFFFFF"/>
            <w:vAlign w:val="center"/>
          </w:tcPr>
          <w:p w:rsidR="00F01D58" w:rsidRPr="004F3CA1" w:rsidRDefault="00F01D58" w:rsidP="00841DC1">
            <w:pPr>
              <w:pStyle w:val="1"/>
              <w:shd w:val="clear" w:color="auto" w:fill="FFFFFF"/>
              <w:jc w:val="both"/>
              <w:rPr>
                <w:sz w:val="24"/>
                <w:szCs w:val="24"/>
              </w:rPr>
            </w:pPr>
            <w:r w:rsidRPr="004F3CA1">
              <w:rPr>
                <w:sz w:val="24"/>
                <w:szCs w:val="24"/>
              </w:rPr>
              <w:t>200…300</w:t>
            </w:r>
          </w:p>
        </w:tc>
        <w:tc>
          <w:tcPr>
            <w:tcW w:w="874" w:type="dxa"/>
            <w:shd w:val="clear" w:color="auto" w:fill="FFFFFF"/>
            <w:vAlign w:val="center"/>
          </w:tcPr>
          <w:p w:rsidR="00F01D58" w:rsidRPr="004F3CA1" w:rsidRDefault="00F01D58" w:rsidP="00841DC1">
            <w:pPr>
              <w:pStyle w:val="1"/>
              <w:shd w:val="clear" w:color="auto" w:fill="FFFFFF"/>
              <w:jc w:val="both"/>
              <w:rPr>
                <w:sz w:val="24"/>
                <w:szCs w:val="24"/>
              </w:rPr>
            </w:pPr>
            <w:r w:rsidRPr="004F3CA1">
              <w:rPr>
                <w:sz w:val="24"/>
                <w:szCs w:val="24"/>
              </w:rPr>
              <w:t>св. 300</w:t>
            </w:r>
          </w:p>
        </w:tc>
      </w:tr>
      <w:tr w:rsidR="00F01D58" w:rsidRPr="004F3CA1" w:rsidTr="00841DC1">
        <w:trPr>
          <w:jc w:val="center"/>
        </w:trPr>
        <w:tc>
          <w:tcPr>
            <w:tcW w:w="1978" w:type="dxa"/>
            <w:shd w:val="clear" w:color="auto" w:fill="FFFFFF"/>
            <w:vAlign w:val="bottom"/>
          </w:tcPr>
          <w:p w:rsidR="00F01D58" w:rsidRPr="004F3CA1" w:rsidRDefault="00F01D58" w:rsidP="00841DC1">
            <w:pPr>
              <w:pStyle w:val="1"/>
              <w:shd w:val="clear" w:color="auto" w:fill="FFFFFF"/>
              <w:jc w:val="both"/>
              <w:rPr>
                <w:sz w:val="24"/>
                <w:szCs w:val="24"/>
              </w:rPr>
            </w:pPr>
            <w:r w:rsidRPr="004F3CA1">
              <w:rPr>
                <w:sz w:val="24"/>
                <w:szCs w:val="24"/>
              </w:rPr>
              <w:t xml:space="preserve">Мощность двигателя, кВт    </w:t>
            </w:r>
            <w:r w:rsidRPr="004F3CA1">
              <w:rPr>
                <w:sz w:val="24"/>
                <w:szCs w:val="24"/>
              </w:rPr>
              <w:tab/>
            </w:r>
          </w:p>
        </w:tc>
        <w:tc>
          <w:tcPr>
            <w:tcW w:w="854" w:type="dxa"/>
            <w:shd w:val="clear" w:color="auto" w:fill="FFFFFF"/>
            <w:vAlign w:val="bottom"/>
          </w:tcPr>
          <w:p w:rsidR="00F01D58" w:rsidRPr="004F3CA1" w:rsidRDefault="00F01D58" w:rsidP="00841DC1">
            <w:pPr>
              <w:pStyle w:val="1"/>
              <w:shd w:val="clear" w:color="auto" w:fill="FFFFFF"/>
              <w:jc w:val="both"/>
              <w:rPr>
                <w:sz w:val="24"/>
                <w:szCs w:val="24"/>
              </w:rPr>
            </w:pPr>
            <w:r w:rsidRPr="004F3CA1">
              <w:rPr>
                <w:sz w:val="24"/>
                <w:szCs w:val="24"/>
              </w:rPr>
              <w:t>до 45</w:t>
            </w:r>
          </w:p>
        </w:tc>
        <w:tc>
          <w:tcPr>
            <w:tcW w:w="1114" w:type="dxa"/>
            <w:shd w:val="clear" w:color="auto" w:fill="FFFFFF"/>
            <w:vAlign w:val="bottom"/>
          </w:tcPr>
          <w:p w:rsidR="00F01D58" w:rsidRPr="004F3CA1" w:rsidRDefault="00F01D58" w:rsidP="00841DC1">
            <w:pPr>
              <w:pStyle w:val="1"/>
              <w:shd w:val="clear" w:color="auto" w:fill="FFFFFF"/>
              <w:jc w:val="both"/>
              <w:rPr>
                <w:sz w:val="24"/>
                <w:szCs w:val="24"/>
              </w:rPr>
            </w:pPr>
            <w:r w:rsidRPr="004F3CA1">
              <w:rPr>
                <w:sz w:val="24"/>
                <w:szCs w:val="24"/>
              </w:rPr>
              <w:t>45…120</w:t>
            </w:r>
          </w:p>
        </w:tc>
        <w:tc>
          <w:tcPr>
            <w:tcW w:w="1027" w:type="dxa"/>
            <w:shd w:val="clear" w:color="auto" w:fill="FFFFFF"/>
            <w:vAlign w:val="bottom"/>
          </w:tcPr>
          <w:p w:rsidR="00F01D58" w:rsidRPr="004F3CA1" w:rsidRDefault="00F01D58" w:rsidP="00841DC1">
            <w:pPr>
              <w:pStyle w:val="1"/>
              <w:shd w:val="clear" w:color="auto" w:fill="FFFFFF"/>
              <w:jc w:val="both"/>
              <w:rPr>
                <w:sz w:val="24"/>
                <w:szCs w:val="24"/>
              </w:rPr>
            </w:pPr>
            <w:r w:rsidRPr="004F3CA1">
              <w:rPr>
                <w:sz w:val="24"/>
                <w:szCs w:val="24"/>
              </w:rPr>
              <w:t>120…180</w:t>
            </w:r>
          </w:p>
        </w:tc>
        <w:tc>
          <w:tcPr>
            <w:tcW w:w="989" w:type="dxa"/>
            <w:shd w:val="clear" w:color="auto" w:fill="FFFFFF"/>
            <w:vAlign w:val="bottom"/>
          </w:tcPr>
          <w:p w:rsidR="00F01D58" w:rsidRPr="004F3CA1" w:rsidRDefault="00F01D58" w:rsidP="00841DC1">
            <w:pPr>
              <w:pStyle w:val="1"/>
              <w:shd w:val="clear" w:color="auto" w:fill="FFFFFF"/>
              <w:jc w:val="both"/>
              <w:rPr>
                <w:sz w:val="24"/>
                <w:szCs w:val="24"/>
              </w:rPr>
            </w:pPr>
            <w:r w:rsidRPr="004F3CA1">
              <w:rPr>
                <w:sz w:val="24"/>
                <w:szCs w:val="24"/>
              </w:rPr>
              <w:t>180…300</w:t>
            </w:r>
          </w:p>
        </w:tc>
        <w:tc>
          <w:tcPr>
            <w:tcW w:w="874" w:type="dxa"/>
            <w:shd w:val="clear" w:color="auto" w:fill="FFFFFF"/>
            <w:vAlign w:val="bottom"/>
          </w:tcPr>
          <w:p w:rsidR="00F01D58" w:rsidRPr="004F3CA1" w:rsidRDefault="00F01D58" w:rsidP="00841DC1">
            <w:pPr>
              <w:pStyle w:val="1"/>
              <w:shd w:val="clear" w:color="auto" w:fill="FFFFFF"/>
              <w:jc w:val="both"/>
              <w:rPr>
                <w:sz w:val="24"/>
                <w:szCs w:val="24"/>
              </w:rPr>
            </w:pPr>
            <w:r w:rsidRPr="004F3CA1">
              <w:rPr>
                <w:sz w:val="24"/>
                <w:szCs w:val="24"/>
              </w:rPr>
              <w:t>св. 300</w:t>
            </w:r>
          </w:p>
        </w:tc>
      </w:tr>
    </w:tbl>
    <w:p w:rsidR="00F01D58" w:rsidRPr="00E053B3" w:rsidRDefault="00F01D58" w:rsidP="00F01D58">
      <w:pPr>
        <w:pStyle w:val="1"/>
        <w:shd w:val="clear" w:color="auto" w:fill="FFFFFF"/>
        <w:ind w:firstLine="720"/>
        <w:jc w:val="both"/>
        <w:rPr>
          <w:sz w:val="28"/>
          <w:szCs w:val="28"/>
        </w:rPr>
      </w:pPr>
    </w:p>
    <w:p w:rsidR="00F01D58" w:rsidRPr="00E053B3" w:rsidRDefault="00F01D58" w:rsidP="00F01D58">
      <w:pPr>
        <w:pStyle w:val="1"/>
        <w:shd w:val="clear" w:color="auto" w:fill="FFFFFF"/>
        <w:ind w:firstLine="720"/>
        <w:jc w:val="both"/>
        <w:rPr>
          <w:sz w:val="28"/>
          <w:szCs w:val="28"/>
        </w:rPr>
      </w:pPr>
      <w:r w:rsidRPr="00E053B3">
        <w:rPr>
          <w:sz w:val="28"/>
          <w:szCs w:val="28"/>
        </w:rPr>
        <w:t>Мощность двигателей современных бульдозеров 15 ... 600 кВт при базовой машине гусеничном или колесном тракторе и до 1200 кВт для бульдозеров на специальных тягачах.</w:t>
      </w:r>
    </w:p>
    <w:p w:rsidR="00F01D58" w:rsidRPr="00E053B3" w:rsidRDefault="00F01D58" w:rsidP="00F01D58">
      <w:pPr>
        <w:pStyle w:val="1"/>
        <w:shd w:val="clear" w:color="auto" w:fill="FFFFFF"/>
        <w:ind w:firstLine="720"/>
        <w:jc w:val="both"/>
        <w:rPr>
          <w:sz w:val="28"/>
          <w:szCs w:val="28"/>
        </w:rPr>
      </w:pPr>
      <w:r w:rsidRPr="00E053B3">
        <w:rPr>
          <w:sz w:val="28"/>
          <w:szCs w:val="28"/>
        </w:rPr>
        <w:t>Полный цикл работы бульдозера при вырезании и перемещении грунта состоит из следующих этапов: внедрения отвала в грунт и набора призмы волочения, перемещения грунта к месту укладки, укладки (разгрузки) грунта слоями или грудами, возвращения в забой, опускания отвала и установки его в положение внед</w:t>
      </w:r>
      <w:r w:rsidRPr="00E053B3">
        <w:rPr>
          <w:sz w:val="28"/>
          <w:szCs w:val="28"/>
        </w:rPr>
        <w:softHyphen/>
        <w:t>рения (рисунок 1</w:t>
      </w:r>
      <w:r>
        <w:rPr>
          <w:sz w:val="28"/>
          <w:szCs w:val="28"/>
        </w:rPr>
        <w:t>0</w:t>
      </w:r>
      <w:r w:rsidRPr="00E053B3">
        <w:rPr>
          <w:sz w:val="28"/>
          <w:szCs w:val="28"/>
        </w:rPr>
        <w:t>.3). Наиболее распространенной схемой цикличной работы бульдозера является челночная схема, при которой обрат</w:t>
      </w:r>
      <w:r w:rsidRPr="00E053B3">
        <w:rPr>
          <w:sz w:val="28"/>
          <w:szCs w:val="28"/>
        </w:rPr>
        <w:softHyphen/>
        <w:t>ный (холостой) ход выполняют задним ходом без разворота ма</w:t>
      </w:r>
      <w:r w:rsidRPr="00E053B3">
        <w:rPr>
          <w:sz w:val="28"/>
          <w:szCs w:val="28"/>
        </w:rPr>
        <w:softHyphen/>
        <w:t>шины.</w:t>
      </w:r>
    </w:p>
    <w:p w:rsidR="00F01D58" w:rsidRPr="00E053B3" w:rsidRDefault="00F01D58" w:rsidP="00F01D58">
      <w:pPr>
        <w:pStyle w:val="1"/>
        <w:shd w:val="clear" w:color="auto" w:fill="FFFFFF"/>
        <w:ind w:firstLine="720"/>
        <w:jc w:val="both"/>
        <w:rPr>
          <w:sz w:val="28"/>
          <w:szCs w:val="28"/>
        </w:rPr>
      </w:pPr>
    </w:p>
    <w:p w:rsidR="00F01D58" w:rsidRPr="00E053B3" w:rsidRDefault="00F01D58" w:rsidP="00F01D58">
      <w:pPr>
        <w:pStyle w:val="1"/>
        <w:jc w:val="both"/>
        <w:rPr>
          <w:i/>
          <w:iCs/>
          <w:sz w:val="28"/>
          <w:szCs w:val="28"/>
        </w:rPr>
      </w:pPr>
      <w:r w:rsidRPr="00E053B3">
        <w:rPr>
          <w:i/>
          <w:iCs/>
          <w:sz w:val="28"/>
          <w:szCs w:val="28"/>
        </w:rPr>
        <w:t>Элементы рабочего цикла разработки и перемещения грунта бульдозером</w:t>
      </w:r>
    </w:p>
    <w:p w:rsidR="00F01D58" w:rsidRPr="00E053B3" w:rsidRDefault="00F01D58" w:rsidP="00F01D58">
      <w:pPr>
        <w:pStyle w:val="1"/>
        <w:jc w:val="center"/>
        <w:rPr>
          <w:i/>
          <w:iCs/>
          <w:sz w:val="28"/>
          <w:szCs w:val="28"/>
        </w:rPr>
      </w:pPr>
      <w:r w:rsidRPr="00E053B3">
        <w:rPr>
          <w:i/>
          <w:iCs/>
          <w:noProof/>
          <w:snapToGrid/>
          <w:sz w:val="28"/>
          <w:szCs w:val="28"/>
        </w:rPr>
        <w:drawing>
          <wp:inline distT="0" distB="0" distL="0" distR="0">
            <wp:extent cx="4400550" cy="1140884"/>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srcRect/>
                    <a:stretch>
                      <a:fillRect/>
                    </a:stretch>
                  </pic:blipFill>
                  <pic:spPr bwMode="auto">
                    <a:xfrm>
                      <a:off x="0" y="0"/>
                      <a:ext cx="4400550" cy="1140884"/>
                    </a:xfrm>
                    <a:prstGeom prst="rect">
                      <a:avLst/>
                    </a:prstGeom>
                    <a:noFill/>
                    <a:ln w="9525">
                      <a:noFill/>
                      <a:miter lim="800000"/>
                      <a:headEnd/>
                      <a:tailEnd/>
                    </a:ln>
                  </pic:spPr>
                </pic:pic>
              </a:graphicData>
            </a:graphic>
          </wp:inline>
        </w:drawing>
      </w:r>
    </w:p>
    <w:p w:rsidR="00F01D58" w:rsidRPr="00E053B3" w:rsidRDefault="00F01D58" w:rsidP="00F01D58">
      <w:pPr>
        <w:pStyle w:val="1"/>
        <w:shd w:val="clear" w:color="auto" w:fill="FFFFFF"/>
        <w:jc w:val="both"/>
        <w:rPr>
          <w:i/>
          <w:iCs/>
          <w:sz w:val="28"/>
          <w:szCs w:val="28"/>
        </w:rPr>
      </w:pPr>
      <w:r w:rsidRPr="00E053B3">
        <w:rPr>
          <w:i/>
          <w:iCs/>
          <w:sz w:val="28"/>
          <w:szCs w:val="28"/>
          <w:lang w:val="en-US"/>
        </w:rPr>
        <w:t>L</w:t>
      </w:r>
      <w:r w:rsidRPr="00E053B3">
        <w:rPr>
          <w:i/>
          <w:iCs/>
          <w:sz w:val="28"/>
          <w:szCs w:val="28"/>
          <w:vertAlign w:val="subscript"/>
        </w:rPr>
        <w:t>наб</w:t>
      </w:r>
      <w:r w:rsidRPr="00E053B3">
        <w:rPr>
          <w:i/>
          <w:iCs/>
          <w:sz w:val="28"/>
          <w:szCs w:val="28"/>
        </w:rPr>
        <w:t xml:space="preserve"> – длина пути набора призмы волочения; </w:t>
      </w:r>
      <w:r w:rsidRPr="00E053B3">
        <w:rPr>
          <w:i/>
          <w:iCs/>
          <w:sz w:val="28"/>
          <w:szCs w:val="28"/>
          <w:lang w:val="en-US"/>
        </w:rPr>
        <w:t>L</w:t>
      </w:r>
      <w:r w:rsidRPr="00E053B3">
        <w:rPr>
          <w:i/>
          <w:iCs/>
          <w:sz w:val="28"/>
          <w:szCs w:val="28"/>
          <w:vertAlign w:val="subscript"/>
        </w:rPr>
        <w:t>тр</w:t>
      </w:r>
      <w:r w:rsidRPr="00E053B3">
        <w:rPr>
          <w:i/>
          <w:iCs/>
          <w:sz w:val="28"/>
          <w:szCs w:val="28"/>
        </w:rPr>
        <w:t xml:space="preserve"> – дальность транспортирова</w:t>
      </w:r>
      <w:r w:rsidRPr="00E053B3">
        <w:rPr>
          <w:i/>
          <w:iCs/>
          <w:sz w:val="28"/>
          <w:szCs w:val="28"/>
        </w:rPr>
        <w:softHyphen/>
        <w:t>ния; L</w:t>
      </w:r>
      <w:r w:rsidRPr="00E053B3">
        <w:rPr>
          <w:i/>
          <w:iCs/>
          <w:sz w:val="28"/>
          <w:szCs w:val="28"/>
          <w:vertAlign w:val="subscript"/>
        </w:rPr>
        <w:t>x.x</w:t>
      </w:r>
      <w:r w:rsidRPr="00E053B3">
        <w:rPr>
          <w:i/>
          <w:iCs/>
          <w:sz w:val="28"/>
          <w:szCs w:val="28"/>
        </w:rPr>
        <w:t xml:space="preserve"> – длина холостого хода.</w:t>
      </w:r>
    </w:p>
    <w:p w:rsidR="00F01D58" w:rsidRPr="00E053B3" w:rsidRDefault="00F01D58" w:rsidP="00F01D58">
      <w:pPr>
        <w:pStyle w:val="1"/>
        <w:jc w:val="center"/>
        <w:rPr>
          <w:i/>
          <w:iCs/>
          <w:sz w:val="28"/>
          <w:szCs w:val="28"/>
        </w:rPr>
      </w:pPr>
      <w:r w:rsidRPr="00E053B3">
        <w:rPr>
          <w:i/>
          <w:iCs/>
          <w:sz w:val="28"/>
          <w:szCs w:val="28"/>
        </w:rPr>
        <w:t>Рисунок 1</w:t>
      </w:r>
      <w:r>
        <w:rPr>
          <w:i/>
          <w:iCs/>
          <w:sz w:val="28"/>
          <w:szCs w:val="28"/>
        </w:rPr>
        <w:t>0</w:t>
      </w:r>
      <w:r w:rsidRPr="00E053B3">
        <w:rPr>
          <w:i/>
          <w:iCs/>
          <w:sz w:val="28"/>
          <w:szCs w:val="28"/>
        </w:rPr>
        <w:t>.3.</w:t>
      </w:r>
    </w:p>
    <w:p w:rsidR="00F01D58" w:rsidRPr="00E053B3" w:rsidRDefault="00F01D58" w:rsidP="00F01D58">
      <w:pPr>
        <w:pStyle w:val="1"/>
        <w:shd w:val="clear" w:color="auto" w:fill="FFFFFF"/>
        <w:ind w:firstLine="720"/>
        <w:jc w:val="both"/>
        <w:rPr>
          <w:sz w:val="28"/>
          <w:szCs w:val="28"/>
        </w:rPr>
      </w:pPr>
    </w:p>
    <w:p w:rsidR="00F01D58" w:rsidRPr="00E053B3" w:rsidRDefault="00F01D58" w:rsidP="00F01D58">
      <w:pPr>
        <w:pStyle w:val="1"/>
        <w:shd w:val="clear" w:color="auto" w:fill="FFFFFF"/>
        <w:ind w:firstLine="720"/>
        <w:jc w:val="both"/>
        <w:rPr>
          <w:sz w:val="28"/>
          <w:szCs w:val="28"/>
        </w:rPr>
      </w:pPr>
      <w:r w:rsidRPr="00E053B3">
        <w:rPr>
          <w:sz w:val="28"/>
          <w:szCs w:val="28"/>
        </w:rPr>
        <w:t>Производительность бульдозера при вырезании и перемещении грунта определяется объемом перемещаемого грунта и продолжи</w:t>
      </w:r>
      <w:r w:rsidRPr="00E053B3">
        <w:rPr>
          <w:sz w:val="28"/>
          <w:szCs w:val="28"/>
        </w:rPr>
        <w:softHyphen/>
        <w:t>тельностью цикла.</w:t>
      </w:r>
    </w:p>
    <w:p w:rsidR="00F01D58" w:rsidRPr="00E053B3" w:rsidRDefault="00F01D58" w:rsidP="00F01D58">
      <w:pPr>
        <w:pStyle w:val="1"/>
        <w:shd w:val="clear" w:color="auto" w:fill="FFFFFF"/>
        <w:ind w:firstLine="720"/>
        <w:jc w:val="both"/>
        <w:rPr>
          <w:sz w:val="28"/>
          <w:szCs w:val="28"/>
        </w:rPr>
      </w:pPr>
      <w:r w:rsidRPr="00E053B3">
        <w:rPr>
          <w:sz w:val="28"/>
          <w:szCs w:val="28"/>
        </w:rPr>
        <w:t>Техническая производительность бульдозера (в м</w:t>
      </w:r>
      <w:r w:rsidRPr="00E053B3">
        <w:rPr>
          <w:sz w:val="28"/>
          <w:szCs w:val="28"/>
          <w:vertAlign w:val="superscript"/>
        </w:rPr>
        <w:t>3</w:t>
      </w:r>
      <w:r w:rsidRPr="00E053B3">
        <w:rPr>
          <w:sz w:val="28"/>
          <w:szCs w:val="28"/>
        </w:rPr>
        <w:t>/ч):</w:t>
      </w:r>
    </w:p>
    <w:p w:rsidR="00F01D58" w:rsidRPr="00E053B3" w:rsidRDefault="00F01D58" w:rsidP="00F01D58">
      <w:pPr>
        <w:pStyle w:val="1"/>
        <w:shd w:val="clear" w:color="auto" w:fill="FFFFFF"/>
        <w:jc w:val="center"/>
        <w:rPr>
          <w:sz w:val="28"/>
          <w:szCs w:val="28"/>
        </w:rPr>
      </w:pPr>
      <w:r w:rsidRPr="00E053B3">
        <w:rPr>
          <w:position w:val="-38"/>
          <w:sz w:val="28"/>
          <w:szCs w:val="28"/>
        </w:rPr>
        <w:object w:dxaOrig="1860" w:dyaOrig="859">
          <v:shape id="_x0000_i1036" type="#_x0000_t75" style="width:92.55pt;height:43.2pt" o:ole="">
            <v:imagedata r:id="rId43" o:title=""/>
          </v:shape>
          <o:OLEObject Type="Embed" ProgID="Equation.3" ShapeID="_x0000_i1036" DrawAspect="Content" ObjectID="_1561478576" r:id="rId44"/>
        </w:object>
      </w:r>
      <w:r w:rsidRPr="00E053B3">
        <w:rPr>
          <w:sz w:val="28"/>
          <w:szCs w:val="28"/>
        </w:rPr>
        <w:t>,</w:t>
      </w:r>
    </w:p>
    <w:p w:rsidR="00F01D58" w:rsidRPr="00E053B3" w:rsidRDefault="00F01D58" w:rsidP="00F01D58">
      <w:pPr>
        <w:pStyle w:val="1"/>
        <w:shd w:val="clear" w:color="auto" w:fill="FFFFFF"/>
        <w:jc w:val="both"/>
        <w:rPr>
          <w:sz w:val="28"/>
          <w:szCs w:val="28"/>
        </w:rPr>
      </w:pPr>
      <w:r w:rsidRPr="00E053B3">
        <w:rPr>
          <w:sz w:val="28"/>
          <w:szCs w:val="28"/>
        </w:rPr>
        <w:t xml:space="preserve">где </w:t>
      </w:r>
      <w:r w:rsidRPr="00E053B3">
        <w:rPr>
          <w:i/>
          <w:sz w:val="28"/>
          <w:szCs w:val="28"/>
          <w:lang w:val="en-US"/>
        </w:rPr>
        <w:t>V</w:t>
      </w:r>
      <w:r w:rsidRPr="00E053B3">
        <w:rPr>
          <w:sz w:val="28"/>
          <w:szCs w:val="28"/>
        </w:rPr>
        <w:t xml:space="preserve"> – объем призмы волочения (условная вместимость отвала), м</w:t>
      </w:r>
      <w:r w:rsidRPr="00E053B3">
        <w:rPr>
          <w:sz w:val="28"/>
          <w:szCs w:val="28"/>
          <w:vertAlign w:val="superscript"/>
        </w:rPr>
        <w:t>3</w:t>
      </w:r>
      <w:r w:rsidRPr="00E053B3">
        <w:rPr>
          <w:sz w:val="28"/>
          <w:szCs w:val="28"/>
        </w:rPr>
        <w:t xml:space="preserve">; </w:t>
      </w:r>
      <w:r w:rsidRPr="00E053B3">
        <w:rPr>
          <w:i/>
          <w:sz w:val="28"/>
          <w:szCs w:val="28"/>
        </w:rPr>
        <w:t>К</w:t>
      </w:r>
      <w:r w:rsidRPr="00E053B3">
        <w:rPr>
          <w:i/>
          <w:sz w:val="28"/>
          <w:szCs w:val="28"/>
          <w:vertAlign w:val="subscript"/>
        </w:rPr>
        <w:t>пр</w:t>
      </w:r>
      <w:r w:rsidRPr="00E053B3">
        <w:rPr>
          <w:sz w:val="28"/>
          <w:szCs w:val="28"/>
        </w:rPr>
        <w:t xml:space="preserve"> – поправочный коэффициент к объему призмы волочения, зависящий от соотношения ширины </w:t>
      </w:r>
      <w:r w:rsidRPr="00E053B3">
        <w:rPr>
          <w:i/>
          <w:sz w:val="28"/>
          <w:szCs w:val="28"/>
        </w:rPr>
        <w:t>В</w:t>
      </w:r>
      <w:r w:rsidRPr="00E053B3">
        <w:rPr>
          <w:sz w:val="28"/>
          <w:szCs w:val="28"/>
        </w:rPr>
        <w:t xml:space="preserve"> и высоты </w:t>
      </w:r>
      <w:r w:rsidRPr="00E053B3">
        <w:rPr>
          <w:i/>
          <w:sz w:val="28"/>
          <w:szCs w:val="28"/>
        </w:rPr>
        <w:t>Н</w:t>
      </w:r>
      <w:r w:rsidRPr="00E053B3">
        <w:rPr>
          <w:sz w:val="28"/>
          <w:szCs w:val="28"/>
        </w:rPr>
        <w:t xml:space="preserve"> отвала, а также физико-механических свойств разрабатываемого грунта; </w:t>
      </w:r>
      <w:r w:rsidRPr="00E053B3">
        <w:rPr>
          <w:i/>
          <w:sz w:val="28"/>
          <w:szCs w:val="28"/>
        </w:rPr>
        <w:t>Т</w:t>
      </w:r>
      <w:r w:rsidRPr="00E053B3">
        <w:rPr>
          <w:i/>
          <w:sz w:val="28"/>
          <w:szCs w:val="28"/>
          <w:vertAlign w:val="subscript"/>
        </w:rPr>
        <w:t>ц</w:t>
      </w:r>
      <w:r w:rsidRPr="00E053B3">
        <w:rPr>
          <w:sz w:val="28"/>
          <w:szCs w:val="28"/>
        </w:rPr>
        <w:t xml:space="preserve"> – продолжительность цикла, с; </w:t>
      </w:r>
      <w:r w:rsidRPr="00E053B3">
        <w:rPr>
          <w:i/>
          <w:sz w:val="28"/>
          <w:szCs w:val="28"/>
        </w:rPr>
        <w:t>К</w:t>
      </w:r>
      <w:r w:rsidRPr="00E053B3">
        <w:rPr>
          <w:i/>
          <w:sz w:val="28"/>
          <w:szCs w:val="28"/>
          <w:vertAlign w:val="subscript"/>
        </w:rPr>
        <w:t>р</w:t>
      </w:r>
      <w:r w:rsidRPr="00E053B3">
        <w:rPr>
          <w:sz w:val="28"/>
          <w:szCs w:val="28"/>
        </w:rPr>
        <w:t xml:space="preserve"> – коэффициент разрыхления.</w:t>
      </w:r>
    </w:p>
    <w:p w:rsidR="00F01D58" w:rsidRPr="00E053B3" w:rsidRDefault="00F01D58" w:rsidP="00F01D58">
      <w:pPr>
        <w:pStyle w:val="1"/>
        <w:shd w:val="clear" w:color="auto" w:fill="FFFFFF"/>
        <w:ind w:firstLine="720"/>
        <w:jc w:val="both"/>
        <w:rPr>
          <w:sz w:val="28"/>
          <w:szCs w:val="28"/>
        </w:rPr>
      </w:pPr>
      <w:r w:rsidRPr="00E053B3">
        <w:rPr>
          <w:sz w:val="28"/>
          <w:szCs w:val="28"/>
        </w:rPr>
        <w:t>Объем   призмы   волочения   (в  м</w:t>
      </w:r>
      <w:r w:rsidRPr="00E053B3">
        <w:rPr>
          <w:sz w:val="28"/>
          <w:szCs w:val="28"/>
          <w:vertAlign w:val="superscript"/>
        </w:rPr>
        <w:t>3</w:t>
      </w:r>
      <w:r w:rsidRPr="00E053B3">
        <w:rPr>
          <w:sz w:val="28"/>
          <w:szCs w:val="28"/>
        </w:rPr>
        <w:t>)   ориентировочно  может  быть определен по формуле</w:t>
      </w:r>
    </w:p>
    <w:p w:rsidR="00F01D58" w:rsidRPr="00E053B3" w:rsidRDefault="00F01D58" w:rsidP="00F01D58">
      <w:pPr>
        <w:pStyle w:val="1"/>
        <w:shd w:val="clear" w:color="auto" w:fill="FFFFFF"/>
        <w:jc w:val="center"/>
        <w:rPr>
          <w:sz w:val="28"/>
          <w:szCs w:val="28"/>
        </w:rPr>
      </w:pPr>
      <w:r w:rsidRPr="00E053B3">
        <w:rPr>
          <w:position w:val="-10"/>
          <w:sz w:val="28"/>
          <w:szCs w:val="28"/>
        </w:rPr>
        <w:object w:dxaOrig="1400" w:dyaOrig="420">
          <v:shape id="_x0000_i1037" type="#_x0000_t75" style="width:70.95pt;height:20.55pt" o:ole="">
            <v:imagedata r:id="rId45" o:title=""/>
          </v:shape>
          <o:OLEObject Type="Embed" ProgID="Equation.3" ShapeID="_x0000_i1037" DrawAspect="Content" ObjectID="_1561478577" r:id="rId46"/>
        </w:object>
      </w:r>
      <w:r w:rsidRPr="00E053B3">
        <w:rPr>
          <w:sz w:val="28"/>
          <w:szCs w:val="28"/>
        </w:rPr>
        <w:t>.</w:t>
      </w:r>
    </w:p>
    <w:p w:rsidR="00F01D58" w:rsidRPr="00E053B3" w:rsidRDefault="00F01D58" w:rsidP="00F01D58">
      <w:pPr>
        <w:pStyle w:val="1"/>
        <w:shd w:val="clear" w:color="auto" w:fill="FFFFFF"/>
        <w:ind w:firstLine="720"/>
        <w:jc w:val="both"/>
        <w:rPr>
          <w:sz w:val="28"/>
          <w:szCs w:val="28"/>
        </w:rPr>
      </w:pPr>
      <w:r w:rsidRPr="00E053B3">
        <w:rPr>
          <w:sz w:val="28"/>
          <w:szCs w:val="28"/>
        </w:rPr>
        <w:t>Продолжительность цикла (в с)</w:t>
      </w:r>
    </w:p>
    <w:p w:rsidR="00F01D58" w:rsidRPr="00E053B3" w:rsidRDefault="00F01D58" w:rsidP="00F01D58">
      <w:pPr>
        <w:pStyle w:val="1"/>
        <w:shd w:val="clear" w:color="auto" w:fill="FFFFFF"/>
        <w:jc w:val="center"/>
        <w:rPr>
          <w:sz w:val="28"/>
          <w:szCs w:val="28"/>
        </w:rPr>
      </w:pPr>
      <w:r w:rsidRPr="00E053B3">
        <w:rPr>
          <w:position w:val="-16"/>
          <w:sz w:val="28"/>
          <w:szCs w:val="28"/>
        </w:rPr>
        <w:object w:dxaOrig="2100" w:dyaOrig="420">
          <v:shape id="_x0000_i1038" type="#_x0000_t75" style="width:103.9pt;height:20.55pt" o:ole="">
            <v:imagedata r:id="rId47" o:title=""/>
          </v:shape>
          <o:OLEObject Type="Embed" ProgID="Equation.3" ShapeID="_x0000_i1038" DrawAspect="Content" ObjectID="_1561478578" r:id="rId48"/>
        </w:object>
      </w:r>
      <w:r w:rsidRPr="00E053B3">
        <w:rPr>
          <w:sz w:val="28"/>
          <w:szCs w:val="28"/>
        </w:rPr>
        <w:t>,</w:t>
      </w:r>
    </w:p>
    <w:p w:rsidR="00F01D58" w:rsidRPr="00E053B3" w:rsidRDefault="00F01D58" w:rsidP="00F01D58">
      <w:pPr>
        <w:pStyle w:val="1"/>
        <w:shd w:val="clear" w:color="auto" w:fill="FFFFFF"/>
        <w:jc w:val="both"/>
        <w:rPr>
          <w:sz w:val="28"/>
          <w:szCs w:val="28"/>
        </w:rPr>
      </w:pPr>
      <w:r w:rsidRPr="00E053B3">
        <w:rPr>
          <w:sz w:val="28"/>
          <w:szCs w:val="28"/>
        </w:rPr>
        <w:t xml:space="preserve">где </w:t>
      </w:r>
      <w:r w:rsidRPr="00E053B3">
        <w:rPr>
          <w:i/>
          <w:sz w:val="28"/>
          <w:szCs w:val="28"/>
          <w:lang w:val="en-US"/>
        </w:rPr>
        <w:t>t</w:t>
      </w:r>
      <w:r w:rsidRPr="00E053B3">
        <w:rPr>
          <w:sz w:val="28"/>
          <w:szCs w:val="28"/>
          <w:vertAlign w:val="subscript"/>
        </w:rPr>
        <w:t>1</w:t>
      </w:r>
      <w:r w:rsidRPr="00E053B3">
        <w:rPr>
          <w:sz w:val="28"/>
          <w:szCs w:val="28"/>
        </w:rPr>
        <w:t xml:space="preserve">, </w:t>
      </w:r>
      <w:r w:rsidRPr="00E053B3">
        <w:rPr>
          <w:i/>
          <w:sz w:val="28"/>
          <w:szCs w:val="28"/>
          <w:lang w:val="en-US"/>
        </w:rPr>
        <w:t>t</w:t>
      </w:r>
      <w:r w:rsidRPr="00E053B3">
        <w:rPr>
          <w:sz w:val="28"/>
          <w:szCs w:val="28"/>
          <w:vertAlign w:val="subscript"/>
        </w:rPr>
        <w:t>2</w:t>
      </w:r>
      <w:r w:rsidRPr="00E053B3">
        <w:rPr>
          <w:sz w:val="28"/>
          <w:szCs w:val="28"/>
        </w:rPr>
        <w:t xml:space="preserve">, </w:t>
      </w:r>
      <w:r w:rsidRPr="00E053B3">
        <w:rPr>
          <w:i/>
          <w:sz w:val="28"/>
          <w:szCs w:val="28"/>
          <w:lang w:val="en-US"/>
        </w:rPr>
        <w:t>t</w:t>
      </w:r>
      <w:r w:rsidRPr="00E053B3">
        <w:rPr>
          <w:sz w:val="28"/>
          <w:szCs w:val="28"/>
          <w:vertAlign w:val="subscript"/>
        </w:rPr>
        <w:t>3</w:t>
      </w:r>
      <w:r w:rsidRPr="00E053B3">
        <w:rPr>
          <w:sz w:val="28"/>
          <w:szCs w:val="28"/>
        </w:rPr>
        <w:t xml:space="preserve"> – соответственно время, затрачиваемое на набор грунта, его пере</w:t>
      </w:r>
      <w:r w:rsidRPr="00E053B3">
        <w:rPr>
          <w:sz w:val="28"/>
          <w:szCs w:val="28"/>
        </w:rPr>
        <w:softHyphen/>
        <w:t xml:space="preserve">мещение и холостой ход бульдозера. Дополнительное время </w:t>
      </w:r>
      <w:r w:rsidRPr="00E053B3">
        <w:rPr>
          <w:i/>
          <w:sz w:val="28"/>
          <w:szCs w:val="28"/>
        </w:rPr>
        <w:t>t</w:t>
      </w:r>
      <w:r w:rsidRPr="00E053B3">
        <w:rPr>
          <w:sz w:val="28"/>
          <w:szCs w:val="28"/>
          <w:vertAlign w:val="subscript"/>
        </w:rPr>
        <w:t>4</w:t>
      </w:r>
      <w:r w:rsidRPr="00E053B3">
        <w:rPr>
          <w:sz w:val="28"/>
          <w:szCs w:val="28"/>
        </w:rPr>
        <w:t xml:space="preserve"> учитывает затраты на переключение передач, манипуляции с отвалом и т. д.</w:t>
      </w:r>
    </w:p>
    <w:p w:rsidR="00F01D58" w:rsidRPr="00E053B3" w:rsidRDefault="00F01D58" w:rsidP="00F01D58">
      <w:pPr>
        <w:pStyle w:val="1"/>
        <w:shd w:val="clear" w:color="auto" w:fill="FFFFFF"/>
        <w:ind w:firstLine="720"/>
        <w:jc w:val="both"/>
        <w:rPr>
          <w:sz w:val="28"/>
          <w:szCs w:val="28"/>
        </w:rPr>
      </w:pPr>
      <w:r w:rsidRPr="00E053B3">
        <w:rPr>
          <w:sz w:val="28"/>
          <w:szCs w:val="28"/>
        </w:rPr>
        <w:t>Бульдозеры могут оснащаться автоматическими системами управ</w:t>
      </w:r>
      <w:r w:rsidRPr="00E053B3">
        <w:rPr>
          <w:sz w:val="28"/>
          <w:szCs w:val="28"/>
        </w:rPr>
        <w:softHyphen/>
        <w:t>ления рабочим оборудованием. Серийно выпускаемая система «Автоплан-1» автоматически изменяет положение отвала при наезде на неровности грунта, тем самым улучшая планирующую способность бульдозера. «Автоплан-1» также формирует продольный профиль земляного полотна путем стабилизации отвала под заданным углом.</w:t>
      </w: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t>ПЛАН УРОКА № 11</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 xml:space="preserve"> 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eastAsia="Times New Roman" w:hAnsi="Times New Roman" w:cs="Times New Roman"/>
          <w:sz w:val="24"/>
          <w:szCs w:val="24"/>
          <w:u w:val="single"/>
        </w:rPr>
        <w:t>Скреперы</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комбинированная</w:t>
      </w:r>
    </w:p>
    <w:p w:rsidR="00582CD2" w:rsidRPr="00582CD2" w:rsidRDefault="00582CD2" w:rsidP="003E6DED">
      <w:pPr>
        <w:shd w:val="clear" w:color="auto" w:fill="FFFFFF"/>
        <w:tabs>
          <w:tab w:val="left" w:leader="underscore" w:pos="2006"/>
        </w:tabs>
        <w:spacing w:line="274" w:lineRule="exact"/>
        <w:rPr>
          <w:rFonts w:ascii="Times New Roman" w:eastAsia="Times New Roman" w:hAnsi="Times New Roman" w:cs="Times New Roman"/>
          <w:spacing w:val="-3"/>
          <w:sz w:val="24"/>
          <w:szCs w:val="24"/>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w:t>
      </w:r>
      <w:r w:rsidRPr="00582CD2">
        <w:rPr>
          <w:rFonts w:ascii="Times New Roman" w:eastAsia="Times New Roman" w:hAnsi="Times New Roman" w:cs="Times New Roman"/>
          <w:spacing w:val="-3"/>
          <w:sz w:val="24"/>
          <w:szCs w:val="24"/>
        </w:rPr>
        <w:br/>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z w:val="24"/>
          <w:szCs w:val="28"/>
          <w:u w:val="single"/>
        </w:rPr>
      </w:pPr>
      <w:r w:rsidRPr="00582CD2">
        <w:rPr>
          <w:rFonts w:ascii="Times New Roman" w:eastAsia="Times New Roman" w:hAnsi="Times New Roman" w:cs="Times New Roman"/>
          <w:spacing w:val="-3"/>
          <w:sz w:val="24"/>
          <w:szCs w:val="24"/>
        </w:rP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8"/>
          <w:u w:val="single"/>
        </w:rPr>
        <w:t>Типы и марки, назначение и технические характеристики скреперов, применяемых в строительстве автомобильных дорог.</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pacing w:val="-2"/>
          <w:sz w:val="24"/>
          <w:szCs w:val="24"/>
        </w:rPr>
      </w:pPr>
    </w:p>
    <w:p w:rsidR="00582CD2" w:rsidRPr="00582CD2" w:rsidRDefault="00582CD2" w:rsidP="00582CD2">
      <w:pPr>
        <w:shd w:val="clear" w:color="auto" w:fill="FFFFFF"/>
        <w:jc w:val="both"/>
        <w:rPr>
          <w:rFonts w:ascii="Times New Roman" w:eastAsia="Times New Roman" w:hAnsi="Times New Roman" w:cs="Times New Roman"/>
          <w:sz w:val="24"/>
          <w:szCs w:val="28"/>
          <w:u w:val="single"/>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sz w:val="24"/>
          <w:szCs w:val="28"/>
          <w:u w:val="single"/>
        </w:rPr>
        <w:t>Типы и марки, назначение и технические характеристики скреперов, применяемых в строительстве автомобильных дорог. Общее устройство при</w:t>
      </w:r>
      <w:r w:rsidRPr="00582CD2">
        <w:rPr>
          <w:rFonts w:ascii="Times New Roman" w:eastAsia="Times New Roman" w:hAnsi="Times New Roman" w:cs="Times New Roman"/>
          <w:sz w:val="24"/>
          <w:szCs w:val="28"/>
          <w:u w:val="single"/>
        </w:rPr>
        <w:softHyphen/>
        <w:t>цепных скреперов, скреперов с элеваторной загрузкой. Самоходные скреперы, их эффективность. Конструкция основных частей скреперов. Автоматизация управления режимом работа скрепера.</w:t>
      </w:r>
    </w:p>
    <w:p w:rsidR="00582CD2" w:rsidRPr="00582CD2" w:rsidRDefault="00582CD2" w:rsidP="00582CD2">
      <w:pPr>
        <w:shd w:val="clear" w:color="auto" w:fill="FFFFFF"/>
        <w:jc w:val="both"/>
        <w:rPr>
          <w:rFonts w:ascii="Times New Roman" w:eastAsia="Times New Roman" w:hAnsi="Times New Roman" w:cs="Times New Roman"/>
          <w:spacing w:val="-2"/>
          <w:sz w:val="24"/>
          <w:szCs w:val="24"/>
        </w:rPr>
      </w:pP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8" w:lineRule="exact"/>
        <w:jc w:val="both"/>
        <w:rPr>
          <w:rFonts w:ascii="Times New Roman" w:eastAsia="Times New Roman" w:hAnsi="Times New Roman" w:cs="Times New Roman"/>
          <w:color w:val="000000"/>
          <w:sz w:val="28"/>
          <w:szCs w:val="28"/>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color w:val="000000"/>
          <w:sz w:val="24"/>
          <w:szCs w:val="28"/>
          <w:u w:val="single"/>
        </w:rPr>
        <w:t>Автоматическое устройство системы "Стабилоплан".</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jc w:val="both"/>
        <w:rPr>
          <w:rFonts w:ascii="Times New Roman" w:eastAsia="Times New Roman" w:hAnsi="Times New Roman" w:cs="Times New Roman"/>
          <w:spacing w:val="-4"/>
          <w:sz w:val="24"/>
          <w:szCs w:val="24"/>
        </w:rPr>
      </w:pPr>
    </w:p>
    <w:p w:rsid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F01D58" w:rsidRDefault="00F01D58" w:rsidP="00582CD2">
      <w:pPr>
        <w:shd w:val="clear" w:color="auto" w:fill="FFFFFF"/>
        <w:spacing w:line="274" w:lineRule="exact"/>
        <w:jc w:val="both"/>
        <w:rPr>
          <w:rFonts w:ascii="Times New Roman" w:hAnsi="Times New Roman" w:cs="Times New Roman"/>
          <w:sz w:val="24"/>
          <w:szCs w:val="24"/>
          <w:u w:val="single"/>
        </w:rPr>
      </w:pPr>
    </w:p>
    <w:p w:rsidR="00C16554" w:rsidRDefault="00C16554" w:rsidP="00F01D58">
      <w:pPr>
        <w:pStyle w:val="a8"/>
        <w:rPr>
          <w:szCs w:val="28"/>
          <w:lang w:val="kk-KZ"/>
        </w:rPr>
      </w:pPr>
    </w:p>
    <w:p w:rsidR="00C16554" w:rsidRDefault="00C16554" w:rsidP="00F01D58">
      <w:pPr>
        <w:pStyle w:val="a8"/>
        <w:rPr>
          <w:szCs w:val="28"/>
          <w:lang w:val="kk-KZ"/>
        </w:rPr>
      </w:pPr>
    </w:p>
    <w:p w:rsidR="00C16554" w:rsidRDefault="00C16554" w:rsidP="00F01D58">
      <w:pPr>
        <w:pStyle w:val="a8"/>
        <w:rPr>
          <w:szCs w:val="28"/>
          <w:lang w:val="kk-KZ"/>
        </w:rPr>
      </w:pPr>
    </w:p>
    <w:p w:rsidR="00F01D58" w:rsidRPr="007E4693" w:rsidRDefault="00F01D58" w:rsidP="00F01D58">
      <w:pPr>
        <w:pStyle w:val="a8"/>
        <w:rPr>
          <w:noProof w:val="0"/>
          <w:szCs w:val="28"/>
        </w:rPr>
      </w:pPr>
      <w:r w:rsidRPr="0016575E">
        <w:rPr>
          <w:szCs w:val="28"/>
          <w:lang w:val="kk-KZ"/>
        </w:rPr>
        <w:t>Тема</w:t>
      </w:r>
      <w:r w:rsidRPr="007E4693">
        <w:rPr>
          <w:noProof w:val="0"/>
          <w:szCs w:val="28"/>
        </w:rPr>
        <w:t xml:space="preserve"> №11</w:t>
      </w:r>
    </w:p>
    <w:p w:rsidR="00F01D58" w:rsidRPr="007E4693" w:rsidRDefault="00F01D58" w:rsidP="00F01D58">
      <w:pPr>
        <w:pStyle w:val="a8"/>
        <w:rPr>
          <w:noProof w:val="0"/>
          <w:szCs w:val="28"/>
        </w:rPr>
      </w:pPr>
      <w:r w:rsidRPr="007E4693">
        <w:rPr>
          <w:noProof w:val="0"/>
          <w:szCs w:val="28"/>
        </w:rPr>
        <w:t>Скреперы</w:t>
      </w:r>
    </w:p>
    <w:p w:rsidR="00F01D58" w:rsidRPr="007E4693" w:rsidRDefault="00F01D58" w:rsidP="00F01D58">
      <w:pPr>
        <w:pStyle w:val="1"/>
        <w:shd w:val="clear" w:color="auto" w:fill="FFFFFF"/>
        <w:ind w:firstLine="720"/>
        <w:jc w:val="both"/>
        <w:rPr>
          <w:sz w:val="28"/>
          <w:szCs w:val="28"/>
        </w:rPr>
      </w:pPr>
    </w:p>
    <w:p w:rsidR="00F01D58" w:rsidRPr="007E4693" w:rsidRDefault="00F01D58" w:rsidP="00F01D58">
      <w:pPr>
        <w:pStyle w:val="1"/>
        <w:shd w:val="clear" w:color="auto" w:fill="FFFFFF"/>
        <w:ind w:firstLine="720"/>
        <w:jc w:val="both"/>
        <w:rPr>
          <w:sz w:val="28"/>
          <w:szCs w:val="28"/>
        </w:rPr>
      </w:pPr>
      <w:r w:rsidRPr="007E4693">
        <w:rPr>
          <w:sz w:val="28"/>
          <w:szCs w:val="28"/>
        </w:rPr>
        <w:t>Скрепер – землеройно-транспортная машина цикличе</w:t>
      </w:r>
      <w:r w:rsidRPr="007E4693">
        <w:rPr>
          <w:sz w:val="28"/>
          <w:szCs w:val="28"/>
        </w:rPr>
        <w:softHyphen/>
        <w:t>ского действия, предназначенная для послойного вырезания грунта с набором его в ковш, транспортирования набранного грунта и от</w:t>
      </w:r>
      <w:r w:rsidRPr="007E4693">
        <w:rPr>
          <w:sz w:val="28"/>
          <w:szCs w:val="28"/>
        </w:rPr>
        <w:softHyphen/>
        <w:t>сыпки его слоями или в отвал с частичным уплотнением ходовыми колесами или гусеницами. Скреперы ежегодно выполняют 12…15% всех земляных работ в народном хозяйстве. Скреперы могут разрабатывать грунты I…IV групп прочности (III и IV группы – с предварительным разрыхлением).</w:t>
      </w:r>
    </w:p>
    <w:p w:rsidR="00F01D58" w:rsidRPr="007E4693" w:rsidRDefault="00F01D58" w:rsidP="00F01D58">
      <w:pPr>
        <w:pStyle w:val="1"/>
        <w:shd w:val="clear" w:color="auto" w:fill="FFFFFF"/>
        <w:ind w:firstLine="720"/>
        <w:jc w:val="both"/>
        <w:rPr>
          <w:sz w:val="28"/>
          <w:szCs w:val="28"/>
        </w:rPr>
      </w:pPr>
      <w:r w:rsidRPr="007E4693">
        <w:rPr>
          <w:sz w:val="28"/>
          <w:szCs w:val="28"/>
        </w:rPr>
        <w:t>В дорожном и аэродромном строительстве скреперы используют для возведения насыпей и разработки выемок, сооружения подходов к искусственным сооружениям, вскрытии грунтовых карьеров и карьеров строительных материалов, а также на различных вспомо</w:t>
      </w:r>
      <w:r w:rsidRPr="007E4693">
        <w:rPr>
          <w:sz w:val="28"/>
          <w:szCs w:val="28"/>
        </w:rPr>
        <w:softHyphen/>
        <w:t>гательных работах – планировке, зачистке, подсыпке грунта и т.п. В исключительных случаях – в качестве землевозных тележек, за</w:t>
      </w:r>
      <w:r w:rsidRPr="007E4693">
        <w:rPr>
          <w:sz w:val="28"/>
          <w:szCs w:val="28"/>
        </w:rPr>
        <w:softHyphen/>
        <w:t>гружаемых экскаваторами. Широко применяют скреперы на вскрыш</w:t>
      </w:r>
      <w:r w:rsidRPr="007E4693">
        <w:rPr>
          <w:sz w:val="28"/>
          <w:szCs w:val="28"/>
        </w:rPr>
        <w:softHyphen/>
        <w:t>ных работах, строительстве газо- и нефтепроводов, при рекуперации почвенных слоев, сооружении каналов.</w:t>
      </w:r>
    </w:p>
    <w:p w:rsidR="00F01D58" w:rsidRPr="007E4693" w:rsidRDefault="00F01D58" w:rsidP="00F01D58">
      <w:pPr>
        <w:pStyle w:val="1"/>
        <w:shd w:val="clear" w:color="auto" w:fill="FFFFFF"/>
        <w:ind w:firstLine="720"/>
        <w:jc w:val="both"/>
        <w:rPr>
          <w:sz w:val="28"/>
          <w:szCs w:val="28"/>
        </w:rPr>
      </w:pPr>
      <w:r w:rsidRPr="007E4693">
        <w:rPr>
          <w:sz w:val="28"/>
          <w:szCs w:val="28"/>
        </w:rPr>
        <w:t>Главным параметром скрепера является геометрическая вмести</w:t>
      </w:r>
      <w:r w:rsidRPr="007E4693">
        <w:rPr>
          <w:sz w:val="28"/>
          <w:szCs w:val="28"/>
        </w:rPr>
        <w:softHyphen/>
        <w:t>мость (объем) ковша (в м</w:t>
      </w:r>
      <w:r w:rsidRPr="007E4693">
        <w:rPr>
          <w:sz w:val="28"/>
          <w:szCs w:val="28"/>
          <w:vertAlign w:val="superscript"/>
        </w:rPr>
        <w:t>3</w:t>
      </w:r>
      <w:r w:rsidRPr="007E4693">
        <w:rPr>
          <w:sz w:val="28"/>
          <w:szCs w:val="28"/>
        </w:rPr>
        <w:t>), положенная в основу типоразмерного ряда скреперов. Вместимость «с шапкой» превышает геометрическую на 20…25%.</w:t>
      </w:r>
    </w:p>
    <w:p w:rsidR="00F01D58" w:rsidRPr="007E4693" w:rsidRDefault="00F01D58" w:rsidP="00F01D58">
      <w:pPr>
        <w:pStyle w:val="1"/>
        <w:shd w:val="clear" w:color="auto" w:fill="FFFFFF"/>
        <w:ind w:firstLine="720"/>
        <w:jc w:val="both"/>
        <w:rPr>
          <w:sz w:val="28"/>
          <w:szCs w:val="28"/>
        </w:rPr>
      </w:pPr>
      <w:r w:rsidRPr="007E4693">
        <w:rPr>
          <w:sz w:val="28"/>
          <w:szCs w:val="28"/>
        </w:rPr>
        <w:t>Скреперы классифицируют:</w:t>
      </w:r>
    </w:p>
    <w:p w:rsidR="00F01D58" w:rsidRPr="007E4693" w:rsidRDefault="00F01D58" w:rsidP="00F01D58">
      <w:pPr>
        <w:pStyle w:val="1"/>
        <w:shd w:val="clear" w:color="auto" w:fill="FFFFFF"/>
        <w:ind w:firstLine="720"/>
        <w:jc w:val="both"/>
        <w:rPr>
          <w:sz w:val="28"/>
          <w:szCs w:val="28"/>
        </w:rPr>
      </w:pPr>
      <w:r w:rsidRPr="007E4693">
        <w:rPr>
          <w:b/>
          <w:sz w:val="28"/>
          <w:szCs w:val="28"/>
        </w:rPr>
        <w:t xml:space="preserve">по вместимости ковша – </w:t>
      </w:r>
      <w:r w:rsidRPr="007E4693">
        <w:rPr>
          <w:sz w:val="28"/>
          <w:szCs w:val="28"/>
        </w:rPr>
        <w:t>машины малой (до 5 м</w:t>
      </w:r>
      <w:r w:rsidRPr="007E4693">
        <w:rPr>
          <w:sz w:val="28"/>
          <w:szCs w:val="28"/>
          <w:vertAlign w:val="superscript"/>
        </w:rPr>
        <w:t>3</w:t>
      </w:r>
      <w:r w:rsidRPr="007E4693">
        <w:rPr>
          <w:sz w:val="28"/>
          <w:szCs w:val="28"/>
        </w:rPr>
        <w:t>), средней (5…15 м</w:t>
      </w:r>
      <w:r w:rsidRPr="007E4693">
        <w:rPr>
          <w:sz w:val="28"/>
          <w:szCs w:val="28"/>
          <w:vertAlign w:val="superscript"/>
        </w:rPr>
        <w:t>3</w:t>
      </w:r>
      <w:r w:rsidRPr="007E4693">
        <w:rPr>
          <w:sz w:val="28"/>
          <w:szCs w:val="28"/>
        </w:rPr>
        <w:t>) и большой (свыше 15 м</w:t>
      </w:r>
      <w:r w:rsidRPr="007E4693">
        <w:rPr>
          <w:sz w:val="28"/>
          <w:szCs w:val="28"/>
          <w:vertAlign w:val="superscript"/>
        </w:rPr>
        <w:t>3</w:t>
      </w:r>
      <w:r w:rsidRPr="007E4693">
        <w:rPr>
          <w:sz w:val="28"/>
          <w:szCs w:val="28"/>
        </w:rPr>
        <w:t xml:space="preserve">) вместимости; </w:t>
      </w:r>
    </w:p>
    <w:p w:rsidR="00F01D58" w:rsidRPr="007E4693" w:rsidRDefault="00F01D58" w:rsidP="00F01D58">
      <w:pPr>
        <w:pStyle w:val="1"/>
        <w:shd w:val="clear" w:color="auto" w:fill="FFFFFF"/>
        <w:ind w:firstLine="720"/>
        <w:jc w:val="both"/>
        <w:rPr>
          <w:sz w:val="28"/>
          <w:szCs w:val="28"/>
        </w:rPr>
      </w:pPr>
      <w:r w:rsidRPr="007E4693">
        <w:rPr>
          <w:b/>
          <w:sz w:val="28"/>
          <w:szCs w:val="28"/>
        </w:rPr>
        <w:t>по способу загрузки ковша</w:t>
      </w:r>
      <w:r w:rsidRPr="007E4693">
        <w:rPr>
          <w:sz w:val="28"/>
          <w:szCs w:val="28"/>
        </w:rPr>
        <w:t xml:space="preserve"> – с пассивной загрузкой движущим усилием срезаемого слоя грунта, с принудительной загрузкой с помощью скребкового элеватора;</w:t>
      </w:r>
    </w:p>
    <w:p w:rsidR="00F01D58" w:rsidRPr="007E4693" w:rsidRDefault="00F01D58" w:rsidP="00F01D58">
      <w:pPr>
        <w:pStyle w:val="1"/>
        <w:shd w:val="clear" w:color="auto" w:fill="FFFFFF"/>
        <w:ind w:firstLine="720"/>
        <w:jc w:val="both"/>
        <w:rPr>
          <w:sz w:val="28"/>
          <w:szCs w:val="28"/>
        </w:rPr>
      </w:pPr>
      <w:r w:rsidRPr="007E4693">
        <w:rPr>
          <w:b/>
          <w:sz w:val="28"/>
          <w:szCs w:val="28"/>
        </w:rPr>
        <w:t>по способу разгрузки ковша</w:t>
      </w:r>
      <w:r w:rsidRPr="007E4693">
        <w:rPr>
          <w:sz w:val="28"/>
          <w:szCs w:val="28"/>
        </w:rPr>
        <w:t xml:space="preserve"> – с принудительной разгрузкой при выдвижении стенки ковша вперед (основной способ), со свободной (самосвальной) разгрузкой опрокидыванием ковша вперед по ходу машины;</w:t>
      </w:r>
    </w:p>
    <w:p w:rsidR="00F01D58" w:rsidRPr="007E4693" w:rsidRDefault="00F01D58" w:rsidP="00F01D58">
      <w:pPr>
        <w:pStyle w:val="1"/>
        <w:shd w:val="clear" w:color="auto" w:fill="FFFFFF"/>
        <w:ind w:firstLine="720"/>
        <w:jc w:val="both"/>
        <w:rPr>
          <w:sz w:val="28"/>
          <w:szCs w:val="28"/>
        </w:rPr>
      </w:pPr>
      <w:r w:rsidRPr="007E4693">
        <w:rPr>
          <w:b/>
          <w:sz w:val="28"/>
          <w:szCs w:val="28"/>
        </w:rPr>
        <w:t>по   способу   агрегатирования   с   тяговыми средствами</w:t>
      </w:r>
      <w:r w:rsidRPr="007E4693">
        <w:rPr>
          <w:sz w:val="28"/>
          <w:szCs w:val="28"/>
        </w:rPr>
        <w:t xml:space="preserve"> – прицепные к гусеничным тракторам и двухосным колесным тягачам; самоходные, агрегатируемые с одноосными и двухосными колесными тягачами;</w:t>
      </w:r>
    </w:p>
    <w:p w:rsidR="00F01D58" w:rsidRPr="007E4693" w:rsidRDefault="00F01D58" w:rsidP="00F01D58">
      <w:pPr>
        <w:pStyle w:val="1"/>
        <w:shd w:val="clear" w:color="auto" w:fill="FFFFFF"/>
        <w:ind w:firstLine="720"/>
        <w:jc w:val="both"/>
        <w:rPr>
          <w:sz w:val="28"/>
          <w:szCs w:val="28"/>
        </w:rPr>
      </w:pPr>
      <w:r w:rsidRPr="007E4693">
        <w:rPr>
          <w:b/>
          <w:sz w:val="28"/>
          <w:szCs w:val="28"/>
        </w:rPr>
        <w:t xml:space="preserve">по способу управления рабочим </w:t>
      </w:r>
      <w:r w:rsidRPr="007E4693">
        <w:rPr>
          <w:sz w:val="28"/>
          <w:szCs w:val="28"/>
        </w:rPr>
        <w:t>– с гидравлическим и электрогидравлическим управлением.</w:t>
      </w:r>
    </w:p>
    <w:p w:rsidR="00F01D58" w:rsidRPr="007E4693" w:rsidRDefault="00F01D58" w:rsidP="00F01D58">
      <w:pPr>
        <w:pStyle w:val="1"/>
        <w:shd w:val="clear" w:color="auto" w:fill="FFFFFF"/>
        <w:ind w:firstLine="720"/>
        <w:jc w:val="both"/>
        <w:rPr>
          <w:sz w:val="28"/>
          <w:szCs w:val="28"/>
        </w:rPr>
      </w:pPr>
      <w:r w:rsidRPr="007E4693">
        <w:rPr>
          <w:sz w:val="28"/>
          <w:szCs w:val="28"/>
        </w:rPr>
        <w:t>Гидравлическая или электрогидравлическая системы управления рабочим органом обеспечивают принудительное опускание, подъем и разгрузку ковша, изменение глубины резания, подъем и опускание передней заслонки ковша с помощью гидроцилиндров двойного действия. Принудительное заглубление ножей ковша в грунт позво</w:t>
      </w:r>
      <w:r w:rsidRPr="007E4693">
        <w:rPr>
          <w:sz w:val="28"/>
          <w:szCs w:val="28"/>
        </w:rPr>
        <w:softHyphen/>
        <w:t>ляет довольно точно регулировать толщину срезаемой стружки, со</w:t>
      </w:r>
      <w:r w:rsidRPr="007E4693">
        <w:rPr>
          <w:sz w:val="28"/>
          <w:szCs w:val="28"/>
        </w:rPr>
        <w:softHyphen/>
        <w:t>кращать время набора грунта и эффективно разрабатывать плотные грунты.</w:t>
      </w:r>
    </w:p>
    <w:p w:rsidR="00F01D58" w:rsidRPr="007E4693" w:rsidRDefault="00F01D58" w:rsidP="00F01D58">
      <w:pPr>
        <w:pStyle w:val="1"/>
        <w:shd w:val="clear" w:color="auto" w:fill="FFFFFF"/>
        <w:ind w:firstLine="720"/>
        <w:jc w:val="both"/>
        <w:rPr>
          <w:sz w:val="28"/>
          <w:szCs w:val="28"/>
        </w:rPr>
      </w:pPr>
    </w:p>
    <w:p w:rsidR="00F01D58" w:rsidRDefault="00F01D58" w:rsidP="00F01D58">
      <w:pPr>
        <w:pStyle w:val="1"/>
        <w:jc w:val="center"/>
        <w:rPr>
          <w:i/>
          <w:iCs/>
          <w:sz w:val="28"/>
          <w:szCs w:val="28"/>
        </w:rPr>
      </w:pPr>
    </w:p>
    <w:p w:rsidR="00F01D58" w:rsidRDefault="00F01D58" w:rsidP="00F01D58">
      <w:pPr>
        <w:pStyle w:val="1"/>
        <w:jc w:val="center"/>
        <w:rPr>
          <w:i/>
          <w:iCs/>
          <w:sz w:val="28"/>
          <w:szCs w:val="28"/>
        </w:rPr>
      </w:pPr>
    </w:p>
    <w:p w:rsidR="00F01D58" w:rsidRDefault="00F01D58" w:rsidP="00F01D58">
      <w:pPr>
        <w:pStyle w:val="1"/>
        <w:jc w:val="center"/>
        <w:rPr>
          <w:i/>
          <w:iCs/>
          <w:sz w:val="28"/>
          <w:szCs w:val="28"/>
        </w:rPr>
      </w:pPr>
    </w:p>
    <w:p w:rsidR="00F01D58" w:rsidRDefault="00F01D58" w:rsidP="00F01D58">
      <w:pPr>
        <w:pStyle w:val="1"/>
        <w:jc w:val="center"/>
        <w:rPr>
          <w:i/>
          <w:iCs/>
          <w:sz w:val="28"/>
          <w:szCs w:val="28"/>
        </w:rPr>
      </w:pPr>
    </w:p>
    <w:p w:rsidR="00F01D58" w:rsidRDefault="00F01D58" w:rsidP="00F01D58">
      <w:pPr>
        <w:pStyle w:val="1"/>
        <w:jc w:val="center"/>
        <w:rPr>
          <w:i/>
          <w:iCs/>
          <w:sz w:val="28"/>
          <w:szCs w:val="28"/>
        </w:rPr>
      </w:pPr>
    </w:p>
    <w:p w:rsidR="00F01D58" w:rsidRDefault="00F01D58" w:rsidP="00F01D58">
      <w:pPr>
        <w:pStyle w:val="1"/>
        <w:jc w:val="center"/>
        <w:rPr>
          <w:i/>
          <w:iCs/>
          <w:sz w:val="28"/>
          <w:szCs w:val="28"/>
        </w:rPr>
      </w:pPr>
    </w:p>
    <w:p w:rsidR="00F01D58" w:rsidRDefault="00F01D58" w:rsidP="00F01D58">
      <w:pPr>
        <w:pStyle w:val="1"/>
        <w:jc w:val="center"/>
        <w:rPr>
          <w:i/>
          <w:iCs/>
          <w:sz w:val="28"/>
          <w:szCs w:val="28"/>
        </w:rPr>
      </w:pPr>
    </w:p>
    <w:p w:rsidR="00F01D58" w:rsidRPr="007E4693" w:rsidRDefault="00F01D58" w:rsidP="00F01D58">
      <w:pPr>
        <w:pStyle w:val="1"/>
        <w:jc w:val="center"/>
        <w:rPr>
          <w:i/>
          <w:iCs/>
          <w:sz w:val="28"/>
          <w:szCs w:val="28"/>
        </w:rPr>
      </w:pPr>
      <w:r w:rsidRPr="007E4693">
        <w:rPr>
          <w:i/>
          <w:iCs/>
          <w:sz w:val="28"/>
          <w:szCs w:val="28"/>
        </w:rPr>
        <w:t xml:space="preserve">Схема самоходного скрепера </w:t>
      </w:r>
    </w:p>
    <w:p w:rsidR="00F01D58" w:rsidRPr="007E4693" w:rsidRDefault="00F01D58" w:rsidP="00F01D58">
      <w:pPr>
        <w:pStyle w:val="1"/>
        <w:jc w:val="center"/>
        <w:rPr>
          <w:i/>
          <w:iCs/>
          <w:sz w:val="28"/>
          <w:szCs w:val="28"/>
        </w:rPr>
      </w:pPr>
      <w:r w:rsidRPr="007E4693">
        <w:rPr>
          <w:i/>
          <w:iCs/>
          <w:sz w:val="28"/>
          <w:szCs w:val="28"/>
        </w:rPr>
        <w:object w:dxaOrig="6329" w:dyaOrig="2880">
          <v:shape id="_x0000_i1039" type="#_x0000_t75" style="width:309.6pt;height:139.9pt" o:ole="">
            <v:imagedata r:id="rId49" o:title=""/>
          </v:shape>
          <o:OLEObject Type="Embed" ProgID="MSPhotoEd.3" ShapeID="_x0000_i1039" DrawAspect="Content" ObjectID="_1561478579" r:id="rId50"/>
        </w:object>
      </w:r>
    </w:p>
    <w:p w:rsidR="00F01D58" w:rsidRPr="007E4693" w:rsidRDefault="00F01D58" w:rsidP="00F01D58">
      <w:pPr>
        <w:pStyle w:val="1"/>
        <w:shd w:val="clear" w:color="auto" w:fill="FFFFFF"/>
        <w:jc w:val="both"/>
        <w:rPr>
          <w:i/>
          <w:iCs/>
          <w:sz w:val="24"/>
          <w:szCs w:val="24"/>
        </w:rPr>
      </w:pPr>
      <w:r w:rsidRPr="007E4693">
        <w:rPr>
          <w:i/>
          <w:iCs/>
          <w:sz w:val="24"/>
          <w:szCs w:val="24"/>
        </w:rPr>
        <w:t>1 – одноосный тягач; 2 – седельно-сцепное устройство; 3 – гидроцилиндр поворота; 4 – дышло (арка-хобот); 5 – гидроцилиндр подъема ковша; 6 – ковш; 7 – гидроцилиндры заслонки; 8 – задняя подвижная стенка; 9 – заднее колесо; 10 – буфер для толкача; 11 – гидроцилиндр выдвижения задней стенки; 12 – днище ковша; 13 – тяговая рама;        14 – нож; 15 – передняя заслонка.</w:t>
      </w:r>
    </w:p>
    <w:p w:rsidR="00F01D58" w:rsidRPr="007E4693" w:rsidRDefault="00F01D58" w:rsidP="00F01D58">
      <w:pPr>
        <w:pStyle w:val="1"/>
        <w:jc w:val="center"/>
        <w:rPr>
          <w:i/>
          <w:iCs/>
          <w:sz w:val="24"/>
          <w:szCs w:val="24"/>
        </w:rPr>
      </w:pPr>
      <w:r w:rsidRPr="007E4693">
        <w:rPr>
          <w:i/>
          <w:iCs/>
          <w:sz w:val="24"/>
          <w:szCs w:val="24"/>
        </w:rPr>
        <w:t xml:space="preserve">Рисунок 11.1. </w:t>
      </w:r>
    </w:p>
    <w:p w:rsidR="00F01D58" w:rsidRPr="007E4693" w:rsidRDefault="00F01D58" w:rsidP="00F01D58">
      <w:pPr>
        <w:pStyle w:val="1"/>
        <w:shd w:val="clear" w:color="auto" w:fill="FFFFFF"/>
        <w:ind w:firstLine="720"/>
        <w:jc w:val="both"/>
        <w:rPr>
          <w:sz w:val="28"/>
          <w:szCs w:val="28"/>
        </w:rPr>
      </w:pPr>
    </w:p>
    <w:p w:rsidR="00F01D58" w:rsidRPr="007E4693" w:rsidRDefault="00F01D58" w:rsidP="00F01D58">
      <w:pPr>
        <w:pStyle w:val="1"/>
        <w:shd w:val="clear" w:color="auto" w:fill="FFFFFF"/>
        <w:ind w:firstLine="720"/>
        <w:jc w:val="both"/>
        <w:rPr>
          <w:sz w:val="28"/>
          <w:szCs w:val="28"/>
        </w:rPr>
      </w:pPr>
      <w:r w:rsidRPr="007E4693">
        <w:rPr>
          <w:sz w:val="28"/>
          <w:szCs w:val="28"/>
        </w:rPr>
        <w:t xml:space="preserve">Рабочее оборудование скрепера (рисунок 17.4) состоит из ковша </w:t>
      </w:r>
      <w:r w:rsidRPr="007E4693">
        <w:rPr>
          <w:i/>
          <w:sz w:val="28"/>
          <w:szCs w:val="28"/>
        </w:rPr>
        <w:t>6</w:t>
      </w:r>
      <w:r w:rsidRPr="007E4693">
        <w:rPr>
          <w:sz w:val="28"/>
          <w:szCs w:val="28"/>
        </w:rPr>
        <w:t xml:space="preserve"> с передней заслонкой </w:t>
      </w:r>
      <w:r w:rsidRPr="007E4693">
        <w:rPr>
          <w:i/>
          <w:sz w:val="28"/>
          <w:szCs w:val="28"/>
        </w:rPr>
        <w:t>15</w:t>
      </w:r>
      <w:r w:rsidRPr="007E4693">
        <w:rPr>
          <w:sz w:val="28"/>
          <w:szCs w:val="28"/>
        </w:rPr>
        <w:t xml:space="preserve"> и задней стенкой </w:t>
      </w:r>
      <w:r w:rsidRPr="007E4693">
        <w:rPr>
          <w:i/>
          <w:sz w:val="28"/>
          <w:szCs w:val="28"/>
        </w:rPr>
        <w:t>5</w:t>
      </w:r>
      <w:r w:rsidRPr="007E4693">
        <w:rPr>
          <w:sz w:val="28"/>
          <w:szCs w:val="28"/>
        </w:rPr>
        <w:t xml:space="preserve">, тяговой рамы </w:t>
      </w:r>
      <w:r w:rsidRPr="007E4693">
        <w:rPr>
          <w:i/>
          <w:sz w:val="28"/>
          <w:szCs w:val="28"/>
        </w:rPr>
        <w:t>13</w:t>
      </w:r>
      <w:r w:rsidRPr="007E4693">
        <w:rPr>
          <w:sz w:val="28"/>
          <w:szCs w:val="28"/>
        </w:rPr>
        <w:t xml:space="preserve"> с дыш</w:t>
      </w:r>
      <w:r w:rsidRPr="007E4693">
        <w:rPr>
          <w:sz w:val="28"/>
          <w:szCs w:val="28"/>
        </w:rPr>
        <w:softHyphen/>
        <w:t xml:space="preserve">лом </w:t>
      </w:r>
      <w:r w:rsidRPr="007E4693">
        <w:rPr>
          <w:i/>
          <w:sz w:val="28"/>
          <w:szCs w:val="28"/>
        </w:rPr>
        <w:t>4</w:t>
      </w:r>
      <w:r w:rsidRPr="007E4693">
        <w:rPr>
          <w:sz w:val="28"/>
          <w:szCs w:val="28"/>
        </w:rPr>
        <w:t xml:space="preserve"> и гидросистемы управления ковшом. Ковш имеет прямые или ступенчатые ножи, срезающие слой грунта во время движения машины на участке набора. Рабочий процесс скрепера состоит из следующих последова</w:t>
      </w:r>
      <w:r w:rsidRPr="007E4693">
        <w:rPr>
          <w:sz w:val="28"/>
          <w:szCs w:val="28"/>
        </w:rPr>
        <w:softHyphen/>
        <w:t>тельно выполняемых операций: резание грунта и наполнение ковша, транспортирование грунта в ковше к месту укладки, выгрузка и ук</w:t>
      </w:r>
      <w:r w:rsidRPr="007E4693">
        <w:rPr>
          <w:sz w:val="28"/>
          <w:szCs w:val="28"/>
        </w:rPr>
        <w:softHyphen/>
        <w:t>ладка грунта, обратный (холостой) ход машины в забой. Передняя заслонка при наборе припод</w:t>
      </w:r>
      <w:r w:rsidRPr="007E4693">
        <w:rPr>
          <w:sz w:val="28"/>
          <w:szCs w:val="28"/>
        </w:rPr>
        <w:softHyphen/>
        <w:t>нята и образует щель, через которую стружка грунта поступает в ковш. Сзади скрепер оборудован буфером для подталкивания тол</w:t>
      </w:r>
      <w:r w:rsidRPr="007E4693">
        <w:rPr>
          <w:sz w:val="28"/>
          <w:szCs w:val="28"/>
        </w:rPr>
        <w:softHyphen/>
        <w:t>качом при заполнении, когда тягового усилия тягача оказывается недостаточно. В транспортном положении ковш приподнят, заслонка закрыта, Разгружается скрепер чаще всего принудительно с помощью выдвижной задней стенки ковша, выталкивающей грунт через щель, образованную между заслонкой и ножом. Далее грунт разравнивается (планируется) ножами ковша и частично уплотняется колесами скрепера. При холостом ходе порожний ковш поднят в транспортное положение, а заслонка опущена.</w:t>
      </w:r>
    </w:p>
    <w:p w:rsidR="00F01D58" w:rsidRPr="007E4693" w:rsidRDefault="00F01D58" w:rsidP="00F01D58">
      <w:pPr>
        <w:pStyle w:val="1"/>
        <w:shd w:val="clear" w:color="auto" w:fill="FFFFFF"/>
        <w:ind w:firstLine="720"/>
        <w:jc w:val="both"/>
        <w:rPr>
          <w:sz w:val="28"/>
          <w:szCs w:val="28"/>
        </w:rPr>
      </w:pPr>
      <w:r w:rsidRPr="007E4693">
        <w:rPr>
          <w:sz w:val="28"/>
          <w:szCs w:val="28"/>
        </w:rPr>
        <w:t>Техническая производительность скрепера (в м</w:t>
      </w:r>
      <w:r w:rsidRPr="007E4693">
        <w:rPr>
          <w:sz w:val="28"/>
          <w:szCs w:val="28"/>
          <w:vertAlign w:val="superscript"/>
        </w:rPr>
        <w:t>3</w:t>
      </w:r>
      <w:r w:rsidRPr="007E4693">
        <w:rPr>
          <w:sz w:val="28"/>
          <w:szCs w:val="28"/>
        </w:rPr>
        <w:t>/ч):</w:t>
      </w:r>
    </w:p>
    <w:p w:rsidR="00F01D58" w:rsidRPr="007E4693" w:rsidRDefault="00F01D58" w:rsidP="00F01D58">
      <w:pPr>
        <w:pStyle w:val="1"/>
        <w:shd w:val="clear" w:color="auto" w:fill="FFFFFF"/>
        <w:jc w:val="center"/>
        <w:rPr>
          <w:sz w:val="28"/>
          <w:szCs w:val="28"/>
        </w:rPr>
      </w:pPr>
      <w:r w:rsidRPr="007E4693">
        <w:rPr>
          <w:position w:val="-38"/>
          <w:sz w:val="28"/>
          <w:szCs w:val="28"/>
        </w:rPr>
        <w:object w:dxaOrig="1780" w:dyaOrig="820">
          <v:shape id="_x0000_i1040" type="#_x0000_t75" style="width:88.45pt;height:42.15pt" o:ole="">
            <v:imagedata r:id="rId51" o:title=""/>
          </v:shape>
          <o:OLEObject Type="Embed" ProgID="Equation.3" ShapeID="_x0000_i1040" DrawAspect="Content" ObjectID="_1561478580" r:id="rId52"/>
        </w:object>
      </w:r>
      <w:r w:rsidRPr="007E4693">
        <w:rPr>
          <w:sz w:val="28"/>
          <w:szCs w:val="28"/>
        </w:rPr>
        <w:t xml:space="preserve">, </w:t>
      </w:r>
    </w:p>
    <w:p w:rsidR="00F01D58" w:rsidRPr="007E4693" w:rsidRDefault="00F01D58" w:rsidP="00F01D58">
      <w:pPr>
        <w:pStyle w:val="1"/>
        <w:shd w:val="clear" w:color="auto" w:fill="FFFFFF"/>
        <w:jc w:val="both"/>
        <w:rPr>
          <w:sz w:val="28"/>
          <w:szCs w:val="28"/>
        </w:rPr>
      </w:pPr>
      <w:r w:rsidRPr="007E4693">
        <w:rPr>
          <w:sz w:val="28"/>
          <w:szCs w:val="28"/>
        </w:rPr>
        <w:t xml:space="preserve">где </w:t>
      </w:r>
      <w:r w:rsidRPr="007E4693">
        <w:rPr>
          <w:i/>
          <w:sz w:val="28"/>
          <w:szCs w:val="28"/>
          <w:lang w:val="en-US"/>
        </w:rPr>
        <w:t>V</w:t>
      </w:r>
      <w:r w:rsidRPr="007E4693">
        <w:rPr>
          <w:i/>
          <w:sz w:val="28"/>
          <w:szCs w:val="28"/>
        </w:rPr>
        <w:t xml:space="preserve"> – </w:t>
      </w:r>
      <w:r w:rsidRPr="007E4693">
        <w:rPr>
          <w:sz w:val="28"/>
          <w:szCs w:val="28"/>
        </w:rPr>
        <w:t>геометрическая вместимость ковша скрепера, м</w:t>
      </w:r>
      <w:r w:rsidRPr="007E4693">
        <w:rPr>
          <w:sz w:val="28"/>
          <w:szCs w:val="28"/>
          <w:vertAlign w:val="superscript"/>
        </w:rPr>
        <w:t>3</w:t>
      </w:r>
      <w:r w:rsidRPr="007E4693">
        <w:rPr>
          <w:sz w:val="28"/>
          <w:szCs w:val="28"/>
        </w:rPr>
        <w:t xml:space="preserve">; </w:t>
      </w:r>
      <w:r w:rsidRPr="007E4693">
        <w:rPr>
          <w:i/>
          <w:sz w:val="28"/>
          <w:szCs w:val="28"/>
        </w:rPr>
        <w:t>Т</w:t>
      </w:r>
      <w:r w:rsidRPr="007E4693">
        <w:rPr>
          <w:i/>
          <w:sz w:val="28"/>
          <w:szCs w:val="28"/>
          <w:vertAlign w:val="subscript"/>
        </w:rPr>
        <w:t>ц</w:t>
      </w:r>
      <w:r w:rsidRPr="007E4693">
        <w:rPr>
          <w:sz w:val="28"/>
          <w:szCs w:val="28"/>
        </w:rPr>
        <w:t xml:space="preserve"> – продолжительность цикла, с; </w:t>
      </w:r>
      <w:r w:rsidRPr="007E4693">
        <w:rPr>
          <w:i/>
          <w:sz w:val="28"/>
          <w:szCs w:val="28"/>
        </w:rPr>
        <w:t>К</w:t>
      </w:r>
      <w:r w:rsidRPr="007E4693">
        <w:rPr>
          <w:i/>
          <w:sz w:val="28"/>
          <w:szCs w:val="28"/>
          <w:vertAlign w:val="subscript"/>
        </w:rPr>
        <w:t>н</w:t>
      </w:r>
      <w:r w:rsidRPr="007E4693">
        <w:rPr>
          <w:sz w:val="28"/>
          <w:szCs w:val="28"/>
        </w:rPr>
        <w:t xml:space="preserve"> – коэффициент наполнения ковша грунтом в зависимости от типа грунта и способа заполнения; </w:t>
      </w:r>
      <w:r w:rsidRPr="007E4693">
        <w:rPr>
          <w:i/>
          <w:sz w:val="28"/>
          <w:szCs w:val="28"/>
        </w:rPr>
        <w:t>К</w:t>
      </w:r>
      <w:r w:rsidRPr="007E4693">
        <w:rPr>
          <w:i/>
          <w:sz w:val="28"/>
          <w:szCs w:val="28"/>
          <w:vertAlign w:val="subscript"/>
        </w:rPr>
        <w:t>р</w:t>
      </w:r>
      <w:r w:rsidRPr="007E4693">
        <w:rPr>
          <w:sz w:val="28"/>
          <w:szCs w:val="28"/>
        </w:rPr>
        <w:t xml:space="preserve"> – коэффициент разрых</w:t>
      </w:r>
      <w:r w:rsidRPr="007E4693">
        <w:rPr>
          <w:sz w:val="28"/>
          <w:szCs w:val="28"/>
        </w:rPr>
        <w:softHyphen/>
        <w:t>ления грунта.</w:t>
      </w:r>
    </w:p>
    <w:p w:rsidR="00F01D58" w:rsidRPr="007E4693" w:rsidRDefault="00F01D58" w:rsidP="00F01D58">
      <w:pPr>
        <w:pStyle w:val="1"/>
        <w:shd w:val="clear" w:color="auto" w:fill="FFFFFF"/>
        <w:ind w:firstLine="720"/>
        <w:jc w:val="both"/>
        <w:rPr>
          <w:sz w:val="28"/>
          <w:szCs w:val="28"/>
        </w:rPr>
      </w:pPr>
      <w:r w:rsidRPr="007E4693">
        <w:rPr>
          <w:sz w:val="28"/>
          <w:szCs w:val="28"/>
        </w:rPr>
        <w:t>В соответствии со структурой рабочего цикла его продолжитель</w:t>
      </w:r>
      <w:r w:rsidRPr="007E4693">
        <w:rPr>
          <w:sz w:val="28"/>
          <w:szCs w:val="28"/>
        </w:rPr>
        <w:softHyphen/>
        <w:t>ность (в с) представляет собой сумму продолжительности отдельных операций:</w:t>
      </w:r>
    </w:p>
    <w:p w:rsidR="00F01D58" w:rsidRPr="007E4693" w:rsidRDefault="00F01D58" w:rsidP="00F01D58">
      <w:pPr>
        <w:pStyle w:val="1"/>
        <w:shd w:val="clear" w:color="auto" w:fill="FFFFFF"/>
        <w:jc w:val="center"/>
        <w:rPr>
          <w:sz w:val="28"/>
          <w:szCs w:val="28"/>
        </w:rPr>
      </w:pPr>
      <w:r w:rsidRPr="007E4693">
        <w:rPr>
          <w:position w:val="-16"/>
          <w:sz w:val="28"/>
          <w:szCs w:val="28"/>
        </w:rPr>
        <w:object w:dxaOrig="2560" w:dyaOrig="420">
          <v:shape id="_x0000_i1041" type="#_x0000_t75" style="width:127.55pt;height:20.55pt" o:ole="">
            <v:imagedata r:id="rId53" o:title=""/>
          </v:shape>
          <o:OLEObject Type="Embed" ProgID="Equation.3" ShapeID="_x0000_i1041" DrawAspect="Content" ObjectID="_1561478581" r:id="rId54"/>
        </w:object>
      </w:r>
      <w:r w:rsidRPr="007E4693">
        <w:rPr>
          <w:sz w:val="28"/>
          <w:szCs w:val="28"/>
        </w:rPr>
        <w:t xml:space="preserve">, </w:t>
      </w:r>
    </w:p>
    <w:p w:rsidR="00F01D58" w:rsidRPr="007E4693" w:rsidRDefault="00F01D58" w:rsidP="00F01D58">
      <w:pPr>
        <w:pStyle w:val="1"/>
        <w:shd w:val="clear" w:color="auto" w:fill="FFFFFF"/>
        <w:jc w:val="both"/>
        <w:rPr>
          <w:sz w:val="28"/>
          <w:szCs w:val="28"/>
        </w:rPr>
      </w:pPr>
      <w:r w:rsidRPr="007E4693">
        <w:rPr>
          <w:sz w:val="28"/>
          <w:szCs w:val="28"/>
        </w:rPr>
        <w:t xml:space="preserve">где </w:t>
      </w:r>
      <w:r w:rsidRPr="007E4693">
        <w:rPr>
          <w:i/>
          <w:sz w:val="28"/>
          <w:szCs w:val="28"/>
          <w:lang w:val="en-US"/>
        </w:rPr>
        <w:t>t</w:t>
      </w:r>
      <w:r w:rsidRPr="007E4693">
        <w:rPr>
          <w:sz w:val="28"/>
          <w:szCs w:val="28"/>
          <w:vertAlign w:val="subscript"/>
        </w:rPr>
        <w:t>1</w:t>
      </w:r>
      <w:r w:rsidRPr="007E4693">
        <w:rPr>
          <w:sz w:val="28"/>
          <w:szCs w:val="28"/>
        </w:rPr>
        <w:t xml:space="preserve">, </w:t>
      </w:r>
      <w:r w:rsidRPr="007E4693">
        <w:rPr>
          <w:i/>
          <w:sz w:val="28"/>
          <w:szCs w:val="28"/>
          <w:lang w:val="en-US"/>
        </w:rPr>
        <w:t>t</w:t>
      </w:r>
      <w:r w:rsidRPr="007E4693">
        <w:rPr>
          <w:sz w:val="28"/>
          <w:szCs w:val="28"/>
          <w:vertAlign w:val="subscript"/>
        </w:rPr>
        <w:t>2</w:t>
      </w:r>
      <w:r w:rsidRPr="007E4693">
        <w:rPr>
          <w:sz w:val="28"/>
          <w:szCs w:val="28"/>
        </w:rPr>
        <w:t xml:space="preserve">, </w:t>
      </w:r>
      <w:r w:rsidRPr="007E4693">
        <w:rPr>
          <w:i/>
          <w:sz w:val="28"/>
          <w:szCs w:val="28"/>
          <w:lang w:val="en-US"/>
        </w:rPr>
        <w:t>t</w:t>
      </w:r>
      <w:r w:rsidRPr="007E4693">
        <w:rPr>
          <w:sz w:val="28"/>
          <w:szCs w:val="28"/>
          <w:vertAlign w:val="subscript"/>
        </w:rPr>
        <w:t>3</w:t>
      </w:r>
      <w:r w:rsidRPr="007E4693">
        <w:rPr>
          <w:sz w:val="28"/>
          <w:szCs w:val="28"/>
        </w:rPr>
        <w:t xml:space="preserve">, </w:t>
      </w:r>
      <w:r w:rsidRPr="007E4693">
        <w:rPr>
          <w:i/>
          <w:sz w:val="28"/>
          <w:szCs w:val="28"/>
          <w:lang w:val="en-US"/>
        </w:rPr>
        <w:t>t</w:t>
      </w:r>
      <w:r w:rsidRPr="007E4693">
        <w:rPr>
          <w:sz w:val="28"/>
          <w:szCs w:val="28"/>
          <w:vertAlign w:val="subscript"/>
        </w:rPr>
        <w:t>4</w:t>
      </w:r>
      <w:r w:rsidRPr="007E4693">
        <w:rPr>
          <w:sz w:val="28"/>
          <w:szCs w:val="28"/>
        </w:rPr>
        <w:t xml:space="preserve">, </w:t>
      </w:r>
      <w:r w:rsidRPr="007E4693">
        <w:rPr>
          <w:i/>
          <w:sz w:val="28"/>
          <w:szCs w:val="28"/>
          <w:lang w:val="en-US"/>
        </w:rPr>
        <w:t>t</w:t>
      </w:r>
      <w:r w:rsidRPr="007E4693">
        <w:rPr>
          <w:sz w:val="28"/>
          <w:szCs w:val="28"/>
          <w:vertAlign w:val="subscript"/>
        </w:rPr>
        <w:t>5</w:t>
      </w:r>
      <w:r w:rsidRPr="007E4693">
        <w:rPr>
          <w:sz w:val="28"/>
          <w:szCs w:val="28"/>
        </w:rPr>
        <w:t xml:space="preserve"> – соответственно продолжительность набора грунта в ковш, движения груженого скрепера, разгрузки скрепера, движения порожнего скрепера и дополнительных операций, включающих повороты, переключения передач и другие затраты времени.</w:t>
      </w:r>
    </w:p>
    <w:p w:rsidR="00F01D58" w:rsidRDefault="00F01D58" w:rsidP="00F01D58">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F01D58" w:rsidRDefault="00F01D58" w:rsidP="00F01D58">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t>ПЛАН УРОКА № 12</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 xml:space="preserve"> 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eastAsia="Times New Roman" w:hAnsi="Times New Roman" w:cs="Times New Roman"/>
          <w:sz w:val="24"/>
          <w:szCs w:val="24"/>
          <w:u w:val="single"/>
        </w:rPr>
        <w:t>Автогрейдеры и грейдер-элеваторы</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комбинированная</w:t>
      </w:r>
    </w:p>
    <w:p w:rsidR="00582CD2" w:rsidRPr="00582CD2" w:rsidRDefault="00582CD2" w:rsidP="003E6DED">
      <w:pPr>
        <w:shd w:val="clear" w:color="auto" w:fill="FFFFFF"/>
        <w:tabs>
          <w:tab w:val="left" w:leader="underscore" w:pos="2006"/>
        </w:tabs>
        <w:spacing w:line="274" w:lineRule="exact"/>
        <w:rPr>
          <w:rFonts w:ascii="Times New Roman" w:eastAsia="Times New Roman" w:hAnsi="Times New Roman" w:cs="Times New Roman"/>
          <w:color w:val="000000"/>
          <w:sz w:val="24"/>
          <w:szCs w:val="28"/>
          <w:u w:val="single"/>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w:t>
      </w:r>
      <w:r w:rsidRPr="00582CD2">
        <w:rPr>
          <w:rFonts w:ascii="Times New Roman" w:eastAsia="Times New Roman" w:hAnsi="Times New Roman" w:cs="Times New Roman"/>
          <w:spacing w:val="-3"/>
          <w:sz w:val="24"/>
          <w:szCs w:val="24"/>
        </w:rPr>
        <w:b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color w:val="000000"/>
          <w:sz w:val="24"/>
          <w:szCs w:val="28"/>
          <w:u w:val="single"/>
        </w:rPr>
        <w:t>Автогрейдеры: назначение, классификация по массе и колесной формуле; современные модели всех групп; устройство среднего и тяжелого автогрейдеров для автоматизированного управления рабочими органами: "Профиль-10", "Профиль-20.</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582CD2" w:rsidRPr="00582CD2" w:rsidRDefault="00582CD2" w:rsidP="00582CD2">
      <w:pPr>
        <w:shd w:val="clear" w:color="auto" w:fill="FFFFFF"/>
        <w:jc w:val="both"/>
        <w:rPr>
          <w:rFonts w:ascii="Times New Roman" w:eastAsia="Times New Roman" w:hAnsi="Times New Roman" w:cs="Times New Roman"/>
          <w:color w:val="000000"/>
          <w:sz w:val="24"/>
          <w:szCs w:val="24"/>
          <w:u w:val="single"/>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color w:val="000000"/>
          <w:sz w:val="24"/>
          <w:szCs w:val="24"/>
          <w:u w:val="single"/>
        </w:rPr>
        <w:t>Автогрейдеры: назначение, классификация по массе и колесной формуле; современные модели всех групп; устройство среднего и тяжелого автогрейдеров для автоматизированного управления рабочими органами: "Профиль-10", "Профиль-20. Назначение и классификация</w:t>
      </w:r>
      <w:r w:rsidRPr="00582CD2">
        <w:rPr>
          <w:rFonts w:ascii="Times New Roman" w:eastAsia="Times New Roman" w:hAnsi="Times New Roman" w:cs="Times New Roman"/>
          <w:bCs/>
          <w:color w:val="000000"/>
          <w:sz w:val="24"/>
          <w:szCs w:val="24"/>
          <w:u w:val="single"/>
        </w:rPr>
        <w:t>Грейдер-элеваторов.</w:t>
      </w: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eastAsia="Times New Roman" w:hAnsi="Times New Roman" w:cs="Times New Roman"/>
          <w:sz w:val="24"/>
          <w:szCs w:val="28"/>
          <w:u w:val="single"/>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color w:val="000000"/>
          <w:sz w:val="24"/>
          <w:szCs w:val="28"/>
          <w:u w:val="single"/>
        </w:rPr>
        <w:t>перспективы их развития.</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Default="00582CD2" w:rsidP="00582CD2">
      <w:pPr>
        <w:shd w:val="clear" w:color="auto" w:fill="FFFFFF"/>
        <w:spacing w:line="274" w:lineRule="exact"/>
        <w:jc w:val="both"/>
        <w:rPr>
          <w:rFonts w:ascii="Times New Roman" w:hAnsi="Times New Roman" w:cs="Times New Roman"/>
          <w:sz w:val="24"/>
          <w:szCs w:val="24"/>
          <w:u w:val="single"/>
        </w:rPr>
      </w:pPr>
    </w:p>
    <w:p w:rsidR="003E6DED" w:rsidRDefault="003E6DED" w:rsidP="00582CD2">
      <w:pPr>
        <w:shd w:val="clear" w:color="auto" w:fill="FFFFFF"/>
        <w:spacing w:line="274" w:lineRule="exact"/>
        <w:jc w:val="both"/>
        <w:rPr>
          <w:rFonts w:ascii="Times New Roman" w:hAnsi="Times New Roman" w:cs="Times New Roman"/>
          <w:sz w:val="24"/>
          <w:szCs w:val="24"/>
          <w:u w:val="single"/>
        </w:rPr>
      </w:pPr>
    </w:p>
    <w:p w:rsidR="00C16554" w:rsidRDefault="00C16554" w:rsidP="00F01D58">
      <w:pPr>
        <w:pStyle w:val="1"/>
        <w:shd w:val="clear" w:color="auto" w:fill="FFFFFF"/>
        <w:ind w:firstLine="720"/>
        <w:jc w:val="center"/>
        <w:rPr>
          <w:b/>
          <w:sz w:val="28"/>
          <w:szCs w:val="28"/>
          <w:lang w:val="kk-KZ"/>
        </w:rPr>
      </w:pPr>
    </w:p>
    <w:p w:rsidR="00C16554" w:rsidRDefault="00C16554" w:rsidP="00F01D58">
      <w:pPr>
        <w:pStyle w:val="1"/>
        <w:shd w:val="clear" w:color="auto" w:fill="FFFFFF"/>
        <w:ind w:firstLine="720"/>
        <w:jc w:val="center"/>
        <w:rPr>
          <w:b/>
          <w:sz w:val="28"/>
          <w:szCs w:val="28"/>
          <w:lang w:val="kk-KZ"/>
        </w:rPr>
      </w:pPr>
    </w:p>
    <w:p w:rsidR="00C16554" w:rsidRDefault="00C16554" w:rsidP="00F01D58">
      <w:pPr>
        <w:pStyle w:val="1"/>
        <w:shd w:val="clear" w:color="auto" w:fill="FFFFFF"/>
        <w:ind w:firstLine="720"/>
        <w:jc w:val="center"/>
        <w:rPr>
          <w:b/>
          <w:sz w:val="28"/>
          <w:szCs w:val="28"/>
          <w:lang w:val="kk-KZ"/>
        </w:rPr>
      </w:pPr>
    </w:p>
    <w:p w:rsidR="00F01D58" w:rsidRPr="00827149" w:rsidRDefault="00F01D58" w:rsidP="00F01D58">
      <w:pPr>
        <w:pStyle w:val="1"/>
        <w:shd w:val="clear" w:color="auto" w:fill="FFFFFF"/>
        <w:ind w:firstLine="720"/>
        <w:jc w:val="center"/>
        <w:rPr>
          <w:b/>
          <w:sz w:val="28"/>
          <w:szCs w:val="28"/>
        </w:rPr>
      </w:pPr>
      <w:r w:rsidRPr="006E323B">
        <w:rPr>
          <w:b/>
          <w:sz w:val="28"/>
          <w:szCs w:val="28"/>
          <w:lang w:val="kk-KZ"/>
        </w:rPr>
        <w:t>Тема</w:t>
      </w:r>
      <w:r w:rsidRPr="00827149">
        <w:rPr>
          <w:b/>
          <w:sz w:val="28"/>
          <w:szCs w:val="28"/>
        </w:rPr>
        <w:t xml:space="preserve"> №12</w:t>
      </w:r>
    </w:p>
    <w:p w:rsidR="00F01D58" w:rsidRDefault="00F01D58" w:rsidP="00F01D58">
      <w:pPr>
        <w:pStyle w:val="1"/>
        <w:shd w:val="clear" w:color="auto" w:fill="FFFFFF"/>
        <w:ind w:firstLine="720"/>
        <w:jc w:val="center"/>
        <w:rPr>
          <w:b/>
          <w:sz w:val="28"/>
          <w:szCs w:val="28"/>
        </w:rPr>
      </w:pPr>
      <w:r w:rsidRPr="00827149">
        <w:rPr>
          <w:b/>
          <w:sz w:val="28"/>
          <w:szCs w:val="28"/>
        </w:rPr>
        <w:t>Автогрейдеры и грейдер-элеваторы</w:t>
      </w:r>
    </w:p>
    <w:p w:rsidR="00F01D58" w:rsidRPr="00827149" w:rsidRDefault="00F01D58" w:rsidP="00F01D58">
      <w:pPr>
        <w:pStyle w:val="1"/>
        <w:shd w:val="clear" w:color="auto" w:fill="FFFFFF"/>
        <w:ind w:firstLine="720"/>
        <w:jc w:val="center"/>
        <w:rPr>
          <w:b/>
          <w:sz w:val="28"/>
          <w:szCs w:val="28"/>
        </w:rPr>
      </w:pPr>
    </w:p>
    <w:p w:rsidR="00F01D58" w:rsidRPr="00827149" w:rsidRDefault="00F01D58" w:rsidP="00F01D58">
      <w:pPr>
        <w:pStyle w:val="1"/>
        <w:ind w:firstLine="720"/>
        <w:rPr>
          <w:sz w:val="28"/>
          <w:szCs w:val="28"/>
        </w:rPr>
      </w:pPr>
      <w:r w:rsidRPr="00827149">
        <w:rPr>
          <w:sz w:val="28"/>
          <w:szCs w:val="28"/>
        </w:rPr>
        <w:t>Автогрейдер (рисунок 1</w:t>
      </w:r>
      <w:r>
        <w:rPr>
          <w:sz w:val="28"/>
          <w:szCs w:val="28"/>
        </w:rPr>
        <w:t>2</w:t>
      </w:r>
      <w:r w:rsidRPr="00827149">
        <w:rPr>
          <w:sz w:val="28"/>
          <w:szCs w:val="28"/>
        </w:rPr>
        <w:t>.1) является одной из основных машин, применяемых при строительстве дорог и их содержании. С помощью автогрей</w:t>
      </w:r>
      <w:r w:rsidRPr="00827149">
        <w:rPr>
          <w:sz w:val="28"/>
          <w:szCs w:val="28"/>
        </w:rPr>
        <w:softHyphen/>
        <w:t>деров можно профилировать земляное полотно, возводить насыпи высотой до 0,6 м, планировать откосы, выемки и насыпи, переме</w:t>
      </w:r>
      <w:r w:rsidRPr="00827149">
        <w:rPr>
          <w:sz w:val="28"/>
          <w:szCs w:val="28"/>
        </w:rPr>
        <w:softHyphen/>
        <w:t>щать грунт и дорожно-строительные материалы, устраивать корыта и боковые канавы в дорожном полотне, перемешивать грунт и гравийные материалы с вяжущими материалами и добав</w:t>
      </w:r>
      <w:r w:rsidRPr="00827149">
        <w:rPr>
          <w:sz w:val="28"/>
          <w:szCs w:val="28"/>
        </w:rPr>
        <w:softHyphen/>
        <w:t>ками, очищать дороги от снега.</w:t>
      </w:r>
    </w:p>
    <w:p w:rsidR="00F01D58" w:rsidRPr="00827149" w:rsidRDefault="00F01D58" w:rsidP="00F01D58">
      <w:pPr>
        <w:pStyle w:val="1"/>
        <w:ind w:firstLine="720"/>
        <w:rPr>
          <w:sz w:val="28"/>
          <w:szCs w:val="28"/>
        </w:rPr>
      </w:pPr>
    </w:p>
    <w:p w:rsidR="00F01D58" w:rsidRPr="00827149" w:rsidRDefault="00F01D58" w:rsidP="00F01D58">
      <w:pPr>
        <w:pStyle w:val="1"/>
        <w:jc w:val="center"/>
        <w:rPr>
          <w:i/>
          <w:sz w:val="28"/>
          <w:szCs w:val="28"/>
        </w:rPr>
      </w:pPr>
      <w:r w:rsidRPr="00827149">
        <w:rPr>
          <w:i/>
          <w:sz w:val="28"/>
          <w:szCs w:val="28"/>
        </w:rPr>
        <w:t>Автогрейдер</w:t>
      </w:r>
    </w:p>
    <w:p w:rsidR="00F01D58" w:rsidRPr="00827149" w:rsidRDefault="00F01D58" w:rsidP="00F01D58">
      <w:pPr>
        <w:pStyle w:val="1"/>
        <w:jc w:val="center"/>
        <w:rPr>
          <w:i/>
          <w:sz w:val="28"/>
          <w:szCs w:val="28"/>
        </w:rPr>
      </w:pPr>
      <w:r w:rsidRPr="00827149">
        <w:rPr>
          <w:i/>
          <w:noProof/>
          <w:sz w:val="28"/>
          <w:szCs w:val="28"/>
        </w:rPr>
        <w:drawing>
          <wp:inline distT="0" distB="0" distL="0" distR="0">
            <wp:extent cx="2942046" cy="2391904"/>
            <wp:effectExtent l="19050" t="0" r="0" b="0"/>
            <wp:docPr id="20" name="Рисунок 20" descr="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1"/>
                    <pic:cNvPicPr>
                      <a:picLocks noChangeAspect="1" noChangeArrowheads="1"/>
                    </pic:cNvPicPr>
                  </pic:nvPicPr>
                  <pic:blipFill>
                    <a:blip r:embed="rId55"/>
                    <a:srcRect/>
                    <a:stretch>
                      <a:fillRect/>
                    </a:stretch>
                  </pic:blipFill>
                  <pic:spPr bwMode="auto">
                    <a:xfrm>
                      <a:off x="0" y="0"/>
                      <a:ext cx="2946871" cy="2395827"/>
                    </a:xfrm>
                    <a:prstGeom prst="rect">
                      <a:avLst/>
                    </a:prstGeom>
                    <a:noFill/>
                    <a:ln w="9525">
                      <a:noFill/>
                      <a:miter lim="800000"/>
                      <a:headEnd/>
                      <a:tailEnd/>
                    </a:ln>
                  </pic:spPr>
                </pic:pic>
              </a:graphicData>
            </a:graphic>
          </wp:inline>
        </w:drawing>
      </w:r>
    </w:p>
    <w:p w:rsidR="00F01D58" w:rsidRPr="00827149" w:rsidRDefault="00F01D58" w:rsidP="00F01D58">
      <w:pPr>
        <w:pStyle w:val="1"/>
        <w:rPr>
          <w:i/>
          <w:sz w:val="24"/>
          <w:szCs w:val="24"/>
        </w:rPr>
      </w:pPr>
      <w:r w:rsidRPr="00827149">
        <w:rPr>
          <w:i/>
          <w:sz w:val="24"/>
          <w:szCs w:val="24"/>
        </w:rPr>
        <w:t>1 – капот;  2 – кабина;  3 – сидение машиниста;  4 – пульт управления;  5 – электросистема;  6, 8 – гидроцилиндры;  7 – основная рама;  9 – дополнительное оборудование;  10 – передняя ось;  11 – управляемые колеса;  12 – тяговая рама;  13 – гидросистема управления отвалом;  14 – задняя тележка;  15 – балансиры;       16 – основной отвал;        17 – ведущие пневмоколеса;  18 – трансмиссия;  19 – двигатель.</w:t>
      </w:r>
    </w:p>
    <w:p w:rsidR="00F01D58" w:rsidRPr="00827149" w:rsidRDefault="00F01D58" w:rsidP="00F01D58">
      <w:pPr>
        <w:pStyle w:val="1"/>
        <w:jc w:val="center"/>
        <w:rPr>
          <w:i/>
          <w:sz w:val="24"/>
          <w:szCs w:val="24"/>
        </w:rPr>
      </w:pPr>
      <w:r w:rsidRPr="00827149">
        <w:rPr>
          <w:i/>
          <w:sz w:val="24"/>
          <w:szCs w:val="24"/>
        </w:rPr>
        <w:t>Рисунок 12.1.</w:t>
      </w:r>
    </w:p>
    <w:p w:rsidR="00F01D58" w:rsidRPr="00827149" w:rsidRDefault="00F01D58" w:rsidP="00F01D58">
      <w:pPr>
        <w:pStyle w:val="1"/>
        <w:ind w:firstLine="720"/>
        <w:jc w:val="both"/>
        <w:rPr>
          <w:sz w:val="28"/>
          <w:szCs w:val="28"/>
        </w:rPr>
      </w:pPr>
      <w:r w:rsidRPr="00827149">
        <w:rPr>
          <w:sz w:val="28"/>
          <w:szCs w:val="28"/>
        </w:rPr>
        <w:t>Для автогрейдеров характерно разнообразие производимых работ благодаря тому, что отвал может устанавливаться под раз</w:t>
      </w:r>
      <w:r w:rsidRPr="00827149">
        <w:rPr>
          <w:sz w:val="28"/>
          <w:szCs w:val="28"/>
        </w:rPr>
        <w:softHyphen/>
        <w:t>личным углом в вертикальной и горизонтальной плоскостях и выноситься в сторону, достаточная точность выполнения планиро</w:t>
      </w:r>
      <w:r w:rsidRPr="00827149">
        <w:rPr>
          <w:sz w:val="28"/>
          <w:szCs w:val="28"/>
        </w:rPr>
        <w:softHyphen/>
        <w:t>вочных и профилировочных работ, возможность установки раз</w:t>
      </w:r>
      <w:r w:rsidRPr="00827149">
        <w:rPr>
          <w:sz w:val="28"/>
          <w:szCs w:val="28"/>
        </w:rPr>
        <w:softHyphen/>
        <w:t>личного сменного навесного оборудования (до 20 видов), высокая мобильность (транспортная скорость машины достигает 45 км/ч).</w:t>
      </w:r>
    </w:p>
    <w:p w:rsidR="00F01D58" w:rsidRPr="00827149" w:rsidRDefault="00F01D58" w:rsidP="00F01D58">
      <w:pPr>
        <w:pStyle w:val="1"/>
        <w:ind w:firstLine="720"/>
        <w:jc w:val="both"/>
        <w:rPr>
          <w:sz w:val="28"/>
          <w:szCs w:val="28"/>
        </w:rPr>
      </w:pPr>
      <w:r w:rsidRPr="00827149">
        <w:rPr>
          <w:sz w:val="28"/>
          <w:szCs w:val="28"/>
        </w:rPr>
        <w:t>Автогрейдеры классифицируют по мощности двигателя и по соответствующему ей весу машины, по количеству осей и типу колесной схемы, по системе управления рабочим органом.</w:t>
      </w:r>
    </w:p>
    <w:p w:rsidR="00F01D58" w:rsidRPr="00827149" w:rsidRDefault="00F01D58" w:rsidP="00F01D58">
      <w:pPr>
        <w:pStyle w:val="1"/>
        <w:ind w:firstLine="720"/>
        <w:jc w:val="both"/>
        <w:rPr>
          <w:sz w:val="28"/>
          <w:szCs w:val="28"/>
        </w:rPr>
      </w:pPr>
      <w:r w:rsidRPr="00827149">
        <w:rPr>
          <w:sz w:val="28"/>
          <w:szCs w:val="28"/>
        </w:rPr>
        <w:t>Классификация по мощности и весу приведена в таблице 1</w:t>
      </w:r>
      <w:r>
        <w:rPr>
          <w:sz w:val="28"/>
          <w:szCs w:val="28"/>
        </w:rPr>
        <w:t>2</w:t>
      </w:r>
      <w:r w:rsidRPr="00827149">
        <w:rPr>
          <w:sz w:val="28"/>
          <w:szCs w:val="28"/>
        </w:rPr>
        <w:t>.1. Легкие автогрейдеры предназначены для содержания или мелкого ремонта грунтовых дорог; средние, получившие в настоящее время наибольшее распространение, – для строительства и среднего ремонта дорог, а также для работы в грунтах средних категорий; полутяжелы и тяжелые автогрейдеры предназна</w:t>
      </w:r>
      <w:r w:rsidRPr="00827149">
        <w:rPr>
          <w:sz w:val="28"/>
          <w:szCs w:val="28"/>
        </w:rPr>
        <w:softHyphen/>
        <w:t>чены для различных дорожных работ большого объема, для строительства дорог в тяжелых грунтовых условиях, для планирования аэродромов и т.п.</w:t>
      </w:r>
    </w:p>
    <w:p w:rsidR="00F01D58" w:rsidRPr="00827149" w:rsidRDefault="00F01D58" w:rsidP="00F01D58">
      <w:pPr>
        <w:pStyle w:val="1"/>
        <w:ind w:firstLine="720"/>
        <w:rPr>
          <w:sz w:val="28"/>
          <w:szCs w:val="28"/>
        </w:rPr>
      </w:pPr>
    </w:p>
    <w:p w:rsidR="00F01D58" w:rsidRPr="00827149" w:rsidRDefault="00F01D58" w:rsidP="00F01D58">
      <w:pPr>
        <w:pStyle w:val="1"/>
        <w:rPr>
          <w:sz w:val="28"/>
          <w:szCs w:val="28"/>
        </w:rPr>
      </w:pPr>
      <w:r w:rsidRPr="00827149">
        <w:rPr>
          <w:sz w:val="28"/>
          <w:szCs w:val="28"/>
        </w:rPr>
        <w:t>Таблица 1</w:t>
      </w:r>
      <w:r>
        <w:rPr>
          <w:sz w:val="28"/>
          <w:szCs w:val="28"/>
        </w:rPr>
        <w:t>2</w:t>
      </w:r>
      <w:r w:rsidRPr="00827149">
        <w:rPr>
          <w:sz w:val="28"/>
          <w:szCs w:val="28"/>
        </w:rPr>
        <w:t>.1.</w:t>
      </w:r>
    </w:p>
    <w:p w:rsidR="00F01D58" w:rsidRPr="00827149" w:rsidRDefault="00F01D58" w:rsidP="00F01D58">
      <w:pPr>
        <w:pStyle w:val="1"/>
        <w:jc w:val="center"/>
        <w:rPr>
          <w:sz w:val="28"/>
          <w:szCs w:val="28"/>
        </w:rPr>
      </w:pPr>
      <w:r w:rsidRPr="00827149">
        <w:rPr>
          <w:sz w:val="28"/>
          <w:szCs w:val="28"/>
        </w:rPr>
        <w:t>Классификация автогрейдеров по мощности и весу</w:t>
      </w: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2448"/>
        <w:gridCol w:w="2694"/>
        <w:gridCol w:w="3363"/>
      </w:tblGrid>
      <w:tr w:rsidR="00F01D58" w:rsidRPr="00827149" w:rsidTr="00841DC1">
        <w:trPr>
          <w:jc w:val="center"/>
        </w:trPr>
        <w:tc>
          <w:tcPr>
            <w:tcW w:w="2448" w:type="dxa"/>
            <w:tcBorders>
              <w:top w:val="single" w:sz="12" w:space="0" w:color="auto"/>
              <w:left w:val="single" w:sz="12" w:space="0" w:color="auto"/>
              <w:bottom w:val="nil"/>
              <w:right w:val="single" w:sz="12" w:space="0" w:color="auto"/>
            </w:tcBorders>
            <w:vAlign w:val="center"/>
            <w:hideMark/>
          </w:tcPr>
          <w:p w:rsidR="00F01D58" w:rsidRPr="00827149" w:rsidRDefault="00F01D58" w:rsidP="00841DC1">
            <w:pPr>
              <w:pStyle w:val="1"/>
              <w:jc w:val="center"/>
              <w:rPr>
                <w:sz w:val="24"/>
                <w:szCs w:val="24"/>
              </w:rPr>
            </w:pPr>
            <w:r w:rsidRPr="00827149">
              <w:rPr>
                <w:sz w:val="24"/>
                <w:szCs w:val="24"/>
              </w:rPr>
              <w:t>Группы</w:t>
            </w:r>
          </w:p>
        </w:tc>
        <w:tc>
          <w:tcPr>
            <w:tcW w:w="2694" w:type="dxa"/>
            <w:tcBorders>
              <w:top w:val="single" w:sz="12" w:space="0" w:color="auto"/>
              <w:left w:val="single" w:sz="12" w:space="0" w:color="auto"/>
              <w:bottom w:val="nil"/>
              <w:right w:val="single" w:sz="12" w:space="0" w:color="auto"/>
            </w:tcBorders>
            <w:vAlign w:val="center"/>
            <w:hideMark/>
          </w:tcPr>
          <w:p w:rsidR="00F01D58" w:rsidRPr="00827149" w:rsidRDefault="00F01D58" w:rsidP="00841DC1">
            <w:pPr>
              <w:pStyle w:val="1"/>
              <w:jc w:val="center"/>
              <w:rPr>
                <w:sz w:val="24"/>
                <w:szCs w:val="24"/>
              </w:rPr>
            </w:pPr>
            <w:r w:rsidRPr="00827149">
              <w:rPr>
                <w:sz w:val="24"/>
                <w:szCs w:val="24"/>
              </w:rPr>
              <w:t>Вес автогрейдера в т</w:t>
            </w:r>
          </w:p>
        </w:tc>
        <w:tc>
          <w:tcPr>
            <w:tcW w:w="3363" w:type="dxa"/>
            <w:tcBorders>
              <w:top w:val="single" w:sz="12" w:space="0" w:color="auto"/>
              <w:left w:val="single" w:sz="12" w:space="0" w:color="auto"/>
              <w:bottom w:val="nil"/>
              <w:right w:val="single" w:sz="12" w:space="0" w:color="auto"/>
            </w:tcBorders>
            <w:vAlign w:val="center"/>
            <w:hideMark/>
          </w:tcPr>
          <w:p w:rsidR="00F01D58" w:rsidRPr="00827149" w:rsidRDefault="00F01D58" w:rsidP="00841DC1">
            <w:pPr>
              <w:pStyle w:val="1"/>
              <w:jc w:val="center"/>
              <w:rPr>
                <w:sz w:val="24"/>
                <w:szCs w:val="24"/>
              </w:rPr>
            </w:pPr>
            <w:r w:rsidRPr="00827149">
              <w:rPr>
                <w:sz w:val="24"/>
                <w:szCs w:val="24"/>
              </w:rPr>
              <w:t>Мощность двигателя в л.с.</w:t>
            </w:r>
          </w:p>
        </w:tc>
      </w:tr>
      <w:tr w:rsidR="00F01D58" w:rsidRPr="00827149" w:rsidTr="00841DC1">
        <w:trPr>
          <w:jc w:val="center"/>
        </w:trPr>
        <w:tc>
          <w:tcPr>
            <w:tcW w:w="2448" w:type="dxa"/>
            <w:tcBorders>
              <w:top w:val="single" w:sz="12" w:space="0" w:color="auto"/>
              <w:left w:val="single" w:sz="12" w:space="0" w:color="auto"/>
              <w:bottom w:val="nil"/>
              <w:right w:val="single" w:sz="12" w:space="0" w:color="auto"/>
            </w:tcBorders>
            <w:hideMark/>
          </w:tcPr>
          <w:p w:rsidR="00F01D58" w:rsidRPr="00827149" w:rsidRDefault="00F01D58" w:rsidP="00841DC1">
            <w:pPr>
              <w:pStyle w:val="1"/>
              <w:rPr>
                <w:sz w:val="24"/>
                <w:szCs w:val="24"/>
              </w:rPr>
            </w:pPr>
            <w:r w:rsidRPr="00827149">
              <w:rPr>
                <w:sz w:val="24"/>
                <w:szCs w:val="24"/>
              </w:rPr>
              <w:t>Легкие</w:t>
            </w:r>
          </w:p>
        </w:tc>
        <w:tc>
          <w:tcPr>
            <w:tcW w:w="2694" w:type="dxa"/>
            <w:tcBorders>
              <w:top w:val="single" w:sz="12" w:space="0" w:color="auto"/>
              <w:left w:val="single" w:sz="12" w:space="0" w:color="auto"/>
              <w:bottom w:val="nil"/>
              <w:right w:val="single" w:sz="12" w:space="0" w:color="auto"/>
            </w:tcBorders>
            <w:hideMark/>
          </w:tcPr>
          <w:p w:rsidR="00F01D58" w:rsidRPr="00827149" w:rsidRDefault="00F01D58" w:rsidP="00841DC1">
            <w:pPr>
              <w:pStyle w:val="1"/>
              <w:jc w:val="center"/>
              <w:rPr>
                <w:sz w:val="24"/>
                <w:szCs w:val="24"/>
              </w:rPr>
            </w:pPr>
            <w:r w:rsidRPr="00827149">
              <w:rPr>
                <w:sz w:val="24"/>
                <w:szCs w:val="24"/>
              </w:rPr>
              <w:t>7 ... 9</w:t>
            </w:r>
          </w:p>
        </w:tc>
        <w:tc>
          <w:tcPr>
            <w:tcW w:w="3363" w:type="dxa"/>
            <w:tcBorders>
              <w:top w:val="single" w:sz="12" w:space="0" w:color="auto"/>
              <w:left w:val="single" w:sz="12" w:space="0" w:color="auto"/>
              <w:bottom w:val="nil"/>
              <w:right w:val="single" w:sz="12" w:space="0" w:color="auto"/>
            </w:tcBorders>
            <w:hideMark/>
          </w:tcPr>
          <w:p w:rsidR="00F01D58" w:rsidRPr="00827149" w:rsidRDefault="00F01D58" w:rsidP="00841DC1">
            <w:pPr>
              <w:pStyle w:val="1"/>
              <w:jc w:val="center"/>
              <w:rPr>
                <w:sz w:val="24"/>
                <w:szCs w:val="24"/>
              </w:rPr>
            </w:pPr>
            <w:r w:rsidRPr="00827149">
              <w:rPr>
                <w:sz w:val="24"/>
                <w:szCs w:val="24"/>
              </w:rPr>
              <w:t>до 75</w:t>
            </w:r>
          </w:p>
        </w:tc>
      </w:tr>
      <w:tr w:rsidR="00F01D58" w:rsidRPr="00827149" w:rsidTr="00841DC1">
        <w:trPr>
          <w:jc w:val="center"/>
        </w:trPr>
        <w:tc>
          <w:tcPr>
            <w:tcW w:w="2448" w:type="dxa"/>
            <w:tcBorders>
              <w:top w:val="nil"/>
              <w:left w:val="single" w:sz="12" w:space="0" w:color="auto"/>
              <w:bottom w:val="nil"/>
              <w:right w:val="single" w:sz="12" w:space="0" w:color="auto"/>
            </w:tcBorders>
            <w:hideMark/>
          </w:tcPr>
          <w:p w:rsidR="00F01D58" w:rsidRPr="00827149" w:rsidRDefault="00F01D58" w:rsidP="00841DC1">
            <w:pPr>
              <w:pStyle w:val="1"/>
              <w:rPr>
                <w:sz w:val="24"/>
                <w:szCs w:val="24"/>
              </w:rPr>
            </w:pPr>
            <w:r w:rsidRPr="00827149">
              <w:rPr>
                <w:sz w:val="24"/>
                <w:szCs w:val="24"/>
              </w:rPr>
              <w:t>Средние</w:t>
            </w:r>
          </w:p>
        </w:tc>
        <w:tc>
          <w:tcPr>
            <w:tcW w:w="2694" w:type="dxa"/>
            <w:tcBorders>
              <w:top w:val="nil"/>
              <w:left w:val="single" w:sz="12" w:space="0" w:color="auto"/>
              <w:bottom w:val="nil"/>
              <w:right w:val="single" w:sz="12" w:space="0" w:color="auto"/>
            </w:tcBorders>
            <w:hideMark/>
          </w:tcPr>
          <w:p w:rsidR="00F01D58" w:rsidRPr="00827149" w:rsidRDefault="00F01D58" w:rsidP="00841DC1">
            <w:pPr>
              <w:pStyle w:val="1"/>
              <w:jc w:val="center"/>
              <w:rPr>
                <w:sz w:val="24"/>
                <w:szCs w:val="24"/>
              </w:rPr>
            </w:pPr>
            <w:r w:rsidRPr="00827149">
              <w:rPr>
                <w:sz w:val="24"/>
                <w:szCs w:val="24"/>
              </w:rPr>
              <w:t>10 ... 12</w:t>
            </w:r>
          </w:p>
        </w:tc>
        <w:tc>
          <w:tcPr>
            <w:tcW w:w="3363" w:type="dxa"/>
            <w:tcBorders>
              <w:top w:val="nil"/>
              <w:left w:val="single" w:sz="12" w:space="0" w:color="auto"/>
              <w:bottom w:val="nil"/>
              <w:right w:val="single" w:sz="12" w:space="0" w:color="auto"/>
            </w:tcBorders>
            <w:hideMark/>
          </w:tcPr>
          <w:p w:rsidR="00F01D58" w:rsidRPr="00827149" w:rsidRDefault="00F01D58" w:rsidP="00841DC1">
            <w:pPr>
              <w:pStyle w:val="1"/>
              <w:jc w:val="center"/>
              <w:rPr>
                <w:sz w:val="24"/>
                <w:szCs w:val="24"/>
              </w:rPr>
            </w:pPr>
            <w:r w:rsidRPr="00827149">
              <w:rPr>
                <w:sz w:val="24"/>
                <w:szCs w:val="24"/>
              </w:rPr>
              <w:t>до 110</w:t>
            </w:r>
          </w:p>
        </w:tc>
      </w:tr>
      <w:tr w:rsidR="00F01D58" w:rsidRPr="00827149" w:rsidTr="00841DC1">
        <w:trPr>
          <w:jc w:val="center"/>
        </w:trPr>
        <w:tc>
          <w:tcPr>
            <w:tcW w:w="2448" w:type="dxa"/>
            <w:tcBorders>
              <w:top w:val="nil"/>
              <w:left w:val="single" w:sz="12" w:space="0" w:color="auto"/>
              <w:bottom w:val="nil"/>
              <w:right w:val="single" w:sz="12" w:space="0" w:color="auto"/>
            </w:tcBorders>
            <w:hideMark/>
          </w:tcPr>
          <w:p w:rsidR="00F01D58" w:rsidRPr="00827149" w:rsidRDefault="00F01D58" w:rsidP="00841DC1">
            <w:pPr>
              <w:pStyle w:val="1"/>
              <w:rPr>
                <w:sz w:val="24"/>
                <w:szCs w:val="24"/>
              </w:rPr>
            </w:pPr>
            <w:r w:rsidRPr="00827149">
              <w:rPr>
                <w:sz w:val="24"/>
                <w:szCs w:val="24"/>
              </w:rPr>
              <w:t>Полутяжелые</w:t>
            </w:r>
          </w:p>
        </w:tc>
        <w:tc>
          <w:tcPr>
            <w:tcW w:w="2694" w:type="dxa"/>
            <w:tcBorders>
              <w:top w:val="nil"/>
              <w:left w:val="single" w:sz="12" w:space="0" w:color="auto"/>
              <w:bottom w:val="nil"/>
              <w:right w:val="single" w:sz="12" w:space="0" w:color="auto"/>
            </w:tcBorders>
            <w:hideMark/>
          </w:tcPr>
          <w:p w:rsidR="00F01D58" w:rsidRPr="00827149" w:rsidRDefault="00F01D58" w:rsidP="00841DC1">
            <w:pPr>
              <w:pStyle w:val="1"/>
              <w:jc w:val="center"/>
              <w:rPr>
                <w:sz w:val="24"/>
                <w:szCs w:val="24"/>
              </w:rPr>
            </w:pPr>
            <w:r w:rsidRPr="00827149">
              <w:rPr>
                <w:sz w:val="24"/>
                <w:szCs w:val="24"/>
              </w:rPr>
              <w:t>13 ... 18</w:t>
            </w:r>
          </w:p>
        </w:tc>
        <w:tc>
          <w:tcPr>
            <w:tcW w:w="3363" w:type="dxa"/>
            <w:tcBorders>
              <w:top w:val="nil"/>
              <w:left w:val="single" w:sz="12" w:space="0" w:color="auto"/>
              <w:bottom w:val="nil"/>
              <w:right w:val="single" w:sz="12" w:space="0" w:color="auto"/>
            </w:tcBorders>
            <w:hideMark/>
          </w:tcPr>
          <w:p w:rsidR="00F01D58" w:rsidRPr="00827149" w:rsidRDefault="00F01D58" w:rsidP="00841DC1">
            <w:pPr>
              <w:pStyle w:val="1"/>
              <w:jc w:val="center"/>
              <w:rPr>
                <w:sz w:val="24"/>
                <w:szCs w:val="24"/>
              </w:rPr>
            </w:pPr>
            <w:r w:rsidRPr="00827149">
              <w:rPr>
                <w:sz w:val="24"/>
                <w:szCs w:val="24"/>
              </w:rPr>
              <w:t>до 160</w:t>
            </w:r>
          </w:p>
        </w:tc>
      </w:tr>
      <w:tr w:rsidR="00F01D58" w:rsidRPr="00827149" w:rsidTr="00841DC1">
        <w:trPr>
          <w:jc w:val="center"/>
        </w:trPr>
        <w:tc>
          <w:tcPr>
            <w:tcW w:w="2448" w:type="dxa"/>
            <w:tcBorders>
              <w:top w:val="nil"/>
              <w:left w:val="single" w:sz="12" w:space="0" w:color="auto"/>
              <w:bottom w:val="single" w:sz="12" w:space="0" w:color="auto"/>
              <w:right w:val="single" w:sz="12" w:space="0" w:color="auto"/>
            </w:tcBorders>
            <w:hideMark/>
          </w:tcPr>
          <w:p w:rsidR="00F01D58" w:rsidRPr="00827149" w:rsidRDefault="00F01D58" w:rsidP="00841DC1">
            <w:pPr>
              <w:pStyle w:val="1"/>
              <w:rPr>
                <w:sz w:val="24"/>
                <w:szCs w:val="24"/>
              </w:rPr>
            </w:pPr>
            <w:r w:rsidRPr="00827149">
              <w:rPr>
                <w:sz w:val="24"/>
                <w:szCs w:val="24"/>
              </w:rPr>
              <w:t>Тяжелые</w:t>
            </w:r>
          </w:p>
        </w:tc>
        <w:tc>
          <w:tcPr>
            <w:tcW w:w="2694" w:type="dxa"/>
            <w:tcBorders>
              <w:top w:val="nil"/>
              <w:left w:val="single" w:sz="12" w:space="0" w:color="auto"/>
              <w:bottom w:val="single" w:sz="12" w:space="0" w:color="auto"/>
              <w:right w:val="single" w:sz="12" w:space="0" w:color="auto"/>
            </w:tcBorders>
            <w:hideMark/>
          </w:tcPr>
          <w:p w:rsidR="00F01D58" w:rsidRPr="00827149" w:rsidRDefault="00F01D58" w:rsidP="00841DC1">
            <w:pPr>
              <w:pStyle w:val="1"/>
              <w:jc w:val="center"/>
              <w:rPr>
                <w:sz w:val="24"/>
                <w:szCs w:val="24"/>
              </w:rPr>
            </w:pPr>
            <w:r w:rsidRPr="00827149">
              <w:rPr>
                <w:sz w:val="24"/>
                <w:szCs w:val="24"/>
              </w:rPr>
              <w:t>18 ... 24</w:t>
            </w:r>
          </w:p>
        </w:tc>
        <w:tc>
          <w:tcPr>
            <w:tcW w:w="3363" w:type="dxa"/>
            <w:tcBorders>
              <w:top w:val="nil"/>
              <w:left w:val="single" w:sz="12" w:space="0" w:color="auto"/>
              <w:bottom w:val="single" w:sz="12" w:space="0" w:color="auto"/>
              <w:right w:val="single" w:sz="12" w:space="0" w:color="auto"/>
            </w:tcBorders>
            <w:hideMark/>
          </w:tcPr>
          <w:p w:rsidR="00F01D58" w:rsidRPr="00827149" w:rsidRDefault="00F01D58" w:rsidP="00841DC1">
            <w:pPr>
              <w:pStyle w:val="1"/>
              <w:jc w:val="center"/>
              <w:rPr>
                <w:sz w:val="24"/>
                <w:szCs w:val="24"/>
              </w:rPr>
            </w:pPr>
            <w:r w:rsidRPr="00827149">
              <w:rPr>
                <w:sz w:val="24"/>
                <w:szCs w:val="24"/>
              </w:rPr>
              <w:t>170 и более</w:t>
            </w:r>
          </w:p>
        </w:tc>
      </w:tr>
    </w:tbl>
    <w:p w:rsidR="00F01D58" w:rsidRPr="00827149" w:rsidRDefault="00F01D58" w:rsidP="00F01D58">
      <w:pPr>
        <w:pStyle w:val="1"/>
        <w:ind w:firstLine="720"/>
        <w:rPr>
          <w:sz w:val="28"/>
          <w:szCs w:val="28"/>
        </w:rPr>
      </w:pPr>
    </w:p>
    <w:p w:rsidR="00F01D58" w:rsidRPr="00827149" w:rsidRDefault="00F01D58" w:rsidP="00F01D58">
      <w:pPr>
        <w:pStyle w:val="1"/>
        <w:ind w:firstLine="720"/>
        <w:rPr>
          <w:sz w:val="28"/>
          <w:szCs w:val="28"/>
        </w:rPr>
      </w:pPr>
      <w:r w:rsidRPr="00827149">
        <w:rPr>
          <w:sz w:val="28"/>
          <w:szCs w:val="28"/>
        </w:rPr>
        <w:t>Различают автогрейдеры с двумя и тремя колесными ося</w:t>
      </w:r>
      <w:r w:rsidRPr="00827149">
        <w:rPr>
          <w:sz w:val="28"/>
          <w:szCs w:val="28"/>
        </w:rPr>
        <w:softHyphen/>
        <w:t>ми.</w:t>
      </w:r>
    </w:p>
    <w:p w:rsidR="00F01D58" w:rsidRPr="00827149" w:rsidRDefault="00F01D58" w:rsidP="00F01D58">
      <w:pPr>
        <w:pStyle w:val="1"/>
        <w:ind w:firstLine="720"/>
        <w:jc w:val="both"/>
        <w:rPr>
          <w:sz w:val="28"/>
          <w:szCs w:val="28"/>
        </w:rPr>
      </w:pPr>
      <w:r w:rsidRPr="00827149">
        <w:rPr>
          <w:sz w:val="28"/>
          <w:szCs w:val="28"/>
        </w:rPr>
        <w:t>Конструктивная компоновка автогрейдера характеризуется его колесной схемой, т. е. общим количеством осей, ведущих осей и осей с управляемыми колесами. Колесные схемы условно обозначаются формулой:</w:t>
      </w:r>
    </w:p>
    <w:p w:rsidR="00F01D58" w:rsidRPr="00827149" w:rsidRDefault="00F01D58" w:rsidP="00F01D58">
      <w:pPr>
        <w:pStyle w:val="FR3"/>
        <w:spacing w:before="0"/>
        <w:ind w:left="0" w:right="0" w:firstLine="720"/>
        <w:jc w:val="center"/>
        <w:rPr>
          <w:rFonts w:ascii="Times New Roman" w:hAnsi="Times New Roman"/>
          <w:sz w:val="28"/>
          <w:szCs w:val="28"/>
        </w:rPr>
      </w:pPr>
      <w:r w:rsidRPr="00827149">
        <w:rPr>
          <w:rFonts w:ascii="Times New Roman" w:hAnsi="Times New Roman"/>
          <w:position w:val="-4"/>
          <w:sz w:val="28"/>
          <w:szCs w:val="28"/>
        </w:rPr>
        <w:object w:dxaOrig="1100" w:dyaOrig="280">
          <v:shape id="_x0000_i1042" type="#_x0000_t75" style="width:55.55pt;height:14.4pt" o:ole="" fillcolor="window">
            <v:imagedata r:id="rId56" o:title=""/>
          </v:shape>
          <o:OLEObject Type="Embed" ProgID="Equation.3" ShapeID="_x0000_i1042" DrawAspect="Content" ObjectID="_1561478582" r:id="rId57"/>
        </w:object>
      </w:r>
      <w:r w:rsidRPr="00827149">
        <w:rPr>
          <w:rFonts w:ascii="Times New Roman" w:hAnsi="Times New Roman"/>
          <w:sz w:val="28"/>
          <w:szCs w:val="28"/>
        </w:rPr>
        <w:t>,</w:t>
      </w:r>
    </w:p>
    <w:p w:rsidR="00F01D58" w:rsidRPr="00827149" w:rsidRDefault="00F01D58" w:rsidP="00F01D58">
      <w:pPr>
        <w:pStyle w:val="1"/>
        <w:tabs>
          <w:tab w:val="left" w:pos="567"/>
          <w:tab w:val="left" w:pos="993"/>
          <w:tab w:val="left" w:pos="1276"/>
        </w:tabs>
        <w:rPr>
          <w:sz w:val="28"/>
          <w:szCs w:val="28"/>
        </w:rPr>
      </w:pPr>
      <w:r w:rsidRPr="00827149">
        <w:rPr>
          <w:sz w:val="28"/>
          <w:szCs w:val="28"/>
        </w:rPr>
        <w:t>где</w:t>
      </w:r>
      <w:r w:rsidRPr="00827149">
        <w:rPr>
          <w:sz w:val="28"/>
          <w:szCs w:val="28"/>
        </w:rPr>
        <w:tab/>
      </w:r>
      <w:r w:rsidRPr="00827149">
        <w:rPr>
          <w:i/>
          <w:sz w:val="28"/>
          <w:szCs w:val="28"/>
        </w:rPr>
        <w:t>А</w:t>
      </w:r>
      <w:r w:rsidRPr="00827149">
        <w:rPr>
          <w:i/>
          <w:sz w:val="28"/>
          <w:szCs w:val="28"/>
        </w:rPr>
        <w:tab/>
        <w:t>–</w:t>
      </w:r>
      <w:r w:rsidRPr="00827149">
        <w:rPr>
          <w:i/>
          <w:sz w:val="28"/>
          <w:szCs w:val="28"/>
        </w:rPr>
        <w:tab/>
      </w:r>
      <w:r w:rsidRPr="00827149">
        <w:rPr>
          <w:sz w:val="28"/>
          <w:szCs w:val="28"/>
        </w:rPr>
        <w:t>число осей с управляемыми колесами;</w:t>
      </w:r>
    </w:p>
    <w:p w:rsidR="00F01D58" w:rsidRPr="00827149" w:rsidRDefault="00F01D58" w:rsidP="00F01D58">
      <w:pPr>
        <w:pStyle w:val="1"/>
        <w:tabs>
          <w:tab w:val="left" w:pos="567"/>
          <w:tab w:val="left" w:pos="993"/>
          <w:tab w:val="left" w:pos="1276"/>
        </w:tabs>
        <w:rPr>
          <w:sz w:val="28"/>
          <w:szCs w:val="28"/>
        </w:rPr>
      </w:pPr>
      <w:r w:rsidRPr="00827149">
        <w:rPr>
          <w:i/>
          <w:sz w:val="28"/>
          <w:szCs w:val="28"/>
        </w:rPr>
        <w:tab/>
        <w:t>Б</w:t>
      </w:r>
      <w:r w:rsidRPr="00827149">
        <w:rPr>
          <w:i/>
          <w:sz w:val="28"/>
          <w:szCs w:val="28"/>
        </w:rPr>
        <w:tab/>
        <w:t>–</w:t>
      </w:r>
      <w:r w:rsidRPr="00827149">
        <w:rPr>
          <w:i/>
          <w:sz w:val="28"/>
          <w:szCs w:val="28"/>
        </w:rPr>
        <w:tab/>
      </w:r>
      <w:r w:rsidRPr="00827149">
        <w:rPr>
          <w:sz w:val="28"/>
          <w:szCs w:val="28"/>
        </w:rPr>
        <w:t>число ведущих осей;</w:t>
      </w:r>
    </w:p>
    <w:p w:rsidR="00F01D58" w:rsidRPr="00827149" w:rsidRDefault="00F01D58" w:rsidP="00F01D58">
      <w:pPr>
        <w:pStyle w:val="1"/>
        <w:tabs>
          <w:tab w:val="left" w:pos="567"/>
          <w:tab w:val="left" w:pos="993"/>
          <w:tab w:val="left" w:pos="1276"/>
        </w:tabs>
        <w:rPr>
          <w:sz w:val="28"/>
          <w:szCs w:val="28"/>
        </w:rPr>
      </w:pPr>
      <w:r w:rsidRPr="00827149">
        <w:rPr>
          <w:i/>
          <w:sz w:val="28"/>
          <w:szCs w:val="28"/>
        </w:rPr>
        <w:tab/>
        <w:t>В</w:t>
      </w:r>
      <w:r w:rsidRPr="00827149">
        <w:rPr>
          <w:i/>
          <w:sz w:val="28"/>
          <w:szCs w:val="28"/>
        </w:rPr>
        <w:tab/>
        <w:t>–</w:t>
      </w:r>
      <w:r w:rsidRPr="00827149">
        <w:rPr>
          <w:i/>
          <w:sz w:val="28"/>
          <w:szCs w:val="28"/>
        </w:rPr>
        <w:tab/>
      </w:r>
      <w:r w:rsidRPr="00827149">
        <w:rPr>
          <w:sz w:val="28"/>
          <w:szCs w:val="28"/>
        </w:rPr>
        <w:t xml:space="preserve">общее число осей авто грейдера. </w:t>
      </w:r>
    </w:p>
    <w:p w:rsidR="00F01D58" w:rsidRPr="00827149" w:rsidRDefault="00F01D58" w:rsidP="00F01D58">
      <w:pPr>
        <w:pStyle w:val="1"/>
        <w:ind w:firstLine="720"/>
        <w:jc w:val="both"/>
        <w:rPr>
          <w:sz w:val="28"/>
          <w:szCs w:val="28"/>
        </w:rPr>
      </w:pPr>
      <w:r w:rsidRPr="00827149">
        <w:rPr>
          <w:sz w:val="28"/>
          <w:szCs w:val="28"/>
        </w:rPr>
        <w:t>Так, трехосный автогрейдер с двумя задними ведущими осями и передней осью с управляемыми колесами имеет колесную фор</w:t>
      </w:r>
      <w:r w:rsidRPr="00827149">
        <w:rPr>
          <w:sz w:val="28"/>
          <w:szCs w:val="28"/>
        </w:rPr>
        <w:softHyphen/>
        <w:t>мулу 1</w:t>
      </w:r>
      <w:r w:rsidRPr="00827149">
        <w:rPr>
          <w:sz w:val="28"/>
          <w:szCs w:val="28"/>
        </w:rPr>
        <w:sym w:font="Symbol" w:char="00B4"/>
      </w:r>
      <w:r w:rsidRPr="00827149">
        <w:rPr>
          <w:sz w:val="28"/>
          <w:szCs w:val="28"/>
        </w:rPr>
        <w:t>2</w:t>
      </w:r>
      <w:r w:rsidRPr="00827149">
        <w:rPr>
          <w:sz w:val="28"/>
          <w:szCs w:val="28"/>
        </w:rPr>
        <w:sym w:font="Symbol" w:char="00B4"/>
      </w:r>
      <w:r w:rsidRPr="00827149">
        <w:rPr>
          <w:sz w:val="28"/>
          <w:szCs w:val="28"/>
        </w:rPr>
        <w:t>3. Автогрейдеры с такой колесной формулой полу</w:t>
      </w:r>
      <w:r w:rsidRPr="00827149">
        <w:rPr>
          <w:sz w:val="28"/>
          <w:szCs w:val="28"/>
        </w:rPr>
        <w:softHyphen/>
        <w:t>чили наибольшее распространение (75%), от автогрейдеров, имеющих колесную формулу 2</w:t>
      </w:r>
      <w:r w:rsidRPr="00827149">
        <w:rPr>
          <w:sz w:val="28"/>
          <w:szCs w:val="28"/>
        </w:rPr>
        <w:sym w:font="Symbol" w:char="00B4"/>
      </w:r>
      <w:r w:rsidRPr="00827149">
        <w:rPr>
          <w:sz w:val="28"/>
          <w:szCs w:val="28"/>
        </w:rPr>
        <w:t>2</w:t>
      </w:r>
      <w:r w:rsidRPr="00827149">
        <w:rPr>
          <w:sz w:val="28"/>
          <w:szCs w:val="28"/>
        </w:rPr>
        <w:sym w:font="Symbol" w:char="00B4"/>
      </w:r>
      <w:r w:rsidRPr="00827149">
        <w:rPr>
          <w:sz w:val="28"/>
          <w:szCs w:val="28"/>
        </w:rPr>
        <w:t>2, они отличаются более постоянной величиной сцепного веса и силой тяги по сцеплению, лучшей планирующей способностью ножа, лучшей конструктивной развеской по мостам, в связи с чем обеспечивается более устойчивое выдерживание прямолинейного движения. Однако автогрейдеры с колесной схемой 2</w:t>
      </w:r>
      <w:r w:rsidRPr="00827149">
        <w:rPr>
          <w:sz w:val="28"/>
          <w:szCs w:val="28"/>
        </w:rPr>
        <w:sym w:font="Symbol" w:char="00B4"/>
      </w:r>
      <w:r w:rsidRPr="00827149">
        <w:rPr>
          <w:sz w:val="28"/>
          <w:szCs w:val="28"/>
        </w:rPr>
        <w:t>2</w:t>
      </w:r>
      <w:r w:rsidRPr="00827149">
        <w:rPr>
          <w:sz w:val="28"/>
          <w:szCs w:val="28"/>
        </w:rPr>
        <w:sym w:font="Symbol" w:char="00B4"/>
      </w:r>
      <w:r w:rsidRPr="00827149">
        <w:rPr>
          <w:sz w:val="28"/>
          <w:szCs w:val="28"/>
        </w:rPr>
        <w:t>2 проще по конструкции и более маневренны, у них меньший радиус поворота, достаточная сила тяги.</w:t>
      </w:r>
    </w:p>
    <w:p w:rsidR="00F01D58" w:rsidRPr="00827149" w:rsidRDefault="00F01D58" w:rsidP="00F01D58">
      <w:pPr>
        <w:pStyle w:val="1"/>
        <w:ind w:firstLine="720"/>
        <w:jc w:val="both"/>
        <w:rPr>
          <w:sz w:val="28"/>
          <w:szCs w:val="28"/>
        </w:rPr>
      </w:pPr>
      <w:r w:rsidRPr="00827149">
        <w:rPr>
          <w:sz w:val="28"/>
          <w:szCs w:val="28"/>
        </w:rPr>
        <w:t>Система управления рабочим органом автогрейдера может быть гидравлическая, редукторная, комбинированная (электрогидравлическая,   редукторно-гидравлическая, пневмоэлектрическая и др.). Наиболее рас</w:t>
      </w:r>
      <w:r w:rsidRPr="00827149">
        <w:rPr>
          <w:sz w:val="28"/>
          <w:szCs w:val="28"/>
        </w:rPr>
        <w:softHyphen/>
        <w:t>пространены автогрейдеры с объемным гидроприводом.</w:t>
      </w:r>
    </w:p>
    <w:p w:rsidR="00F01D58" w:rsidRPr="00827149" w:rsidRDefault="00F01D58" w:rsidP="00F01D58">
      <w:pPr>
        <w:pStyle w:val="1"/>
        <w:ind w:firstLine="720"/>
        <w:jc w:val="both"/>
        <w:rPr>
          <w:sz w:val="28"/>
          <w:szCs w:val="28"/>
        </w:rPr>
      </w:pPr>
      <w:r w:rsidRPr="00827149">
        <w:rPr>
          <w:sz w:val="28"/>
          <w:szCs w:val="28"/>
        </w:rPr>
        <w:t>Основной вид работы автогрейдера – профилирование грун</w:t>
      </w:r>
      <w:r w:rsidRPr="00827149">
        <w:rPr>
          <w:sz w:val="28"/>
          <w:szCs w:val="28"/>
        </w:rPr>
        <w:softHyphen/>
        <w:t>товых дорог с треугольными или трапецеидальными кюветами (рисунок 1</w:t>
      </w:r>
      <w:r>
        <w:rPr>
          <w:sz w:val="28"/>
          <w:szCs w:val="28"/>
        </w:rPr>
        <w:t>2</w:t>
      </w:r>
      <w:r w:rsidRPr="00827149">
        <w:rPr>
          <w:sz w:val="28"/>
          <w:szCs w:val="28"/>
        </w:rPr>
        <w:t>.2) в нулевых отметках или в насыпях высотой 0,3 ... 0,4 м, образующихся за счет грунта канав. Профилирование склады</w:t>
      </w:r>
      <w:r w:rsidRPr="00827149">
        <w:rPr>
          <w:sz w:val="28"/>
          <w:szCs w:val="28"/>
        </w:rPr>
        <w:softHyphen/>
        <w:t>вается из повторения отдельных циклов рабочих проходов, на</w:t>
      </w:r>
      <w:r w:rsidRPr="00827149">
        <w:rPr>
          <w:sz w:val="28"/>
          <w:szCs w:val="28"/>
        </w:rPr>
        <w:softHyphen/>
        <w:t>чальным из которых является зарезание. После каждого прохода – зарезания грунт перемещают одним или несколькими проходами на место укладки. Зарезание является наиболее трудоемким про</w:t>
      </w:r>
      <w:r w:rsidRPr="00827149">
        <w:rPr>
          <w:sz w:val="28"/>
          <w:szCs w:val="28"/>
        </w:rPr>
        <w:softHyphen/>
        <w:t>ходом, требующим наибольшего тягового усилия.</w:t>
      </w:r>
    </w:p>
    <w:p w:rsidR="00F01D58" w:rsidRPr="00827149" w:rsidRDefault="00F01D58" w:rsidP="00F01D58">
      <w:pPr>
        <w:pStyle w:val="1"/>
        <w:jc w:val="center"/>
        <w:rPr>
          <w:i/>
          <w:noProof/>
          <w:sz w:val="28"/>
          <w:szCs w:val="28"/>
        </w:rPr>
      </w:pPr>
      <w:r w:rsidRPr="00827149">
        <w:rPr>
          <w:i/>
          <w:noProof/>
          <w:sz w:val="28"/>
          <w:szCs w:val="28"/>
        </w:rPr>
        <w:t>Поперечные профили грунтовых дорог</w:t>
      </w:r>
    </w:p>
    <w:p w:rsidR="00F01D58" w:rsidRPr="00827149" w:rsidRDefault="00F01D58" w:rsidP="00F01D58">
      <w:pPr>
        <w:pStyle w:val="1"/>
        <w:jc w:val="center"/>
        <w:rPr>
          <w:i/>
          <w:noProof/>
          <w:sz w:val="28"/>
          <w:szCs w:val="28"/>
        </w:rPr>
      </w:pPr>
      <w:r w:rsidRPr="00827149">
        <w:rPr>
          <w:i/>
          <w:noProof/>
          <w:sz w:val="28"/>
          <w:szCs w:val="28"/>
        </w:rPr>
        <w:object w:dxaOrig="9480" w:dyaOrig="7290">
          <v:shape id="_x0000_i1043" type="#_x0000_t75" style="width:229.35pt;height:176.9pt" o:ole="" fillcolor="window">
            <v:imagedata r:id="rId58" o:title=""/>
          </v:shape>
          <o:OLEObject Type="Embed" ProgID="MSPhotoEd.3" ShapeID="_x0000_i1043" DrawAspect="Content" ObjectID="_1561478583" r:id="rId59"/>
        </w:object>
      </w:r>
    </w:p>
    <w:p w:rsidR="00F01D58" w:rsidRPr="00827149" w:rsidRDefault="00F01D58" w:rsidP="00F01D58">
      <w:pPr>
        <w:pStyle w:val="1"/>
        <w:jc w:val="both"/>
        <w:rPr>
          <w:i/>
          <w:noProof/>
          <w:sz w:val="24"/>
          <w:szCs w:val="24"/>
        </w:rPr>
      </w:pPr>
      <w:r w:rsidRPr="00827149">
        <w:rPr>
          <w:i/>
          <w:noProof/>
          <w:sz w:val="24"/>
          <w:szCs w:val="24"/>
        </w:rPr>
        <w:t>а –  с насыпью;       б – в выемке;      в – полувыемка-полунасыпь:  1 – насыпь;       2 – резерв;       3 – кавальеры;      4 – полунасыпь;  5 – полувыемки;      6,     9 – банкеты;          7 – нагорная канава;  8 – выемка.</w:t>
      </w:r>
    </w:p>
    <w:p w:rsidR="00F01D58" w:rsidRPr="00827149" w:rsidRDefault="00F01D58" w:rsidP="00F01D58">
      <w:pPr>
        <w:pStyle w:val="1"/>
        <w:jc w:val="center"/>
        <w:rPr>
          <w:i/>
          <w:noProof/>
          <w:sz w:val="24"/>
          <w:szCs w:val="24"/>
        </w:rPr>
      </w:pPr>
      <w:r w:rsidRPr="00827149">
        <w:rPr>
          <w:i/>
          <w:noProof/>
          <w:sz w:val="24"/>
          <w:szCs w:val="24"/>
        </w:rPr>
        <w:t>Рисунок 1</w:t>
      </w:r>
      <w:r>
        <w:rPr>
          <w:i/>
          <w:noProof/>
          <w:sz w:val="24"/>
          <w:szCs w:val="24"/>
        </w:rPr>
        <w:t>2</w:t>
      </w:r>
      <w:r w:rsidRPr="00827149">
        <w:rPr>
          <w:i/>
          <w:noProof/>
          <w:sz w:val="24"/>
          <w:szCs w:val="24"/>
        </w:rPr>
        <w:t>.2.</w:t>
      </w:r>
    </w:p>
    <w:p w:rsidR="00F01D58" w:rsidRPr="00827149" w:rsidRDefault="00F01D58" w:rsidP="00F01D58">
      <w:pPr>
        <w:pStyle w:val="1"/>
        <w:jc w:val="center"/>
        <w:rPr>
          <w:sz w:val="28"/>
          <w:szCs w:val="28"/>
        </w:rPr>
      </w:pPr>
    </w:p>
    <w:p w:rsidR="00F01D58" w:rsidRPr="00827149" w:rsidRDefault="00F01D58" w:rsidP="00F01D58">
      <w:pPr>
        <w:pStyle w:val="1"/>
        <w:ind w:firstLine="720"/>
        <w:jc w:val="both"/>
        <w:rPr>
          <w:sz w:val="28"/>
          <w:szCs w:val="28"/>
        </w:rPr>
      </w:pPr>
      <w:r w:rsidRPr="00827149">
        <w:rPr>
          <w:sz w:val="28"/>
          <w:szCs w:val="28"/>
        </w:rPr>
        <w:t>Производительность автогрейдера зависит от его основных параметров: размеров ножа, мощности двигателя, тягового усилия на колесах, а также от условий его работы (характера грунта, технологии работ и т. д.).</w:t>
      </w:r>
    </w:p>
    <w:p w:rsidR="00F01D58" w:rsidRPr="00827149" w:rsidRDefault="00F01D58" w:rsidP="00F01D58">
      <w:pPr>
        <w:pStyle w:val="1"/>
        <w:ind w:firstLine="720"/>
        <w:jc w:val="both"/>
        <w:rPr>
          <w:sz w:val="28"/>
          <w:szCs w:val="28"/>
        </w:rPr>
      </w:pPr>
      <w:r w:rsidRPr="00827149">
        <w:rPr>
          <w:sz w:val="28"/>
          <w:szCs w:val="28"/>
        </w:rPr>
        <w:t>Производительность автогрейдера выражается в объеме выре</w:t>
      </w:r>
      <w:r w:rsidRPr="00827149">
        <w:rPr>
          <w:sz w:val="28"/>
          <w:szCs w:val="28"/>
        </w:rPr>
        <w:softHyphen/>
        <w:t>занного и перемещенного грунта за единицу времени, в километрах спрофилированной дороги или в квадратных метрах спланирован</w:t>
      </w:r>
      <w:r w:rsidRPr="00827149">
        <w:rPr>
          <w:sz w:val="28"/>
          <w:szCs w:val="28"/>
        </w:rPr>
        <w:softHyphen/>
        <w:t>ной площади.</w:t>
      </w:r>
    </w:p>
    <w:p w:rsidR="00F01D58" w:rsidRPr="00827149" w:rsidRDefault="00F01D58" w:rsidP="00F01D58">
      <w:pPr>
        <w:pStyle w:val="1"/>
        <w:ind w:firstLine="720"/>
        <w:jc w:val="both"/>
        <w:rPr>
          <w:sz w:val="28"/>
          <w:szCs w:val="28"/>
        </w:rPr>
      </w:pPr>
      <w:r w:rsidRPr="00827149">
        <w:rPr>
          <w:sz w:val="28"/>
          <w:szCs w:val="28"/>
        </w:rPr>
        <w:t>Эксплуатационная производительность автогрейдера (м</w:t>
      </w:r>
      <w:r w:rsidRPr="00827149">
        <w:rPr>
          <w:sz w:val="28"/>
          <w:szCs w:val="28"/>
          <w:vertAlign w:val="superscript"/>
        </w:rPr>
        <w:t>3</w:t>
      </w:r>
      <w:r w:rsidRPr="00827149">
        <w:rPr>
          <w:sz w:val="28"/>
          <w:szCs w:val="28"/>
        </w:rPr>
        <w:t>/ч) при резании и перемещении грунта:</w:t>
      </w:r>
    </w:p>
    <w:p w:rsidR="00F01D58" w:rsidRPr="00827149" w:rsidRDefault="00F01D58" w:rsidP="00F01D58">
      <w:pPr>
        <w:pStyle w:val="1"/>
        <w:jc w:val="center"/>
        <w:rPr>
          <w:sz w:val="28"/>
          <w:szCs w:val="28"/>
        </w:rPr>
      </w:pPr>
      <w:r w:rsidRPr="00827149">
        <w:rPr>
          <w:position w:val="-38"/>
          <w:sz w:val="28"/>
          <w:szCs w:val="28"/>
          <w:lang w:val="en-US"/>
        </w:rPr>
        <w:object w:dxaOrig="2520" w:dyaOrig="820">
          <v:shape id="_x0000_i1044" type="#_x0000_t75" style="width:126.5pt;height:42.15pt" o:ole="" fillcolor="window">
            <v:imagedata r:id="rId60" o:title=""/>
          </v:shape>
          <o:OLEObject Type="Embed" ProgID="Equation.3" ShapeID="_x0000_i1044" DrawAspect="Content" ObjectID="_1561478584" r:id="rId61"/>
        </w:object>
      </w:r>
      <w:r w:rsidRPr="00827149">
        <w:rPr>
          <w:sz w:val="28"/>
          <w:szCs w:val="28"/>
        </w:rPr>
        <w:t>,</w:t>
      </w:r>
    </w:p>
    <w:p w:rsidR="00F01D58" w:rsidRPr="00827149" w:rsidRDefault="00F01D58" w:rsidP="00F01D58">
      <w:pPr>
        <w:pStyle w:val="1"/>
        <w:jc w:val="both"/>
        <w:rPr>
          <w:sz w:val="28"/>
          <w:szCs w:val="28"/>
        </w:rPr>
      </w:pPr>
      <w:r w:rsidRPr="00827149">
        <w:rPr>
          <w:sz w:val="28"/>
          <w:szCs w:val="28"/>
        </w:rPr>
        <w:t xml:space="preserve">где </w:t>
      </w:r>
      <w:r w:rsidRPr="00827149">
        <w:rPr>
          <w:i/>
          <w:sz w:val="28"/>
          <w:szCs w:val="28"/>
        </w:rPr>
        <w:t>В</w:t>
      </w:r>
      <w:r w:rsidRPr="00827149">
        <w:rPr>
          <w:sz w:val="28"/>
          <w:szCs w:val="28"/>
        </w:rPr>
        <w:tab/>
        <w:t xml:space="preserve">– ширина захвата отвала, м; </w:t>
      </w:r>
      <w:r w:rsidRPr="00827149">
        <w:rPr>
          <w:i/>
          <w:sz w:val="28"/>
          <w:szCs w:val="28"/>
          <w:lang w:val="en-US"/>
        </w:rPr>
        <w:t>l</w:t>
      </w:r>
      <w:r w:rsidRPr="00827149">
        <w:rPr>
          <w:sz w:val="28"/>
          <w:szCs w:val="28"/>
        </w:rPr>
        <w:t xml:space="preserve"> – длина участка, м; </w:t>
      </w:r>
      <w:r w:rsidRPr="00827149">
        <w:rPr>
          <w:i/>
          <w:sz w:val="28"/>
          <w:szCs w:val="28"/>
          <w:lang w:val="en-US"/>
        </w:rPr>
        <w:t>h</w:t>
      </w:r>
      <w:r w:rsidRPr="00827149">
        <w:rPr>
          <w:sz w:val="28"/>
          <w:szCs w:val="28"/>
        </w:rPr>
        <w:t xml:space="preserve"> – толщина срезаемой стружки, м; </w:t>
      </w:r>
      <w:r w:rsidRPr="00827149">
        <w:rPr>
          <w:i/>
          <w:sz w:val="28"/>
          <w:szCs w:val="28"/>
        </w:rPr>
        <w:t>k</w:t>
      </w:r>
      <w:r w:rsidRPr="00827149">
        <w:rPr>
          <w:i/>
          <w:sz w:val="28"/>
          <w:szCs w:val="28"/>
          <w:vertAlign w:val="subscript"/>
        </w:rPr>
        <w:t>в</w:t>
      </w:r>
      <w:r w:rsidRPr="00827149">
        <w:rPr>
          <w:sz w:val="28"/>
          <w:szCs w:val="28"/>
        </w:rPr>
        <w:t xml:space="preserve"> – коэффициент    использования    машины по времени;    </w:t>
      </w:r>
      <w:r w:rsidRPr="00827149">
        <w:rPr>
          <w:i/>
          <w:sz w:val="28"/>
          <w:szCs w:val="28"/>
          <w:lang w:val="en-US"/>
        </w:rPr>
        <w:t>t</w:t>
      </w:r>
      <w:r w:rsidRPr="00827149">
        <w:rPr>
          <w:i/>
          <w:sz w:val="28"/>
          <w:szCs w:val="28"/>
          <w:vertAlign w:val="subscript"/>
        </w:rPr>
        <w:t>р</w:t>
      </w:r>
      <w:r w:rsidRPr="00827149">
        <w:rPr>
          <w:sz w:val="28"/>
          <w:szCs w:val="28"/>
        </w:rPr>
        <w:t xml:space="preserve"> – время, затрачиваемое на один проход, с; </w:t>
      </w:r>
      <w:r w:rsidRPr="00827149">
        <w:rPr>
          <w:i/>
          <w:sz w:val="28"/>
          <w:szCs w:val="28"/>
          <w:lang w:val="en-US"/>
        </w:rPr>
        <w:t>t</w:t>
      </w:r>
      <w:r w:rsidRPr="00827149">
        <w:rPr>
          <w:i/>
          <w:sz w:val="28"/>
          <w:szCs w:val="28"/>
          <w:vertAlign w:val="subscript"/>
        </w:rPr>
        <w:t>п</w:t>
      </w:r>
      <w:r w:rsidRPr="00827149">
        <w:rPr>
          <w:sz w:val="28"/>
          <w:szCs w:val="28"/>
        </w:rPr>
        <w:t xml:space="preserve"> – то же, на один поворот;         </w:t>
      </w:r>
      <w:r w:rsidRPr="00827149">
        <w:rPr>
          <w:i/>
          <w:sz w:val="28"/>
          <w:szCs w:val="28"/>
        </w:rPr>
        <w:t>п</w:t>
      </w:r>
      <w:r w:rsidRPr="00827149">
        <w:rPr>
          <w:sz w:val="28"/>
          <w:szCs w:val="28"/>
        </w:rPr>
        <w:t xml:space="preserve"> – число проходов по одному участку.</w:t>
      </w:r>
    </w:p>
    <w:p w:rsidR="00F01D58" w:rsidRPr="00827149" w:rsidRDefault="00F01D58" w:rsidP="00F01D58">
      <w:pPr>
        <w:spacing w:after="0" w:line="240" w:lineRule="auto"/>
        <w:ind w:firstLine="709"/>
        <w:jc w:val="both"/>
        <w:rPr>
          <w:rFonts w:ascii="Times New Roman" w:hAnsi="Times New Roman" w:cs="Times New Roman"/>
          <w:sz w:val="28"/>
          <w:szCs w:val="28"/>
        </w:rPr>
      </w:pPr>
    </w:p>
    <w:p w:rsidR="00F01D58" w:rsidRPr="00827149" w:rsidRDefault="00F01D58" w:rsidP="00F01D58">
      <w:pPr>
        <w:spacing w:after="0" w:line="240" w:lineRule="auto"/>
        <w:ind w:firstLine="709"/>
        <w:jc w:val="both"/>
        <w:rPr>
          <w:rFonts w:ascii="Times New Roman" w:hAnsi="Times New Roman" w:cs="Times New Roman"/>
          <w:sz w:val="28"/>
          <w:szCs w:val="28"/>
        </w:rPr>
      </w:pPr>
    </w:p>
    <w:p w:rsidR="00F01D58" w:rsidRPr="00827149" w:rsidRDefault="00F01D58" w:rsidP="00F01D58">
      <w:pPr>
        <w:pStyle w:val="a8"/>
        <w:rPr>
          <w:noProof w:val="0"/>
          <w:szCs w:val="28"/>
        </w:rPr>
      </w:pPr>
      <w:r w:rsidRPr="00827149">
        <w:rPr>
          <w:noProof w:val="0"/>
          <w:szCs w:val="28"/>
        </w:rPr>
        <w:t>9. Грейдер-элеватор</w:t>
      </w:r>
    </w:p>
    <w:p w:rsidR="00F01D58" w:rsidRPr="00827149" w:rsidRDefault="00F01D58" w:rsidP="00F01D58">
      <w:pPr>
        <w:spacing w:after="0" w:line="240" w:lineRule="auto"/>
        <w:ind w:firstLine="709"/>
        <w:jc w:val="both"/>
        <w:rPr>
          <w:rFonts w:ascii="Times New Roman" w:hAnsi="Times New Roman" w:cs="Times New Roman"/>
          <w:sz w:val="28"/>
          <w:szCs w:val="28"/>
        </w:rPr>
      </w:pPr>
    </w:p>
    <w:p w:rsidR="00F01D58" w:rsidRPr="00827149" w:rsidRDefault="00F01D58" w:rsidP="00F01D58">
      <w:pPr>
        <w:spacing w:after="0" w:line="240" w:lineRule="auto"/>
        <w:ind w:firstLine="709"/>
        <w:jc w:val="both"/>
        <w:rPr>
          <w:rFonts w:ascii="Times New Roman" w:hAnsi="Times New Roman" w:cs="Times New Roman"/>
          <w:sz w:val="28"/>
          <w:szCs w:val="28"/>
        </w:rPr>
      </w:pPr>
      <w:r w:rsidRPr="00827149">
        <w:rPr>
          <w:rFonts w:ascii="Times New Roman" w:hAnsi="Times New Roman" w:cs="Times New Roman"/>
          <w:sz w:val="28"/>
          <w:szCs w:val="28"/>
        </w:rPr>
        <w:t>Грейдер-элеватор (рисунок 1</w:t>
      </w:r>
      <w:r>
        <w:rPr>
          <w:rFonts w:ascii="Times New Roman" w:hAnsi="Times New Roman" w:cs="Times New Roman"/>
          <w:sz w:val="28"/>
          <w:szCs w:val="28"/>
        </w:rPr>
        <w:t>2</w:t>
      </w:r>
      <w:r w:rsidRPr="00827149">
        <w:rPr>
          <w:rFonts w:ascii="Times New Roman" w:hAnsi="Times New Roman" w:cs="Times New Roman"/>
          <w:sz w:val="28"/>
          <w:szCs w:val="28"/>
        </w:rPr>
        <w:t xml:space="preserve">.3) разрабатывает (срезает) грунт послойно и отсыпает его в отвал или в транспортные средства. </w:t>
      </w:r>
    </w:p>
    <w:p w:rsidR="00F01D58" w:rsidRPr="00827149" w:rsidRDefault="00F01D58" w:rsidP="00F01D58">
      <w:pPr>
        <w:spacing w:after="0" w:line="240" w:lineRule="auto"/>
        <w:ind w:firstLine="709"/>
        <w:jc w:val="both"/>
        <w:rPr>
          <w:rFonts w:ascii="Times New Roman" w:hAnsi="Times New Roman" w:cs="Times New Roman"/>
          <w:sz w:val="28"/>
          <w:szCs w:val="28"/>
        </w:rPr>
      </w:pPr>
    </w:p>
    <w:p w:rsidR="00F01D58" w:rsidRPr="00827149" w:rsidRDefault="00F01D58" w:rsidP="00F01D58">
      <w:pPr>
        <w:pStyle w:val="6"/>
        <w:rPr>
          <w:b/>
          <w:i w:val="0"/>
          <w:szCs w:val="28"/>
        </w:rPr>
      </w:pPr>
      <w:r w:rsidRPr="00827149">
        <w:rPr>
          <w:szCs w:val="28"/>
        </w:rPr>
        <w:t>Грейдер-элеватор</w:t>
      </w:r>
    </w:p>
    <w:p w:rsidR="00F01D58" w:rsidRPr="00827149" w:rsidRDefault="00F01D58" w:rsidP="00F01D58">
      <w:pPr>
        <w:spacing w:after="0" w:line="240" w:lineRule="auto"/>
        <w:jc w:val="center"/>
        <w:rPr>
          <w:rFonts w:ascii="Times New Roman" w:hAnsi="Times New Roman" w:cs="Times New Roman"/>
          <w:i/>
          <w:sz w:val="28"/>
          <w:szCs w:val="28"/>
        </w:rPr>
      </w:pPr>
      <w:r w:rsidRPr="00827149">
        <w:rPr>
          <w:rFonts w:ascii="Times New Roman" w:eastAsia="Times New Roman" w:hAnsi="Times New Roman" w:cs="Times New Roman"/>
          <w:i/>
          <w:noProof/>
          <w:sz w:val="28"/>
          <w:szCs w:val="28"/>
          <w:lang w:eastAsia="kk-KZ"/>
        </w:rPr>
        <w:object w:dxaOrig="16980" w:dyaOrig="7290">
          <v:shape id="_x0000_i1045" type="#_x0000_t75" style="width:340.45pt;height:138.85pt" o:ole="" fillcolor="window">
            <v:imagedata r:id="rId62" o:title="" croptop="1121f" cropbottom="4077f" cropleft="788f" cropright="1225f"/>
          </v:shape>
          <o:OLEObject Type="Embed" ProgID="MSPhotoEd.3" ShapeID="_x0000_i1045" DrawAspect="Content" ObjectID="_1561478585" r:id="rId63"/>
        </w:object>
      </w:r>
    </w:p>
    <w:p w:rsidR="00F01D58" w:rsidRPr="00827149" w:rsidRDefault="00F01D58" w:rsidP="00F01D58">
      <w:pPr>
        <w:spacing w:after="0" w:line="240" w:lineRule="auto"/>
        <w:jc w:val="center"/>
        <w:rPr>
          <w:rFonts w:ascii="Times New Roman" w:hAnsi="Times New Roman" w:cs="Times New Roman"/>
          <w:i/>
          <w:sz w:val="28"/>
          <w:szCs w:val="28"/>
        </w:rPr>
      </w:pPr>
      <w:r w:rsidRPr="00827149">
        <w:rPr>
          <w:rFonts w:ascii="Times New Roman" w:hAnsi="Times New Roman" w:cs="Times New Roman"/>
          <w:i/>
          <w:sz w:val="28"/>
          <w:szCs w:val="28"/>
        </w:rPr>
        <w:t>Рисунок 1</w:t>
      </w:r>
      <w:r>
        <w:rPr>
          <w:rFonts w:ascii="Times New Roman" w:hAnsi="Times New Roman" w:cs="Times New Roman"/>
          <w:i/>
          <w:sz w:val="28"/>
          <w:szCs w:val="28"/>
        </w:rPr>
        <w:t>2</w:t>
      </w:r>
      <w:r w:rsidRPr="00827149">
        <w:rPr>
          <w:rFonts w:ascii="Times New Roman" w:hAnsi="Times New Roman" w:cs="Times New Roman"/>
          <w:i/>
          <w:sz w:val="28"/>
          <w:szCs w:val="28"/>
        </w:rPr>
        <w:t>.3.</w:t>
      </w:r>
    </w:p>
    <w:p w:rsidR="00F01D58" w:rsidRPr="00827149" w:rsidRDefault="00F01D58" w:rsidP="00F01D58">
      <w:pPr>
        <w:spacing w:after="0" w:line="240" w:lineRule="auto"/>
        <w:ind w:firstLine="709"/>
        <w:rPr>
          <w:rFonts w:ascii="Times New Roman" w:hAnsi="Times New Roman" w:cs="Times New Roman"/>
          <w:sz w:val="28"/>
          <w:szCs w:val="28"/>
        </w:rPr>
      </w:pPr>
    </w:p>
    <w:p w:rsidR="00F01D58" w:rsidRPr="00827149" w:rsidRDefault="00F01D58" w:rsidP="00F01D58">
      <w:pPr>
        <w:spacing w:after="0" w:line="240" w:lineRule="auto"/>
        <w:ind w:firstLine="709"/>
        <w:jc w:val="both"/>
        <w:rPr>
          <w:rFonts w:ascii="Times New Roman" w:hAnsi="Times New Roman" w:cs="Times New Roman"/>
          <w:sz w:val="28"/>
          <w:szCs w:val="28"/>
        </w:rPr>
      </w:pPr>
      <w:r w:rsidRPr="00827149">
        <w:rPr>
          <w:rFonts w:ascii="Times New Roman" w:hAnsi="Times New Roman" w:cs="Times New Roman"/>
          <w:sz w:val="28"/>
          <w:szCs w:val="28"/>
        </w:rPr>
        <w:t>Принципиальной особенностью этой машины является то, что грунт, отделяемый от массива, попадает на транспортирующее устройство – конвейер, при помощи которого он подается в транспортные средство или в отвал. Это выгодно отличает грейдер-элеваторы от других землеройно-транспортных машин, так как расход энергии на транспортирование грунта конвейером значительно меньше, чем на заполнение грунтом скрепера или бульдозера,  где в процессе перемещения грунта значительное количество энергии расходуется на трение грунта о грунт.</w:t>
      </w:r>
    </w:p>
    <w:p w:rsidR="00F01D58" w:rsidRPr="00827149" w:rsidRDefault="00F01D58" w:rsidP="00F01D58">
      <w:pPr>
        <w:spacing w:after="0" w:line="240" w:lineRule="auto"/>
        <w:ind w:firstLine="709"/>
        <w:jc w:val="both"/>
        <w:rPr>
          <w:rFonts w:ascii="Times New Roman" w:hAnsi="Times New Roman" w:cs="Times New Roman"/>
          <w:sz w:val="28"/>
          <w:szCs w:val="28"/>
        </w:rPr>
      </w:pPr>
      <w:r w:rsidRPr="00827149">
        <w:rPr>
          <w:rFonts w:ascii="Times New Roman" w:hAnsi="Times New Roman" w:cs="Times New Roman"/>
          <w:sz w:val="28"/>
          <w:szCs w:val="28"/>
        </w:rPr>
        <w:t>Грейдер-элеватор состоит из ходовой части, основной рамы, плужной балки, рабочего органа, ленточного конвейера, трансмиссии, привода конвейера, силовой установки и механизмов управления.</w:t>
      </w:r>
    </w:p>
    <w:p w:rsidR="00F01D58" w:rsidRPr="00827149" w:rsidRDefault="00F01D58" w:rsidP="00F01D58">
      <w:pPr>
        <w:spacing w:after="0" w:line="240" w:lineRule="auto"/>
        <w:ind w:firstLine="709"/>
        <w:jc w:val="both"/>
        <w:rPr>
          <w:rFonts w:ascii="Times New Roman" w:hAnsi="Times New Roman" w:cs="Times New Roman"/>
          <w:sz w:val="28"/>
          <w:szCs w:val="28"/>
        </w:rPr>
      </w:pPr>
      <w:r w:rsidRPr="00827149">
        <w:rPr>
          <w:rFonts w:ascii="Times New Roman" w:hAnsi="Times New Roman" w:cs="Times New Roman"/>
          <w:sz w:val="28"/>
          <w:szCs w:val="28"/>
        </w:rPr>
        <w:t>По типу рабочего органа грейдер-элеваторы разделяются на машины с дисковыми ножами, которые могут быть поворотными или неповоротными, с прямыми ножами и с криволинейными (струги). На рисунке 1</w:t>
      </w:r>
      <w:r>
        <w:rPr>
          <w:rFonts w:ascii="Times New Roman" w:hAnsi="Times New Roman" w:cs="Times New Roman"/>
          <w:sz w:val="28"/>
          <w:szCs w:val="28"/>
        </w:rPr>
        <w:t>2</w:t>
      </w:r>
      <w:r w:rsidRPr="00827149">
        <w:rPr>
          <w:rFonts w:ascii="Times New Roman" w:hAnsi="Times New Roman" w:cs="Times New Roman"/>
          <w:sz w:val="28"/>
          <w:szCs w:val="28"/>
        </w:rPr>
        <w:t>.4 приводится конструкция дискового ножа. Диаметры таких ножей составляют от 600 до 1000 мм.</w:t>
      </w:r>
    </w:p>
    <w:p w:rsidR="00F01D58" w:rsidRPr="00827149" w:rsidRDefault="00F01D58" w:rsidP="00F01D58">
      <w:pPr>
        <w:spacing w:after="0" w:line="240" w:lineRule="auto"/>
        <w:ind w:firstLine="709"/>
        <w:jc w:val="both"/>
        <w:rPr>
          <w:rFonts w:ascii="Times New Roman" w:hAnsi="Times New Roman" w:cs="Times New Roman"/>
          <w:sz w:val="28"/>
          <w:szCs w:val="28"/>
        </w:rPr>
      </w:pPr>
    </w:p>
    <w:p w:rsidR="00F01D58" w:rsidRPr="00827149" w:rsidRDefault="00F01D58" w:rsidP="00F01D58">
      <w:pPr>
        <w:pStyle w:val="7"/>
        <w:rPr>
          <w:i w:val="0"/>
          <w:sz w:val="28"/>
          <w:szCs w:val="28"/>
        </w:rPr>
      </w:pPr>
      <w:r w:rsidRPr="00827149">
        <w:rPr>
          <w:sz w:val="28"/>
          <w:szCs w:val="28"/>
        </w:rPr>
        <w:t>Дисковый сферический нож грейдер-элеватора</w:t>
      </w:r>
    </w:p>
    <w:p w:rsidR="00F01D58" w:rsidRPr="00827149" w:rsidRDefault="00F01D58" w:rsidP="00F01D58">
      <w:pPr>
        <w:spacing w:after="0" w:line="240" w:lineRule="auto"/>
        <w:jc w:val="center"/>
        <w:rPr>
          <w:rFonts w:ascii="Times New Roman" w:hAnsi="Times New Roman" w:cs="Times New Roman"/>
          <w:i/>
          <w:sz w:val="28"/>
          <w:szCs w:val="28"/>
        </w:rPr>
      </w:pPr>
      <w:r w:rsidRPr="00827149">
        <w:rPr>
          <w:rFonts w:ascii="Times New Roman" w:eastAsia="Times New Roman" w:hAnsi="Times New Roman" w:cs="Times New Roman"/>
          <w:i/>
          <w:noProof/>
          <w:sz w:val="28"/>
          <w:szCs w:val="28"/>
          <w:lang w:eastAsia="kk-KZ"/>
        </w:rPr>
        <w:object w:dxaOrig="10319" w:dyaOrig="15932">
          <v:shape id="_x0000_i1046" type="#_x0000_t75" style="width:114.15pt;height:177.95pt" o:ole="" fillcolor="window">
            <v:imagedata r:id="rId64" o:title="" cropbottom="2612f" cropleft="2952f"/>
          </v:shape>
          <o:OLEObject Type="Embed" ProgID="MSPhotoEd.3" ShapeID="_x0000_i1046" DrawAspect="Content" ObjectID="_1561478586" r:id="rId65"/>
        </w:object>
      </w:r>
    </w:p>
    <w:p w:rsidR="00F01D58" w:rsidRPr="00827149" w:rsidRDefault="00F01D58" w:rsidP="00F01D58">
      <w:pPr>
        <w:spacing w:after="0" w:line="240" w:lineRule="auto"/>
        <w:jc w:val="both"/>
        <w:rPr>
          <w:rFonts w:ascii="Times New Roman" w:hAnsi="Times New Roman" w:cs="Times New Roman"/>
          <w:i/>
          <w:sz w:val="24"/>
          <w:szCs w:val="24"/>
        </w:rPr>
      </w:pPr>
      <w:r w:rsidRPr="00827149">
        <w:rPr>
          <w:rFonts w:ascii="Times New Roman" w:hAnsi="Times New Roman" w:cs="Times New Roman"/>
          <w:i/>
          <w:sz w:val="24"/>
          <w:szCs w:val="24"/>
        </w:rPr>
        <w:t>1 – плужная балка;  2 – подкос;  3 – дискодержатель;  4 – режущий диск;  5 – соединительный диск;  6 – центральный болт.</w:t>
      </w:r>
    </w:p>
    <w:p w:rsidR="00F01D58" w:rsidRPr="00827149" w:rsidRDefault="00F01D58" w:rsidP="00F01D58">
      <w:pPr>
        <w:spacing w:after="0" w:line="240" w:lineRule="auto"/>
        <w:jc w:val="center"/>
        <w:rPr>
          <w:rFonts w:ascii="Times New Roman" w:hAnsi="Times New Roman" w:cs="Times New Roman"/>
          <w:i/>
          <w:sz w:val="24"/>
          <w:szCs w:val="24"/>
        </w:rPr>
      </w:pPr>
      <w:r w:rsidRPr="00827149">
        <w:rPr>
          <w:rFonts w:ascii="Times New Roman" w:hAnsi="Times New Roman" w:cs="Times New Roman"/>
          <w:i/>
          <w:sz w:val="24"/>
          <w:szCs w:val="24"/>
        </w:rPr>
        <w:t>Рисунок 12.4.</w:t>
      </w:r>
    </w:p>
    <w:p w:rsidR="00F01D58" w:rsidRPr="00827149" w:rsidRDefault="00F01D58" w:rsidP="00F01D58">
      <w:pPr>
        <w:spacing w:after="0" w:line="240" w:lineRule="auto"/>
        <w:ind w:firstLine="709"/>
        <w:rPr>
          <w:rFonts w:ascii="Times New Roman" w:hAnsi="Times New Roman" w:cs="Times New Roman"/>
          <w:sz w:val="28"/>
          <w:szCs w:val="28"/>
        </w:rPr>
      </w:pPr>
    </w:p>
    <w:p w:rsidR="00F01D58" w:rsidRPr="00827149" w:rsidRDefault="00F01D58" w:rsidP="00F01D58">
      <w:pPr>
        <w:spacing w:after="0" w:line="240" w:lineRule="auto"/>
        <w:ind w:firstLine="709"/>
        <w:jc w:val="both"/>
        <w:rPr>
          <w:rFonts w:ascii="Times New Roman" w:hAnsi="Times New Roman" w:cs="Times New Roman"/>
          <w:sz w:val="28"/>
          <w:szCs w:val="28"/>
        </w:rPr>
      </w:pPr>
      <w:r w:rsidRPr="00827149">
        <w:rPr>
          <w:rFonts w:ascii="Times New Roman" w:hAnsi="Times New Roman" w:cs="Times New Roman"/>
          <w:sz w:val="28"/>
          <w:szCs w:val="28"/>
        </w:rPr>
        <w:t>По расположению конвейера грейдер-элеваторы разделяются на машины с поперечным или диагональным расположением конвейера, с одним или двумя поворотными конвейерами и машины с грунтометателем.</w:t>
      </w:r>
    </w:p>
    <w:p w:rsidR="00F01D58" w:rsidRPr="00827149" w:rsidRDefault="00F01D58" w:rsidP="00F01D58">
      <w:pPr>
        <w:spacing w:after="0" w:line="240" w:lineRule="auto"/>
        <w:ind w:firstLine="709"/>
        <w:jc w:val="both"/>
        <w:rPr>
          <w:rFonts w:ascii="Times New Roman" w:hAnsi="Times New Roman" w:cs="Times New Roman"/>
          <w:sz w:val="28"/>
          <w:szCs w:val="28"/>
        </w:rPr>
      </w:pPr>
      <w:r w:rsidRPr="00827149">
        <w:rPr>
          <w:rFonts w:ascii="Times New Roman" w:hAnsi="Times New Roman" w:cs="Times New Roman"/>
          <w:sz w:val="28"/>
          <w:szCs w:val="28"/>
        </w:rPr>
        <w:t>В зависимости от ходового оборудования и тягового средства грейдер-элеваторы могут быть прицепные (на пневматическом ходу), полуприцепные к гусеничным тракторам, навесные в виде сменного оборудования к автогрейдерам и самоходные (с собственной ходовой частью с использованием одноосных тягачей).</w:t>
      </w:r>
    </w:p>
    <w:p w:rsidR="00F01D58" w:rsidRPr="00827149" w:rsidRDefault="00F01D58" w:rsidP="00F01D58">
      <w:pPr>
        <w:spacing w:after="0" w:line="240" w:lineRule="auto"/>
        <w:ind w:firstLine="709"/>
        <w:jc w:val="both"/>
        <w:rPr>
          <w:rFonts w:ascii="Times New Roman" w:hAnsi="Times New Roman" w:cs="Times New Roman"/>
          <w:sz w:val="28"/>
          <w:szCs w:val="28"/>
        </w:rPr>
      </w:pPr>
      <w:r w:rsidRPr="00827149">
        <w:rPr>
          <w:rFonts w:ascii="Times New Roman" w:hAnsi="Times New Roman" w:cs="Times New Roman"/>
          <w:sz w:val="28"/>
          <w:szCs w:val="28"/>
        </w:rPr>
        <w:t>Грейдер-элеваторы применяются при строительстве дорог, постройке оросительных каналов, возведении дамб, валов, земляных плотин, разработке карьеров в равнинной местности и грунтов без значительных включений. При использовании транспорта с помощью таких машин устраивают высокие насыпи с выемкой грунта из боковых резервов или карьеров, разрабатывают глубокие или широкие выемки.</w:t>
      </w:r>
    </w:p>
    <w:p w:rsidR="00F01D58" w:rsidRPr="00827149" w:rsidRDefault="00F01D58" w:rsidP="00F01D58">
      <w:pPr>
        <w:spacing w:after="0" w:line="240" w:lineRule="auto"/>
        <w:ind w:firstLine="709"/>
        <w:jc w:val="both"/>
        <w:rPr>
          <w:rFonts w:ascii="Times New Roman" w:hAnsi="Times New Roman" w:cs="Times New Roman"/>
          <w:sz w:val="28"/>
          <w:szCs w:val="28"/>
        </w:rPr>
      </w:pPr>
      <w:r w:rsidRPr="00827149">
        <w:rPr>
          <w:rFonts w:ascii="Times New Roman" w:hAnsi="Times New Roman" w:cs="Times New Roman"/>
          <w:sz w:val="28"/>
          <w:szCs w:val="28"/>
        </w:rPr>
        <w:t>Наиболее эффективно используют грейдер-элеваторы при разработке связных грунтов. На сыпучих или сырых (с влажностью более 25%) грунтах производительность их невысокая.</w:t>
      </w:r>
    </w:p>
    <w:p w:rsidR="00F01D58" w:rsidRPr="00827149" w:rsidRDefault="00F01D58" w:rsidP="00F01D58">
      <w:pPr>
        <w:spacing w:after="0" w:line="240" w:lineRule="auto"/>
        <w:ind w:firstLine="709"/>
        <w:jc w:val="both"/>
        <w:rPr>
          <w:rFonts w:ascii="Times New Roman" w:hAnsi="Times New Roman" w:cs="Times New Roman"/>
          <w:sz w:val="28"/>
          <w:szCs w:val="28"/>
        </w:rPr>
      </w:pPr>
      <w:r w:rsidRPr="00827149">
        <w:rPr>
          <w:rFonts w:ascii="Times New Roman" w:hAnsi="Times New Roman" w:cs="Times New Roman"/>
          <w:sz w:val="28"/>
          <w:szCs w:val="28"/>
        </w:rPr>
        <w:t>Грунты I – III категорий грейдер-элеватор разрабатывает без предварительного рыхления, грунты IV категории должны предварительно разрыхляться. Мерзлые грунты, глубина промерзания которых больше 0,15 м, должны предварительно разрыхляться на всю глубину. При работе в разрыхленном грунте производительность грейдер-элеваторов падает вследствие ухудшения подачи кусков грунта на конвейер.</w:t>
      </w:r>
    </w:p>
    <w:p w:rsidR="00F01D58" w:rsidRPr="00827149" w:rsidRDefault="00F01D58" w:rsidP="00F01D58">
      <w:pPr>
        <w:spacing w:after="0" w:line="240" w:lineRule="auto"/>
        <w:ind w:firstLine="709"/>
        <w:jc w:val="both"/>
        <w:rPr>
          <w:rFonts w:ascii="Times New Roman" w:hAnsi="Times New Roman" w:cs="Times New Roman"/>
          <w:sz w:val="28"/>
          <w:szCs w:val="28"/>
        </w:rPr>
      </w:pPr>
      <w:r w:rsidRPr="00827149">
        <w:rPr>
          <w:rFonts w:ascii="Times New Roman" w:hAnsi="Times New Roman" w:cs="Times New Roman"/>
          <w:sz w:val="28"/>
          <w:szCs w:val="28"/>
        </w:rPr>
        <w:t>Для производительной работы грейдер-элеваторов требуется, чтобы поперечный уклон не превышал 180.</w:t>
      </w:r>
    </w:p>
    <w:p w:rsidR="00F01D58" w:rsidRPr="00827149" w:rsidRDefault="00F01D58" w:rsidP="00F01D58">
      <w:pPr>
        <w:spacing w:after="0" w:line="240" w:lineRule="auto"/>
        <w:ind w:firstLine="709"/>
        <w:jc w:val="both"/>
        <w:rPr>
          <w:rFonts w:ascii="Times New Roman" w:hAnsi="Times New Roman" w:cs="Times New Roman"/>
          <w:sz w:val="28"/>
          <w:szCs w:val="28"/>
        </w:rPr>
      </w:pPr>
      <w:r w:rsidRPr="00827149">
        <w:rPr>
          <w:rFonts w:ascii="Times New Roman" w:hAnsi="Times New Roman" w:cs="Times New Roman"/>
          <w:sz w:val="28"/>
          <w:szCs w:val="28"/>
        </w:rPr>
        <w:t>Ввиду отмеченных значительных ограничений применения таких машин, широкого распространения они не получили.</w:t>
      </w:r>
    </w:p>
    <w:p w:rsidR="00F01D58" w:rsidRPr="00827149" w:rsidRDefault="00F01D58" w:rsidP="00F01D58">
      <w:pPr>
        <w:spacing w:after="0" w:line="240" w:lineRule="auto"/>
        <w:rPr>
          <w:rFonts w:ascii="Times New Roman" w:hAnsi="Times New Roman" w:cs="Times New Roman"/>
          <w:sz w:val="28"/>
          <w:szCs w:val="28"/>
        </w:rPr>
      </w:pPr>
    </w:p>
    <w:p w:rsidR="00F01D58" w:rsidRPr="00582CD2" w:rsidRDefault="00F01D58"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t>ПЛАН УРОКА № 13</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eastAsia="Times New Roman" w:hAnsi="Times New Roman" w:cs="Times New Roman"/>
          <w:sz w:val="24"/>
          <w:szCs w:val="24"/>
          <w:u w:val="single"/>
        </w:rPr>
        <w:t>Одноковшовые экскаваторы</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комбинированная</w:t>
      </w:r>
    </w:p>
    <w:p w:rsidR="00582CD2" w:rsidRPr="00582CD2" w:rsidRDefault="00582CD2" w:rsidP="003E6DED">
      <w:pPr>
        <w:shd w:val="clear" w:color="auto" w:fill="FFFFFF"/>
        <w:tabs>
          <w:tab w:val="left" w:leader="underscore" w:pos="2006"/>
        </w:tabs>
        <w:spacing w:line="274" w:lineRule="exact"/>
        <w:rPr>
          <w:rFonts w:ascii="Times New Roman" w:eastAsia="Times New Roman" w:hAnsi="Times New Roman" w:cs="Times New Roman"/>
          <w:color w:val="000000"/>
          <w:sz w:val="28"/>
          <w:szCs w:val="28"/>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w:t>
      </w:r>
      <w:r w:rsidRPr="00582CD2">
        <w:rPr>
          <w:rFonts w:ascii="Times New Roman" w:eastAsia="Times New Roman" w:hAnsi="Times New Roman" w:cs="Times New Roman"/>
          <w:spacing w:val="-3"/>
          <w:sz w:val="24"/>
          <w:szCs w:val="24"/>
        </w:rPr>
        <w:b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color w:val="000000"/>
          <w:sz w:val="24"/>
          <w:szCs w:val="28"/>
          <w:u w:val="single"/>
        </w:rPr>
        <w:t>Основные типы и марки, назначение и технические характеристики одноковшовых экскаваторов, применяемых в дорожном строительстве.</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z w:val="28"/>
          <w:szCs w:val="28"/>
        </w:rPr>
      </w:pP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582CD2" w:rsidRPr="00582CD2" w:rsidRDefault="00582CD2" w:rsidP="00582CD2">
      <w:pPr>
        <w:shd w:val="clear" w:color="auto" w:fill="FFFFFF"/>
        <w:jc w:val="both"/>
        <w:rPr>
          <w:rFonts w:ascii="Times New Roman" w:eastAsia="Times New Roman" w:hAnsi="Times New Roman" w:cs="Times New Roman"/>
          <w:sz w:val="24"/>
          <w:szCs w:val="28"/>
          <w:u w:val="single"/>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color w:val="000000"/>
          <w:sz w:val="24"/>
          <w:szCs w:val="28"/>
          <w:u w:val="single"/>
        </w:rPr>
        <w:t>Основные типы и марки, назначение и технические характеристики одноковшовых экскаваторов, применяемых в дорожном строительстве.</w:t>
      </w:r>
    </w:p>
    <w:p w:rsidR="00582CD2" w:rsidRPr="00582CD2" w:rsidRDefault="00582CD2" w:rsidP="00582CD2">
      <w:pPr>
        <w:shd w:val="clear" w:color="auto" w:fill="FFFFFF"/>
        <w:jc w:val="both"/>
        <w:rPr>
          <w:rFonts w:ascii="Times New Roman" w:eastAsia="Times New Roman" w:hAnsi="Times New Roman" w:cs="Times New Roman"/>
          <w:color w:val="000000"/>
          <w:sz w:val="24"/>
          <w:szCs w:val="28"/>
          <w:u w:val="single"/>
        </w:rPr>
      </w:pPr>
      <w:r w:rsidRPr="00582CD2">
        <w:rPr>
          <w:rFonts w:ascii="Times New Roman" w:eastAsia="Times New Roman" w:hAnsi="Times New Roman" w:cs="Times New Roman"/>
          <w:color w:val="000000"/>
          <w:sz w:val="24"/>
          <w:szCs w:val="28"/>
          <w:u w:val="single"/>
        </w:rPr>
        <w:t>Общее устройство и принцип работы одноковшового экскаватора. Сменное рабочее оборудование: прямая и обратная лопаты, драглайн, грейфер; их назначение и устройство. Рабочие циклы экскаваторов с различным рабочим оборудованием.</w:t>
      </w:r>
    </w:p>
    <w:p w:rsidR="00582CD2" w:rsidRPr="00582CD2" w:rsidRDefault="00582CD2" w:rsidP="00582CD2">
      <w:pPr>
        <w:shd w:val="clear" w:color="auto" w:fill="FFFFFF"/>
        <w:jc w:val="both"/>
        <w:rPr>
          <w:rFonts w:ascii="Times New Roman" w:eastAsia="Times New Roman" w:hAnsi="Times New Roman" w:cs="Times New Roman"/>
          <w:spacing w:val="-2"/>
          <w:sz w:val="24"/>
          <w:szCs w:val="24"/>
        </w:rPr>
      </w:pP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8" w:lineRule="exact"/>
        <w:jc w:val="both"/>
        <w:rPr>
          <w:rFonts w:ascii="Times New Roman" w:eastAsia="Times New Roman" w:hAnsi="Times New Roman" w:cs="Times New Roman"/>
          <w:szCs w:val="24"/>
          <w:u w:val="single"/>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color w:val="000000"/>
          <w:sz w:val="24"/>
          <w:szCs w:val="28"/>
          <w:u w:val="single"/>
        </w:rPr>
        <w:t>Перспективные марки одноковшовых экскаваторов.</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Default="00582CD2" w:rsidP="00582CD2">
      <w:pPr>
        <w:shd w:val="clear" w:color="auto" w:fill="FFFFFF"/>
        <w:spacing w:line="274" w:lineRule="exact"/>
        <w:jc w:val="both"/>
        <w:rPr>
          <w:rFonts w:ascii="Times New Roman" w:hAnsi="Times New Roman" w:cs="Times New Roman"/>
          <w:sz w:val="24"/>
          <w:szCs w:val="24"/>
          <w:u w:val="single"/>
        </w:rPr>
      </w:pPr>
    </w:p>
    <w:p w:rsidR="00685DCD" w:rsidRDefault="00685DCD" w:rsidP="005B4CF8">
      <w:pPr>
        <w:pStyle w:val="aa"/>
        <w:rPr>
          <w:sz w:val="28"/>
          <w:szCs w:val="28"/>
        </w:rPr>
      </w:pPr>
    </w:p>
    <w:p w:rsidR="00685DCD" w:rsidRDefault="00685DCD" w:rsidP="005B4CF8">
      <w:pPr>
        <w:pStyle w:val="aa"/>
        <w:rPr>
          <w:sz w:val="28"/>
          <w:szCs w:val="28"/>
        </w:rPr>
      </w:pPr>
    </w:p>
    <w:p w:rsidR="005B4CF8" w:rsidRPr="00032A2F" w:rsidRDefault="005B4CF8" w:rsidP="005B4CF8">
      <w:pPr>
        <w:pStyle w:val="aa"/>
        <w:rPr>
          <w:sz w:val="28"/>
          <w:szCs w:val="28"/>
        </w:rPr>
      </w:pPr>
      <w:r>
        <w:rPr>
          <w:sz w:val="28"/>
          <w:szCs w:val="28"/>
        </w:rPr>
        <w:t>тема</w:t>
      </w:r>
      <w:r w:rsidRPr="00032A2F">
        <w:rPr>
          <w:sz w:val="28"/>
          <w:szCs w:val="28"/>
        </w:rPr>
        <w:t xml:space="preserve"> №13</w:t>
      </w:r>
    </w:p>
    <w:p w:rsidR="005B4CF8" w:rsidRPr="00032A2F" w:rsidRDefault="005B4CF8" w:rsidP="005B4CF8">
      <w:pPr>
        <w:pStyle w:val="aa"/>
        <w:rPr>
          <w:sz w:val="28"/>
          <w:szCs w:val="28"/>
        </w:rPr>
      </w:pPr>
      <w:r w:rsidRPr="00032A2F">
        <w:rPr>
          <w:sz w:val="28"/>
          <w:szCs w:val="28"/>
        </w:rPr>
        <w:t>Одноковшовые экскаваторы</w:t>
      </w:r>
    </w:p>
    <w:p w:rsidR="005B4CF8" w:rsidRPr="00032A2F" w:rsidRDefault="005B4CF8" w:rsidP="005B4CF8">
      <w:pPr>
        <w:spacing w:after="0" w:line="240" w:lineRule="auto"/>
        <w:jc w:val="center"/>
        <w:rPr>
          <w:rFonts w:ascii="Times New Roman" w:hAnsi="Times New Roman" w:cs="Times New Roman"/>
          <w:b/>
          <w:sz w:val="28"/>
          <w:szCs w:val="28"/>
        </w:rPr>
      </w:pP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r w:rsidRPr="00032A2F">
        <w:rPr>
          <w:rFonts w:ascii="Times New Roman" w:hAnsi="Times New Roman" w:cs="Times New Roman"/>
          <w:sz w:val="28"/>
          <w:szCs w:val="28"/>
        </w:rPr>
        <w:t>Экскаваторы – это самоходные землеройные машины с ковшовым рабочим оборудованием. Они предназначены для раз</w:t>
      </w:r>
      <w:r w:rsidRPr="00032A2F">
        <w:rPr>
          <w:rFonts w:ascii="Times New Roman" w:hAnsi="Times New Roman" w:cs="Times New Roman"/>
          <w:sz w:val="28"/>
          <w:szCs w:val="28"/>
        </w:rPr>
        <w:softHyphen/>
        <w:t xml:space="preserve">работки грунтов и горных пород с перемещением их на сравнительно небольшие расстояния в отвал или в транспортные средства. По характеру рабочих процессов различают экскаваторы цикличного и непрерывного действия. </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r w:rsidRPr="00032A2F">
        <w:rPr>
          <w:rFonts w:ascii="Times New Roman" w:hAnsi="Times New Roman" w:cs="Times New Roman"/>
          <w:sz w:val="28"/>
          <w:szCs w:val="28"/>
        </w:rPr>
        <w:t xml:space="preserve">Рабочее оборудование экскаватора (рисунок 20.1) состоит из ковша, рукояти и стрелы. Смонтировано оно вместе с силовой установкой, приводными механизмами и кабиной машиниста на поворотной платформе, которая с помощью опорно-поворотного устройства опирается на ходовую часть. </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r w:rsidRPr="00032A2F">
        <w:rPr>
          <w:rFonts w:ascii="Times New Roman" w:hAnsi="Times New Roman" w:cs="Times New Roman"/>
          <w:sz w:val="28"/>
          <w:szCs w:val="28"/>
        </w:rPr>
        <w:t>Экскаватор имеет следующие механизмы: подъема ковша, напорный для выдвижения рукояти с ковшом относительно стрелы, стрелоподъемный для изменения наклона стрелы, поворотный для поворота рабочего оборудования вместе с платформой и механизм передвижения.</w:t>
      </w:r>
    </w:p>
    <w:p w:rsidR="005B4CF8" w:rsidRPr="00032A2F" w:rsidRDefault="005B4CF8" w:rsidP="005B4CF8">
      <w:pPr>
        <w:pStyle w:val="a8"/>
        <w:rPr>
          <w:noProof w:val="0"/>
          <w:szCs w:val="28"/>
        </w:rPr>
      </w:pPr>
    </w:p>
    <w:p w:rsidR="005B4CF8" w:rsidRPr="00032A2F" w:rsidRDefault="005B4CF8" w:rsidP="005B4CF8">
      <w:pPr>
        <w:pStyle w:val="a8"/>
        <w:ind w:firstLine="708"/>
        <w:jc w:val="left"/>
        <w:rPr>
          <w:noProof w:val="0"/>
          <w:szCs w:val="28"/>
        </w:rPr>
      </w:pPr>
      <w:r w:rsidRPr="00032A2F">
        <w:rPr>
          <w:noProof w:val="0"/>
          <w:szCs w:val="28"/>
        </w:rPr>
        <w:t>Классификация одноковшовых экскаваторов</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r w:rsidRPr="00032A2F">
        <w:rPr>
          <w:rFonts w:ascii="Times New Roman" w:hAnsi="Times New Roman" w:cs="Times New Roman"/>
          <w:sz w:val="28"/>
          <w:szCs w:val="28"/>
        </w:rPr>
        <w:t>Одноковшовые экскаваторы классифицируются по следующим признакам:</w:t>
      </w:r>
    </w:p>
    <w:p w:rsidR="005B4CF8" w:rsidRPr="00032A2F" w:rsidRDefault="005B4CF8" w:rsidP="005B4CF8">
      <w:pPr>
        <w:widowControl w:val="0"/>
        <w:numPr>
          <w:ilvl w:val="0"/>
          <w:numId w:val="4"/>
        </w:numPr>
        <w:shd w:val="clear" w:color="auto" w:fill="FFFFFF"/>
        <w:autoSpaceDE w:val="0"/>
        <w:autoSpaceDN w:val="0"/>
        <w:adjustRightInd w:val="0"/>
        <w:spacing w:after="0" w:line="240" w:lineRule="auto"/>
        <w:ind w:left="0"/>
        <w:jc w:val="both"/>
        <w:rPr>
          <w:rFonts w:ascii="Times New Roman" w:hAnsi="Times New Roman" w:cs="Times New Roman"/>
          <w:sz w:val="28"/>
          <w:szCs w:val="28"/>
        </w:rPr>
      </w:pPr>
      <w:r w:rsidRPr="00032A2F">
        <w:rPr>
          <w:rFonts w:ascii="Times New Roman" w:hAnsi="Times New Roman" w:cs="Times New Roman"/>
          <w:i/>
          <w:sz w:val="28"/>
          <w:szCs w:val="28"/>
        </w:rPr>
        <w:t>по типу ходового устройства</w:t>
      </w:r>
      <w:r w:rsidRPr="00032A2F">
        <w:rPr>
          <w:rFonts w:ascii="Times New Roman" w:hAnsi="Times New Roman" w:cs="Times New Roman"/>
          <w:sz w:val="28"/>
          <w:szCs w:val="28"/>
        </w:rPr>
        <w:t xml:space="preserve"> – на гусеничные с нормальной и увеличенной опорной поверхностью гусениц, пневмоколесные, на специальном шасси автомобильного типа, на шасси грузового автомобиля или трактора;</w:t>
      </w:r>
    </w:p>
    <w:p w:rsidR="005B4CF8" w:rsidRPr="00032A2F" w:rsidRDefault="005B4CF8" w:rsidP="005B4CF8">
      <w:pPr>
        <w:widowControl w:val="0"/>
        <w:numPr>
          <w:ilvl w:val="0"/>
          <w:numId w:val="4"/>
        </w:numPr>
        <w:shd w:val="clear" w:color="auto" w:fill="FFFFFF"/>
        <w:autoSpaceDE w:val="0"/>
        <w:autoSpaceDN w:val="0"/>
        <w:adjustRightInd w:val="0"/>
        <w:spacing w:after="0" w:line="240" w:lineRule="auto"/>
        <w:ind w:left="0"/>
        <w:jc w:val="both"/>
        <w:rPr>
          <w:rFonts w:ascii="Times New Roman" w:hAnsi="Times New Roman" w:cs="Times New Roman"/>
          <w:sz w:val="28"/>
          <w:szCs w:val="28"/>
        </w:rPr>
      </w:pPr>
      <w:r w:rsidRPr="00032A2F">
        <w:rPr>
          <w:rFonts w:ascii="Times New Roman" w:hAnsi="Times New Roman" w:cs="Times New Roman"/>
          <w:i/>
          <w:sz w:val="28"/>
          <w:szCs w:val="28"/>
        </w:rPr>
        <w:t xml:space="preserve">по типу привода </w:t>
      </w:r>
      <w:r w:rsidRPr="00032A2F">
        <w:rPr>
          <w:rFonts w:ascii="Times New Roman" w:hAnsi="Times New Roman" w:cs="Times New Roman"/>
          <w:sz w:val="28"/>
          <w:szCs w:val="28"/>
        </w:rPr>
        <w:t>– с одномоторным (механическим и гидромеханическим) и многомоторным (гидравлическим и электрическим) приводом;</w:t>
      </w:r>
    </w:p>
    <w:p w:rsidR="005B4CF8" w:rsidRPr="00032A2F" w:rsidRDefault="005B4CF8" w:rsidP="005B4CF8">
      <w:pPr>
        <w:widowControl w:val="0"/>
        <w:numPr>
          <w:ilvl w:val="0"/>
          <w:numId w:val="4"/>
        </w:numPr>
        <w:shd w:val="clear" w:color="auto" w:fill="FFFFFF"/>
        <w:autoSpaceDE w:val="0"/>
        <w:autoSpaceDN w:val="0"/>
        <w:adjustRightInd w:val="0"/>
        <w:spacing w:after="0" w:line="240" w:lineRule="auto"/>
        <w:ind w:left="0"/>
        <w:jc w:val="both"/>
        <w:rPr>
          <w:rFonts w:ascii="Times New Roman" w:hAnsi="Times New Roman" w:cs="Times New Roman"/>
          <w:sz w:val="28"/>
          <w:szCs w:val="28"/>
        </w:rPr>
      </w:pPr>
      <w:r w:rsidRPr="00032A2F">
        <w:rPr>
          <w:rFonts w:ascii="Times New Roman" w:hAnsi="Times New Roman" w:cs="Times New Roman"/>
          <w:i/>
          <w:sz w:val="28"/>
          <w:szCs w:val="28"/>
        </w:rPr>
        <w:t>по исполнению опорно-поворотного устройства</w:t>
      </w:r>
      <w:r w:rsidRPr="00032A2F">
        <w:rPr>
          <w:rFonts w:ascii="Times New Roman" w:hAnsi="Times New Roman" w:cs="Times New Roman"/>
          <w:sz w:val="28"/>
          <w:szCs w:val="28"/>
        </w:rPr>
        <w:t xml:space="preserve"> – на полноповоротные (угол поворота рабочего оборудования в плане не ограничен) и неполноповоротные (угол поворота рабочего оборудования в плане ограничен 270°);</w:t>
      </w:r>
    </w:p>
    <w:p w:rsidR="005B4CF8" w:rsidRPr="00032A2F" w:rsidRDefault="005B4CF8" w:rsidP="005B4CF8">
      <w:pPr>
        <w:widowControl w:val="0"/>
        <w:numPr>
          <w:ilvl w:val="0"/>
          <w:numId w:val="4"/>
        </w:numPr>
        <w:shd w:val="clear" w:color="auto" w:fill="FFFFFF"/>
        <w:autoSpaceDE w:val="0"/>
        <w:autoSpaceDN w:val="0"/>
        <w:adjustRightInd w:val="0"/>
        <w:spacing w:after="0" w:line="240" w:lineRule="auto"/>
        <w:ind w:left="0"/>
        <w:jc w:val="both"/>
        <w:rPr>
          <w:rFonts w:ascii="Times New Roman" w:hAnsi="Times New Roman" w:cs="Times New Roman"/>
          <w:sz w:val="28"/>
          <w:szCs w:val="28"/>
        </w:rPr>
      </w:pPr>
      <w:r w:rsidRPr="00032A2F">
        <w:rPr>
          <w:rFonts w:ascii="Times New Roman" w:hAnsi="Times New Roman" w:cs="Times New Roman"/>
          <w:i/>
          <w:sz w:val="28"/>
          <w:szCs w:val="28"/>
        </w:rPr>
        <w:t>по способу подвески рабочего оборудования</w:t>
      </w:r>
      <w:r w:rsidRPr="00032A2F">
        <w:rPr>
          <w:rFonts w:ascii="Times New Roman" w:hAnsi="Times New Roman" w:cs="Times New Roman"/>
          <w:sz w:val="28"/>
          <w:szCs w:val="28"/>
        </w:rPr>
        <w:t xml:space="preserve"> – с гибкой подвеской на канатных полиспастах и с жесткой подвеской с помощью гидроцилиндров;</w:t>
      </w:r>
    </w:p>
    <w:p w:rsidR="005B4CF8" w:rsidRPr="00032A2F" w:rsidRDefault="005B4CF8" w:rsidP="005B4CF8">
      <w:pPr>
        <w:pStyle w:val="1"/>
        <w:jc w:val="center"/>
        <w:rPr>
          <w:iCs/>
          <w:sz w:val="28"/>
          <w:szCs w:val="28"/>
        </w:rPr>
      </w:pPr>
    </w:p>
    <w:p w:rsidR="005B4CF8" w:rsidRPr="00032A2F" w:rsidRDefault="005B4CF8" w:rsidP="005B4CF8">
      <w:pPr>
        <w:widowControl w:val="0"/>
        <w:numPr>
          <w:ilvl w:val="0"/>
          <w:numId w:val="4"/>
        </w:numPr>
        <w:shd w:val="clear" w:color="auto" w:fill="FFFFFF"/>
        <w:autoSpaceDE w:val="0"/>
        <w:autoSpaceDN w:val="0"/>
        <w:adjustRightInd w:val="0"/>
        <w:spacing w:after="0" w:line="240" w:lineRule="auto"/>
        <w:ind w:left="0"/>
        <w:jc w:val="both"/>
        <w:rPr>
          <w:rFonts w:ascii="Times New Roman" w:hAnsi="Times New Roman" w:cs="Times New Roman"/>
          <w:sz w:val="28"/>
          <w:szCs w:val="28"/>
        </w:rPr>
      </w:pPr>
      <w:r w:rsidRPr="00032A2F">
        <w:rPr>
          <w:rFonts w:ascii="Times New Roman" w:hAnsi="Times New Roman" w:cs="Times New Roman"/>
          <w:i/>
          <w:sz w:val="28"/>
          <w:szCs w:val="28"/>
        </w:rPr>
        <w:t xml:space="preserve">по виду исполнения рабочего оборудования </w:t>
      </w:r>
      <w:r w:rsidRPr="00032A2F">
        <w:rPr>
          <w:rFonts w:ascii="Times New Roman" w:hAnsi="Times New Roman" w:cs="Times New Roman"/>
          <w:sz w:val="28"/>
          <w:szCs w:val="28"/>
        </w:rPr>
        <w:t>– с шарнирно-рычажным и телескопическим рабочим оборудованием.</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r w:rsidRPr="00032A2F">
        <w:rPr>
          <w:rFonts w:ascii="Times New Roman" w:hAnsi="Times New Roman" w:cs="Times New Roman"/>
          <w:sz w:val="28"/>
          <w:szCs w:val="28"/>
        </w:rPr>
        <w:t>Кроме перечисленных признаков одноковшовые экскаваторы бывают универсальные, полууниверсальные и специальные (карьерные, вскрышные, тоннельные и др.). Универсальными условно называют экскаваторы, работающие со сменным рабочим оборудованием более трех видов, полууниверсальными – двух-трех видов, специальными – работающие с оборудованием одного вида. В дорожном строительстве наибольшее применение находят универсальные одноковшовые экскаваторы на гусеничном ходу с ковшом вместимостью 0,65 … 2,5 м</w:t>
      </w:r>
      <w:r w:rsidRPr="00032A2F">
        <w:rPr>
          <w:rFonts w:ascii="Times New Roman" w:hAnsi="Times New Roman" w:cs="Times New Roman"/>
          <w:sz w:val="28"/>
          <w:szCs w:val="28"/>
          <w:vertAlign w:val="superscript"/>
        </w:rPr>
        <w:t>3</w:t>
      </w:r>
      <w:r w:rsidRPr="00032A2F">
        <w:rPr>
          <w:rFonts w:ascii="Times New Roman" w:hAnsi="Times New Roman" w:cs="Times New Roman"/>
          <w:sz w:val="28"/>
          <w:szCs w:val="28"/>
        </w:rPr>
        <w:t xml:space="preserve">. </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p>
    <w:p w:rsidR="005B4CF8" w:rsidRPr="00032A2F" w:rsidRDefault="005B4CF8" w:rsidP="005B4CF8">
      <w:pPr>
        <w:pStyle w:val="a8"/>
        <w:ind w:firstLine="708"/>
        <w:jc w:val="left"/>
        <w:rPr>
          <w:szCs w:val="28"/>
        </w:rPr>
      </w:pPr>
      <w:r w:rsidRPr="00032A2F">
        <w:rPr>
          <w:noProof w:val="0"/>
          <w:szCs w:val="28"/>
        </w:rPr>
        <w:t xml:space="preserve"> Индексация одноковшовых экскаваторов</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r w:rsidRPr="00032A2F">
        <w:rPr>
          <w:rFonts w:ascii="Times New Roman" w:hAnsi="Times New Roman" w:cs="Times New Roman"/>
          <w:sz w:val="28"/>
          <w:szCs w:val="28"/>
        </w:rPr>
        <w:t xml:space="preserve">Действующая система индексации предусматривает следующую структуру индекса (рисунок </w:t>
      </w:r>
      <w:r>
        <w:rPr>
          <w:rFonts w:ascii="Times New Roman" w:hAnsi="Times New Roman" w:cs="Times New Roman"/>
          <w:sz w:val="28"/>
          <w:szCs w:val="28"/>
        </w:rPr>
        <w:t>13.1</w:t>
      </w:r>
      <w:r w:rsidRPr="00032A2F">
        <w:rPr>
          <w:rFonts w:ascii="Times New Roman" w:hAnsi="Times New Roman" w:cs="Times New Roman"/>
          <w:sz w:val="28"/>
          <w:szCs w:val="28"/>
        </w:rPr>
        <w:t xml:space="preserve">), дающего более полную характеристику эксплуатационных возможностей машины. </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r w:rsidRPr="00032A2F">
        <w:rPr>
          <w:rFonts w:ascii="Times New Roman" w:hAnsi="Times New Roman" w:cs="Times New Roman"/>
          <w:sz w:val="28"/>
          <w:szCs w:val="28"/>
        </w:rPr>
        <w:t xml:space="preserve">Буквы ЭО означают – экскаватор одноковшовый универсальный. Четыре основные цифры индекса последовательно означают: размерную группу машины, тип ходового устройства, конструктивное исполнение рабочего оборудования (вид подвески) и порядковый номер данной модели. </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p>
    <w:p w:rsidR="005B4CF8" w:rsidRPr="00032A2F" w:rsidRDefault="005B4CF8" w:rsidP="005B4CF8">
      <w:pPr>
        <w:pStyle w:val="1"/>
        <w:jc w:val="center"/>
        <w:rPr>
          <w:i/>
          <w:iCs/>
          <w:sz w:val="28"/>
          <w:szCs w:val="28"/>
        </w:rPr>
      </w:pPr>
      <w:r w:rsidRPr="00032A2F">
        <w:rPr>
          <w:i/>
          <w:iCs/>
          <w:sz w:val="28"/>
          <w:szCs w:val="28"/>
        </w:rPr>
        <w:t>Структура индексов одноковшовых универсальных экскаваторов</w:t>
      </w:r>
    </w:p>
    <w:p w:rsidR="005B4CF8" w:rsidRPr="00032A2F" w:rsidRDefault="005B4CF8" w:rsidP="005B4CF8">
      <w:pPr>
        <w:pStyle w:val="1"/>
        <w:jc w:val="center"/>
        <w:rPr>
          <w:i/>
          <w:iCs/>
          <w:sz w:val="28"/>
          <w:szCs w:val="28"/>
        </w:rPr>
      </w:pPr>
      <w:r w:rsidRPr="00032A2F">
        <w:rPr>
          <w:i/>
          <w:iCs/>
          <w:noProof/>
          <w:snapToGrid/>
          <w:sz w:val="28"/>
          <w:szCs w:val="28"/>
        </w:rPr>
        <w:drawing>
          <wp:inline distT="0" distB="0" distL="0" distR="0">
            <wp:extent cx="1767406" cy="2324100"/>
            <wp:effectExtent l="19050" t="0" r="4244"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a:srcRect/>
                    <a:stretch>
                      <a:fillRect/>
                    </a:stretch>
                  </pic:blipFill>
                  <pic:spPr bwMode="auto">
                    <a:xfrm>
                      <a:off x="0" y="0"/>
                      <a:ext cx="1767406" cy="2324100"/>
                    </a:xfrm>
                    <a:prstGeom prst="rect">
                      <a:avLst/>
                    </a:prstGeom>
                    <a:noFill/>
                    <a:ln w="9525">
                      <a:noFill/>
                      <a:miter lim="800000"/>
                      <a:headEnd/>
                      <a:tailEnd/>
                    </a:ln>
                  </pic:spPr>
                </pic:pic>
              </a:graphicData>
            </a:graphic>
          </wp:inline>
        </w:drawing>
      </w:r>
    </w:p>
    <w:p w:rsidR="005B4CF8" w:rsidRPr="00032A2F" w:rsidRDefault="005B4CF8" w:rsidP="005B4CF8">
      <w:pPr>
        <w:pStyle w:val="1"/>
        <w:jc w:val="center"/>
        <w:rPr>
          <w:i/>
          <w:iCs/>
          <w:sz w:val="28"/>
          <w:szCs w:val="28"/>
        </w:rPr>
      </w:pPr>
      <w:r w:rsidRPr="00032A2F">
        <w:rPr>
          <w:i/>
          <w:iCs/>
          <w:sz w:val="28"/>
          <w:szCs w:val="28"/>
        </w:rPr>
        <w:t xml:space="preserve">Рисунок </w:t>
      </w:r>
      <w:r>
        <w:rPr>
          <w:i/>
          <w:iCs/>
          <w:sz w:val="28"/>
          <w:szCs w:val="28"/>
        </w:rPr>
        <w:t>13</w:t>
      </w:r>
      <w:r w:rsidRPr="00032A2F">
        <w:rPr>
          <w:i/>
          <w:iCs/>
          <w:sz w:val="28"/>
          <w:szCs w:val="28"/>
        </w:rPr>
        <w:t>.</w:t>
      </w:r>
      <w:r>
        <w:rPr>
          <w:i/>
          <w:iCs/>
          <w:sz w:val="28"/>
          <w:szCs w:val="28"/>
        </w:rPr>
        <w:t>1</w:t>
      </w:r>
      <w:r w:rsidRPr="00032A2F">
        <w:rPr>
          <w:i/>
          <w:iCs/>
          <w:sz w:val="28"/>
          <w:szCs w:val="28"/>
        </w:rPr>
        <w:t>.</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r w:rsidRPr="00032A2F">
        <w:rPr>
          <w:rFonts w:ascii="Times New Roman" w:hAnsi="Times New Roman" w:cs="Times New Roman"/>
          <w:sz w:val="28"/>
          <w:szCs w:val="28"/>
        </w:rPr>
        <w:t>Восемь размерных групп экскаваторов обозначаются цифрами с 1 по 8. Размер экскаватора характеризуют масса машины и мощность основного двигателя, а также геометрическая вместимость основного ковша. В настоящее время серийно выпускаются экскаваторы 1 … 6-й размерных групп. В стандартах на экскаваторы для каждой размерной группы обычно приводятся несколько вместимостей ковшей – основного и сменных повышенной вместимости, для последних предусмотрены меньшие линейные параметры и более слабые грунты, чем при работе с основным ковшом. Вместимость основных ковшей экскаваторов составляет: для 1-й размерной группы –           0,1 … 0,2 м</w:t>
      </w:r>
      <w:r w:rsidRPr="00032A2F">
        <w:rPr>
          <w:rFonts w:ascii="Times New Roman" w:hAnsi="Times New Roman" w:cs="Times New Roman"/>
          <w:sz w:val="28"/>
          <w:szCs w:val="28"/>
          <w:vertAlign w:val="superscript"/>
        </w:rPr>
        <w:t>3</w:t>
      </w:r>
      <w:r w:rsidRPr="00032A2F">
        <w:rPr>
          <w:rFonts w:ascii="Times New Roman" w:hAnsi="Times New Roman" w:cs="Times New Roman"/>
          <w:sz w:val="28"/>
          <w:szCs w:val="28"/>
        </w:rPr>
        <w:t>; для 2-й – 0,25 … 0,28 м</w:t>
      </w:r>
      <w:r w:rsidRPr="00032A2F">
        <w:rPr>
          <w:rFonts w:ascii="Times New Roman" w:hAnsi="Times New Roman" w:cs="Times New Roman"/>
          <w:sz w:val="28"/>
          <w:szCs w:val="28"/>
          <w:vertAlign w:val="superscript"/>
        </w:rPr>
        <w:t>3</w:t>
      </w:r>
      <w:r w:rsidRPr="00032A2F">
        <w:rPr>
          <w:rFonts w:ascii="Times New Roman" w:hAnsi="Times New Roman" w:cs="Times New Roman"/>
          <w:sz w:val="28"/>
          <w:szCs w:val="28"/>
        </w:rPr>
        <w:t>; 3-й – 0,40 … 0,65 м</w:t>
      </w:r>
      <w:r w:rsidRPr="00032A2F">
        <w:rPr>
          <w:rFonts w:ascii="Times New Roman" w:hAnsi="Times New Roman" w:cs="Times New Roman"/>
          <w:sz w:val="28"/>
          <w:szCs w:val="28"/>
          <w:vertAlign w:val="superscript"/>
        </w:rPr>
        <w:t>3</w:t>
      </w:r>
      <w:r w:rsidRPr="00032A2F">
        <w:rPr>
          <w:rFonts w:ascii="Times New Roman" w:hAnsi="Times New Roman" w:cs="Times New Roman"/>
          <w:sz w:val="28"/>
          <w:szCs w:val="28"/>
        </w:rPr>
        <w:t>;  4-й – 0,65 … 1,00 м</w:t>
      </w:r>
      <w:r w:rsidRPr="00032A2F">
        <w:rPr>
          <w:rFonts w:ascii="Times New Roman" w:hAnsi="Times New Roman" w:cs="Times New Roman"/>
          <w:sz w:val="28"/>
          <w:szCs w:val="28"/>
          <w:vertAlign w:val="superscript"/>
        </w:rPr>
        <w:t>3</w:t>
      </w:r>
      <w:r w:rsidRPr="00032A2F">
        <w:rPr>
          <w:rFonts w:ascii="Times New Roman" w:hAnsi="Times New Roman" w:cs="Times New Roman"/>
          <w:sz w:val="28"/>
          <w:szCs w:val="28"/>
        </w:rPr>
        <w:t>; 5-й – 1,00 … 1,60 м</w:t>
      </w:r>
      <w:r w:rsidRPr="00032A2F">
        <w:rPr>
          <w:rFonts w:ascii="Times New Roman" w:hAnsi="Times New Roman" w:cs="Times New Roman"/>
          <w:sz w:val="28"/>
          <w:szCs w:val="28"/>
          <w:vertAlign w:val="superscript"/>
        </w:rPr>
        <w:t>3</w:t>
      </w:r>
      <w:r w:rsidRPr="00032A2F">
        <w:rPr>
          <w:rFonts w:ascii="Times New Roman" w:hAnsi="Times New Roman" w:cs="Times New Roman"/>
          <w:sz w:val="28"/>
          <w:szCs w:val="28"/>
        </w:rPr>
        <w:t>; 6-й – 1,60 … 2.50 м</w:t>
      </w:r>
      <w:r w:rsidRPr="00032A2F">
        <w:rPr>
          <w:rFonts w:ascii="Times New Roman" w:hAnsi="Times New Roman" w:cs="Times New Roman"/>
          <w:sz w:val="28"/>
          <w:szCs w:val="28"/>
          <w:vertAlign w:val="superscript"/>
        </w:rPr>
        <w:t>3</w:t>
      </w:r>
      <w:r w:rsidRPr="00032A2F">
        <w:rPr>
          <w:rFonts w:ascii="Times New Roman" w:hAnsi="Times New Roman" w:cs="Times New Roman"/>
          <w:sz w:val="28"/>
          <w:szCs w:val="28"/>
        </w:rPr>
        <w:t>; 7-й – 2,50 … 4,00м</w:t>
      </w:r>
      <w:r w:rsidRPr="00032A2F">
        <w:rPr>
          <w:rFonts w:ascii="Times New Roman" w:hAnsi="Times New Roman" w:cs="Times New Roman"/>
          <w:sz w:val="28"/>
          <w:szCs w:val="28"/>
          <w:vertAlign w:val="superscript"/>
        </w:rPr>
        <w:t>3</w:t>
      </w:r>
      <w:r w:rsidRPr="00032A2F">
        <w:rPr>
          <w:rFonts w:ascii="Times New Roman" w:hAnsi="Times New Roman" w:cs="Times New Roman"/>
          <w:sz w:val="28"/>
          <w:szCs w:val="28"/>
        </w:rPr>
        <w:t>.</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r w:rsidRPr="00032A2F">
        <w:rPr>
          <w:rFonts w:ascii="Times New Roman" w:hAnsi="Times New Roman" w:cs="Times New Roman"/>
          <w:sz w:val="28"/>
          <w:szCs w:val="28"/>
        </w:rPr>
        <w:t>Тип ходового устройства указывается цифрами с 1 по 9: 1 – гусеничное (Г); 2 – гусеничное уширенное (ГУ); 3 – пневмоколесное (П); 4 – специальное шасси автомобильного типа (СШ); 5 – шасси грузового автомобиля (А);         6 – шасси серийного трактора (Тр); 7 — прицепное ходовое устройство (Пр); 8, 9 – резерв.</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r w:rsidRPr="00032A2F">
        <w:rPr>
          <w:rFonts w:ascii="Times New Roman" w:hAnsi="Times New Roman" w:cs="Times New Roman"/>
          <w:sz w:val="28"/>
          <w:szCs w:val="28"/>
        </w:rPr>
        <w:t xml:space="preserve">Конструктивное исполнение рабочего  оборудования указывается цифрами: 1 (с гибкой подвеской), 2 (с жесткой подвеской), 3 (телескопическое). </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r w:rsidRPr="00032A2F">
        <w:rPr>
          <w:rFonts w:ascii="Times New Roman" w:hAnsi="Times New Roman" w:cs="Times New Roman"/>
          <w:sz w:val="28"/>
          <w:szCs w:val="28"/>
        </w:rPr>
        <w:t xml:space="preserve">Последняя цифра индекса означает порядковый номер модели экскаватора. </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r w:rsidRPr="00032A2F">
        <w:rPr>
          <w:rFonts w:ascii="Times New Roman" w:hAnsi="Times New Roman" w:cs="Times New Roman"/>
          <w:sz w:val="28"/>
          <w:szCs w:val="28"/>
        </w:rPr>
        <w:t xml:space="preserve">Первая из дополнительных букв после цифрового индекса (А, Б, В и т.д.) означает порядковую модернизацию данной машины, последующие – вид специального климатического исполнения (С или ХЛ – северное, Т – тропическое, ТВ </w:t>
      </w:r>
      <w:r>
        <w:rPr>
          <w:rFonts w:ascii="Times New Roman" w:hAnsi="Times New Roman" w:cs="Times New Roman"/>
          <w:sz w:val="28"/>
          <w:szCs w:val="28"/>
        </w:rPr>
        <w:t>-</w:t>
      </w:r>
      <w:r w:rsidRPr="00032A2F">
        <w:rPr>
          <w:rFonts w:ascii="Times New Roman" w:hAnsi="Times New Roman" w:cs="Times New Roman"/>
          <w:sz w:val="28"/>
          <w:szCs w:val="28"/>
        </w:rPr>
        <w:t xml:space="preserve"> для работы на влажных тропиках). </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r w:rsidRPr="00032A2F">
        <w:rPr>
          <w:rFonts w:ascii="Times New Roman" w:hAnsi="Times New Roman" w:cs="Times New Roman"/>
          <w:sz w:val="28"/>
          <w:szCs w:val="28"/>
        </w:rPr>
        <w:t>Например, индекс ЭО-5123ХЛ расшифровывается так: экскаватор одноковшовый универсальный, 5-й размерной группы, на гусеничном ходовом устройстве, с жесткой подвеской рабочего оборудования, третья модель в северном исполнении. Экскаватор оборудуется основным ковшом вместимостью 1,0 м</w:t>
      </w:r>
      <w:r w:rsidRPr="00032A2F">
        <w:rPr>
          <w:rFonts w:ascii="Times New Roman" w:hAnsi="Times New Roman" w:cs="Times New Roman"/>
          <w:sz w:val="28"/>
          <w:szCs w:val="28"/>
          <w:vertAlign w:val="superscript"/>
        </w:rPr>
        <w:t>3</w:t>
      </w:r>
      <w:r w:rsidRPr="00032A2F">
        <w:rPr>
          <w:rFonts w:ascii="Times New Roman" w:hAnsi="Times New Roman" w:cs="Times New Roman"/>
          <w:sz w:val="28"/>
          <w:szCs w:val="28"/>
        </w:rPr>
        <w:t>, соответствующим 5-й размерной группе, и сменными вместимостью 1,25 и 1,6 м</w:t>
      </w:r>
      <w:r w:rsidRPr="00032A2F">
        <w:rPr>
          <w:rFonts w:ascii="Times New Roman" w:hAnsi="Times New Roman" w:cs="Times New Roman"/>
          <w:sz w:val="28"/>
          <w:szCs w:val="28"/>
          <w:vertAlign w:val="superscript"/>
        </w:rPr>
        <w:t>3</w:t>
      </w:r>
      <w:r w:rsidRPr="00032A2F">
        <w:rPr>
          <w:rFonts w:ascii="Times New Roman" w:hAnsi="Times New Roman" w:cs="Times New Roman"/>
          <w:sz w:val="28"/>
          <w:szCs w:val="28"/>
        </w:rPr>
        <w:t>.</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p>
    <w:p w:rsidR="005B4CF8" w:rsidRPr="00032A2F" w:rsidRDefault="005B4CF8" w:rsidP="005B4CF8">
      <w:pPr>
        <w:pStyle w:val="a8"/>
        <w:ind w:firstLine="708"/>
        <w:jc w:val="left"/>
        <w:rPr>
          <w:szCs w:val="28"/>
        </w:rPr>
      </w:pPr>
      <w:r w:rsidRPr="00032A2F">
        <w:rPr>
          <w:noProof w:val="0"/>
          <w:szCs w:val="28"/>
        </w:rPr>
        <w:t xml:space="preserve"> Основные виды рабочего оборудования</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r w:rsidRPr="00032A2F">
        <w:rPr>
          <w:rFonts w:ascii="Times New Roman" w:hAnsi="Times New Roman" w:cs="Times New Roman"/>
          <w:sz w:val="28"/>
          <w:szCs w:val="28"/>
        </w:rPr>
        <w:t xml:space="preserve">В зависимости от вида выполняемых работ экскаваторы могут иметь следующее рабочее оборудование: прямую лопату (рисунок </w:t>
      </w:r>
      <w:r>
        <w:rPr>
          <w:rFonts w:ascii="Times New Roman" w:hAnsi="Times New Roman" w:cs="Times New Roman"/>
          <w:sz w:val="28"/>
          <w:szCs w:val="28"/>
        </w:rPr>
        <w:t>13.2</w:t>
      </w:r>
      <w:r w:rsidRPr="00032A2F">
        <w:rPr>
          <w:rFonts w:ascii="Times New Roman" w:hAnsi="Times New Roman" w:cs="Times New Roman"/>
          <w:sz w:val="28"/>
          <w:szCs w:val="28"/>
        </w:rPr>
        <w:t>,</w:t>
      </w:r>
      <w:r w:rsidRPr="00032A2F">
        <w:rPr>
          <w:rFonts w:ascii="Times New Roman" w:hAnsi="Times New Roman" w:cs="Times New Roman"/>
          <w:i/>
          <w:sz w:val="28"/>
          <w:szCs w:val="28"/>
        </w:rPr>
        <w:t>а</w:t>
      </w:r>
      <w:r w:rsidRPr="00032A2F">
        <w:rPr>
          <w:rFonts w:ascii="Times New Roman" w:hAnsi="Times New Roman" w:cs="Times New Roman"/>
          <w:sz w:val="28"/>
          <w:szCs w:val="28"/>
        </w:rPr>
        <w:t xml:space="preserve">), обратную лопату (рисунок </w:t>
      </w:r>
      <w:r>
        <w:rPr>
          <w:rFonts w:ascii="Times New Roman" w:hAnsi="Times New Roman" w:cs="Times New Roman"/>
          <w:sz w:val="28"/>
          <w:szCs w:val="28"/>
        </w:rPr>
        <w:t>13.2</w:t>
      </w:r>
      <w:r w:rsidRPr="00032A2F">
        <w:rPr>
          <w:rFonts w:ascii="Times New Roman" w:hAnsi="Times New Roman" w:cs="Times New Roman"/>
          <w:sz w:val="28"/>
          <w:szCs w:val="28"/>
        </w:rPr>
        <w:t>,</w:t>
      </w:r>
      <w:r w:rsidRPr="00032A2F">
        <w:rPr>
          <w:rFonts w:ascii="Times New Roman" w:hAnsi="Times New Roman" w:cs="Times New Roman"/>
          <w:i/>
          <w:sz w:val="28"/>
          <w:szCs w:val="28"/>
        </w:rPr>
        <w:t>б</w:t>
      </w:r>
      <w:r w:rsidRPr="00032A2F">
        <w:rPr>
          <w:rFonts w:ascii="Times New Roman" w:hAnsi="Times New Roman" w:cs="Times New Roman"/>
          <w:sz w:val="28"/>
          <w:szCs w:val="28"/>
        </w:rPr>
        <w:t xml:space="preserve">), драглайн (рисунок </w:t>
      </w:r>
      <w:r>
        <w:rPr>
          <w:rFonts w:ascii="Times New Roman" w:hAnsi="Times New Roman" w:cs="Times New Roman"/>
          <w:sz w:val="28"/>
          <w:szCs w:val="28"/>
        </w:rPr>
        <w:t>13.3</w:t>
      </w:r>
      <w:r w:rsidRPr="00032A2F">
        <w:rPr>
          <w:rFonts w:ascii="Times New Roman" w:hAnsi="Times New Roman" w:cs="Times New Roman"/>
          <w:sz w:val="28"/>
          <w:szCs w:val="28"/>
        </w:rPr>
        <w:t>,</w:t>
      </w:r>
      <w:r w:rsidRPr="00032A2F">
        <w:rPr>
          <w:rFonts w:ascii="Times New Roman" w:hAnsi="Times New Roman" w:cs="Times New Roman"/>
          <w:i/>
          <w:iCs/>
          <w:sz w:val="28"/>
          <w:szCs w:val="28"/>
        </w:rPr>
        <w:t>а</w:t>
      </w:r>
      <w:r w:rsidRPr="00032A2F">
        <w:rPr>
          <w:rFonts w:ascii="Times New Roman" w:hAnsi="Times New Roman" w:cs="Times New Roman"/>
          <w:iCs/>
          <w:sz w:val="28"/>
          <w:szCs w:val="28"/>
        </w:rPr>
        <w:t xml:space="preserve">), </w:t>
      </w:r>
      <w:r w:rsidRPr="00032A2F">
        <w:rPr>
          <w:rFonts w:ascii="Times New Roman" w:hAnsi="Times New Roman" w:cs="Times New Roman"/>
          <w:sz w:val="28"/>
          <w:szCs w:val="28"/>
        </w:rPr>
        <w:t xml:space="preserve">грейфер (рисунок </w:t>
      </w:r>
      <w:r>
        <w:rPr>
          <w:rFonts w:ascii="Times New Roman" w:hAnsi="Times New Roman" w:cs="Times New Roman"/>
          <w:sz w:val="28"/>
          <w:szCs w:val="28"/>
        </w:rPr>
        <w:t>13.3</w:t>
      </w:r>
      <w:r w:rsidRPr="00032A2F">
        <w:rPr>
          <w:rFonts w:ascii="Times New Roman" w:hAnsi="Times New Roman" w:cs="Times New Roman"/>
          <w:sz w:val="28"/>
          <w:szCs w:val="28"/>
        </w:rPr>
        <w:t>,</w:t>
      </w:r>
      <w:r w:rsidRPr="00032A2F">
        <w:rPr>
          <w:rFonts w:ascii="Times New Roman" w:hAnsi="Times New Roman" w:cs="Times New Roman"/>
          <w:i/>
          <w:sz w:val="28"/>
          <w:szCs w:val="28"/>
        </w:rPr>
        <w:t>б</w:t>
      </w:r>
      <w:r w:rsidRPr="00032A2F">
        <w:rPr>
          <w:rFonts w:ascii="Times New Roman" w:hAnsi="Times New Roman" w:cs="Times New Roman"/>
          <w:sz w:val="28"/>
          <w:szCs w:val="28"/>
        </w:rPr>
        <w:t xml:space="preserve">), кран (рисунок </w:t>
      </w:r>
      <w:r>
        <w:rPr>
          <w:rFonts w:ascii="Times New Roman" w:hAnsi="Times New Roman" w:cs="Times New Roman"/>
          <w:sz w:val="28"/>
          <w:szCs w:val="28"/>
        </w:rPr>
        <w:t>13.3</w:t>
      </w:r>
      <w:r w:rsidRPr="00032A2F">
        <w:rPr>
          <w:rFonts w:ascii="Times New Roman" w:hAnsi="Times New Roman" w:cs="Times New Roman"/>
          <w:sz w:val="28"/>
          <w:szCs w:val="28"/>
        </w:rPr>
        <w:t>,</w:t>
      </w:r>
      <w:r w:rsidRPr="00032A2F">
        <w:rPr>
          <w:rFonts w:ascii="Times New Roman" w:hAnsi="Times New Roman" w:cs="Times New Roman"/>
          <w:i/>
          <w:sz w:val="28"/>
          <w:szCs w:val="28"/>
        </w:rPr>
        <w:t>г</w:t>
      </w:r>
      <w:r w:rsidRPr="00032A2F">
        <w:rPr>
          <w:rFonts w:ascii="Times New Roman" w:hAnsi="Times New Roman" w:cs="Times New Roman"/>
          <w:sz w:val="28"/>
          <w:szCs w:val="28"/>
        </w:rPr>
        <w:t xml:space="preserve">). Реже используют копер (рисунок </w:t>
      </w:r>
      <w:r>
        <w:rPr>
          <w:rFonts w:ascii="Times New Roman" w:hAnsi="Times New Roman" w:cs="Times New Roman"/>
          <w:sz w:val="28"/>
          <w:szCs w:val="28"/>
        </w:rPr>
        <w:t>13.3</w:t>
      </w:r>
      <w:r w:rsidRPr="00032A2F">
        <w:rPr>
          <w:rFonts w:ascii="Times New Roman" w:hAnsi="Times New Roman" w:cs="Times New Roman"/>
          <w:sz w:val="28"/>
          <w:szCs w:val="28"/>
        </w:rPr>
        <w:t>,</w:t>
      </w:r>
      <w:r w:rsidRPr="00032A2F">
        <w:rPr>
          <w:rFonts w:ascii="Times New Roman" w:hAnsi="Times New Roman" w:cs="Times New Roman"/>
          <w:i/>
          <w:iCs/>
          <w:sz w:val="28"/>
          <w:szCs w:val="28"/>
        </w:rPr>
        <w:t>в</w:t>
      </w:r>
      <w:r w:rsidRPr="00032A2F">
        <w:rPr>
          <w:rFonts w:ascii="Times New Roman" w:hAnsi="Times New Roman" w:cs="Times New Roman"/>
          <w:iCs/>
          <w:sz w:val="28"/>
          <w:szCs w:val="28"/>
        </w:rPr>
        <w:t>), корчеватель,</w:t>
      </w:r>
      <w:r w:rsidRPr="00032A2F">
        <w:rPr>
          <w:rFonts w:ascii="Times New Roman" w:hAnsi="Times New Roman" w:cs="Times New Roman"/>
          <w:sz w:val="28"/>
          <w:szCs w:val="28"/>
        </w:rPr>
        <w:t xml:space="preserve"> клин-молот,  струг и др.</w:t>
      </w:r>
    </w:p>
    <w:p w:rsidR="005B4CF8" w:rsidRPr="00032A2F" w:rsidRDefault="005B4CF8" w:rsidP="005B4CF8">
      <w:pPr>
        <w:spacing w:after="0" w:line="240" w:lineRule="auto"/>
        <w:ind w:firstLine="720"/>
        <w:jc w:val="both"/>
        <w:rPr>
          <w:rFonts w:ascii="Times New Roman" w:hAnsi="Times New Roman" w:cs="Times New Roman"/>
          <w:sz w:val="28"/>
          <w:szCs w:val="28"/>
        </w:rPr>
      </w:pPr>
    </w:p>
    <w:p w:rsidR="005B4CF8" w:rsidRPr="00032A2F" w:rsidRDefault="005B4CF8" w:rsidP="005B4CF8">
      <w:pPr>
        <w:pStyle w:val="1"/>
        <w:jc w:val="center"/>
        <w:rPr>
          <w:i/>
          <w:iCs/>
          <w:sz w:val="28"/>
          <w:szCs w:val="28"/>
        </w:rPr>
      </w:pPr>
      <w:r w:rsidRPr="00032A2F">
        <w:rPr>
          <w:i/>
          <w:iCs/>
          <w:sz w:val="28"/>
          <w:szCs w:val="28"/>
        </w:rPr>
        <w:t>Одноковшовые экскаваторы с механическим приводом и рабочим оборудованием:</w:t>
      </w:r>
    </w:p>
    <w:p w:rsidR="005B4CF8" w:rsidRPr="00032A2F" w:rsidRDefault="005B4CF8" w:rsidP="005B4CF8">
      <w:pPr>
        <w:pStyle w:val="1"/>
        <w:jc w:val="center"/>
        <w:rPr>
          <w:i/>
          <w:iCs/>
          <w:sz w:val="28"/>
          <w:szCs w:val="28"/>
        </w:rPr>
      </w:pPr>
      <w:r w:rsidRPr="00032A2F">
        <w:rPr>
          <w:i/>
          <w:iCs/>
          <w:noProof/>
          <w:snapToGrid/>
          <w:sz w:val="28"/>
          <w:szCs w:val="28"/>
        </w:rPr>
        <w:drawing>
          <wp:inline distT="0" distB="0" distL="0" distR="0">
            <wp:extent cx="4067175" cy="1594619"/>
            <wp:effectExtent l="19050" t="0" r="952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
                    <a:srcRect/>
                    <a:stretch>
                      <a:fillRect/>
                    </a:stretch>
                  </pic:blipFill>
                  <pic:spPr bwMode="auto">
                    <a:xfrm>
                      <a:off x="0" y="0"/>
                      <a:ext cx="4067175" cy="1594619"/>
                    </a:xfrm>
                    <a:prstGeom prst="rect">
                      <a:avLst/>
                    </a:prstGeom>
                    <a:noFill/>
                    <a:ln w="9525">
                      <a:noFill/>
                      <a:miter lim="800000"/>
                      <a:headEnd/>
                      <a:tailEnd/>
                    </a:ln>
                  </pic:spPr>
                </pic:pic>
              </a:graphicData>
            </a:graphic>
          </wp:inline>
        </w:drawing>
      </w:r>
    </w:p>
    <w:p w:rsidR="005B4CF8" w:rsidRPr="00032A2F" w:rsidRDefault="005B4CF8" w:rsidP="005B4CF8">
      <w:pPr>
        <w:pStyle w:val="1"/>
        <w:jc w:val="center"/>
        <w:rPr>
          <w:i/>
          <w:iCs/>
          <w:sz w:val="24"/>
          <w:szCs w:val="24"/>
        </w:rPr>
      </w:pPr>
      <w:r w:rsidRPr="00032A2F">
        <w:rPr>
          <w:i/>
          <w:iCs/>
          <w:sz w:val="24"/>
          <w:szCs w:val="24"/>
        </w:rPr>
        <w:t>а – пряная  лопата;   б – обратная лопата.</w:t>
      </w:r>
    </w:p>
    <w:p w:rsidR="005B4CF8" w:rsidRPr="00032A2F" w:rsidRDefault="005B4CF8" w:rsidP="005B4CF8">
      <w:pPr>
        <w:pStyle w:val="1"/>
        <w:jc w:val="center"/>
        <w:rPr>
          <w:i/>
          <w:iCs/>
          <w:sz w:val="24"/>
          <w:szCs w:val="24"/>
        </w:rPr>
      </w:pPr>
      <w:r w:rsidRPr="00032A2F">
        <w:rPr>
          <w:i/>
          <w:iCs/>
          <w:sz w:val="24"/>
          <w:szCs w:val="24"/>
        </w:rPr>
        <w:t>Рисунок 13.2.</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r w:rsidRPr="00032A2F">
        <w:rPr>
          <w:rFonts w:ascii="Times New Roman" w:hAnsi="Times New Roman" w:cs="Times New Roman"/>
          <w:sz w:val="28"/>
          <w:szCs w:val="28"/>
        </w:rPr>
        <w:t>Основными видами рабочего оборудования механических экскаваторов с канатным управлением являются прямая лопата и драглайн. Типоразмер этих экскаваторов определяют по вместимости основного ковша прямой лопаты. На гидравлических экскаваторах наиболее часто используют обратную лопату, прямую лопату и грейфер.</w:t>
      </w:r>
    </w:p>
    <w:p w:rsidR="005B4CF8" w:rsidRPr="00032A2F" w:rsidRDefault="005B4CF8" w:rsidP="005B4CF8">
      <w:pPr>
        <w:spacing w:after="0" w:line="240" w:lineRule="auto"/>
        <w:ind w:firstLine="720"/>
        <w:jc w:val="both"/>
        <w:rPr>
          <w:rFonts w:ascii="Times New Roman" w:hAnsi="Times New Roman" w:cs="Times New Roman"/>
          <w:sz w:val="28"/>
          <w:szCs w:val="28"/>
        </w:rPr>
      </w:pPr>
    </w:p>
    <w:p w:rsidR="005B4CF8" w:rsidRPr="00032A2F" w:rsidRDefault="005B4CF8" w:rsidP="005B4CF8">
      <w:pPr>
        <w:pStyle w:val="1"/>
        <w:jc w:val="center"/>
        <w:rPr>
          <w:i/>
          <w:iCs/>
          <w:sz w:val="28"/>
          <w:szCs w:val="28"/>
        </w:rPr>
      </w:pPr>
      <w:r w:rsidRPr="00032A2F">
        <w:rPr>
          <w:i/>
          <w:iCs/>
          <w:sz w:val="28"/>
          <w:szCs w:val="28"/>
        </w:rPr>
        <w:t xml:space="preserve">Сменное рабочее оборудование универсального одноковшового экскаватора </w:t>
      </w:r>
    </w:p>
    <w:p w:rsidR="005B4CF8" w:rsidRPr="00032A2F" w:rsidRDefault="005B4CF8" w:rsidP="005B4CF8">
      <w:pPr>
        <w:pStyle w:val="1"/>
        <w:jc w:val="center"/>
        <w:rPr>
          <w:i/>
          <w:iCs/>
          <w:sz w:val="28"/>
          <w:szCs w:val="28"/>
        </w:rPr>
      </w:pPr>
      <w:r w:rsidRPr="00032A2F">
        <w:rPr>
          <w:i/>
          <w:iCs/>
          <w:sz w:val="28"/>
          <w:szCs w:val="28"/>
        </w:rPr>
        <w:t>с механическим приводом</w:t>
      </w:r>
    </w:p>
    <w:p w:rsidR="005B4CF8" w:rsidRPr="00032A2F" w:rsidRDefault="005B4CF8" w:rsidP="005B4CF8">
      <w:pPr>
        <w:pStyle w:val="1"/>
        <w:jc w:val="center"/>
        <w:rPr>
          <w:i/>
          <w:iCs/>
          <w:sz w:val="28"/>
          <w:szCs w:val="28"/>
        </w:rPr>
      </w:pPr>
      <w:r w:rsidRPr="00032A2F">
        <w:rPr>
          <w:i/>
          <w:iCs/>
          <w:noProof/>
          <w:snapToGrid/>
          <w:sz w:val="28"/>
          <w:szCs w:val="28"/>
        </w:rPr>
        <w:drawing>
          <wp:inline distT="0" distB="0" distL="0" distR="0">
            <wp:extent cx="3162300" cy="2108200"/>
            <wp:effectExtent l="1905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8"/>
                    <a:srcRect/>
                    <a:stretch>
                      <a:fillRect/>
                    </a:stretch>
                  </pic:blipFill>
                  <pic:spPr bwMode="auto">
                    <a:xfrm>
                      <a:off x="0" y="0"/>
                      <a:ext cx="3162300" cy="2108200"/>
                    </a:xfrm>
                    <a:prstGeom prst="rect">
                      <a:avLst/>
                    </a:prstGeom>
                    <a:noFill/>
                    <a:ln w="9525">
                      <a:noFill/>
                      <a:miter lim="800000"/>
                      <a:headEnd/>
                      <a:tailEnd/>
                    </a:ln>
                  </pic:spPr>
                </pic:pic>
              </a:graphicData>
            </a:graphic>
          </wp:inline>
        </w:drawing>
      </w:r>
    </w:p>
    <w:p w:rsidR="005B4CF8" w:rsidRPr="00032A2F" w:rsidRDefault="005B4CF8" w:rsidP="005B4CF8">
      <w:pPr>
        <w:pStyle w:val="1"/>
        <w:jc w:val="center"/>
        <w:rPr>
          <w:i/>
          <w:iCs/>
          <w:sz w:val="24"/>
          <w:szCs w:val="24"/>
        </w:rPr>
      </w:pPr>
      <w:r w:rsidRPr="00032A2F">
        <w:rPr>
          <w:i/>
          <w:iCs/>
          <w:sz w:val="24"/>
          <w:szCs w:val="24"/>
        </w:rPr>
        <w:t>а – драглайн; б – грейфер; в – копер; г – кран</w:t>
      </w:r>
    </w:p>
    <w:p w:rsidR="005B4CF8" w:rsidRPr="00032A2F" w:rsidRDefault="005B4CF8" w:rsidP="005B4CF8">
      <w:pPr>
        <w:pStyle w:val="1"/>
        <w:jc w:val="center"/>
        <w:rPr>
          <w:i/>
          <w:iCs/>
          <w:sz w:val="24"/>
          <w:szCs w:val="24"/>
        </w:rPr>
      </w:pPr>
      <w:r w:rsidRPr="00032A2F">
        <w:rPr>
          <w:i/>
          <w:iCs/>
          <w:sz w:val="24"/>
          <w:szCs w:val="24"/>
        </w:rPr>
        <w:t>Рисунок 13.3</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r w:rsidRPr="00032A2F">
        <w:rPr>
          <w:rFonts w:ascii="Times New Roman" w:hAnsi="Times New Roman" w:cs="Times New Roman"/>
          <w:sz w:val="28"/>
          <w:szCs w:val="28"/>
        </w:rPr>
        <w:t>Экскаватор с</w:t>
      </w:r>
      <w:r w:rsidRPr="00032A2F">
        <w:rPr>
          <w:rFonts w:ascii="Times New Roman" w:hAnsi="Times New Roman" w:cs="Times New Roman"/>
          <w:b/>
          <w:bCs/>
          <w:sz w:val="28"/>
          <w:szCs w:val="28"/>
        </w:rPr>
        <w:t>оборудованиемпрямой лопаты</w:t>
      </w:r>
      <w:r w:rsidRPr="00032A2F">
        <w:rPr>
          <w:rFonts w:ascii="Times New Roman" w:hAnsi="Times New Roman" w:cs="Times New Roman"/>
          <w:sz w:val="28"/>
          <w:szCs w:val="28"/>
        </w:rPr>
        <w:t>(см. рисунок 20.3,</w:t>
      </w:r>
      <w:r w:rsidRPr="00032A2F">
        <w:rPr>
          <w:rFonts w:ascii="Times New Roman" w:hAnsi="Times New Roman" w:cs="Times New Roman"/>
          <w:i/>
          <w:iCs/>
          <w:sz w:val="28"/>
          <w:szCs w:val="28"/>
        </w:rPr>
        <w:t>а</w:t>
      </w:r>
      <w:r w:rsidRPr="00032A2F">
        <w:rPr>
          <w:rFonts w:ascii="Times New Roman" w:hAnsi="Times New Roman" w:cs="Times New Roman"/>
          <w:iCs/>
          <w:sz w:val="28"/>
          <w:szCs w:val="28"/>
        </w:rPr>
        <w:t xml:space="preserve">) </w:t>
      </w:r>
      <w:r w:rsidRPr="00032A2F">
        <w:rPr>
          <w:rFonts w:ascii="Times New Roman" w:hAnsi="Times New Roman" w:cs="Times New Roman"/>
          <w:sz w:val="28"/>
          <w:szCs w:val="28"/>
        </w:rPr>
        <w:t xml:space="preserve">ведет разработку грунта выше уровня своей стоянки. Ковш при этом движется снизу вверх и от экскаватора. Прямой лопатой разрабатывают грунт чаще с погрузкой в транспортные средства и реже в отвал. Цикл работы экскаватора с прямой лопатой состоит из следующих операций: копания грунта (выдвижение и подъем рукояти с ковшом); поворота на разгрузку (поворот платформы со всем рабочим оборудованием); разгрузки (открыванием днища ковша или поворотом ковша относительно рукояти); поворота в забой; втягивания рукояти и опускания ковша на подошву забоя. </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r w:rsidRPr="00032A2F">
        <w:rPr>
          <w:rFonts w:ascii="Times New Roman" w:hAnsi="Times New Roman" w:cs="Times New Roman"/>
          <w:sz w:val="28"/>
          <w:szCs w:val="28"/>
        </w:rPr>
        <w:t>Экскаватор с</w:t>
      </w:r>
      <w:r w:rsidRPr="00032A2F">
        <w:rPr>
          <w:rFonts w:ascii="Times New Roman" w:hAnsi="Times New Roman" w:cs="Times New Roman"/>
          <w:b/>
          <w:bCs/>
          <w:sz w:val="28"/>
          <w:szCs w:val="28"/>
        </w:rPr>
        <w:t>оборудованиемобратной лопаты</w:t>
      </w:r>
      <w:r w:rsidRPr="00032A2F">
        <w:rPr>
          <w:rFonts w:ascii="Times New Roman" w:hAnsi="Times New Roman" w:cs="Times New Roman"/>
          <w:sz w:val="28"/>
          <w:szCs w:val="28"/>
        </w:rPr>
        <w:t xml:space="preserve">(см. рисунок </w:t>
      </w:r>
      <w:r>
        <w:rPr>
          <w:rFonts w:ascii="Times New Roman" w:hAnsi="Times New Roman" w:cs="Times New Roman"/>
          <w:sz w:val="28"/>
          <w:szCs w:val="28"/>
        </w:rPr>
        <w:t>13.2</w:t>
      </w:r>
      <w:r w:rsidRPr="00032A2F">
        <w:rPr>
          <w:rFonts w:ascii="Times New Roman" w:hAnsi="Times New Roman" w:cs="Times New Roman"/>
          <w:sz w:val="28"/>
          <w:szCs w:val="28"/>
        </w:rPr>
        <w:t>,</w:t>
      </w:r>
      <w:r w:rsidRPr="00032A2F">
        <w:rPr>
          <w:rFonts w:ascii="Times New Roman" w:hAnsi="Times New Roman" w:cs="Times New Roman"/>
          <w:i/>
          <w:iCs/>
          <w:sz w:val="28"/>
          <w:szCs w:val="28"/>
        </w:rPr>
        <w:t>б</w:t>
      </w:r>
      <w:r w:rsidRPr="00032A2F">
        <w:rPr>
          <w:rFonts w:ascii="Times New Roman" w:hAnsi="Times New Roman" w:cs="Times New Roman"/>
          <w:iCs/>
          <w:sz w:val="28"/>
          <w:szCs w:val="28"/>
        </w:rPr>
        <w:t xml:space="preserve">) </w:t>
      </w:r>
      <w:r w:rsidRPr="00032A2F">
        <w:rPr>
          <w:rFonts w:ascii="Times New Roman" w:hAnsi="Times New Roman" w:cs="Times New Roman"/>
          <w:sz w:val="28"/>
          <w:szCs w:val="28"/>
        </w:rPr>
        <w:t>предназначен для рытья траншей и небольших котлованов, расположенных ниже уровня его стояния. При копании ковш движется сверху вниз и вверх к экскаватору. Ковш врезается в грунт под действием силы тяжести рабочего оборудования при подтягивании рукояти с ковшом. Напорный механизм отсутствует. При разгрузке рукоять с ковшом выбрасывается вперед.</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r w:rsidRPr="00032A2F">
        <w:rPr>
          <w:rFonts w:ascii="Times New Roman" w:hAnsi="Times New Roman" w:cs="Times New Roman"/>
          <w:sz w:val="28"/>
          <w:szCs w:val="28"/>
        </w:rPr>
        <w:t xml:space="preserve">Отличительной особенностью экскаваторов </w:t>
      </w:r>
      <w:r w:rsidRPr="00032A2F">
        <w:rPr>
          <w:rFonts w:ascii="Times New Roman" w:hAnsi="Times New Roman" w:cs="Times New Roman"/>
          <w:bCs/>
          <w:sz w:val="28"/>
          <w:szCs w:val="28"/>
        </w:rPr>
        <w:t xml:space="preserve">с </w:t>
      </w:r>
      <w:r w:rsidRPr="00032A2F">
        <w:rPr>
          <w:rFonts w:ascii="Times New Roman" w:hAnsi="Times New Roman" w:cs="Times New Roman"/>
          <w:b/>
          <w:bCs/>
          <w:sz w:val="28"/>
          <w:szCs w:val="28"/>
        </w:rPr>
        <w:t>оборудованием драглайнов</w:t>
      </w:r>
      <w:r w:rsidRPr="00032A2F">
        <w:rPr>
          <w:rFonts w:ascii="Times New Roman" w:hAnsi="Times New Roman" w:cs="Times New Roman"/>
          <w:sz w:val="28"/>
          <w:szCs w:val="28"/>
        </w:rPr>
        <w:t xml:space="preserve">(рисунок </w:t>
      </w:r>
      <w:r>
        <w:rPr>
          <w:rFonts w:ascii="Times New Roman" w:hAnsi="Times New Roman" w:cs="Times New Roman"/>
          <w:sz w:val="28"/>
          <w:szCs w:val="28"/>
        </w:rPr>
        <w:t>13.4</w:t>
      </w:r>
      <w:r w:rsidRPr="00032A2F">
        <w:rPr>
          <w:rFonts w:ascii="Times New Roman" w:hAnsi="Times New Roman" w:cs="Times New Roman"/>
          <w:sz w:val="28"/>
          <w:szCs w:val="28"/>
        </w:rPr>
        <w:t>) является наличие удлиненной решетчатой стрелы и гибкой канатной подвески ковша. Копание грунта ковшом драглайна и наполнение его грунтом осуществляется подтягиванием ковша к экскаватору при расположении самой машины выше выемки. По сравнению с прямой и обратной лопатами драглайн имеет большие радиус действия и глубину копания, что позволяет разрабатывать большие по сечению траншеи и котлованы с отсыпкой грунта в отвал или (реже) в транспортные средства. Кроме того, драглайны применяют для извлечения грунта со дна водоемов, сооружения высоких насыпей из боковых резервов, на вскрышных работах и т.д.</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p>
    <w:p w:rsidR="005B4CF8" w:rsidRPr="00032A2F" w:rsidRDefault="005B4CF8" w:rsidP="005B4CF8">
      <w:pPr>
        <w:pStyle w:val="1"/>
        <w:jc w:val="center"/>
        <w:rPr>
          <w:i/>
          <w:iCs/>
          <w:sz w:val="28"/>
          <w:szCs w:val="28"/>
        </w:rPr>
      </w:pPr>
      <w:r w:rsidRPr="00032A2F">
        <w:rPr>
          <w:i/>
          <w:iCs/>
          <w:sz w:val="28"/>
          <w:szCs w:val="28"/>
        </w:rPr>
        <w:t>Экскаватор с оборудованием драглайна</w:t>
      </w:r>
    </w:p>
    <w:p w:rsidR="005B4CF8" w:rsidRPr="00032A2F" w:rsidRDefault="005B4CF8" w:rsidP="005B4CF8">
      <w:pPr>
        <w:pStyle w:val="1"/>
        <w:jc w:val="center"/>
        <w:rPr>
          <w:i/>
          <w:iCs/>
          <w:sz w:val="28"/>
          <w:szCs w:val="28"/>
        </w:rPr>
      </w:pPr>
      <w:r w:rsidRPr="00032A2F">
        <w:rPr>
          <w:i/>
          <w:iCs/>
          <w:noProof/>
          <w:snapToGrid/>
          <w:sz w:val="28"/>
          <w:szCs w:val="28"/>
        </w:rPr>
        <w:drawing>
          <wp:inline distT="0" distB="0" distL="0" distR="0">
            <wp:extent cx="3114675" cy="2545252"/>
            <wp:effectExtent l="1905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9"/>
                    <a:srcRect/>
                    <a:stretch>
                      <a:fillRect/>
                    </a:stretch>
                  </pic:blipFill>
                  <pic:spPr bwMode="auto">
                    <a:xfrm>
                      <a:off x="0" y="0"/>
                      <a:ext cx="3114675" cy="2545252"/>
                    </a:xfrm>
                    <a:prstGeom prst="rect">
                      <a:avLst/>
                    </a:prstGeom>
                    <a:noFill/>
                    <a:ln w="9525">
                      <a:noFill/>
                      <a:miter lim="800000"/>
                      <a:headEnd/>
                      <a:tailEnd/>
                    </a:ln>
                  </pic:spPr>
                </pic:pic>
              </a:graphicData>
            </a:graphic>
          </wp:inline>
        </w:drawing>
      </w:r>
    </w:p>
    <w:p w:rsidR="005B4CF8" w:rsidRPr="00032A2F" w:rsidRDefault="005B4CF8" w:rsidP="005B4CF8">
      <w:pPr>
        <w:pStyle w:val="1"/>
        <w:shd w:val="clear" w:color="auto" w:fill="FFFFFF"/>
        <w:jc w:val="both"/>
        <w:rPr>
          <w:i/>
          <w:iCs/>
          <w:sz w:val="24"/>
          <w:szCs w:val="24"/>
        </w:rPr>
      </w:pPr>
      <w:r w:rsidRPr="00032A2F">
        <w:rPr>
          <w:i/>
          <w:iCs/>
          <w:sz w:val="24"/>
          <w:szCs w:val="24"/>
        </w:rPr>
        <w:t xml:space="preserve">а – общий вид и принцип работы; б – подвеска ковша; </w:t>
      </w:r>
      <w:r w:rsidRPr="00032A2F">
        <w:rPr>
          <w:i/>
          <w:iCs/>
          <w:sz w:val="24"/>
          <w:szCs w:val="24"/>
          <w:lang w:val="en-US"/>
        </w:rPr>
        <w:t>I</w:t>
      </w:r>
      <w:r w:rsidRPr="00032A2F">
        <w:rPr>
          <w:i/>
          <w:iCs/>
          <w:sz w:val="24"/>
          <w:szCs w:val="24"/>
        </w:rPr>
        <w:t xml:space="preserve"> - ковш в верхнем положении;  </w:t>
      </w:r>
      <w:r w:rsidRPr="00032A2F">
        <w:rPr>
          <w:i/>
          <w:iCs/>
          <w:sz w:val="24"/>
          <w:szCs w:val="24"/>
          <w:lang w:val="en-US"/>
        </w:rPr>
        <w:t>II</w:t>
      </w:r>
      <w:r w:rsidRPr="00032A2F">
        <w:rPr>
          <w:i/>
          <w:iCs/>
          <w:sz w:val="24"/>
          <w:szCs w:val="24"/>
        </w:rPr>
        <w:t xml:space="preserve"> – в исходном положении перед заполнением;  </w:t>
      </w:r>
      <w:r w:rsidRPr="00032A2F">
        <w:rPr>
          <w:i/>
          <w:iCs/>
          <w:sz w:val="24"/>
          <w:szCs w:val="24"/>
          <w:lang w:val="en-US"/>
        </w:rPr>
        <w:t>III</w:t>
      </w:r>
      <w:r w:rsidRPr="00032A2F">
        <w:rPr>
          <w:i/>
          <w:iCs/>
          <w:sz w:val="24"/>
          <w:szCs w:val="24"/>
        </w:rPr>
        <w:t xml:space="preserve"> – в процессе заполнения;  IV – перед разгрузкой;  V – во время разгрузки;             1 – ковш;  2– разгрузочный канат;  3 – подъемный канат; 4 – головные блоки; 5 – стрела;  6 – канатная система подъема стрелы; 7 – тяговый канат;  8 – подъемные цепи;  9 – тяговые цепи.</w:t>
      </w:r>
    </w:p>
    <w:p w:rsidR="005B4CF8" w:rsidRPr="00032A2F" w:rsidRDefault="005B4CF8" w:rsidP="005B4CF8">
      <w:pPr>
        <w:pStyle w:val="1"/>
        <w:jc w:val="center"/>
        <w:rPr>
          <w:i/>
          <w:iCs/>
          <w:sz w:val="24"/>
          <w:szCs w:val="24"/>
        </w:rPr>
      </w:pPr>
      <w:r w:rsidRPr="00032A2F">
        <w:rPr>
          <w:i/>
          <w:iCs/>
          <w:sz w:val="24"/>
          <w:szCs w:val="24"/>
        </w:rPr>
        <w:t>Рисунок 13.4</w:t>
      </w: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p>
    <w:p w:rsidR="005B4CF8" w:rsidRPr="00032A2F" w:rsidRDefault="005B4CF8" w:rsidP="005B4CF8">
      <w:pPr>
        <w:shd w:val="clear" w:color="auto" w:fill="FFFFFF"/>
        <w:spacing w:after="0" w:line="240" w:lineRule="auto"/>
        <w:ind w:firstLine="720"/>
        <w:jc w:val="both"/>
        <w:rPr>
          <w:rFonts w:ascii="Times New Roman" w:hAnsi="Times New Roman" w:cs="Times New Roman"/>
          <w:sz w:val="28"/>
          <w:szCs w:val="28"/>
        </w:rPr>
      </w:pPr>
      <w:r w:rsidRPr="00032A2F">
        <w:rPr>
          <w:rFonts w:ascii="Times New Roman" w:hAnsi="Times New Roman" w:cs="Times New Roman"/>
          <w:sz w:val="28"/>
          <w:szCs w:val="28"/>
        </w:rPr>
        <w:t xml:space="preserve">Рабочий цикл экскаватора-драглайна включает следующие операции: подъем ковша </w:t>
      </w:r>
      <w:r w:rsidRPr="00032A2F">
        <w:rPr>
          <w:rFonts w:ascii="Times New Roman" w:hAnsi="Times New Roman" w:cs="Times New Roman"/>
          <w:iCs/>
          <w:sz w:val="28"/>
          <w:szCs w:val="28"/>
        </w:rPr>
        <w:t xml:space="preserve">1 </w:t>
      </w:r>
      <w:r w:rsidRPr="00032A2F">
        <w:rPr>
          <w:rFonts w:ascii="Times New Roman" w:hAnsi="Times New Roman" w:cs="Times New Roman"/>
          <w:sz w:val="28"/>
          <w:szCs w:val="28"/>
        </w:rPr>
        <w:t xml:space="preserve">подъемным канатом </w:t>
      </w:r>
      <w:r w:rsidRPr="00032A2F">
        <w:rPr>
          <w:rFonts w:ascii="Times New Roman" w:hAnsi="Times New Roman" w:cs="Times New Roman"/>
          <w:iCs/>
          <w:sz w:val="28"/>
          <w:szCs w:val="28"/>
        </w:rPr>
        <w:t xml:space="preserve">3 </w:t>
      </w:r>
      <w:r w:rsidRPr="00032A2F">
        <w:rPr>
          <w:rFonts w:ascii="Times New Roman" w:hAnsi="Times New Roman" w:cs="Times New Roman"/>
          <w:sz w:val="28"/>
          <w:szCs w:val="28"/>
        </w:rPr>
        <w:t xml:space="preserve">к голове стрелы 5 при слегка натянутом тяговом канате 7 (положение </w:t>
      </w:r>
      <w:r w:rsidRPr="00032A2F">
        <w:rPr>
          <w:rFonts w:ascii="Times New Roman" w:hAnsi="Times New Roman" w:cs="Times New Roman"/>
          <w:i/>
          <w:sz w:val="28"/>
          <w:szCs w:val="28"/>
          <w:lang w:val="en-US"/>
        </w:rPr>
        <w:t>I</w:t>
      </w:r>
      <w:r w:rsidRPr="00032A2F">
        <w:rPr>
          <w:rFonts w:ascii="Times New Roman" w:hAnsi="Times New Roman" w:cs="Times New Roman"/>
          <w:sz w:val="28"/>
          <w:szCs w:val="28"/>
        </w:rPr>
        <w:t xml:space="preserve">); забрасывание ковша в забой с отпусканием тягового, а затем подъемного канатов (положение </w:t>
      </w:r>
      <w:r w:rsidRPr="00032A2F">
        <w:rPr>
          <w:rFonts w:ascii="Times New Roman" w:hAnsi="Times New Roman" w:cs="Times New Roman"/>
          <w:i/>
          <w:sz w:val="28"/>
          <w:szCs w:val="28"/>
          <w:lang w:val="en-US"/>
        </w:rPr>
        <w:t>II</w:t>
      </w:r>
      <w:r w:rsidRPr="00032A2F">
        <w:rPr>
          <w:rFonts w:ascii="Times New Roman" w:hAnsi="Times New Roman" w:cs="Times New Roman"/>
          <w:sz w:val="28"/>
          <w:szCs w:val="28"/>
        </w:rPr>
        <w:t xml:space="preserve">) (возможно забрасывание ковша одновременно с разворотом поворотной платформы со стрелой); копание грунта подтягиванием ковша тяговым канатом (положение </w:t>
      </w:r>
      <w:r w:rsidRPr="00032A2F">
        <w:rPr>
          <w:rFonts w:ascii="Times New Roman" w:hAnsi="Times New Roman" w:cs="Times New Roman"/>
          <w:i/>
          <w:sz w:val="28"/>
          <w:szCs w:val="28"/>
          <w:lang w:val="en-US"/>
        </w:rPr>
        <w:t>III</w:t>
      </w:r>
      <w:r w:rsidRPr="00032A2F">
        <w:rPr>
          <w:rFonts w:ascii="Times New Roman" w:hAnsi="Times New Roman" w:cs="Times New Roman"/>
          <w:sz w:val="28"/>
          <w:szCs w:val="28"/>
        </w:rPr>
        <w:t xml:space="preserve">); подъем ковша канатом </w:t>
      </w:r>
      <w:r w:rsidRPr="00032A2F">
        <w:rPr>
          <w:rFonts w:ascii="Times New Roman" w:hAnsi="Times New Roman" w:cs="Times New Roman"/>
          <w:iCs/>
          <w:sz w:val="28"/>
          <w:szCs w:val="28"/>
        </w:rPr>
        <w:t xml:space="preserve">3 </w:t>
      </w:r>
      <w:r w:rsidRPr="00032A2F">
        <w:rPr>
          <w:rFonts w:ascii="Times New Roman" w:hAnsi="Times New Roman" w:cs="Times New Roman"/>
          <w:sz w:val="28"/>
          <w:szCs w:val="28"/>
        </w:rPr>
        <w:t xml:space="preserve">с одновременным натяжением и притормаживанием тягового каната 7 (положение </w:t>
      </w:r>
      <w:r w:rsidRPr="00032A2F">
        <w:rPr>
          <w:rFonts w:ascii="Times New Roman" w:hAnsi="Times New Roman" w:cs="Times New Roman"/>
          <w:i/>
          <w:iCs/>
          <w:sz w:val="28"/>
          <w:szCs w:val="28"/>
          <w:lang w:val="en-US"/>
        </w:rPr>
        <w:t>IV</w:t>
      </w:r>
      <w:r w:rsidRPr="00032A2F">
        <w:rPr>
          <w:rFonts w:ascii="Times New Roman" w:hAnsi="Times New Roman" w:cs="Times New Roman"/>
          <w:iCs/>
          <w:sz w:val="28"/>
          <w:szCs w:val="28"/>
        </w:rPr>
        <w:t xml:space="preserve">), </w:t>
      </w:r>
      <w:r w:rsidRPr="00032A2F">
        <w:rPr>
          <w:rFonts w:ascii="Times New Roman" w:hAnsi="Times New Roman" w:cs="Times New Roman"/>
          <w:sz w:val="28"/>
          <w:szCs w:val="28"/>
        </w:rPr>
        <w:t xml:space="preserve">одновременно с подъемом ковша происходит поворот платформы на разгрузку; разгрузка ковша, опрокидывающегося при отпущенном тяговом канате на натянутом подъемном канате (положение </w:t>
      </w:r>
      <w:r w:rsidRPr="00032A2F">
        <w:rPr>
          <w:rFonts w:ascii="Times New Roman" w:hAnsi="Times New Roman" w:cs="Times New Roman"/>
          <w:i/>
          <w:iCs/>
          <w:sz w:val="28"/>
          <w:szCs w:val="28"/>
          <w:lang w:val="en-US"/>
        </w:rPr>
        <w:t>V</w:t>
      </w:r>
      <w:r w:rsidRPr="00032A2F">
        <w:rPr>
          <w:rFonts w:ascii="Times New Roman" w:hAnsi="Times New Roman" w:cs="Times New Roman"/>
          <w:iCs/>
          <w:sz w:val="28"/>
          <w:szCs w:val="28"/>
        </w:rPr>
        <w:t xml:space="preserve">), </w:t>
      </w:r>
      <w:r w:rsidRPr="00032A2F">
        <w:rPr>
          <w:rFonts w:ascii="Times New Roman" w:hAnsi="Times New Roman" w:cs="Times New Roman"/>
          <w:sz w:val="28"/>
          <w:szCs w:val="28"/>
        </w:rPr>
        <w:t>поворот платформы в исходное положение.</w:t>
      </w:r>
    </w:p>
    <w:p w:rsidR="005B4CF8" w:rsidRDefault="005B4CF8" w:rsidP="00582CD2">
      <w:pPr>
        <w:shd w:val="clear" w:color="auto" w:fill="FFFFFF"/>
        <w:spacing w:line="274" w:lineRule="exact"/>
        <w:jc w:val="both"/>
        <w:rPr>
          <w:rFonts w:ascii="Times New Roman" w:hAnsi="Times New Roman" w:cs="Times New Roman"/>
          <w:sz w:val="24"/>
          <w:szCs w:val="24"/>
          <w:u w:val="single"/>
        </w:rPr>
      </w:pPr>
    </w:p>
    <w:p w:rsidR="005B4CF8" w:rsidRDefault="005B4CF8" w:rsidP="00582CD2">
      <w:pPr>
        <w:shd w:val="clear" w:color="auto" w:fill="FFFFFF"/>
        <w:spacing w:line="274" w:lineRule="exact"/>
        <w:jc w:val="both"/>
        <w:rPr>
          <w:rFonts w:ascii="Times New Roman" w:hAnsi="Times New Roman" w:cs="Times New Roman"/>
          <w:sz w:val="24"/>
          <w:szCs w:val="24"/>
          <w:u w:val="single"/>
        </w:rPr>
      </w:pPr>
    </w:p>
    <w:p w:rsidR="005B4CF8" w:rsidRDefault="005B4CF8"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t>ПЛАН УРОКА № 14</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 xml:space="preserve"> 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hAnsi="Times New Roman" w:cs="Times New Roman"/>
          <w:sz w:val="24"/>
          <w:szCs w:val="24"/>
          <w:u w:val="single"/>
        </w:rPr>
        <w:t>Многоковшовые экскаваторы</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комбинированная</w:t>
      </w:r>
    </w:p>
    <w:p w:rsidR="00582CD2" w:rsidRPr="00582CD2" w:rsidRDefault="00582CD2" w:rsidP="003E6DED">
      <w:pPr>
        <w:shd w:val="clear" w:color="auto" w:fill="FFFFFF"/>
        <w:tabs>
          <w:tab w:val="left" w:leader="underscore" w:pos="2006"/>
        </w:tabs>
        <w:spacing w:line="274" w:lineRule="exact"/>
        <w:rPr>
          <w:rFonts w:ascii="Times New Roman" w:eastAsia="Times New Roman" w:hAnsi="Times New Roman" w:cs="Times New Roman"/>
          <w:sz w:val="28"/>
          <w:szCs w:val="28"/>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w:t>
      </w:r>
      <w:r w:rsidRPr="00582CD2">
        <w:rPr>
          <w:rFonts w:ascii="Times New Roman" w:eastAsia="Times New Roman" w:hAnsi="Times New Roman" w:cs="Times New Roman"/>
          <w:spacing w:val="-3"/>
          <w:sz w:val="24"/>
          <w:szCs w:val="24"/>
        </w:rPr>
        <w:b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color w:val="000000"/>
          <w:sz w:val="24"/>
          <w:szCs w:val="28"/>
          <w:u w:val="single"/>
        </w:rPr>
        <w:t>Назначение   и   типы   многоковшовых   экскаваторов,       область   их применения.</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color w:val="000000"/>
          <w:sz w:val="24"/>
          <w:szCs w:val="28"/>
          <w:u w:val="single"/>
        </w:rPr>
        <w:t>Назначение   и   типы   многоковшовых   экскаваторов,       область   их применения. Общее устройство, принцип работы траншейных цепных и роторного экскаваторов продольного копания, цепного экскаватора поперечного копания, их технико-экономические показатели.</w:t>
      </w:r>
    </w:p>
    <w:p w:rsidR="00582CD2" w:rsidRPr="00582CD2" w:rsidRDefault="00582CD2" w:rsidP="00582CD2">
      <w:pPr>
        <w:shd w:val="clear" w:color="auto" w:fill="FFFFFF"/>
        <w:spacing w:line="283" w:lineRule="exact"/>
        <w:jc w:val="both"/>
        <w:rPr>
          <w:rFonts w:ascii="Times New Roman" w:eastAsia="Times New Roman" w:hAnsi="Times New Roman" w:cs="Times New Roman"/>
          <w:spacing w:val="-2"/>
          <w:sz w:val="24"/>
          <w:szCs w:val="24"/>
        </w:rPr>
      </w:pP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eastAsia="Times New Roman" w:hAnsi="Times New Roman" w:cs="Times New Roman"/>
          <w:sz w:val="24"/>
          <w:szCs w:val="28"/>
          <w:u w:val="single"/>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color w:val="000000"/>
          <w:sz w:val="24"/>
          <w:szCs w:val="28"/>
          <w:u w:val="single"/>
        </w:rPr>
        <w:t>Пути повышения эффективности работы   экскаваторов.</w:t>
      </w:r>
    </w:p>
    <w:p w:rsidR="00582CD2" w:rsidRPr="00582CD2" w:rsidRDefault="00582CD2" w:rsidP="00582CD2">
      <w:pPr>
        <w:shd w:val="clear" w:color="auto" w:fill="FFFFFF"/>
        <w:spacing w:line="278" w:lineRule="exact"/>
        <w:jc w:val="both"/>
        <w:rPr>
          <w:rFonts w:ascii="Times New Roman" w:eastAsia="Times New Roman" w:hAnsi="Times New Roman" w:cs="Times New Roman"/>
          <w:sz w:val="24"/>
          <w:szCs w:val="24"/>
          <w:u w:val="single"/>
        </w:rPr>
      </w:pP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hAnsi="Times New Roman" w:cs="Times New Roman"/>
          <w:i/>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Default="00582CD2" w:rsidP="00582CD2">
      <w:pPr>
        <w:shd w:val="clear" w:color="auto" w:fill="FFFFFF"/>
        <w:spacing w:line="274" w:lineRule="exact"/>
        <w:jc w:val="both"/>
        <w:rPr>
          <w:rFonts w:ascii="Times New Roman" w:hAnsi="Times New Roman" w:cs="Times New Roman"/>
          <w:sz w:val="24"/>
          <w:szCs w:val="24"/>
          <w:u w:val="single"/>
        </w:rPr>
      </w:pPr>
    </w:p>
    <w:p w:rsidR="00DE1893" w:rsidRDefault="00DE1893" w:rsidP="00582CD2">
      <w:pPr>
        <w:shd w:val="clear" w:color="auto" w:fill="FFFFFF"/>
        <w:spacing w:line="274" w:lineRule="exact"/>
        <w:jc w:val="both"/>
        <w:rPr>
          <w:rFonts w:ascii="Times New Roman" w:hAnsi="Times New Roman" w:cs="Times New Roman"/>
          <w:sz w:val="24"/>
          <w:szCs w:val="24"/>
          <w:u w:val="single"/>
        </w:rPr>
      </w:pPr>
    </w:p>
    <w:p w:rsidR="00685DCD" w:rsidRDefault="00685DCD" w:rsidP="00DE1893">
      <w:pPr>
        <w:pStyle w:val="aa"/>
        <w:rPr>
          <w:sz w:val="28"/>
          <w:szCs w:val="28"/>
          <w:lang w:val="kk-KZ"/>
        </w:rPr>
      </w:pPr>
    </w:p>
    <w:p w:rsidR="00685DCD" w:rsidRDefault="00685DCD" w:rsidP="00DE1893">
      <w:pPr>
        <w:pStyle w:val="aa"/>
        <w:rPr>
          <w:sz w:val="28"/>
          <w:szCs w:val="28"/>
          <w:lang w:val="kk-KZ"/>
        </w:rPr>
      </w:pPr>
    </w:p>
    <w:p w:rsidR="00685DCD" w:rsidRDefault="00685DCD" w:rsidP="00DE1893">
      <w:pPr>
        <w:pStyle w:val="aa"/>
        <w:rPr>
          <w:sz w:val="28"/>
          <w:szCs w:val="28"/>
          <w:lang w:val="kk-KZ"/>
        </w:rPr>
      </w:pPr>
    </w:p>
    <w:p w:rsidR="00DE1893" w:rsidRPr="00850DF5" w:rsidRDefault="00DE1893" w:rsidP="00685DCD">
      <w:pPr>
        <w:pStyle w:val="aa"/>
        <w:spacing w:line="276" w:lineRule="auto"/>
        <w:rPr>
          <w:sz w:val="28"/>
          <w:szCs w:val="28"/>
        </w:rPr>
      </w:pPr>
      <w:r>
        <w:rPr>
          <w:sz w:val="28"/>
          <w:szCs w:val="28"/>
          <w:lang w:val="kk-KZ"/>
        </w:rPr>
        <w:t>Тема</w:t>
      </w:r>
      <w:r w:rsidRPr="00850DF5">
        <w:rPr>
          <w:sz w:val="28"/>
          <w:szCs w:val="28"/>
        </w:rPr>
        <w:t xml:space="preserve"> №14</w:t>
      </w:r>
    </w:p>
    <w:p w:rsidR="00DE1893" w:rsidRPr="00850DF5" w:rsidRDefault="00DE1893" w:rsidP="00685DCD">
      <w:pPr>
        <w:pStyle w:val="aa"/>
        <w:spacing w:line="276" w:lineRule="auto"/>
        <w:rPr>
          <w:sz w:val="28"/>
          <w:szCs w:val="28"/>
        </w:rPr>
      </w:pPr>
      <w:r w:rsidRPr="00850DF5">
        <w:rPr>
          <w:sz w:val="28"/>
          <w:szCs w:val="28"/>
        </w:rPr>
        <w:t>Экскаваторы непрерывного действия</w:t>
      </w:r>
    </w:p>
    <w:p w:rsidR="00DE1893" w:rsidRPr="00850DF5" w:rsidRDefault="00DE1893" w:rsidP="00685DCD">
      <w:pPr>
        <w:pStyle w:val="1"/>
        <w:shd w:val="clear" w:color="auto" w:fill="FFFFFF"/>
        <w:spacing w:line="276" w:lineRule="auto"/>
        <w:ind w:firstLine="720"/>
        <w:jc w:val="both"/>
        <w:rPr>
          <w:sz w:val="28"/>
          <w:szCs w:val="28"/>
        </w:rPr>
      </w:pPr>
    </w:p>
    <w:p w:rsidR="00DE1893" w:rsidRPr="00850DF5" w:rsidRDefault="00DE1893" w:rsidP="00685DCD">
      <w:pPr>
        <w:pStyle w:val="a8"/>
        <w:spacing w:line="276" w:lineRule="auto"/>
        <w:ind w:firstLine="708"/>
        <w:jc w:val="left"/>
        <w:rPr>
          <w:szCs w:val="28"/>
        </w:rPr>
      </w:pPr>
      <w:r w:rsidRPr="00850DF5">
        <w:rPr>
          <w:szCs w:val="28"/>
        </w:rPr>
        <w:t>Общие сведения, классификация и индексация</w:t>
      </w:r>
    </w:p>
    <w:p w:rsidR="00DE1893" w:rsidRPr="00850DF5" w:rsidRDefault="00DE1893" w:rsidP="00685DCD">
      <w:pPr>
        <w:shd w:val="clear" w:color="auto" w:fill="FFFFFF"/>
        <w:spacing w:after="0"/>
        <w:ind w:firstLine="720"/>
        <w:jc w:val="both"/>
        <w:rPr>
          <w:rFonts w:ascii="Times New Roman" w:hAnsi="Times New Roman" w:cs="Times New Roman"/>
          <w:sz w:val="28"/>
          <w:szCs w:val="28"/>
        </w:rPr>
      </w:pPr>
      <w:r w:rsidRPr="00850DF5">
        <w:rPr>
          <w:rFonts w:ascii="Times New Roman" w:hAnsi="Times New Roman" w:cs="Times New Roman"/>
          <w:sz w:val="28"/>
          <w:szCs w:val="28"/>
        </w:rPr>
        <w:t>Экскаваторы   непрерывного  действия   все   операции   ра</w:t>
      </w:r>
      <w:r w:rsidRPr="00850DF5">
        <w:rPr>
          <w:rFonts w:ascii="Times New Roman" w:hAnsi="Times New Roman" w:cs="Times New Roman"/>
          <w:sz w:val="28"/>
          <w:szCs w:val="28"/>
        </w:rPr>
        <w:softHyphen/>
        <w:t>бочего процесса выполняют одновременно, т.е. вместе с копанием грунта происходит выгрузка ковшей и транспортирование (эвакуация) грунта из забоя в отвал или транспортные средства. Принцип непрерывности   рабочих   процессов   дает   повышенную   производи</w:t>
      </w:r>
      <w:r w:rsidRPr="00850DF5">
        <w:rPr>
          <w:rFonts w:ascii="Times New Roman" w:hAnsi="Times New Roman" w:cs="Times New Roman"/>
          <w:sz w:val="28"/>
          <w:szCs w:val="28"/>
        </w:rPr>
        <w:softHyphen/>
        <w:t xml:space="preserve">тельность. Вместе с тем эти экскаваторы менее универсальны, чем одноковшовые,  и,  кроме того,  их  применение ограничивают каменистые  включения   в   грунте:   линейные  размеры  включений,   как правило,  не должны превышать 1/3 ширины ковша. </w:t>
      </w:r>
    </w:p>
    <w:p w:rsidR="00DE1893" w:rsidRPr="00850DF5" w:rsidRDefault="00DE1893" w:rsidP="00685DCD">
      <w:pPr>
        <w:shd w:val="clear" w:color="auto" w:fill="FFFFFF"/>
        <w:spacing w:after="0"/>
        <w:ind w:firstLine="720"/>
        <w:jc w:val="both"/>
        <w:rPr>
          <w:rFonts w:ascii="Times New Roman" w:hAnsi="Times New Roman" w:cs="Times New Roman"/>
          <w:sz w:val="28"/>
          <w:szCs w:val="28"/>
        </w:rPr>
      </w:pPr>
      <w:r w:rsidRPr="00850DF5">
        <w:rPr>
          <w:rFonts w:ascii="Times New Roman" w:hAnsi="Times New Roman" w:cs="Times New Roman"/>
          <w:sz w:val="28"/>
          <w:szCs w:val="28"/>
        </w:rPr>
        <w:t>Экскаваторы непрерывного действия классифицируют по следующим основным признакам:</w:t>
      </w:r>
    </w:p>
    <w:p w:rsidR="00DE1893" w:rsidRPr="00850DF5" w:rsidRDefault="00DE1893" w:rsidP="00685DCD">
      <w:pPr>
        <w:widowControl w:val="0"/>
        <w:numPr>
          <w:ilvl w:val="0"/>
          <w:numId w:val="5"/>
        </w:numPr>
        <w:shd w:val="clear" w:color="auto" w:fill="FFFFFF"/>
        <w:autoSpaceDE w:val="0"/>
        <w:autoSpaceDN w:val="0"/>
        <w:adjustRightInd w:val="0"/>
        <w:spacing w:after="0"/>
        <w:ind w:left="0"/>
        <w:jc w:val="both"/>
        <w:rPr>
          <w:rFonts w:ascii="Times New Roman" w:hAnsi="Times New Roman" w:cs="Times New Roman"/>
          <w:sz w:val="28"/>
          <w:szCs w:val="28"/>
        </w:rPr>
      </w:pPr>
      <w:r w:rsidRPr="00850DF5">
        <w:rPr>
          <w:rFonts w:ascii="Times New Roman" w:hAnsi="Times New Roman" w:cs="Times New Roman"/>
          <w:sz w:val="28"/>
          <w:szCs w:val="28"/>
        </w:rPr>
        <w:t xml:space="preserve">по типу рабочего органа – цепные (ЭТЦ) и роторные (ЭТР) (рисунок </w:t>
      </w:r>
      <w:r>
        <w:rPr>
          <w:rFonts w:ascii="Times New Roman" w:hAnsi="Times New Roman" w:cs="Times New Roman"/>
          <w:sz w:val="28"/>
          <w:szCs w:val="28"/>
        </w:rPr>
        <w:t>14</w:t>
      </w:r>
      <w:r w:rsidRPr="00850DF5">
        <w:rPr>
          <w:rFonts w:ascii="Times New Roman" w:hAnsi="Times New Roman" w:cs="Times New Roman"/>
          <w:sz w:val="28"/>
          <w:szCs w:val="28"/>
        </w:rPr>
        <w:t>.1);</w:t>
      </w:r>
    </w:p>
    <w:p w:rsidR="00DE1893" w:rsidRPr="00850DF5" w:rsidRDefault="00DE1893" w:rsidP="00685DCD">
      <w:pPr>
        <w:widowControl w:val="0"/>
        <w:numPr>
          <w:ilvl w:val="0"/>
          <w:numId w:val="5"/>
        </w:numPr>
        <w:shd w:val="clear" w:color="auto" w:fill="FFFFFF"/>
        <w:autoSpaceDE w:val="0"/>
        <w:autoSpaceDN w:val="0"/>
        <w:adjustRightInd w:val="0"/>
        <w:spacing w:after="0"/>
        <w:ind w:left="0"/>
        <w:jc w:val="both"/>
        <w:rPr>
          <w:rFonts w:ascii="Times New Roman" w:hAnsi="Times New Roman" w:cs="Times New Roman"/>
          <w:sz w:val="28"/>
          <w:szCs w:val="28"/>
        </w:rPr>
      </w:pPr>
      <w:r w:rsidRPr="00850DF5">
        <w:rPr>
          <w:rFonts w:ascii="Times New Roman" w:hAnsi="Times New Roman" w:cs="Times New Roman"/>
          <w:sz w:val="28"/>
          <w:szCs w:val="28"/>
        </w:rPr>
        <w:t>по способу соединения рабочего оборудования с базовым тягачом – с навесным и полуприцепным рабочим оборудованием;</w:t>
      </w:r>
    </w:p>
    <w:p w:rsidR="00DE1893" w:rsidRPr="00850DF5" w:rsidRDefault="00DE1893" w:rsidP="00685DCD">
      <w:pPr>
        <w:widowControl w:val="0"/>
        <w:numPr>
          <w:ilvl w:val="0"/>
          <w:numId w:val="5"/>
        </w:numPr>
        <w:shd w:val="clear" w:color="auto" w:fill="FFFFFF"/>
        <w:autoSpaceDE w:val="0"/>
        <w:autoSpaceDN w:val="0"/>
        <w:adjustRightInd w:val="0"/>
        <w:spacing w:after="0"/>
        <w:ind w:left="0"/>
        <w:jc w:val="both"/>
        <w:rPr>
          <w:rFonts w:ascii="Times New Roman" w:hAnsi="Times New Roman" w:cs="Times New Roman"/>
          <w:sz w:val="28"/>
          <w:szCs w:val="28"/>
        </w:rPr>
      </w:pPr>
      <w:r w:rsidRPr="00850DF5">
        <w:rPr>
          <w:rFonts w:ascii="Times New Roman" w:hAnsi="Times New Roman" w:cs="Times New Roman"/>
          <w:sz w:val="28"/>
          <w:szCs w:val="28"/>
        </w:rPr>
        <w:t>по типу ходового устройства базового тягача – на гусеничные и пневмоколесные;</w:t>
      </w:r>
    </w:p>
    <w:p w:rsidR="00DE1893" w:rsidRPr="00850DF5" w:rsidRDefault="00DE1893" w:rsidP="00685DCD">
      <w:pPr>
        <w:widowControl w:val="0"/>
        <w:numPr>
          <w:ilvl w:val="0"/>
          <w:numId w:val="5"/>
        </w:numPr>
        <w:shd w:val="clear" w:color="auto" w:fill="FFFFFF"/>
        <w:autoSpaceDE w:val="0"/>
        <w:autoSpaceDN w:val="0"/>
        <w:adjustRightInd w:val="0"/>
        <w:spacing w:after="0"/>
        <w:ind w:left="0"/>
        <w:jc w:val="both"/>
        <w:rPr>
          <w:rFonts w:ascii="Times New Roman" w:hAnsi="Times New Roman" w:cs="Times New Roman"/>
          <w:sz w:val="28"/>
          <w:szCs w:val="28"/>
        </w:rPr>
      </w:pPr>
      <w:r w:rsidRPr="00850DF5">
        <w:rPr>
          <w:rFonts w:ascii="Times New Roman" w:hAnsi="Times New Roman" w:cs="Times New Roman"/>
          <w:sz w:val="28"/>
          <w:szCs w:val="28"/>
        </w:rPr>
        <w:t>по типу привода – с механическим, гидравлическим, электрическим и комбинированным приводом.</w:t>
      </w:r>
    </w:p>
    <w:p w:rsidR="00DE1893" w:rsidRPr="00850DF5" w:rsidRDefault="00DE1893" w:rsidP="00685DCD">
      <w:pPr>
        <w:shd w:val="clear" w:color="auto" w:fill="FFFFFF"/>
        <w:spacing w:after="0"/>
        <w:ind w:firstLine="720"/>
        <w:jc w:val="both"/>
        <w:rPr>
          <w:rFonts w:ascii="Times New Roman" w:hAnsi="Times New Roman" w:cs="Times New Roman"/>
          <w:sz w:val="28"/>
          <w:szCs w:val="28"/>
        </w:rPr>
      </w:pPr>
      <w:r w:rsidRPr="00850DF5">
        <w:rPr>
          <w:rFonts w:ascii="Times New Roman" w:hAnsi="Times New Roman" w:cs="Times New Roman"/>
          <w:sz w:val="28"/>
          <w:szCs w:val="28"/>
        </w:rPr>
        <w:t xml:space="preserve">Наибольшее распространение получили гусеничные экскаваторы непрерывного действия с комбинированным приводом. В индексе экскаваторов непрерывного действия (рисунок </w:t>
      </w:r>
      <w:r>
        <w:rPr>
          <w:rFonts w:ascii="Times New Roman" w:hAnsi="Times New Roman" w:cs="Times New Roman"/>
          <w:sz w:val="28"/>
          <w:szCs w:val="28"/>
        </w:rPr>
        <w:t>14</w:t>
      </w:r>
      <w:r w:rsidRPr="00850DF5">
        <w:rPr>
          <w:rFonts w:ascii="Times New Roman" w:hAnsi="Times New Roman" w:cs="Times New Roman"/>
          <w:sz w:val="28"/>
          <w:szCs w:val="28"/>
        </w:rPr>
        <w:t>.2) первые две буквы ЭТ означают экскаватор траншейный, а третья – тип рабочего органа (Ц – цепной, Р – роторный). Первые две цифры индекса обозначают большую глубину отрываемой траншеи (в дм), третья – порядковый номер модели. Первая из дополнительных букв цифрового индекса (А, Б, В и т.д.) означает порядковую модернизацию машины, последующие – вид специального климатического исполнения (ХЛ – северное, Т – тропическое, ТВ – для работ влажных тропиках). Например, индекс ЭТЦ-252А обозначает: экскаватор траншейный цепной,     глубина копания 25 дм, вторая модель – 2, прошедшая первую модернизацию – А.</w:t>
      </w:r>
    </w:p>
    <w:p w:rsidR="00DE1893" w:rsidRPr="00850DF5" w:rsidRDefault="00DE1893" w:rsidP="00685DCD">
      <w:pPr>
        <w:shd w:val="clear" w:color="auto" w:fill="FFFFFF"/>
        <w:spacing w:after="0"/>
        <w:jc w:val="both"/>
        <w:rPr>
          <w:rFonts w:ascii="Times New Roman" w:hAnsi="Times New Roman" w:cs="Times New Roman"/>
          <w:sz w:val="28"/>
          <w:szCs w:val="28"/>
        </w:rPr>
      </w:pPr>
    </w:p>
    <w:p w:rsidR="00DE1893" w:rsidRPr="00850DF5" w:rsidRDefault="00DE1893" w:rsidP="00685DCD">
      <w:pPr>
        <w:pStyle w:val="1"/>
        <w:spacing w:line="276" w:lineRule="auto"/>
        <w:jc w:val="center"/>
        <w:rPr>
          <w:i/>
          <w:iCs/>
          <w:sz w:val="28"/>
          <w:szCs w:val="28"/>
        </w:rPr>
      </w:pPr>
      <w:r w:rsidRPr="00850DF5">
        <w:rPr>
          <w:i/>
          <w:iCs/>
          <w:sz w:val="28"/>
          <w:szCs w:val="28"/>
        </w:rPr>
        <w:t>Основные типы экскаваторов непрерывного действия</w:t>
      </w:r>
    </w:p>
    <w:p w:rsidR="00DE1893" w:rsidRPr="00850DF5" w:rsidRDefault="00DE1893" w:rsidP="00685DCD">
      <w:pPr>
        <w:pStyle w:val="1"/>
        <w:spacing w:line="276" w:lineRule="auto"/>
        <w:jc w:val="center"/>
        <w:rPr>
          <w:i/>
          <w:iCs/>
          <w:sz w:val="28"/>
          <w:szCs w:val="28"/>
        </w:rPr>
      </w:pPr>
      <w:r w:rsidRPr="00850DF5">
        <w:rPr>
          <w:i/>
          <w:iCs/>
          <w:noProof/>
          <w:snapToGrid/>
          <w:sz w:val="28"/>
          <w:szCs w:val="28"/>
        </w:rPr>
        <w:drawing>
          <wp:inline distT="0" distB="0" distL="0" distR="0">
            <wp:extent cx="4324350" cy="2114550"/>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srcRect/>
                    <a:stretch>
                      <a:fillRect/>
                    </a:stretch>
                  </pic:blipFill>
                  <pic:spPr bwMode="auto">
                    <a:xfrm>
                      <a:off x="0" y="0"/>
                      <a:ext cx="4324350" cy="2114550"/>
                    </a:xfrm>
                    <a:prstGeom prst="rect">
                      <a:avLst/>
                    </a:prstGeom>
                    <a:noFill/>
                    <a:ln w="9525">
                      <a:noFill/>
                      <a:miter lim="800000"/>
                      <a:headEnd/>
                      <a:tailEnd/>
                    </a:ln>
                  </pic:spPr>
                </pic:pic>
              </a:graphicData>
            </a:graphic>
          </wp:inline>
        </w:drawing>
      </w:r>
    </w:p>
    <w:p w:rsidR="00DE1893" w:rsidRPr="00850DF5" w:rsidRDefault="00DE1893" w:rsidP="00685DCD">
      <w:pPr>
        <w:pStyle w:val="1"/>
        <w:shd w:val="clear" w:color="auto" w:fill="FFFFFF"/>
        <w:spacing w:line="276" w:lineRule="auto"/>
        <w:jc w:val="both"/>
        <w:rPr>
          <w:i/>
          <w:iCs/>
          <w:sz w:val="24"/>
          <w:szCs w:val="24"/>
        </w:rPr>
      </w:pPr>
      <w:r w:rsidRPr="00850DF5">
        <w:rPr>
          <w:i/>
          <w:iCs/>
          <w:sz w:val="24"/>
          <w:szCs w:val="24"/>
        </w:rPr>
        <w:t>а – цепной поперечного копания с подачей грунта вверх  по откосу;         б – цепной  поперечного копания  с подачей грунта вниз по откосу;          в – цепной продольного копания; г – роторный   продольного   копания;   д – роторно-поворотный   радиального   копания.</w:t>
      </w:r>
    </w:p>
    <w:p w:rsidR="00DE1893" w:rsidRPr="00850DF5" w:rsidRDefault="00DE1893" w:rsidP="00685DCD">
      <w:pPr>
        <w:pStyle w:val="1"/>
        <w:spacing w:line="276" w:lineRule="auto"/>
        <w:jc w:val="center"/>
        <w:rPr>
          <w:i/>
          <w:iCs/>
          <w:sz w:val="24"/>
          <w:szCs w:val="24"/>
        </w:rPr>
      </w:pPr>
      <w:r w:rsidRPr="00850DF5">
        <w:rPr>
          <w:i/>
          <w:iCs/>
          <w:sz w:val="24"/>
          <w:szCs w:val="24"/>
        </w:rPr>
        <w:t xml:space="preserve">Рисунок 14.1. </w:t>
      </w:r>
    </w:p>
    <w:p w:rsidR="00DE1893" w:rsidRPr="00850DF5" w:rsidRDefault="00DE1893" w:rsidP="00685DCD">
      <w:pPr>
        <w:shd w:val="clear" w:color="auto" w:fill="FFFFFF"/>
        <w:spacing w:after="0"/>
        <w:ind w:firstLine="720"/>
        <w:jc w:val="both"/>
        <w:rPr>
          <w:rFonts w:ascii="Times New Roman" w:hAnsi="Times New Roman" w:cs="Times New Roman"/>
          <w:sz w:val="28"/>
          <w:szCs w:val="28"/>
        </w:rPr>
      </w:pPr>
    </w:p>
    <w:p w:rsidR="00DE1893" w:rsidRPr="00850DF5" w:rsidRDefault="00DE1893" w:rsidP="00685DCD">
      <w:pPr>
        <w:pStyle w:val="1"/>
        <w:spacing w:line="276" w:lineRule="auto"/>
        <w:jc w:val="center"/>
        <w:rPr>
          <w:i/>
          <w:iCs/>
          <w:sz w:val="28"/>
          <w:szCs w:val="28"/>
        </w:rPr>
      </w:pPr>
      <w:r w:rsidRPr="00850DF5">
        <w:rPr>
          <w:i/>
          <w:iCs/>
          <w:sz w:val="28"/>
          <w:szCs w:val="28"/>
        </w:rPr>
        <w:t>Система индексации траншейных экскаваторов</w:t>
      </w:r>
    </w:p>
    <w:p w:rsidR="00DE1893" w:rsidRPr="00850DF5" w:rsidRDefault="00DE1893" w:rsidP="00685DCD">
      <w:pPr>
        <w:pStyle w:val="1"/>
        <w:spacing w:line="276" w:lineRule="auto"/>
        <w:jc w:val="center"/>
        <w:rPr>
          <w:i/>
          <w:iCs/>
          <w:sz w:val="28"/>
          <w:szCs w:val="28"/>
        </w:rPr>
      </w:pPr>
      <w:r w:rsidRPr="00850DF5">
        <w:rPr>
          <w:i/>
          <w:iCs/>
          <w:noProof/>
          <w:snapToGrid/>
          <w:sz w:val="28"/>
          <w:szCs w:val="28"/>
        </w:rPr>
        <w:drawing>
          <wp:inline distT="0" distB="0" distL="0" distR="0">
            <wp:extent cx="2375655" cy="2066925"/>
            <wp:effectExtent l="19050" t="0" r="559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a:srcRect/>
                    <a:stretch>
                      <a:fillRect/>
                    </a:stretch>
                  </pic:blipFill>
                  <pic:spPr bwMode="auto">
                    <a:xfrm>
                      <a:off x="0" y="0"/>
                      <a:ext cx="2376627" cy="2067770"/>
                    </a:xfrm>
                    <a:prstGeom prst="rect">
                      <a:avLst/>
                    </a:prstGeom>
                    <a:noFill/>
                    <a:ln w="9525">
                      <a:noFill/>
                      <a:miter lim="800000"/>
                      <a:headEnd/>
                      <a:tailEnd/>
                    </a:ln>
                  </pic:spPr>
                </pic:pic>
              </a:graphicData>
            </a:graphic>
          </wp:inline>
        </w:drawing>
      </w:r>
    </w:p>
    <w:p w:rsidR="00DE1893" w:rsidRPr="00850DF5" w:rsidRDefault="00DE1893" w:rsidP="00685DCD">
      <w:pPr>
        <w:pStyle w:val="1"/>
        <w:spacing w:line="276" w:lineRule="auto"/>
        <w:jc w:val="center"/>
        <w:rPr>
          <w:i/>
          <w:iCs/>
          <w:sz w:val="28"/>
          <w:szCs w:val="28"/>
        </w:rPr>
      </w:pPr>
      <w:r w:rsidRPr="00850DF5">
        <w:rPr>
          <w:i/>
          <w:iCs/>
          <w:sz w:val="28"/>
          <w:szCs w:val="28"/>
        </w:rPr>
        <w:t xml:space="preserve">Рисунок </w:t>
      </w:r>
      <w:r>
        <w:rPr>
          <w:i/>
          <w:iCs/>
          <w:sz w:val="28"/>
          <w:szCs w:val="28"/>
        </w:rPr>
        <w:t>14</w:t>
      </w:r>
      <w:r w:rsidRPr="00850DF5">
        <w:rPr>
          <w:i/>
          <w:iCs/>
          <w:sz w:val="28"/>
          <w:szCs w:val="28"/>
        </w:rPr>
        <w:t xml:space="preserve">.2. </w:t>
      </w:r>
    </w:p>
    <w:p w:rsidR="00DE1893" w:rsidRPr="00850DF5" w:rsidRDefault="00DE1893" w:rsidP="00685DCD">
      <w:pPr>
        <w:shd w:val="clear" w:color="auto" w:fill="FFFFFF"/>
        <w:spacing w:after="0"/>
        <w:ind w:firstLine="720"/>
        <w:jc w:val="both"/>
        <w:rPr>
          <w:rFonts w:ascii="Times New Roman" w:hAnsi="Times New Roman" w:cs="Times New Roman"/>
          <w:sz w:val="28"/>
          <w:szCs w:val="28"/>
        </w:rPr>
      </w:pPr>
    </w:p>
    <w:p w:rsidR="00DE1893" w:rsidRPr="00850DF5" w:rsidRDefault="00DE1893" w:rsidP="00685DCD">
      <w:pPr>
        <w:shd w:val="clear" w:color="auto" w:fill="FFFFFF"/>
        <w:spacing w:after="0"/>
        <w:ind w:firstLine="720"/>
        <w:jc w:val="both"/>
        <w:rPr>
          <w:rFonts w:ascii="Times New Roman" w:hAnsi="Times New Roman" w:cs="Times New Roman"/>
          <w:iCs/>
          <w:sz w:val="28"/>
          <w:szCs w:val="28"/>
        </w:rPr>
      </w:pPr>
    </w:p>
    <w:p w:rsidR="00DE1893" w:rsidRPr="00850DF5" w:rsidRDefault="00DE1893" w:rsidP="00685DCD">
      <w:pPr>
        <w:shd w:val="clear" w:color="auto" w:fill="FFFFFF"/>
        <w:spacing w:after="0"/>
        <w:ind w:firstLine="720"/>
        <w:jc w:val="both"/>
        <w:rPr>
          <w:rFonts w:ascii="Times New Roman" w:hAnsi="Times New Roman" w:cs="Times New Roman"/>
          <w:sz w:val="28"/>
          <w:szCs w:val="28"/>
        </w:rPr>
      </w:pPr>
      <w:r w:rsidRPr="00850DF5">
        <w:rPr>
          <w:rFonts w:ascii="Times New Roman" w:hAnsi="Times New Roman" w:cs="Times New Roman"/>
          <w:sz w:val="28"/>
          <w:szCs w:val="28"/>
        </w:rPr>
        <w:t>В строительстве наиболее широко используют экскаваторы про</w:t>
      </w:r>
      <w:r w:rsidRPr="00850DF5">
        <w:rPr>
          <w:rFonts w:ascii="Times New Roman" w:hAnsi="Times New Roman" w:cs="Times New Roman"/>
          <w:sz w:val="28"/>
          <w:szCs w:val="28"/>
        </w:rPr>
        <w:softHyphen/>
        <w:t>дольного   копания,   так   называемые  траншейные,   для   получения траншей  под  инженерные  коммуникации  (кабели,  трубопроводы), ленточные фундаменты зданий, для сооружения каналов и водоводов, при выполнении мелиоративных работ. Экскаваторы поперечного и радиального копания применяют в основном для вскрышных работ, открытых разработок полезных ископаемых и при разработке крупных   карьеров   строительных   материалов   (песка,   гравия,   глины). Цепные и роторные траншейные экскаваторы продольного копания в большинстве случаев выполняют на базе переоборудованных гусеничных тракторов, у которых расширен и удлинен гусеничный ход, а в трансмиссию включен ходоуменьшитель для получения по</w:t>
      </w:r>
      <w:r w:rsidRPr="00850DF5">
        <w:rPr>
          <w:rFonts w:ascii="Times New Roman" w:hAnsi="Times New Roman" w:cs="Times New Roman"/>
          <w:sz w:val="28"/>
          <w:szCs w:val="28"/>
        </w:rPr>
        <w:softHyphen/>
        <w:t xml:space="preserve">ниженных рабочих скоростей передвижения машины. </w:t>
      </w:r>
    </w:p>
    <w:p w:rsidR="00DE1893" w:rsidRPr="00850DF5" w:rsidRDefault="00DE1893" w:rsidP="00685DCD">
      <w:pPr>
        <w:pStyle w:val="1"/>
        <w:shd w:val="clear" w:color="auto" w:fill="FFFFFF"/>
        <w:spacing w:line="276" w:lineRule="auto"/>
        <w:ind w:firstLine="720"/>
        <w:jc w:val="both"/>
        <w:rPr>
          <w:sz w:val="28"/>
          <w:szCs w:val="28"/>
        </w:rPr>
      </w:pPr>
    </w:p>
    <w:p w:rsidR="00DE1893" w:rsidRPr="00850DF5" w:rsidRDefault="00DE1893" w:rsidP="00685DCD">
      <w:pPr>
        <w:pStyle w:val="1"/>
        <w:shd w:val="clear" w:color="auto" w:fill="FFFFFF"/>
        <w:spacing w:line="276" w:lineRule="auto"/>
        <w:ind w:firstLine="720"/>
        <w:jc w:val="both"/>
        <w:rPr>
          <w:sz w:val="28"/>
          <w:szCs w:val="28"/>
        </w:rPr>
      </w:pPr>
    </w:p>
    <w:p w:rsidR="00DE1893" w:rsidRPr="00850DF5" w:rsidRDefault="00DE1893" w:rsidP="00DE1893">
      <w:pPr>
        <w:shd w:val="clear" w:color="auto" w:fill="FFFFFF"/>
        <w:spacing w:after="0" w:line="240" w:lineRule="auto"/>
        <w:ind w:firstLine="720"/>
        <w:jc w:val="both"/>
        <w:rPr>
          <w:rFonts w:ascii="Times New Roman" w:hAnsi="Times New Roman" w:cs="Times New Roman"/>
          <w:sz w:val="28"/>
          <w:szCs w:val="28"/>
        </w:rPr>
      </w:pPr>
    </w:p>
    <w:p w:rsidR="00685DCD" w:rsidRDefault="00685DCD"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685DCD" w:rsidRDefault="00685DCD"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685DCD" w:rsidRDefault="00685DCD"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685DCD" w:rsidRDefault="00685DCD"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685DCD" w:rsidRDefault="00685DCD"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685DCD" w:rsidRDefault="00685DCD"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t>ПЛАН УРОКА № 15</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 xml:space="preserve"> 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hAnsi="Times New Roman" w:cs="Times New Roman"/>
          <w:sz w:val="24"/>
          <w:szCs w:val="24"/>
          <w:u w:val="single"/>
          <w:lang w:val="kk-KZ"/>
        </w:rPr>
        <w:t>Машины для устройства усовершенствованных, облегченных и переходных дорожных одежд</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комбинированная</w:t>
      </w:r>
    </w:p>
    <w:p w:rsidR="00582CD2" w:rsidRPr="00582CD2" w:rsidRDefault="00582CD2" w:rsidP="003E6DED">
      <w:pPr>
        <w:shd w:val="clear" w:color="auto" w:fill="FFFFFF"/>
        <w:tabs>
          <w:tab w:val="left" w:leader="underscore" w:pos="2006"/>
        </w:tabs>
        <w:spacing w:line="274" w:lineRule="exact"/>
        <w:rPr>
          <w:rFonts w:ascii="Times New Roman" w:eastAsia="Times New Roman" w:hAnsi="Times New Roman" w:cs="Times New Roman"/>
          <w:sz w:val="28"/>
          <w:szCs w:val="28"/>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w:t>
      </w:r>
      <w:r w:rsidRPr="00582CD2">
        <w:rPr>
          <w:rFonts w:ascii="Times New Roman" w:eastAsia="Times New Roman" w:hAnsi="Times New Roman" w:cs="Times New Roman"/>
          <w:spacing w:val="-3"/>
          <w:sz w:val="24"/>
          <w:szCs w:val="24"/>
        </w:rPr>
        <w:b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8"/>
          <w:u w:val="single"/>
        </w:rPr>
        <w:t>Автогудронаторы: назначение, основные модели и их технические характеристики. Дорожные фрезы. Распределители щебня, гравия, песка и укладчики каменных материалов.</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582CD2" w:rsidRPr="00582CD2" w:rsidRDefault="00582CD2" w:rsidP="00582CD2">
      <w:pPr>
        <w:shd w:val="clear" w:color="auto" w:fill="FFFFFF"/>
        <w:jc w:val="both"/>
        <w:rPr>
          <w:rFonts w:ascii="Times New Roman" w:eastAsia="Times New Roman" w:hAnsi="Times New Roman" w:cs="Times New Roman"/>
          <w:sz w:val="28"/>
          <w:szCs w:val="28"/>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sz w:val="24"/>
          <w:szCs w:val="28"/>
          <w:u w:val="single"/>
        </w:rPr>
        <w:t>Автогудронаторы: назначение, основные модели и их технические характеристики. Общее устройство цистерн и их оборудование. Дорожные фрезы. Назначение. Индексация. Основные используемые модели и их технические характеристики. Распределители щебня, гравия, песка и укладчики каменных материалов. Назначение, индексация, техническая характеристика, общее устройство, привод рабочего органа, управление.</w:t>
      </w:r>
      <w:r w:rsidRPr="00582CD2">
        <w:rPr>
          <w:rFonts w:ascii="Times New Roman" w:eastAsia="Times New Roman" w:hAnsi="Times New Roman" w:cs="Times New Roman"/>
          <w:spacing w:val="-1"/>
          <w:sz w:val="24"/>
          <w:szCs w:val="28"/>
          <w:u w:val="single"/>
        </w:rPr>
        <w:t xml:space="preserve"> Распределители цемента: назначение, используемые модели, индексация, </w:t>
      </w:r>
      <w:r w:rsidRPr="00582CD2">
        <w:rPr>
          <w:rFonts w:ascii="Times New Roman" w:eastAsia="Times New Roman" w:hAnsi="Times New Roman" w:cs="Times New Roman"/>
          <w:sz w:val="24"/>
          <w:szCs w:val="28"/>
          <w:u w:val="single"/>
        </w:rPr>
        <w:t>техническая характеристика.</w:t>
      </w:r>
    </w:p>
    <w:p w:rsidR="00582CD2" w:rsidRPr="00582CD2" w:rsidRDefault="00582CD2" w:rsidP="00582CD2">
      <w:pPr>
        <w:shd w:val="clear" w:color="auto" w:fill="FFFFFF"/>
        <w:jc w:val="both"/>
        <w:rPr>
          <w:rFonts w:ascii="Times New Roman" w:eastAsia="Times New Roman" w:hAnsi="Times New Roman" w:cs="Times New Roman"/>
          <w:spacing w:val="-2"/>
          <w:sz w:val="24"/>
          <w:szCs w:val="24"/>
        </w:rPr>
      </w:pP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8" w:lineRule="exact"/>
        <w:jc w:val="both"/>
        <w:rPr>
          <w:rFonts w:ascii="Times New Roman" w:eastAsia="Times New Roman" w:hAnsi="Times New Roman" w:cs="Times New Roman"/>
          <w:color w:val="000000"/>
          <w:sz w:val="28"/>
          <w:szCs w:val="28"/>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color w:val="000000"/>
          <w:sz w:val="24"/>
          <w:szCs w:val="28"/>
          <w:u w:val="single"/>
        </w:rPr>
        <w:t>Изучить общее устройство и принцип работы рабочих органов дорожной фрезы и распределителя щебня.</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582CD2" w:rsidRDefault="00582CD2" w:rsidP="00582CD2">
      <w:pPr>
        <w:shd w:val="clear" w:color="auto" w:fill="FFFFFF"/>
        <w:spacing w:line="274" w:lineRule="exact"/>
        <w:jc w:val="both"/>
        <w:rPr>
          <w:rFonts w:ascii="Times New Roman" w:hAnsi="Times New Roman" w:cs="Times New Roman"/>
          <w:sz w:val="24"/>
          <w:szCs w:val="24"/>
          <w:u w:val="single"/>
        </w:rPr>
      </w:pPr>
    </w:p>
    <w:p w:rsidR="00685DCD" w:rsidRDefault="00685DCD" w:rsidP="00DE1893">
      <w:pPr>
        <w:shd w:val="clear" w:color="auto" w:fill="FFFFFF"/>
        <w:spacing w:after="0" w:line="240" w:lineRule="auto"/>
        <w:ind w:firstLine="567"/>
        <w:jc w:val="center"/>
        <w:rPr>
          <w:rFonts w:ascii="Times New Roman" w:hAnsi="Times New Roman" w:cs="Times New Roman"/>
          <w:b/>
          <w:sz w:val="28"/>
          <w:szCs w:val="28"/>
          <w:lang w:val="kk-KZ"/>
        </w:rPr>
      </w:pPr>
    </w:p>
    <w:p w:rsidR="00685DCD" w:rsidRDefault="00685DCD" w:rsidP="00DE1893">
      <w:pPr>
        <w:shd w:val="clear" w:color="auto" w:fill="FFFFFF"/>
        <w:spacing w:after="0" w:line="240" w:lineRule="auto"/>
        <w:ind w:firstLine="567"/>
        <w:jc w:val="center"/>
        <w:rPr>
          <w:rFonts w:ascii="Times New Roman" w:hAnsi="Times New Roman" w:cs="Times New Roman"/>
          <w:b/>
          <w:sz w:val="28"/>
          <w:szCs w:val="28"/>
          <w:lang w:val="kk-KZ"/>
        </w:rPr>
      </w:pPr>
    </w:p>
    <w:p w:rsidR="00685DCD" w:rsidRDefault="00685DCD" w:rsidP="00DE1893">
      <w:pPr>
        <w:shd w:val="clear" w:color="auto" w:fill="FFFFFF"/>
        <w:spacing w:after="0" w:line="240" w:lineRule="auto"/>
        <w:ind w:firstLine="567"/>
        <w:jc w:val="center"/>
        <w:rPr>
          <w:rFonts w:ascii="Times New Roman" w:hAnsi="Times New Roman" w:cs="Times New Roman"/>
          <w:b/>
          <w:sz w:val="28"/>
          <w:szCs w:val="28"/>
          <w:lang w:val="kk-KZ"/>
        </w:rPr>
      </w:pPr>
    </w:p>
    <w:p w:rsidR="00685DCD" w:rsidRDefault="00685DCD" w:rsidP="00DE1893">
      <w:pPr>
        <w:shd w:val="clear" w:color="auto" w:fill="FFFFFF"/>
        <w:spacing w:after="0" w:line="240" w:lineRule="auto"/>
        <w:ind w:firstLine="567"/>
        <w:jc w:val="center"/>
        <w:rPr>
          <w:rFonts w:ascii="Times New Roman" w:hAnsi="Times New Roman" w:cs="Times New Roman"/>
          <w:b/>
          <w:sz w:val="28"/>
          <w:szCs w:val="28"/>
          <w:lang w:val="kk-KZ"/>
        </w:rPr>
      </w:pPr>
    </w:p>
    <w:p w:rsidR="00DE1893" w:rsidRDefault="00DE1893" w:rsidP="00DE1893">
      <w:pPr>
        <w:shd w:val="clear" w:color="auto" w:fill="FFFFFF"/>
        <w:spacing w:after="0" w:line="240" w:lineRule="auto"/>
        <w:ind w:firstLine="567"/>
        <w:jc w:val="center"/>
        <w:rPr>
          <w:rFonts w:ascii="Times New Roman" w:hAnsi="Times New Roman" w:cs="Times New Roman"/>
          <w:b/>
          <w:sz w:val="28"/>
          <w:szCs w:val="28"/>
          <w:lang w:val="kk-KZ"/>
        </w:rPr>
      </w:pPr>
      <w:r w:rsidRPr="008A3F7F">
        <w:rPr>
          <w:rFonts w:ascii="Times New Roman" w:hAnsi="Times New Roman" w:cs="Times New Roman"/>
          <w:b/>
          <w:sz w:val="28"/>
          <w:szCs w:val="28"/>
          <w:lang w:val="kk-KZ"/>
        </w:rPr>
        <w:t>Тема</w:t>
      </w:r>
      <w:r>
        <w:rPr>
          <w:rFonts w:ascii="Times New Roman" w:hAnsi="Times New Roman" w:cs="Times New Roman"/>
          <w:b/>
          <w:sz w:val="28"/>
          <w:szCs w:val="28"/>
          <w:lang w:val="kk-KZ"/>
        </w:rPr>
        <w:t xml:space="preserve"> №15</w:t>
      </w:r>
    </w:p>
    <w:p w:rsidR="00DE1893" w:rsidRPr="00DA0608" w:rsidRDefault="00DE1893" w:rsidP="00DE1893">
      <w:pPr>
        <w:shd w:val="clear" w:color="auto" w:fill="FFFFFF"/>
        <w:spacing w:after="0" w:line="240" w:lineRule="auto"/>
        <w:ind w:firstLine="567"/>
        <w:jc w:val="center"/>
        <w:rPr>
          <w:rFonts w:ascii="Times New Roman" w:hAnsi="Times New Roman" w:cs="Times New Roman"/>
          <w:b/>
          <w:sz w:val="28"/>
          <w:szCs w:val="28"/>
        </w:rPr>
      </w:pPr>
      <w:r w:rsidRPr="00DA0608">
        <w:rPr>
          <w:rFonts w:ascii="Times New Roman" w:hAnsi="Times New Roman" w:cs="Times New Roman"/>
          <w:b/>
          <w:sz w:val="28"/>
          <w:szCs w:val="28"/>
          <w:lang w:val="kk-KZ"/>
        </w:rPr>
        <w:t>Машины для устройства усовершенствованных, облегченных и переходных дорожных одежд</w:t>
      </w:r>
    </w:p>
    <w:p w:rsidR="00DE1893" w:rsidRPr="00DA0608" w:rsidRDefault="00DE1893" w:rsidP="00DE1893">
      <w:pPr>
        <w:shd w:val="clear" w:color="auto" w:fill="FFFFFF"/>
        <w:spacing w:after="0" w:line="240" w:lineRule="auto"/>
        <w:ind w:firstLine="567"/>
        <w:jc w:val="both"/>
        <w:rPr>
          <w:rFonts w:ascii="Times New Roman" w:hAnsi="Times New Roman" w:cs="Times New Roman"/>
          <w:sz w:val="28"/>
          <w:szCs w:val="28"/>
        </w:rPr>
      </w:pPr>
    </w:p>
    <w:p w:rsidR="00DE1893" w:rsidRPr="001064D3" w:rsidRDefault="00DE1893" w:rsidP="00DE1893">
      <w:pPr>
        <w:spacing w:after="0" w:line="240" w:lineRule="auto"/>
        <w:ind w:firstLine="567"/>
        <w:outlineLvl w:val="0"/>
        <w:rPr>
          <w:rFonts w:ascii="Times New Roman" w:eastAsia="Times New Roman" w:hAnsi="Times New Roman" w:cs="Times New Roman"/>
          <w:b/>
          <w:bCs/>
          <w:kern w:val="36"/>
          <w:sz w:val="28"/>
          <w:szCs w:val="28"/>
        </w:rPr>
      </w:pPr>
      <w:r w:rsidRPr="001064D3">
        <w:rPr>
          <w:rFonts w:ascii="Times New Roman" w:eastAsia="Times New Roman" w:hAnsi="Times New Roman" w:cs="Times New Roman"/>
          <w:b/>
          <w:bCs/>
          <w:kern w:val="36"/>
          <w:sz w:val="28"/>
          <w:szCs w:val="28"/>
        </w:rPr>
        <w:t xml:space="preserve">Автогудронаторы. </w:t>
      </w:r>
    </w:p>
    <w:p w:rsidR="00DE1893" w:rsidRPr="00DA0608" w:rsidRDefault="00DE1893" w:rsidP="00DE1893">
      <w:pPr>
        <w:spacing w:after="0" w:line="240" w:lineRule="auto"/>
        <w:ind w:firstLine="567"/>
        <w:jc w:val="both"/>
        <w:outlineLvl w:val="0"/>
        <w:rPr>
          <w:rFonts w:ascii="Times New Roman" w:eastAsia="Times New Roman" w:hAnsi="Times New Roman" w:cs="Times New Roman"/>
          <w:sz w:val="28"/>
          <w:szCs w:val="28"/>
        </w:rPr>
      </w:pPr>
      <w:r w:rsidRPr="00DA0608">
        <w:rPr>
          <w:rFonts w:ascii="Times New Roman" w:eastAsia="Times New Roman" w:hAnsi="Times New Roman" w:cs="Times New Roman"/>
          <w:sz w:val="28"/>
          <w:szCs w:val="28"/>
        </w:rPr>
        <w:t xml:space="preserve">   Создание новых машин - гудронаторов и битумовозов было непосредственно    связано с освоением автомобильной промышленностью грузовиков нового    поколения. </w:t>
      </w:r>
    </w:p>
    <w:p w:rsidR="00DE1893" w:rsidRPr="00DA0608" w:rsidRDefault="00DE1893" w:rsidP="00DE1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rPr>
      </w:pPr>
      <w:r w:rsidRPr="00DA0608">
        <w:rPr>
          <w:rFonts w:ascii="Times New Roman" w:eastAsia="Times New Roman" w:hAnsi="Times New Roman" w:cs="Times New Roman"/>
          <w:sz w:val="28"/>
          <w:szCs w:val="28"/>
        </w:rPr>
        <w:t xml:space="preserve">   Первой массовой послевоенной моделью стал гудронатор Д-251 на базе    ЗИС-150. В 1950 году машина, спроектированная и изготовленная Курганским    заводом дорожных машин (авторы проекта П.Н. Богодист, К.П. Волк, П.И.    Иванов), вышла на испытания. Увеличенная по сравнению с ЗИС-5    грузоподъемность позволила установить цистерну объемом 3,6 м:). В отличие    от Д-164, привод битумного насоса на Д-251 осуществлялся от двигателя    шасси. В целом конструкция автогудронатора была типичной для такого вида    машин.</w:t>
      </w:r>
    </w:p>
    <w:p w:rsidR="00DE1893" w:rsidRPr="00DA0608" w:rsidRDefault="00DE1893" w:rsidP="00DE1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rPr>
      </w:pPr>
      <w:r w:rsidRPr="00DA0608">
        <w:rPr>
          <w:rFonts w:ascii="Times New Roman" w:eastAsia="Times New Roman" w:hAnsi="Times New Roman" w:cs="Times New Roman"/>
          <w:sz w:val="28"/>
          <w:szCs w:val="28"/>
        </w:rPr>
        <w:t xml:space="preserve">   Автогудронаторы широко использовались при строительстве и ремонте дорог.</w:t>
      </w:r>
    </w:p>
    <w:p w:rsidR="00DE1893" w:rsidRPr="00DA0608" w:rsidRDefault="00DE1893" w:rsidP="00DE1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rPr>
      </w:pPr>
      <w:r w:rsidRPr="00DA0608">
        <w:rPr>
          <w:rFonts w:ascii="Times New Roman" w:eastAsia="Times New Roman" w:hAnsi="Times New Roman" w:cs="Times New Roman"/>
          <w:sz w:val="28"/>
          <w:szCs w:val="28"/>
        </w:rPr>
        <w:t xml:space="preserve">   Однако для текущего ямочного ремонта дорожных покрытий требовались более    универсальные машины. </w:t>
      </w:r>
    </w:p>
    <w:p w:rsidR="00DE1893" w:rsidRPr="00DA0608" w:rsidRDefault="00DE1893" w:rsidP="00DE1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rPr>
      </w:pPr>
      <w:r w:rsidRPr="00DA0608">
        <w:rPr>
          <w:rFonts w:ascii="Times New Roman" w:eastAsia="Times New Roman" w:hAnsi="Times New Roman" w:cs="Times New Roman"/>
          <w:sz w:val="28"/>
          <w:szCs w:val="28"/>
        </w:rPr>
        <w:t xml:space="preserve">   Освоив выпуск битумовозов и гудронаторов, иркутский завод вносил весьма    существенную лепту в обеспечение ими дорожных организаций. В 70-80-е  годы предприятие ежегодно выдавало до 100 автогудронаторов и такое же количество автобитумовозов. Росло и общее количество этих машин, выпускаемое промышленностью: в 1965 году изготовлено 550 автогудронаторов, в 1969-м - 640, в 1973-м -710 автогудронаторов, а также 600    автобитумовозов.</w:t>
      </w:r>
    </w:p>
    <w:p w:rsidR="00DE1893" w:rsidRPr="00DA0608" w:rsidRDefault="00DE1893" w:rsidP="00DE1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rPr>
      </w:pPr>
      <w:r w:rsidRPr="00DA0608">
        <w:rPr>
          <w:rFonts w:ascii="Times New Roman" w:eastAsia="Times New Roman" w:hAnsi="Times New Roman" w:cs="Times New Roman"/>
          <w:sz w:val="28"/>
          <w:szCs w:val="28"/>
        </w:rPr>
        <w:t xml:space="preserve">   Сегодня, как и в далекие уже 80-е годы, основными производителями автобитумовозов и автогудронаторов на постсоветском пространстве по-прежнему остались курганский, кременчугский и иркутский заводы дорожных машин.</w:t>
      </w:r>
    </w:p>
    <w:p w:rsidR="00DE1893" w:rsidRPr="00DA0608" w:rsidRDefault="00DE1893" w:rsidP="00DE1893">
      <w:pPr>
        <w:shd w:val="clear" w:color="auto" w:fill="FFFFFF"/>
        <w:spacing w:after="0" w:line="240" w:lineRule="auto"/>
        <w:ind w:firstLine="567"/>
        <w:jc w:val="center"/>
        <w:rPr>
          <w:rFonts w:ascii="Times New Roman" w:eastAsia="Times New Roman" w:hAnsi="Times New Roman" w:cs="Times New Roman"/>
          <w:b/>
          <w:bCs/>
          <w:color w:val="000000"/>
          <w:sz w:val="28"/>
          <w:szCs w:val="28"/>
        </w:rPr>
      </w:pPr>
      <w:r w:rsidRPr="00DA0608">
        <w:rPr>
          <w:rFonts w:ascii="Times New Roman" w:eastAsia="Times New Roman" w:hAnsi="Times New Roman" w:cs="Times New Roman"/>
          <w:b/>
          <w:noProof/>
          <w:color w:val="000000"/>
          <w:sz w:val="28"/>
          <w:szCs w:val="28"/>
          <w:lang w:eastAsia="ru-RU"/>
        </w:rPr>
        <w:drawing>
          <wp:inline distT="0" distB="0" distL="0" distR="0">
            <wp:extent cx="4234854" cy="2422794"/>
            <wp:effectExtent l="19050" t="0" r="0" b="0"/>
            <wp:docPr id="2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2"/>
                    <a:srcRect/>
                    <a:stretch>
                      <a:fillRect/>
                    </a:stretch>
                  </pic:blipFill>
                  <pic:spPr bwMode="auto">
                    <a:xfrm>
                      <a:off x="0" y="0"/>
                      <a:ext cx="4234941" cy="2422844"/>
                    </a:xfrm>
                    <a:prstGeom prst="rect">
                      <a:avLst/>
                    </a:prstGeom>
                    <a:noFill/>
                    <a:ln w="9525">
                      <a:noFill/>
                      <a:miter lim="800000"/>
                      <a:headEnd/>
                      <a:tailEnd/>
                    </a:ln>
                  </pic:spPr>
                </pic:pic>
              </a:graphicData>
            </a:graphic>
          </wp:inline>
        </w:drawing>
      </w:r>
    </w:p>
    <w:p w:rsidR="00DE1893" w:rsidRPr="001064D3" w:rsidRDefault="00DE1893" w:rsidP="00DE1893">
      <w:pPr>
        <w:shd w:val="clear" w:color="auto" w:fill="FFFFFF"/>
        <w:spacing w:after="0" w:line="240" w:lineRule="auto"/>
        <w:ind w:firstLine="567"/>
        <w:jc w:val="center"/>
        <w:rPr>
          <w:rFonts w:ascii="Times New Roman" w:eastAsia="Times New Roman" w:hAnsi="Times New Roman" w:cs="Times New Roman"/>
          <w:bCs/>
          <w:i/>
          <w:color w:val="000000"/>
          <w:sz w:val="24"/>
          <w:szCs w:val="24"/>
        </w:rPr>
      </w:pPr>
      <w:r w:rsidRPr="001064D3">
        <w:rPr>
          <w:rFonts w:ascii="Times New Roman" w:eastAsia="Times New Roman" w:hAnsi="Times New Roman" w:cs="Times New Roman"/>
          <w:bCs/>
          <w:i/>
          <w:color w:val="000000"/>
          <w:sz w:val="24"/>
          <w:szCs w:val="24"/>
        </w:rPr>
        <w:t>Автогудронатор</w:t>
      </w:r>
    </w:p>
    <w:p w:rsidR="00DE1893" w:rsidRDefault="00DE1893" w:rsidP="00DE1893">
      <w:pPr>
        <w:shd w:val="clear" w:color="auto" w:fill="FFFFFF"/>
        <w:spacing w:after="0" w:line="240" w:lineRule="auto"/>
        <w:ind w:firstLine="567"/>
        <w:jc w:val="center"/>
        <w:rPr>
          <w:rFonts w:ascii="Times New Roman" w:eastAsia="Times New Roman" w:hAnsi="Times New Roman" w:cs="Times New Roman"/>
          <w:bCs/>
          <w:i/>
          <w:color w:val="000000"/>
          <w:sz w:val="24"/>
          <w:szCs w:val="24"/>
        </w:rPr>
      </w:pPr>
      <w:r w:rsidRPr="001064D3">
        <w:rPr>
          <w:rFonts w:ascii="Times New Roman" w:eastAsia="Times New Roman" w:hAnsi="Times New Roman" w:cs="Times New Roman"/>
          <w:bCs/>
          <w:i/>
          <w:color w:val="000000"/>
          <w:sz w:val="24"/>
          <w:szCs w:val="24"/>
        </w:rPr>
        <w:t>Рисунок 15.1</w:t>
      </w:r>
    </w:p>
    <w:p w:rsidR="00DE1893" w:rsidRPr="001064D3" w:rsidRDefault="00DE1893" w:rsidP="00DE1893">
      <w:pPr>
        <w:shd w:val="clear" w:color="auto" w:fill="FFFFFF"/>
        <w:spacing w:after="0" w:line="240" w:lineRule="auto"/>
        <w:ind w:firstLine="567"/>
        <w:jc w:val="center"/>
        <w:rPr>
          <w:rFonts w:ascii="Times New Roman" w:eastAsia="Times New Roman" w:hAnsi="Times New Roman" w:cs="Times New Roman"/>
          <w:bCs/>
          <w:i/>
          <w:color w:val="000000"/>
          <w:sz w:val="24"/>
          <w:szCs w:val="24"/>
        </w:rPr>
      </w:pPr>
    </w:p>
    <w:p w:rsidR="00DE1893" w:rsidRPr="00DA0608" w:rsidRDefault="00DE1893" w:rsidP="00DE1893">
      <w:pPr>
        <w:shd w:val="clear" w:color="auto" w:fill="FFFFFF"/>
        <w:spacing w:after="0" w:line="240" w:lineRule="auto"/>
        <w:ind w:firstLine="567"/>
        <w:jc w:val="both"/>
        <w:rPr>
          <w:rFonts w:ascii="Times New Roman" w:eastAsia="Times New Roman" w:hAnsi="Times New Roman" w:cs="Times New Roman"/>
          <w:b/>
          <w:color w:val="000000"/>
          <w:sz w:val="28"/>
          <w:szCs w:val="28"/>
        </w:rPr>
      </w:pPr>
      <w:r w:rsidRPr="00DA0608">
        <w:rPr>
          <w:rFonts w:ascii="Times New Roman" w:eastAsia="Times New Roman" w:hAnsi="Times New Roman" w:cs="Times New Roman"/>
          <w:b/>
          <w:color w:val="000000"/>
          <w:sz w:val="28"/>
          <w:szCs w:val="28"/>
        </w:rPr>
        <w:t>Дорожные фрезы.</w:t>
      </w:r>
    </w:p>
    <w:p w:rsidR="00DE1893" w:rsidRPr="00DA0608" w:rsidRDefault="00DE1893" w:rsidP="00DE1893">
      <w:pPr>
        <w:shd w:val="clear" w:color="auto" w:fill="FFFFFF"/>
        <w:spacing w:after="0" w:line="240" w:lineRule="auto"/>
        <w:ind w:firstLine="567"/>
        <w:jc w:val="both"/>
        <w:rPr>
          <w:rFonts w:ascii="Times New Roman" w:eastAsia="Times New Roman" w:hAnsi="Times New Roman" w:cs="Times New Roman"/>
          <w:b/>
          <w:color w:val="000000"/>
          <w:sz w:val="28"/>
          <w:szCs w:val="28"/>
        </w:rPr>
      </w:pPr>
      <w:r w:rsidRPr="00DA0608">
        <w:rPr>
          <w:rFonts w:ascii="Times New Roman" w:eastAsia="Times New Roman" w:hAnsi="Times New Roman" w:cs="Times New Roman"/>
          <w:sz w:val="28"/>
          <w:szCs w:val="28"/>
        </w:rPr>
        <w:t>Дорожная фреза - является одним из главных оборудований для содержания и строительства асфальто-бетонного дорожного покрытия, и в основном предназначен для резания и возобновления асфальто-бетонного покрытия шоссе, городских и селевых дорог, аэродрома, грузового склада, и тоже предназначен для удаления вспучины, ямочки, покрытий на кривой, следов колес и других дефектов, и еще для копания ямы и канавки покрытий, а также фрезерования смежных полос.</w:t>
      </w:r>
    </w:p>
    <w:p w:rsidR="00DE1893" w:rsidRPr="00DA0608" w:rsidRDefault="00DE1893" w:rsidP="00DE1893">
      <w:pPr>
        <w:shd w:val="clear" w:color="auto" w:fill="FFFFFF"/>
        <w:spacing w:after="0" w:line="240" w:lineRule="auto"/>
        <w:ind w:firstLine="567"/>
        <w:jc w:val="center"/>
        <w:rPr>
          <w:rFonts w:ascii="Times New Roman" w:eastAsia="Times New Roman" w:hAnsi="Times New Roman" w:cs="Times New Roman"/>
          <w:b/>
          <w:bCs/>
          <w:color w:val="000000"/>
          <w:sz w:val="28"/>
          <w:szCs w:val="28"/>
        </w:rPr>
      </w:pPr>
      <w:r w:rsidRPr="00DA0608">
        <w:rPr>
          <w:rFonts w:ascii="Times New Roman" w:eastAsia="Times New Roman" w:hAnsi="Times New Roman" w:cs="Times New Roman"/>
          <w:b/>
          <w:noProof/>
          <w:color w:val="000000"/>
          <w:sz w:val="28"/>
          <w:szCs w:val="28"/>
          <w:lang w:eastAsia="ru-RU"/>
        </w:rPr>
        <w:drawing>
          <wp:inline distT="0" distB="0" distL="0" distR="0">
            <wp:extent cx="3380403" cy="2534963"/>
            <wp:effectExtent l="19050" t="0" r="0" b="0"/>
            <wp:docPr id="2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3"/>
                    <a:srcRect/>
                    <a:stretch>
                      <a:fillRect/>
                    </a:stretch>
                  </pic:blipFill>
                  <pic:spPr bwMode="auto">
                    <a:xfrm>
                      <a:off x="0" y="0"/>
                      <a:ext cx="3380168" cy="2534787"/>
                    </a:xfrm>
                    <a:prstGeom prst="rect">
                      <a:avLst/>
                    </a:prstGeom>
                    <a:noFill/>
                    <a:ln w="9525">
                      <a:noFill/>
                      <a:miter lim="800000"/>
                      <a:headEnd/>
                      <a:tailEnd/>
                    </a:ln>
                  </pic:spPr>
                </pic:pic>
              </a:graphicData>
            </a:graphic>
          </wp:inline>
        </w:drawing>
      </w:r>
    </w:p>
    <w:p w:rsidR="00DE1893" w:rsidRPr="001064D3" w:rsidRDefault="00DE1893" w:rsidP="00DE1893">
      <w:pPr>
        <w:shd w:val="clear" w:color="auto" w:fill="FFFFFF"/>
        <w:spacing w:after="0" w:line="240" w:lineRule="auto"/>
        <w:ind w:firstLine="567"/>
        <w:jc w:val="center"/>
        <w:rPr>
          <w:rFonts w:ascii="Times New Roman" w:eastAsia="Times New Roman" w:hAnsi="Times New Roman" w:cs="Times New Roman"/>
          <w:bCs/>
          <w:i/>
          <w:color w:val="000000"/>
          <w:sz w:val="24"/>
          <w:szCs w:val="24"/>
        </w:rPr>
      </w:pPr>
      <w:r w:rsidRPr="001064D3">
        <w:rPr>
          <w:rFonts w:ascii="Times New Roman" w:eastAsia="Times New Roman" w:hAnsi="Times New Roman" w:cs="Times New Roman"/>
          <w:bCs/>
          <w:i/>
          <w:color w:val="000000"/>
          <w:sz w:val="24"/>
          <w:szCs w:val="24"/>
        </w:rPr>
        <w:t>Выды рабочих оборудовании дорожных фрез</w:t>
      </w:r>
    </w:p>
    <w:p w:rsidR="00DE1893" w:rsidRPr="001064D3" w:rsidRDefault="00DE1893" w:rsidP="00DE1893">
      <w:pPr>
        <w:shd w:val="clear" w:color="auto" w:fill="FFFFFF"/>
        <w:spacing w:after="0" w:line="240" w:lineRule="auto"/>
        <w:ind w:firstLine="567"/>
        <w:jc w:val="center"/>
        <w:rPr>
          <w:rFonts w:ascii="Times New Roman" w:eastAsia="Times New Roman" w:hAnsi="Times New Roman" w:cs="Times New Roman"/>
          <w:bCs/>
          <w:i/>
          <w:color w:val="000000"/>
          <w:sz w:val="24"/>
          <w:szCs w:val="24"/>
        </w:rPr>
      </w:pPr>
      <w:r w:rsidRPr="001064D3">
        <w:rPr>
          <w:rFonts w:ascii="Times New Roman" w:eastAsia="Times New Roman" w:hAnsi="Times New Roman" w:cs="Times New Roman"/>
          <w:bCs/>
          <w:i/>
          <w:color w:val="000000"/>
          <w:sz w:val="24"/>
          <w:szCs w:val="24"/>
        </w:rPr>
        <w:t>Рисунок 15.2</w:t>
      </w:r>
    </w:p>
    <w:p w:rsidR="00DE1893" w:rsidRDefault="00DE1893" w:rsidP="00DE1893">
      <w:pPr>
        <w:shd w:val="clear" w:color="auto" w:fill="FFFFFF"/>
        <w:spacing w:after="0" w:line="240" w:lineRule="auto"/>
        <w:ind w:firstLine="567"/>
        <w:jc w:val="both"/>
        <w:rPr>
          <w:rFonts w:ascii="Times New Roman" w:eastAsia="Times New Roman" w:hAnsi="Times New Roman" w:cs="Times New Roman"/>
          <w:b/>
          <w:bCs/>
          <w:color w:val="000000"/>
          <w:sz w:val="28"/>
          <w:szCs w:val="28"/>
        </w:rPr>
      </w:pPr>
    </w:p>
    <w:p w:rsidR="00DE1893" w:rsidRPr="00DA0608" w:rsidRDefault="00DE1893" w:rsidP="00DE1893">
      <w:pPr>
        <w:shd w:val="clear" w:color="auto" w:fill="FFFFFF"/>
        <w:spacing w:after="0" w:line="240" w:lineRule="auto"/>
        <w:ind w:firstLine="567"/>
        <w:jc w:val="both"/>
        <w:rPr>
          <w:rFonts w:ascii="Times New Roman" w:eastAsia="Times New Roman" w:hAnsi="Times New Roman" w:cs="Times New Roman"/>
          <w:b/>
          <w:color w:val="000000"/>
          <w:sz w:val="28"/>
          <w:szCs w:val="28"/>
        </w:rPr>
      </w:pPr>
      <w:r w:rsidRPr="00DA0608">
        <w:rPr>
          <w:rFonts w:ascii="Times New Roman" w:eastAsia="Times New Roman" w:hAnsi="Times New Roman" w:cs="Times New Roman"/>
          <w:b/>
          <w:bCs/>
          <w:color w:val="000000"/>
          <w:sz w:val="28"/>
          <w:szCs w:val="28"/>
        </w:rPr>
        <w:t>Р</w:t>
      </w:r>
      <w:r w:rsidRPr="00DA0608">
        <w:rPr>
          <w:rFonts w:ascii="Times New Roman" w:eastAsia="Times New Roman" w:hAnsi="Times New Roman" w:cs="Times New Roman"/>
          <w:b/>
          <w:color w:val="000000"/>
          <w:sz w:val="28"/>
          <w:szCs w:val="28"/>
        </w:rPr>
        <w:t>аспределителей щебня, гравий, песка и укладки каменных материалов</w:t>
      </w:r>
    </w:p>
    <w:p w:rsidR="00DE1893" w:rsidRDefault="00DE1893" w:rsidP="00DE1893">
      <w:pPr>
        <w:shd w:val="clear" w:color="auto" w:fill="FFFFFF"/>
        <w:spacing w:after="0" w:line="240" w:lineRule="auto"/>
        <w:ind w:firstLine="567"/>
        <w:jc w:val="both"/>
        <w:rPr>
          <w:rFonts w:ascii="Times New Roman" w:hAnsi="Times New Roman" w:cs="Times New Roman"/>
          <w:sz w:val="28"/>
          <w:szCs w:val="28"/>
        </w:rPr>
      </w:pPr>
      <w:r w:rsidRPr="00DA0608">
        <w:rPr>
          <w:rFonts w:ascii="Times New Roman" w:hAnsi="Times New Roman" w:cs="Times New Roman"/>
          <w:sz w:val="28"/>
          <w:szCs w:val="28"/>
        </w:rPr>
        <w:t xml:space="preserve">   Строительство покрытий связано с большими объемами работ по распределению строительных материалов. Для механизации распределения дорожно-строительных материалов при строительстве современных дорожных покрытий применяются специальные машины. К ним относятся распределители песка, цемента, щебня и гравия и распределители высевок. При отсутствии специальных машин распределение каменных материалов производится автогрейдерами и иногда бульдозерами. Однако при этом имеет место низкое качество работ и кроме того значительно повышается их трудоемкость.</w:t>
      </w:r>
      <w:r w:rsidRPr="00DA0608">
        <w:rPr>
          <w:rFonts w:ascii="Times New Roman" w:hAnsi="Times New Roman" w:cs="Times New Roman"/>
          <w:sz w:val="28"/>
          <w:szCs w:val="28"/>
        </w:rPr>
        <w:br/>
        <w:t xml:space="preserve">   Распределители являются составной частью комплекта машин, предназначенных для строительства дорожного полотна. Качество дорожного покрытия в значительной мере зависит от качества распределения материалов. Особое значение имеет распределение материала слоем заданной толщины.</w:t>
      </w:r>
      <w:r w:rsidRPr="00DA0608">
        <w:rPr>
          <w:rFonts w:ascii="Times New Roman" w:hAnsi="Times New Roman" w:cs="Times New Roman"/>
          <w:sz w:val="28"/>
          <w:szCs w:val="28"/>
        </w:rPr>
        <w:br/>
        <w:t xml:space="preserve">   К машинам для распределения предъявляются следующие основные требования:</w:t>
      </w:r>
      <w:r w:rsidRPr="00DA0608">
        <w:rPr>
          <w:rFonts w:ascii="Times New Roman" w:hAnsi="Times New Roman" w:cs="Times New Roman"/>
          <w:sz w:val="28"/>
          <w:szCs w:val="28"/>
        </w:rPr>
        <w:br/>
        <w:t>1) материал должен распределяться равномерным слоем по всей ширине полосы;</w:t>
      </w:r>
      <w:r w:rsidRPr="00DA0608">
        <w:rPr>
          <w:rFonts w:ascii="Times New Roman" w:hAnsi="Times New Roman" w:cs="Times New Roman"/>
          <w:sz w:val="28"/>
          <w:szCs w:val="28"/>
        </w:rPr>
        <w:br/>
        <w:t>2) производительность распределителя должна соответствовать общей производительности комплекта машин по строительству дорожного покрытия;</w:t>
      </w:r>
      <w:r w:rsidRPr="00DA0608">
        <w:rPr>
          <w:rFonts w:ascii="Times New Roman" w:hAnsi="Times New Roman" w:cs="Times New Roman"/>
          <w:sz w:val="28"/>
          <w:szCs w:val="28"/>
        </w:rPr>
        <w:br/>
        <w:t>3) емкость приемных устройств должна соответствовать грузоподъемности транспортных средств;</w:t>
      </w:r>
      <w:r w:rsidRPr="00DA0608">
        <w:rPr>
          <w:rFonts w:ascii="Times New Roman" w:hAnsi="Times New Roman" w:cs="Times New Roman"/>
          <w:sz w:val="28"/>
          <w:szCs w:val="28"/>
        </w:rPr>
        <w:br/>
        <w:t>4) управление машиной должно быть механизировано и по возможности автоматизировано;</w:t>
      </w:r>
      <w:r w:rsidRPr="00DA0608">
        <w:rPr>
          <w:rFonts w:ascii="Times New Roman" w:hAnsi="Times New Roman" w:cs="Times New Roman"/>
          <w:sz w:val="28"/>
          <w:szCs w:val="28"/>
        </w:rPr>
        <w:br/>
        <w:t>5) распределители должны обеспечивать создание требуемого профиля дорожного покрытия и его продольного уклона;</w:t>
      </w:r>
      <w:r w:rsidRPr="00DA0608">
        <w:rPr>
          <w:rFonts w:ascii="Times New Roman" w:hAnsi="Times New Roman" w:cs="Times New Roman"/>
          <w:sz w:val="28"/>
          <w:szCs w:val="28"/>
        </w:rPr>
        <w:br/>
        <w:t>6) при укладке слоя должен быть обеспечен необходимый припуск по толщине слоя с учетом его окончательного уплотнения специальными средствами.</w:t>
      </w:r>
      <w:r w:rsidRPr="00DA0608">
        <w:rPr>
          <w:rFonts w:ascii="Times New Roman" w:hAnsi="Times New Roman" w:cs="Times New Roman"/>
          <w:sz w:val="28"/>
          <w:szCs w:val="28"/>
        </w:rPr>
        <w:br/>
        <w:t xml:space="preserve">   Для укладки щебеночных и гравийных материалов могут быть использованы асфальтоукладчики и распределители цементно-бетонной смеси. Однако такое их использование не является рентабельным, поэтому для этих целей применяются специальные машины, предназначенные для равномерного распределения каменных материалов при строительстве щебеночных и гравийных дорожных оснований и покрытий дорог, а также для ремонтных работ. В некоторых случаях одновременно с распределением материала предусматривается его предварительное уплотнение. Укладчики щебня должны обеспечивать получение слоя необходимой толщины и ширины, а также требуемую ровность поверхности укладываемого слоя.</w:t>
      </w:r>
      <w:r w:rsidRPr="00DA0608">
        <w:rPr>
          <w:rFonts w:ascii="Times New Roman" w:hAnsi="Times New Roman" w:cs="Times New Roman"/>
          <w:sz w:val="28"/>
          <w:szCs w:val="28"/>
        </w:rPr>
        <w:br/>
        <w:t xml:space="preserve">   Укладчики могут быть навесными, прицепными и самоходными. Навесные укладчики представляют собой бункер, который подвешивается к кузову самосвала. Прицепные укладчики рассчитываются на совместную работу с автосамосвалами, тракторами и автогрейдерами. По конструкции ходовой части прицепные укладчики подразделяются на ползунковые, где в качестве ходового оборудования служат лыжи (полозья), и колесные. Прицепные укладчики снабжаются щелевым, шнековым или тарельчатым распределительным органом.</w:t>
      </w:r>
      <w:r w:rsidRPr="00DA0608">
        <w:rPr>
          <w:rFonts w:ascii="Times New Roman" w:hAnsi="Times New Roman" w:cs="Times New Roman"/>
          <w:sz w:val="28"/>
          <w:szCs w:val="28"/>
        </w:rPr>
        <w:br/>
        <w:t xml:space="preserve">   Навесные и прицепные укладчики используются на работах сравнительно небольшого объема. Наличие большого сопротивления перемещению часто приводит к буксованию тягача и порче подстилающего слоя. Большим недостатком этих укладчиков является плохая маневренность и подача к ним каменного материала только с одной стороны.</w:t>
      </w:r>
      <w:r w:rsidRPr="00DA0608">
        <w:rPr>
          <w:rFonts w:ascii="Times New Roman" w:hAnsi="Times New Roman" w:cs="Times New Roman"/>
          <w:sz w:val="28"/>
          <w:szCs w:val="28"/>
        </w:rPr>
        <w:br/>
        <w:t xml:space="preserve">  Самоходные укладчики обычно снабжаются гусеничным ходом. Они являются наиболее эффективными, обеспечивают высокое качество распределения и поэтому применяются при производстве больших объемов работ. Их технологическая схема аналогична схеме асфальтоукладчиков.</w:t>
      </w:r>
      <w:r w:rsidRPr="00DA0608">
        <w:rPr>
          <w:rFonts w:ascii="Times New Roman" w:hAnsi="Times New Roman" w:cs="Times New Roman"/>
          <w:sz w:val="28"/>
          <w:szCs w:val="28"/>
        </w:rPr>
        <w:br/>
        <w:t xml:space="preserve">   Конструкция самоходного укладчика на гусеничном ходу представлена на рис. 1. Щебень или гравий из транспортных средств поступает в приемный бункер, откуда самотеком распределяется по полотну дороги. Для регулировки толщины укладываемого слоя устанавливаются регулирующие заслонки. Некоторые распределители снабжаются разравнивающим брусом. В качестве уплотняющего органа используется трамбующая или вибрационная плита /, имеющая механизм привода. Рабочие органы по аналогии с асфальтоукладчиками устанавливаются на специальной раме, шарнирно соединенной с основной рамой укладчика. Привод укладчика осуществляется от двигателя внутреннего сгорания.</w:t>
      </w:r>
      <w:r w:rsidRPr="00DA0608">
        <w:rPr>
          <w:rFonts w:ascii="Times New Roman" w:hAnsi="Times New Roman" w:cs="Times New Roman"/>
          <w:sz w:val="28"/>
          <w:szCs w:val="28"/>
        </w:rPr>
        <w:br/>
        <w:t xml:space="preserve">   Нашей промышленностью выпускается самоходный щебнеукладчик на гусеничном ходу, который обеспечивает укладку и предварительное уплотнение слоя материала толщиной от 20 до 250 мм при ширине полосы в 3,1 и 3,6 м. Он выполняется в двух конструктивных вариантах. В первом исполнении укладчик загружается со стороны уложенного и уплотненного слоя и используется при строительстве щебеночных или гравийных оснований дорог на песчаном подстилающем слое. Во втором исполнении машины загрузка бункера производится со стороны подготовленного основания. Такая конструкция применяется при строительстве щебеночных и гравийных дорог на твердом основании. В этом случае распределитель может использоваться для распределения и уплотнения черного щебня и черных смесей.</w:t>
      </w:r>
      <w:r w:rsidRPr="00DA0608">
        <w:rPr>
          <w:rFonts w:ascii="Times New Roman" w:hAnsi="Times New Roman" w:cs="Times New Roman"/>
          <w:sz w:val="28"/>
          <w:szCs w:val="28"/>
        </w:rPr>
        <w:br/>
        <w:t xml:space="preserve">   Укладчик оборудован разравнивающим брусом плужного типа с боковыми ограничителями, которые служат для установки ширины полосы распределения. Предварительное уплотнение материала осуществляется виброплитами. Машина позволяет получать как горизонтальный, так и односкатный поперечный профиль.</w:t>
      </w:r>
      <w:r w:rsidRPr="00DA0608">
        <w:rPr>
          <w:rFonts w:ascii="Times New Roman" w:hAnsi="Times New Roman" w:cs="Times New Roman"/>
          <w:sz w:val="28"/>
          <w:szCs w:val="28"/>
        </w:rPr>
        <w:br/>
        <w:t xml:space="preserve">   Для распределения каменной мелочи размером 3—15 мм используются специальные распределители. Они выполняются главным образом в виде навесного сменного оборудования, рассчитанного на работу с самоходными шасси, тягачами, автопогрузчиками и автосамосвалами. Дозирование распределяемого материала осуществляется с помощью регулируемой выходной щели или распределительного валика. Для ликвидации зависания смеси в бункере часто применяются специальные устройства — побудители.</w:t>
      </w:r>
      <w:r w:rsidRPr="00DA0608">
        <w:rPr>
          <w:rFonts w:ascii="Times New Roman" w:hAnsi="Times New Roman" w:cs="Times New Roman"/>
          <w:sz w:val="28"/>
          <w:szCs w:val="28"/>
        </w:rPr>
        <w:br/>
        <w:t xml:space="preserve">   Производительность современных самоходных распределителей достигает 400 т/ч. Некоторые распределители снабжаются грохотами для отсева крупных частиц материала.</w:t>
      </w:r>
      <w:r w:rsidRPr="00DA0608">
        <w:rPr>
          <w:rFonts w:ascii="Times New Roman" w:hAnsi="Times New Roman" w:cs="Times New Roman"/>
          <w:sz w:val="28"/>
          <w:szCs w:val="28"/>
        </w:rPr>
        <w:br/>
        <w:t xml:space="preserve">   При устройстве дорожных оснований из укрепленных грунтов возникает необходимость в дозировании и распределении цемента. Для этой цели служат специальные распределители (дозаторы), принимающие цемент из транспортных средств и распределяющие его в предварительно разрыхленный грунт. Распределители цемента выпускаются навесными, прицепными и самоходными как на гусеничном, так и на колесном ходу.</w:t>
      </w:r>
      <w:r w:rsidRPr="00DA0608">
        <w:rPr>
          <w:rFonts w:ascii="Times New Roman" w:hAnsi="Times New Roman" w:cs="Times New Roman"/>
          <w:sz w:val="28"/>
          <w:szCs w:val="28"/>
        </w:rPr>
        <w:br/>
        <w:t xml:space="preserve">   Распределительное устройство этих машин состоит из шнекового или роторного дозатора, представляющего собой вал с резиновыми лопастями, и сошников. Приемный бункер оборудован ворошителем. Для приема цемента из цементовозов с пневматической разгрузкой распределители оборудуются приемником, снабженным фильтрами.</w:t>
      </w:r>
      <w:r w:rsidRPr="00DA0608">
        <w:rPr>
          <w:rFonts w:ascii="Times New Roman" w:hAnsi="Times New Roman" w:cs="Times New Roman"/>
          <w:sz w:val="28"/>
          <w:szCs w:val="28"/>
        </w:rPr>
        <w:br/>
        <w:t xml:space="preserve">   Прицепные распределители перемещаются гусеничными или колесными тягачами с ходоуменьшителем. Полуприцепные и самоходные распределители имеют рабочую скорость передвижения не более 500—900 м/ч.</w:t>
      </w:r>
      <w:r w:rsidRPr="00DA0608">
        <w:rPr>
          <w:rFonts w:ascii="Times New Roman" w:hAnsi="Times New Roman" w:cs="Times New Roman"/>
          <w:sz w:val="28"/>
          <w:szCs w:val="28"/>
        </w:rPr>
        <w:br/>
        <w:t xml:space="preserve">   Привод дозатора осуществляется от самостоятельного двигателя, двигателя тягача или шасси. Применение гидропривода позволяет регулировать норму распределения независимо от скорости перемещения машины.</w:t>
      </w:r>
    </w:p>
    <w:p w:rsidR="00DE1893" w:rsidRPr="00DA0608" w:rsidRDefault="00DE1893" w:rsidP="00DE1893">
      <w:pPr>
        <w:shd w:val="clear" w:color="auto" w:fill="FFFFFF"/>
        <w:spacing w:after="0" w:line="240" w:lineRule="auto"/>
        <w:ind w:firstLine="567"/>
        <w:jc w:val="both"/>
        <w:rPr>
          <w:rFonts w:ascii="Times New Roman" w:eastAsia="Times New Roman" w:hAnsi="Times New Roman" w:cs="Times New Roman"/>
          <w:b/>
          <w:color w:val="000000"/>
          <w:sz w:val="28"/>
          <w:szCs w:val="28"/>
        </w:rPr>
      </w:pPr>
    </w:p>
    <w:p w:rsidR="00DE1893" w:rsidRPr="00DA0608" w:rsidRDefault="00DE1893" w:rsidP="00DE1893">
      <w:pPr>
        <w:shd w:val="clear" w:color="auto" w:fill="FFFFFF"/>
        <w:spacing w:after="0" w:line="240" w:lineRule="auto"/>
        <w:ind w:firstLine="567"/>
        <w:jc w:val="both"/>
        <w:rPr>
          <w:rFonts w:ascii="Times New Roman" w:eastAsia="Times New Roman" w:hAnsi="Times New Roman" w:cs="Times New Roman"/>
          <w:b/>
          <w:bCs/>
          <w:color w:val="000000"/>
          <w:sz w:val="28"/>
          <w:szCs w:val="28"/>
        </w:rPr>
      </w:pPr>
      <w:r w:rsidRPr="00DA0608">
        <w:rPr>
          <w:rFonts w:ascii="Times New Roman" w:eastAsia="Times New Roman" w:hAnsi="Times New Roman" w:cs="Times New Roman"/>
          <w:b/>
          <w:noProof/>
          <w:color w:val="000000"/>
          <w:sz w:val="28"/>
          <w:szCs w:val="28"/>
          <w:lang w:eastAsia="ru-RU"/>
        </w:rPr>
        <w:drawing>
          <wp:inline distT="0" distB="0" distL="0" distR="0">
            <wp:extent cx="5367655" cy="3147060"/>
            <wp:effectExtent l="19050" t="0" r="4445" b="0"/>
            <wp:docPr id="2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74"/>
                    <a:srcRect/>
                    <a:stretch>
                      <a:fillRect/>
                    </a:stretch>
                  </pic:blipFill>
                  <pic:spPr bwMode="auto">
                    <a:xfrm>
                      <a:off x="0" y="0"/>
                      <a:ext cx="5367655" cy="3147060"/>
                    </a:xfrm>
                    <a:prstGeom prst="rect">
                      <a:avLst/>
                    </a:prstGeom>
                    <a:noFill/>
                    <a:ln w="9525">
                      <a:noFill/>
                      <a:miter lim="800000"/>
                      <a:headEnd/>
                      <a:tailEnd/>
                    </a:ln>
                  </pic:spPr>
                </pic:pic>
              </a:graphicData>
            </a:graphic>
          </wp:inline>
        </w:drawing>
      </w:r>
    </w:p>
    <w:p w:rsidR="00DE1893" w:rsidRDefault="00DE1893" w:rsidP="00DE1893">
      <w:pPr>
        <w:shd w:val="clear" w:color="auto" w:fill="FFFFFF"/>
        <w:spacing w:after="0" w:line="240" w:lineRule="auto"/>
        <w:ind w:firstLine="567"/>
        <w:jc w:val="center"/>
        <w:rPr>
          <w:rFonts w:ascii="Times New Roman" w:eastAsia="Times New Roman" w:hAnsi="Times New Roman" w:cs="Times New Roman"/>
          <w:bCs/>
          <w:i/>
          <w:color w:val="000000"/>
          <w:sz w:val="28"/>
          <w:szCs w:val="28"/>
        </w:rPr>
      </w:pPr>
      <w:r w:rsidRPr="00DA0608">
        <w:rPr>
          <w:rFonts w:ascii="Times New Roman" w:eastAsia="Times New Roman" w:hAnsi="Times New Roman" w:cs="Times New Roman"/>
          <w:bCs/>
          <w:i/>
          <w:color w:val="000000"/>
          <w:sz w:val="28"/>
          <w:szCs w:val="28"/>
        </w:rPr>
        <w:t>Распределитель щебня</w:t>
      </w:r>
    </w:p>
    <w:p w:rsidR="00DE1893" w:rsidRPr="00DA0608" w:rsidRDefault="00DE1893" w:rsidP="00DE1893">
      <w:pPr>
        <w:shd w:val="clear" w:color="auto" w:fill="FFFFFF"/>
        <w:spacing w:after="0" w:line="240" w:lineRule="auto"/>
        <w:ind w:firstLine="567"/>
        <w:jc w:val="center"/>
        <w:rPr>
          <w:rFonts w:ascii="Times New Roman" w:eastAsia="Times New Roman" w:hAnsi="Times New Roman" w:cs="Times New Roman"/>
          <w:bCs/>
          <w:i/>
          <w:color w:val="000000"/>
          <w:sz w:val="28"/>
          <w:szCs w:val="28"/>
        </w:rPr>
      </w:pPr>
      <w:r>
        <w:rPr>
          <w:rFonts w:ascii="Times New Roman" w:eastAsia="Times New Roman" w:hAnsi="Times New Roman" w:cs="Times New Roman"/>
          <w:bCs/>
          <w:i/>
          <w:color w:val="000000"/>
          <w:sz w:val="28"/>
          <w:szCs w:val="28"/>
        </w:rPr>
        <w:t>Рисунок 15.3</w:t>
      </w:r>
    </w:p>
    <w:p w:rsidR="00DE1893" w:rsidRPr="00DA0608" w:rsidRDefault="00DE1893" w:rsidP="00DE1893">
      <w:pPr>
        <w:shd w:val="clear" w:color="auto" w:fill="FFFFFF"/>
        <w:spacing w:after="0" w:line="240" w:lineRule="auto"/>
        <w:ind w:firstLine="567"/>
        <w:jc w:val="both"/>
        <w:rPr>
          <w:rFonts w:ascii="Times New Roman" w:eastAsia="Times New Roman" w:hAnsi="Times New Roman" w:cs="Times New Roman"/>
          <w:b/>
          <w:bCs/>
          <w:color w:val="000000"/>
          <w:sz w:val="28"/>
          <w:szCs w:val="28"/>
        </w:rPr>
      </w:pPr>
    </w:p>
    <w:p w:rsidR="00DE1893" w:rsidRPr="00DA0608" w:rsidRDefault="00DE1893" w:rsidP="00DE1893">
      <w:pPr>
        <w:spacing w:after="0" w:line="240" w:lineRule="auto"/>
        <w:ind w:firstLine="567"/>
        <w:rPr>
          <w:rFonts w:ascii="Times New Roman" w:hAnsi="Times New Roman" w:cs="Times New Roman"/>
        </w:rPr>
      </w:pPr>
    </w:p>
    <w:p w:rsidR="00DE1893" w:rsidRDefault="00DE1893" w:rsidP="00582CD2">
      <w:pPr>
        <w:shd w:val="clear" w:color="auto" w:fill="FFFFFF"/>
        <w:spacing w:line="274" w:lineRule="exact"/>
        <w:jc w:val="both"/>
        <w:rPr>
          <w:rFonts w:ascii="Times New Roman" w:hAnsi="Times New Roman" w:cs="Times New Roman"/>
          <w:sz w:val="24"/>
          <w:szCs w:val="24"/>
          <w:u w:val="single"/>
        </w:rPr>
      </w:pPr>
    </w:p>
    <w:p w:rsidR="00DE1893" w:rsidRDefault="00DE1893" w:rsidP="00582CD2">
      <w:pPr>
        <w:shd w:val="clear" w:color="auto" w:fill="FFFFFF"/>
        <w:spacing w:line="274" w:lineRule="exact"/>
        <w:jc w:val="both"/>
        <w:rPr>
          <w:rFonts w:ascii="Times New Roman" w:hAnsi="Times New Roman" w:cs="Times New Roman"/>
          <w:sz w:val="24"/>
          <w:szCs w:val="24"/>
          <w:u w:val="single"/>
        </w:rPr>
      </w:pPr>
    </w:p>
    <w:p w:rsidR="00DE1893" w:rsidRDefault="00DE1893"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t>ПЛАН УРОКА № 16</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 xml:space="preserve"> 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hAnsi="Times New Roman" w:cs="Times New Roman"/>
          <w:sz w:val="24"/>
          <w:szCs w:val="24"/>
          <w:u w:val="single"/>
          <w:lang w:val="kk-KZ"/>
        </w:rPr>
        <w:t>Машины для устройства асфальтобетонных покрытий</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комбинированная</w:t>
      </w:r>
    </w:p>
    <w:p w:rsidR="00DB51F6" w:rsidRDefault="00582CD2" w:rsidP="003E6DED">
      <w:pPr>
        <w:shd w:val="clear" w:color="auto" w:fill="FFFFFF"/>
        <w:tabs>
          <w:tab w:val="left" w:leader="underscore" w:pos="2006"/>
        </w:tabs>
        <w:spacing w:line="274" w:lineRule="exact"/>
        <w:rPr>
          <w:rFonts w:ascii="Times New Roman" w:eastAsia="Times New Roman" w:hAnsi="Times New Roman" w:cs="Times New Roman"/>
          <w:spacing w:val="-3"/>
          <w:sz w:val="24"/>
          <w:szCs w:val="24"/>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w:t>
      </w:r>
      <w:r w:rsidRPr="00582CD2">
        <w:rPr>
          <w:rFonts w:ascii="Times New Roman" w:eastAsia="Times New Roman" w:hAnsi="Times New Roman" w:cs="Times New Roman"/>
          <w:spacing w:val="-3"/>
          <w:sz w:val="24"/>
          <w:szCs w:val="24"/>
        </w:rPr>
        <w:br/>
      </w:r>
    </w:p>
    <w:p w:rsidR="00582CD2" w:rsidRPr="00582CD2" w:rsidRDefault="00582CD2" w:rsidP="003E6DED">
      <w:pPr>
        <w:shd w:val="clear" w:color="auto" w:fill="FFFFFF"/>
        <w:tabs>
          <w:tab w:val="left" w:leader="underscore" w:pos="2006"/>
        </w:tabs>
        <w:spacing w:line="274" w:lineRule="exact"/>
        <w:rPr>
          <w:rFonts w:ascii="Times New Roman" w:eastAsia="Times New Roman" w:hAnsi="Times New Roman" w:cs="Times New Roman"/>
          <w:color w:val="000000"/>
          <w:sz w:val="24"/>
          <w:szCs w:val="28"/>
          <w:u w:val="single"/>
        </w:rPr>
      </w:pPr>
      <w:r w:rsidRPr="00582CD2">
        <w:rPr>
          <w:rFonts w:ascii="Times New Roman" w:eastAsia="Times New Roman" w:hAnsi="Times New Roman" w:cs="Times New Roman"/>
          <w:spacing w:val="-3"/>
          <w:sz w:val="24"/>
          <w:szCs w:val="24"/>
        </w:rP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color w:val="000000"/>
          <w:sz w:val="24"/>
          <w:szCs w:val="28"/>
          <w:u w:val="single"/>
        </w:rPr>
        <w:t>Назначение и классификация асфальтоукладчиков. Конструкция основных узлов: ходовой части, приемного бункера, цепных пластинчатых питателей, винтовых конвейеров, отражательного щита, трамбующего бруса, выглаживающей плиты, коробки передач.</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both"/>
        <w:rPr>
          <w:rFonts w:ascii="Times New Roman" w:eastAsia="Times New Roman" w:hAnsi="Times New Roman" w:cs="Times New Roman"/>
          <w:spacing w:val="-18"/>
          <w:sz w:val="32"/>
          <w:szCs w:val="32"/>
          <w:u w:val="single"/>
        </w:rPr>
      </w:pP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582CD2" w:rsidRPr="00582CD2" w:rsidRDefault="00582CD2" w:rsidP="00582CD2">
      <w:pPr>
        <w:shd w:val="clear" w:color="auto" w:fill="FFFFFF"/>
        <w:jc w:val="both"/>
        <w:rPr>
          <w:rFonts w:ascii="Times New Roman" w:eastAsia="Times New Roman" w:hAnsi="Times New Roman" w:cs="Times New Roman"/>
          <w:b/>
          <w:bCs/>
          <w:color w:val="000000"/>
          <w:sz w:val="24"/>
          <w:szCs w:val="24"/>
          <w:u w:val="single"/>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color w:val="000000"/>
          <w:sz w:val="24"/>
          <w:szCs w:val="24"/>
          <w:u w:val="single"/>
        </w:rPr>
        <w:t>Назначение и классификация асфальтоукладчиков. Конструкция основных узлов: ходовой части, приемного бункера, цепных пластинчатых питателей, винтовых конвейеров, отражательного щита, трамбующего бруса, выглаживающей плиты, коробки передач. Обогреватель выглаживающей плиты. Автоматизация управления режимом работы асфальтоукладчика. Конструкция автоматических устройств и принципиальная электрическая схема автоматической системы управления "Стабилослой" для обеспечения заданных продольного и поперечного профилей асфальтобетонного покрытия.</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z w:val="28"/>
          <w:szCs w:val="28"/>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spacing w:val="-1"/>
          <w:sz w:val="24"/>
          <w:szCs w:val="28"/>
          <w:u w:val="single"/>
        </w:rPr>
        <w:t xml:space="preserve">Настройка рабочих органов для укладки асфальта заданной толщины и с </w:t>
      </w:r>
      <w:r w:rsidRPr="00582CD2">
        <w:rPr>
          <w:rFonts w:ascii="Times New Roman" w:eastAsia="Times New Roman" w:hAnsi="Times New Roman" w:cs="Times New Roman"/>
          <w:sz w:val="24"/>
          <w:szCs w:val="28"/>
          <w:u w:val="single"/>
        </w:rPr>
        <w:t>заданным уклоном.</w:t>
      </w:r>
    </w:p>
    <w:p w:rsidR="00582CD2" w:rsidRPr="00582CD2" w:rsidRDefault="00582CD2" w:rsidP="00582CD2">
      <w:pPr>
        <w:shd w:val="clear" w:color="auto" w:fill="FFFFFF"/>
        <w:spacing w:line="278" w:lineRule="exact"/>
        <w:jc w:val="both"/>
        <w:rPr>
          <w:rFonts w:ascii="Times New Roman" w:eastAsia="Times New Roman" w:hAnsi="Times New Roman" w:cs="Times New Roman"/>
          <w:sz w:val="28"/>
          <w:szCs w:val="28"/>
        </w:rPr>
      </w:pP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3E6DED" w:rsidRDefault="003E6DED"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DB51F6" w:rsidRDefault="00DB51F6" w:rsidP="0012739E">
      <w:pPr>
        <w:pStyle w:val="a8"/>
        <w:rPr>
          <w:sz w:val="24"/>
          <w:lang w:val="kk-KZ"/>
        </w:rPr>
      </w:pPr>
    </w:p>
    <w:p w:rsidR="00DB51F6" w:rsidRDefault="00DB51F6" w:rsidP="0012739E">
      <w:pPr>
        <w:pStyle w:val="a8"/>
        <w:rPr>
          <w:sz w:val="24"/>
          <w:lang w:val="kk-KZ"/>
        </w:rPr>
      </w:pPr>
    </w:p>
    <w:p w:rsidR="00DB51F6" w:rsidRDefault="00DB51F6" w:rsidP="0012739E">
      <w:pPr>
        <w:pStyle w:val="a8"/>
        <w:rPr>
          <w:sz w:val="24"/>
          <w:lang w:val="kk-KZ"/>
        </w:rPr>
      </w:pPr>
    </w:p>
    <w:p w:rsidR="0012739E" w:rsidRPr="0012739E" w:rsidRDefault="0012739E" w:rsidP="0012739E">
      <w:pPr>
        <w:pStyle w:val="a8"/>
        <w:rPr>
          <w:sz w:val="24"/>
          <w:lang w:val="kk-KZ"/>
        </w:rPr>
      </w:pPr>
      <w:r w:rsidRPr="0012739E">
        <w:rPr>
          <w:sz w:val="24"/>
          <w:lang w:val="kk-KZ"/>
        </w:rPr>
        <w:t>Тема №16</w:t>
      </w:r>
    </w:p>
    <w:p w:rsidR="0012739E" w:rsidRPr="0012739E" w:rsidRDefault="0012739E" w:rsidP="0012739E">
      <w:pPr>
        <w:pStyle w:val="a8"/>
        <w:rPr>
          <w:sz w:val="24"/>
        </w:rPr>
      </w:pPr>
      <w:r w:rsidRPr="0012739E">
        <w:rPr>
          <w:sz w:val="24"/>
          <w:lang w:val="kk-KZ"/>
        </w:rPr>
        <w:t>Машины для устройства асфальтобетонных покрытий</w:t>
      </w:r>
    </w:p>
    <w:p w:rsidR="0012739E" w:rsidRPr="0012739E" w:rsidRDefault="0012739E" w:rsidP="0012739E">
      <w:pPr>
        <w:pStyle w:val="a8"/>
        <w:rPr>
          <w:sz w:val="24"/>
        </w:rPr>
      </w:pPr>
    </w:p>
    <w:p w:rsidR="0012739E" w:rsidRPr="00DB51F6" w:rsidRDefault="0012739E" w:rsidP="0012739E">
      <w:pPr>
        <w:pStyle w:val="a8"/>
        <w:ind w:firstLine="708"/>
        <w:jc w:val="left"/>
        <w:rPr>
          <w:szCs w:val="28"/>
        </w:rPr>
      </w:pPr>
      <w:r w:rsidRPr="00DB51F6">
        <w:rPr>
          <w:szCs w:val="28"/>
        </w:rPr>
        <w:t>Назначение и классификация</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Асфальтовый бетон является одним из наиболее распространенных материалов для устройства дорожных покрытий. Он приготовляется из смеси, состоящей из щебня, песка, минерального порошка и битума.</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При работе асфальтобетонной установки строго должны соблюдаться; точность дозирования материалов, температурный режим минеральных материалов и битума, тщательность перемешивания минеральных материалов с вяжущим.</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Асфальтобетонные установки можно классифицировать по следующим признакам:</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b/>
          <w:sz w:val="28"/>
          <w:szCs w:val="28"/>
        </w:rPr>
        <w:t xml:space="preserve">1. </w:t>
      </w:r>
      <w:r w:rsidRPr="00DB51F6">
        <w:rPr>
          <w:rFonts w:ascii="Times New Roman" w:hAnsi="Times New Roman" w:cs="Times New Roman"/>
          <w:sz w:val="28"/>
          <w:szCs w:val="28"/>
          <w:u w:val="single"/>
        </w:rPr>
        <w:t xml:space="preserve">По цикличности действия </w:t>
      </w:r>
      <w:r w:rsidRPr="00DB51F6">
        <w:rPr>
          <w:rFonts w:ascii="Times New Roman" w:hAnsi="Times New Roman" w:cs="Times New Roman"/>
          <w:sz w:val="28"/>
          <w:szCs w:val="28"/>
        </w:rPr>
        <w:t>различают агрегаты периодического действия, непрерывного и смешанного.</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В агрегатах периодического действия просушивается и перемешивается сразу определенная порция материалов. Загрузка и выпуск готовой смеси происходят порционно, через определенные промежутки времени.</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В агрегатах непрерывного действия просушивание и перемешивание материалов, а также их загрузка и выпуск готовой смеси происходят непрерывно.</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В агрегатах смешанного действия просушивание и нагрев материалов происходят непрерывно, а перемешивание – порционно. Загрузка минеральных материалов идет непрерывно, а выпуск готовой смеси отдельными порциями через определенные промежутки времени.</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b/>
          <w:sz w:val="28"/>
          <w:szCs w:val="28"/>
        </w:rPr>
        <w:t xml:space="preserve">2. </w:t>
      </w:r>
      <w:r w:rsidRPr="00DB51F6">
        <w:rPr>
          <w:rFonts w:ascii="Times New Roman" w:hAnsi="Times New Roman" w:cs="Times New Roman"/>
          <w:sz w:val="28"/>
          <w:szCs w:val="28"/>
          <w:u w:val="single"/>
        </w:rPr>
        <w:t>По способу нагрева минеральных материалов</w:t>
      </w:r>
      <w:r w:rsidRPr="00DB51F6">
        <w:rPr>
          <w:rFonts w:ascii="Times New Roman" w:hAnsi="Times New Roman" w:cs="Times New Roman"/>
          <w:sz w:val="28"/>
          <w:szCs w:val="28"/>
        </w:rPr>
        <w:t xml:space="preserve"> различают асфальтобетонные установки с поточным нагревом (рисунок 16.1,</w:t>
      </w:r>
      <w:r w:rsidRPr="00DB51F6">
        <w:rPr>
          <w:rFonts w:ascii="Times New Roman" w:hAnsi="Times New Roman" w:cs="Times New Roman"/>
          <w:i/>
          <w:sz w:val="28"/>
          <w:szCs w:val="28"/>
        </w:rPr>
        <w:t>а</w:t>
      </w:r>
      <w:r w:rsidRPr="00DB51F6">
        <w:rPr>
          <w:rFonts w:ascii="Times New Roman" w:hAnsi="Times New Roman" w:cs="Times New Roman"/>
          <w:sz w:val="28"/>
          <w:szCs w:val="28"/>
        </w:rPr>
        <w:t>) и противопоточным (см. рисунок 16.1,</w:t>
      </w:r>
      <w:r w:rsidRPr="00DB51F6">
        <w:rPr>
          <w:rFonts w:ascii="Times New Roman" w:hAnsi="Times New Roman" w:cs="Times New Roman"/>
          <w:i/>
          <w:sz w:val="28"/>
          <w:szCs w:val="28"/>
        </w:rPr>
        <w:t>б</w:t>
      </w:r>
      <w:r w:rsidRPr="00DB51F6">
        <w:rPr>
          <w:rFonts w:ascii="Times New Roman" w:hAnsi="Times New Roman" w:cs="Times New Roman"/>
          <w:sz w:val="28"/>
          <w:szCs w:val="28"/>
        </w:rPr>
        <w:t>).</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В установках с поточным нагревом минеральный материал и горячие газы двигаются в сушильном барабане в одном направлении. В установках с противоточным нагревом поток горячих газов в сушильном барабане движется навстречу потоку минеральных материалов.</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p>
    <w:p w:rsidR="0012739E" w:rsidRPr="00DB51F6" w:rsidRDefault="0012739E" w:rsidP="0012739E">
      <w:pPr>
        <w:pStyle w:val="1"/>
        <w:jc w:val="center"/>
        <w:rPr>
          <w:i/>
          <w:iCs/>
          <w:sz w:val="28"/>
          <w:szCs w:val="28"/>
        </w:rPr>
      </w:pPr>
      <w:r w:rsidRPr="00DB51F6">
        <w:rPr>
          <w:i/>
          <w:iCs/>
          <w:sz w:val="28"/>
          <w:szCs w:val="28"/>
        </w:rPr>
        <w:t>Схема нагрева минеральных материалов</w:t>
      </w:r>
    </w:p>
    <w:p w:rsidR="0012739E" w:rsidRPr="00DB51F6" w:rsidRDefault="0012739E" w:rsidP="0012739E">
      <w:pPr>
        <w:pStyle w:val="1"/>
        <w:jc w:val="center"/>
        <w:rPr>
          <w:i/>
          <w:iCs/>
          <w:sz w:val="28"/>
          <w:szCs w:val="28"/>
        </w:rPr>
      </w:pPr>
      <w:r w:rsidRPr="00DB51F6">
        <w:rPr>
          <w:i/>
          <w:iCs/>
          <w:noProof/>
          <w:snapToGrid/>
          <w:sz w:val="28"/>
          <w:szCs w:val="28"/>
        </w:rPr>
        <w:drawing>
          <wp:inline distT="0" distB="0" distL="0" distR="0">
            <wp:extent cx="2672715" cy="1754336"/>
            <wp:effectExtent l="1905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a:srcRect/>
                    <a:stretch>
                      <a:fillRect/>
                    </a:stretch>
                  </pic:blipFill>
                  <pic:spPr bwMode="auto">
                    <a:xfrm>
                      <a:off x="0" y="0"/>
                      <a:ext cx="2675654" cy="1756265"/>
                    </a:xfrm>
                    <a:prstGeom prst="rect">
                      <a:avLst/>
                    </a:prstGeom>
                    <a:noFill/>
                    <a:ln w="9525">
                      <a:noFill/>
                      <a:miter lim="800000"/>
                      <a:headEnd/>
                      <a:tailEnd/>
                    </a:ln>
                  </pic:spPr>
                </pic:pic>
              </a:graphicData>
            </a:graphic>
          </wp:inline>
        </w:drawing>
      </w:r>
    </w:p>
    <w:p w:rsidR="0012739E" w:rsidRPr="00DB51F6" w:rsidRDefault="0012739E" w:rsidP="0012739E">
      <w:pPr>
        <w:pStyle w:val="1"/>
        <w:jc w:val="center"/>
        <w:rPr>
          <w:i/>
          <w:iCs/>
          <w:sz w:val="28"/>
          <w:szCs w:val="28"/>
        </w:rPr>
      </w:pPr>
      <w:r w:rsidRPr="00DB51F6">
        <w:rPr>
          <w:i/>
          <w:iCs/>
          <w:sz w:val="28"/>
          <w:szCs w:val="28"/>
        </w:rPr>
        <w:t>Рисунок 16.1.</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b/>
          <w:sz w:val="28"/>
          <w:szCs w:val="28"/>
        </w:rPr>
        <w:t xml:space="preserve">3. </w:t>
      </w:r>
      <w:r w:rsidRPr="00DB51F6">
        <w:rPr>
          <w:rFonts w:ascii="Times New Roman" w:hAnsi="Times New Roman" w:cs="Times New Roman"/>
          <w:sz w:val="28"/>
          <w:szCs w:val="28"/>
          <w:u w:val="single"/>
        </w:rPr>
        <w:t>По способу перемешивания минерального материала с битумом</w:t>
      </w:r>
      <w:r w:rsidRPr="00DB51F6">
        <w:rPr>
          <w:rFonts w:ascii="Times New Roman" w:hAnsi="Times New Roman" w:cs="Times New Roman"/>
          <w:sz w:val="28"/>
          <w:szCs w:val="28"/>
        </w:rPr>
        <w:t xml:space="preserve"> различают установки со свободным и принудительным перемешиванием. </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В первом случае материалы перемешиваются в барабанных мешалках. При вращении таких мешалок минеральный материал, свободно пересыпаясь внутри барабана, объединяется с битумом.</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В агрегатах с принудительным перемешиванием объединение минерального материала с битумом происходит в лопастных мешалках при интенсивном перелопачивании. Качество принудительного перемешивания значительно выше, чем свободного.</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b/>
          <w:sz w:val="28"/>
          <w:szCs w:val="28"/>
        </w:rPr>
        <w:t xml:space="preserve">4. </w:t>
      </w:r>
      <w:r w:rsidRPr="00DB51F6">
        <w:rPr>
          <w:rFonts w:ascii="Times New Roman" w:hAnsi="Times New Roman" w:cs="Times New Roman"/>
          <w:sz w:val="28"/>
          <w:szCs w:val="28"/>
          <w:u w:val="single"/>
        </w:rPr>
        <w:t>По конструктивной схеме</w:t>
      </w:r>
      <w:r w:rsidRPr="00DB51F6">
        <w:rPr>
          <w:rFonts w:ascii="Times New Roman" w:hAnsi="Times New Roman" w:cs="Times New Roman"/>
          <w:sz w:val="28"/>
          <w:szCs w:val="28"/>
        </w:rPr>
        <w:t xml:space="preserve"> установки можно разделить на три типа: башенный, партерный и смешанный.</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 xml:space="preserve">В асфальтосмесителях башенного типа (рисунок 16.2) сортировочное, дозировочное и перемешивающее устройства находятся на металлической башне. Минеральные материалы подаются элеватором в грохот и, выйдя из него, самотеком, сверху вниз, проходят все операции. </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p>
    <w:p w:rsidR="0012739E" w:rsidRPr="00DB51F6" w:rsidRDefault="0012739E" w:rsidP="0012739E">
      <w:pPr>
        <w:pStyle w:val="1"/>
        <w:jc w:val="center"/>
        <w:rPr>
          <w:i/>
          <w:iCs/>
          <w:sz w:val="28"/>
          <w:szCs w:val="28"/>
        </w:rPr>
      </w:pPr>
      <w:r w:rsidRPr="00DB51F6">
        <w:rPr>
          <w:i/>
          <w:iCs/>
          <w:sz w:val="28"/>
          <w:szCs w:val="28"/>
        </w:rPr>
        <w:t>Установка башенного типа</w:t>
      </w:r>
    </w:p>
    <w:p w:rsidR="0012739E" w:rsidRPr="00DB51F6" w:rsidRDefault="0012739E" w:rsidP="0012739E">
      <w:pPr>
        <w:pStyle w:val="1"/>
        <w:jc w:val="center"/>
        <w:rPr>
          <w:i/>
          <w:iCs/>
          <w:sz w:val="28"/>
          <w:szCs w:val="28"/>
        </w:rPr>
      </w:pPr>
      <w:r w:rsidRPr="00DB51F6">
        <w:rPr>
          <w:i/>
          <w:iCs/>
          <w:noProof/>
          <w:snapToGrid/>
          <w:sz w:val="28"/>
          <w:szCs w:val="28"/>
        </w:rPr>
        <w:drawing>
          <wp:inline distT="0" distB="0" distL="0" distR="0">
            <wp:extent cx="3657600" cy="1146532"/>
            <wp:effectExtent l="1905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6"/>
                    <a:srcRect/>
                    <a:stretch>
                      <a:fillRect/>
                    </a:stretch>
                  </pic:blipFill>
                  <pic:spPr bwMode="auto">
                    <a:xfrm>
                      <a:off x="0" y="0"/>
                      <a:ext cx="3657600" cy="1146532"/>
                    </a:xfrm>
                    <a:prstGeom prst="rect">
                      <a:avLst/>
                    </a:prstGeom>
                    <a:noFill/>
                    <a:ln w="9525">
                      <a:noFill/>
                      <a:miter lim="800000"/>
                      <a:headEnd/>
                      <a:tailEnd/>
                    </a:ln>
                  </pic:spPr>
                </pic:pic>
              </a:graphicData>
            </a:graphic>
          </wp:inline>
        </w:drawing>
      </w:r>
    </w:p>
    <w:p w:rsidR="0012739E" w:rsidRPr="00DB51F6" w:rsidRDefault="0012739E" w:rsidP="0012739E">
      <w:pPr>
        <w:pStyle w:val="1"/>
        <w:jc w:val="center"/>
        <w:rPr>
          <w:i/>
          <w:iCs/>
          <w:sz w:val="28"/>
          <w:szCs w:val="28"/>
        </w:rPr>
      </w:pPr>
      <w:r w:rsidRPr="00DB51F6">
        <w:rPr>
          <w:i/>
          <w:iCs/>
          <w:sz w:val="28"/>
          <w:szCs w:val="28"/>
        </w:rPr>
        <w:t>Рисунок 16.2.</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У машин партерного типа (рисунок 16.3) все агрегаты расположены отдельно, на горизонтальной площадке, и материалы передаются из одного агрегата в другой принудительно.</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p>
    <w:p w:rsidR="0012739E" w:rsidRPr="00DB51F6" w:rsidRDefault="0012739E" w:rsidP="0012739E">
      <w:pPr>
        <w:pStyle w:val="1"/>
        <w:jc w:val="center"/>
        <w:rPr>
          <w:i/>
          <w:iCs/>
          <w:sz w:val="28"/>
          <w:szCs w:val="28"/>
        </w:rPr>
      </w:pPr>
      <w:r w:rsidRPr="00DB51F6">
        <w:rPr>
          <w:i/>
          <w:iCs/>
          <w:sz w:val="28"/>
          <w:szCs w:val="28"/>
        </w:rPr>
        <w:t>Установка партерного типа</w:t>
      </w:r>
    </w:p>
    <w:p w:rsidR="0012739E" w:rsidRPr="00DB51F6" w:rsidRDefault="0012739E" w:rsidP="0012739E">
      <w:pPr>
        <w:pStyle w:val="1"/>
        <w:jc w:val="center"/>
        <w:rPr>
          <w:i/>
          <w:iCs/>
          <w:sz w:val="28"/>
          <w:szCs w:val="28"/>
        </w:rPr>
      </w:pPr>
      <w:r w:rsidRPr="00DB51F6">
        <w:rPr>
          <w:i/>
          <w:iCs/>
          <w:noProof/>
          <w:snapToGrid/>
          <w:sz w:val="28"/>
          <w:szCs w:val="28"/>
        </w:rPr>
        <w:drawing>
          <wp:inline distT="0" distB="0" distL="0" distR="0">
            <wp:extent cx="4324350" cy="866775"/>
            <wp:effectExtent l="1905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7"/>
                    <a:srcRect/>
                    <a:stretch>
                      <a:fillRect/>
                    </a:stretch>
                  </pic:blipFill>
                  <pic:spPr bwMode="auto">
                    <a:xfrm>
                      <a:off x="0" y="0"/>
                      <a:ext cx="4324350" cy="866775"/>
                    </a:xfrm>
                    <a:prstGeom prst="rect">
                      <a:avLst/>
                    </a:prstGeom>
                    <a:noFill/>
                    <a:ln w="9525">
                      <a:noFill/>
                      <a:miter lim="800000"/>
                      <a:headEnd/>
                      <a:tailEnd/>
                    </a:ln>
                  </pic:spPr>
                </pic:pic>
              </a:graphicData>
            </a:graphic>
          </wp:inline>
        </w:drawing>
      </w:r>
    </w:p>
    <w:p w:rsidR="0012739E" w:rsidRPr="00DB51F6" w:rsidRDefault="0012739E" w:rsidP="0012739E">
      <w:pPr>
        <w:pStyle w:val="1"/>
        <w:jc w:val="center"/>
        <w:rPr>
          <w:i/>
          <w:iCs/>
          <w:sz w:val="28"/>
          <w:szCs w:val="28"/>
        </w:rPr>
      </w:pPr>
      <w:r w:rsidRPr="00DB51F6">
        <w:rPr>
          <w:i/>
          <w:iCs/>
          <w:sz w:val="28"/>
          <w:szCs w:val="28"/>
        </w:rPr>
        <w:t>Рисунок 16.3.</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b/>
          <w:sz w:val="28"/>
          <w:szCs w:val="28"/>
        </w:rPr>
        <w:t xml:space="preserve">5. </w:t>
      </w:r>
      <w:r w:rsidRPr="00DB51F6">
        <w:rPr>
          <w:rFonts w:ascii="Times New Roman" w:hAnsi="Times New Roman" w:cs="Times New Roman"/>
          <w:sz w:val="28"/>
          <w:szCs w:val="28"/>
          <w:u w:val="single"/>
        </w:rPr>
        <w:t>По производительности</w:t>
      </w:r>
      <w:r w:rsidRPr="00DB51F6">
        <w:rPr>
          <w:rFonts w:ascii="Times New Roman" w:hAnsi="Times New Roman" w:cs="Times New Roman"/>
          <w:sz w:val="28"/>
          <w:szCs w:val="28"/>
        </w:rPr>
        <w:t xml:space="preserve"> установки подразделяются на следующие типоразмеры: 3, 6, 12, 25, 50 и 100 т/ч.</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Установки бывают стационарные, полустационарные и передвижные.</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p>
    <w:p w:rsidR="0012739E" w:rsidRPr="00DB51F6" w:rsidRDefault="0012739E" w:rsidP="0012739E">
      <w:pPr>
        <w:pStyle w:val="a8"/>
        <w:ind w:firstLine="708"/>
        <w:jc w:val="left"/>
        <w:rPr>
          <w:szCs w:val="28"/>
        </w:rPr>
      </w:pPr>
      <w:r w:rsidRPr="00DB51F6">
        <w:rPr>
          <w:szCs w:val="28"/>
        </w:rPr>
        <w:t>Основные агрегаты асфальтобетонных установок</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Асфальтобетонные установки включают в себя несколько основных агрегатов: сушильный, сортировочный, дозирующий, смесительный, накопительный, пылеулавливающий, автоматизации и систему подъемно-транспортных и силовых механизмов.</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b/>
          <w:sz w:val="28"/>
          <w:szCs w:val="28"/>
        </w:rPr>
        <w:t>Сушильный агрегат</w:t>
      </w:r>
      <w:r w:rsidRPr="00DB51F6">
        <w:rPr>
          <w:rFonts w:ascii="Times New Roman" w:hAnsi="Times New Roman" w:cs="Times New Roman"/>
          <w:sz w:val="28"/>
          <w:szCs w:val="28"/>
        </w:rPr>
        <w:t xml:space="preserve"> (рисунок 16.4) состоит из питателя холодного элеватора, рамы, сушильного барабана и топливной системы.</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p>
    <w:p w:rsidR="0012739E" w:rsidRPr="00DB51F6" w:rsidRDefault="0012739E" w:rsidP="0012739E">
      <w:pPr>
        <w:pStyle w:val="1"/>
        <w:jc w:val="center"/>
        <w:rPr>
          <w:i/>
          <w:iCs/>
          <w:sz w:val="28"/>
          <w:szCs w:val="28"/>
        </w:rPr>
      </w:pPr>
      <w:r w:rsidRPr="00DB51F6">
        <w:rPr>
          <w:i/>
          <w:iCs/>
          <w:sz w:val="28"/>
          <w:szCs w:val="28"/>
        </w:rPr>
        <w:t>Сушильный агрегат асфальтобетонной установки</w:t>
      </w:r>
    </w:p>
    <w:p w:rsidR="0012739E" w:rsidRPr="00DB51F6" w:rsidRDefault="0012739E" w:rsidP="0012739E">
      <w:pPr>
        <w:pStyle w:val="1"/>
        <w:jc w:val="center"/>
        <w:rPr>
          <w:i/>
          <w:iCs/>
          <w:sz w:val="28"/>
          <w:szCs w:val="28"/>
        </w:rPr>
      </w:pPr>
      <w:r w:rsidRPr="00DB51F6">
        <w:rPr>
          <w:i/>
          <w:iCs/>
          <w:noProof/>
          <w:snapToGrid/>
          <w:sz w:val="28"/>
          <w:szCs w:val="28"/>
        </w:rPr>
        <w:drawing>
          <wp:inline distT="0" distB="0" distL="0" distR="0">
            <wp:extent cx="4324350" cy="2066925"/>
            <wp:effectExtent l="1905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8"/>
                    <a:srcRect/>
                    <a:stretch>
                      <a:fillRect/>
                    </a:stretch>
                  </pic:blipFill>
                  <pic:spPr bwMode="auto">
                    <a:xfrm>
                      <a:off x="0" y="0"/>
                      <a:ext cx="4324350" cy="2066925"/>
                    </a:xfrm>
                    <a:prstGeom prst="rect">
                      <a:avLst/>
                    </a:prstGeom>
                    <a:noFill/>
                    <a:ln w="9525">
                      <a:noFill/>
                      <a:miter lim="800000"/>
                      <a:headEnd/>
                      <a:tailEnd/>
                    </a:ln>
                  </pic:spPr>
                </pic:pic>
              </a:graphicData>
            </a:graphic>
          </wp:inline>
        </w:drawing>
      </w:r>
    </w:p>
    <w:p w:rsidR="0012739E" w:rsidRPr="00DB51F6" w:rsidRDefault="0012739E" w:rsidP="0012739E">
      <w:pPr>
        <w:pStyle w:val="1"/>
        <w:jc w:val="center"/>
        <w:rPr>
          <w:i/>
          <w:iCs/>
          <w:sz w:val="28"/>
          <w:szCs w:val="28"/>
        </w:rPr>
      </w:pPr>
      <w:r w:rsidRPr="00DB51F6">
        <w:rPr>
          <w:i/>
          <w:iCs/>
          <w:sz w:val="28"/>
          <w:szCs w:val="28"/>
        </w:rPr>
        <w:t>Рисунок 16.4.</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Качающийся питатель предназначен для грубого дозирования и подачи песка и щебня в холодный элеватор. Над питателем 1 установлена загрузочная коробка из двух секций, закрытая сверху решеткой 2, через которую подается материал; перед решеткой установлен ограничительный щит, препятствующий падению материала в приемный лоток 3 минуя питатель. Количество подаваемого материала регулируется секторными затворами.</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Холодный элеватор 4, названный так потому, что он подает в сушильный барабан еще не нагретый материал, относится к типу многоковшовых цепных элеваторов. Он имеет открытую раму 5 из двух швеллерных брусьев. Элеватор получает вращение от электродвигателя через редуктор 6, выходной вал которого связан предохранительной муфтой с грузовым валом, несущим ведущую звездочку ковшовой цепи.</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Сушильный барабан 7 служит для нагревания минеральных материалов. Двумя бандажами 8 барабан опирается на четыре ролика, установленных на раме. Внутренняя поверхность барабана снабжена лопастями, расположенными в три ряда по всей длине. Благодаря вращению барабана, лопастей и установке его под углом от 3 до 7° к горизонту, создаются хорошие условия перелопачивания материала и его движения вдоль барабана, а, следовательно, и эффективного просушивания горячими газами. Барабан приводится во вращение прикрепленным к его поверхности зубчатым венцом 9, находящимся в зацеплении с шестерней привода. Со стороны холодного элеватора сушильного барабана устроена загрузочная коробка с приемной воронкой и лотком для загрузки в барабан материала, подаваемого холодным элеватором. Внутри воронки имеется металлическая дверца, закрывающая загрузочное отверстие и открывающаяся под напором поступающего материала.</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На другом конце сушильного барабана размещена разгрузочная коробка 10, торцовая стенка которой охватывает выгрузочный конец сушильного барабана, а через вторую ее стенку проходит топка 11. Дно разгрузочной коробки имеет ссыпной лоток, по которому нагретый каменный материал поступает в воронку горячего элеватора.</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Температура нагрева минеральных материалов контролируется термопарой, установленной в ссыпном лотке. Горячие газы, просушивающие материал, образуются от сгорания топлива в топке, внутренняя поверхность которой выложена огнеупорным кирпичом. Для распыливания топлива применялась паровая форсунка Шухова или форсунка с воздушным распыливанием топлива. В топке топливо сгорает неполностью, сгорание заканчивается в сушильном барабане.</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Топливо (нефть или мазут) помещается в запасном баке. Из запасного бака топливо по трубопроводу самотеком поступает в расходный бак. Уровень топлива в расходном баке проверяется мерной линейкой или пробным крапом. К форсунке топливо подается под давлением не ниже 5 Ат. Давление топлива регулируется обратным клапаном, который также защищает топливопровод от перегрузок; избыток топлива перепускается в расходный или запасной бак.</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Для подачи топлива к форсунке под давлением система снабжена шестеренчатым насосом. Топливо подогревается паром, для чего расходный бак имеет на дне змеевик. В запасном баке топливо не подогревается и в случае большой вязкости в этот бак перепускается подогретое топливо из расходного бака.</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b/>
          <w:sz w:val="28"/>
          <w:szCs w:val="28"/>
        </w:rPr>
        <w:t>Дозировочный агрегат</w:t>
      </w:r>
      <w:r w:rsidRPr="00DB51F6">
        <w:rPr>
          <w:rFonts w:ascii="Times New Roman" w:hAnsi="Times New Roman" w:cs="Times New Roman"/>
          <w:sz w:val="28"/>
          <w:szCs w:val="28"/>
        </w:rPr>
        <w:t xml:space="preserve"> включает в себя дозаторы для песка, щебня, минерального порошка и вяжущего (битум, эмульсии). Агрегаты точно дозируют количество каждого минерального материала и вяжущего.</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Автоматическое взвешивание для установок высокой производительности заключается в том, чтобы в момент, когда получен требуемый вес, мгновенно прекратить подачу материалов.</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b/>
          <w:sz w:val="28"/>
          <w:szCs w:val="28"/>
        </w:rPr>
        <w:t>Сортировочный агрегат</w:t>
      </w:r>
      <w:r w:rsidRPr="00DB51F6">
        <w:rPr>
          <w:rFonts w:ascii="Times New Roman" w:hAnsi="Times New Roman" w:cs="Times New Roman"/>
          <w:sz w:val="28"/>
          <w:szCs w:val="28"/>
        </w:rPr>
        <w:t xml:space="preserve"> включает грохот и бункер с соответствующим количеством отсеков для щебня, песка. Из грохота разделенный минеральный материал поступает в соответствующие секции бункера, откуда он через дозаторы поступает в весовой бункер.</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b/>
          <w:sz w:val="28"/>
          <w:szCs w:val="28"/>
        </w:rPr>
        <w:t>Смесительный агрегат</w:t>
      </w:r>
      <w:r w:rsidRPr="00DB51F6">
        <w:rPr>
          <w:rFonts w:ascii="Times New Roman" w:hAnsi="Times New Roman" w:cs="Times New Roman"/>
          <w:sz w:val="28"/>
          <w:szCs w:val="28"/>
        </w:rPr>
        <w:t xml:space="preserve"> – мешалки – представляет корыто с двумя валами лопастями, вращающимися навстречу друг другу. Двухвальные лопастные мешалки предназначаются для тщательного перемешивания минеральных материалов с вяжущими с целью получения хороших смесей.</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b/>
          <w:sz w:val="28"/>
          <w:szCs w:val="28"/>
        </w:rPr>
        <w:t>Накопительный агрегат</w:t>
      </w:r>
      <w:r w:rsidRPr="00DB51F6">
        <w:rPr>
          <w:rFonts w:ascii="Times New Roman" w:hAnsi="Times New Roman" w:cs="Times New Roman"/>
          <w:sz w:val="28"/>
          <w:szCs w:val="28"/>
        </w:rPr>
        <w:t xml:space="preserve"> – бункер – и скиповый подъемник, предназначены для накопления приготовленной асфальтобетонной смеси в обогреваемом бункере, емкостью не менее емкости самосвалов, транспортирующих смесь на линию.</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b/>
          <w:sz w:val="28"/>
          <w:szCs w:val="28"/>
        </w:rPr>
        <w:t>Пылеулавливающий агрегат</w:t>
      </w:r>
      <w:r w:rsidRPr="00DB51F6">
        <w:rPr>
          <w:rFonts w:ascii="Times New Roman" w:hAnsi="Times New Roman" w:cs="Times New Roman"/>
          <w:sz w:val="28"/>
          <w:szCs w:val="28"/>
        </w:rPr>
        <w:t xml:space="preserve"> установки состоит из батареи циклонов. Собранная пыль возвращается на элеватор для горячих материалов и только незначительный процент очень мелких частиц улетает за пределы установки.</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p>
    <w:p w:rsidR="0012739E" w:rsidRPr="00DB51F6" w:rsidRDefault="0012739E" w:rsidP="0012739E">
      <w:pPr>
        <w:pStyle w:val="a8"/>
        <w:rPr>
          <w:szCs w:val="28"/>
        </w:rPr>
      </w:pPr>
      <w:r w:rsidRPr="00DB51F6">
        <w:rPr>
          <w:szCs w:val="28"/>
        </w:rPr>
        <w:t xml:space="preserve"> Производительность асфальтобетонных установок</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Часовую производительность асфальтобетонной машины циклического действия можно подсчитать по следующей формуле:</w:t>
      </w:r>
    </w:p>
    <w:p w:rsidR="0012739E" w:rsidRPr="00DB51F6" w:rsidRDefault="0012739E" w:rsidP="0012739E">
      <w:pPr>
        <w:shd w:val="clear" w:color="auto" w:fill="FFFFFF"/>
        <w:tabs>
          <w:tab w:val="center" w:pos="4678"/>
        </w:tabs>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ab/>
      </w:r>
      <w:r w:rsidRPr="00DB51F6">
        <w:rPr>
          <w:rFonts w:ascii="Times New Roman" w:hAnsi="Times New Roman" w:cs="Times New Roman"/>
          <w:position w:val="-34"/>
          <w:sz w:val="28"/>
          <w:szCs w:val="28"/>
        </w:rPr>
        <w:object w:dxaOrig="2680" w:dyaOrig="780">
          <v:shape id="_x0000_i1047" type="#_x0000_t75" style="width:134.75pt;height:40.1pt" o:ole="">
            <v:imagedata r:id="rId79" o:title=""/>
          </v:shape>
          <o:OLEObject Type="Embed" ProgID="Equation.3" ShapeID="_x0000_i1047" DrawAspect="Content" ObjectID="_1561478587" r:id="rId80"/>
        </w:object>
      </w:r>
      <w:r w:rsidRPr="00DB51F6">
        <w:rPr>
          <w:rFonts w:ascii="Times New Roman" w:hAnsi="Times New Roman" w:cs="Times New Roman"/>
          <w:sz w:val="28"/>
          <w:szCs w:val="28"/>
        </w:rPr>
        <w:t>, т/ч,</w:t>
      </w:r>
    </w:p>
    <w:p w:rsidR="0012739E" w:rsidRPr="00DB51F6" w:rsidRDefault="0012739E" w:rsidP="0012739E">
      <w:pPr>
        <w:shd w:val="clear" w:color="auto" w:fill="FFFFFF"/>
        <w:spacing w:after="0" w:line="240" w:lineRule="auto"/>
        <w:jc w:val="both"/>
        <w:rPr>
          <w:rFonts w:ascii="Times New Roman" w:hAnsi="Times New Roman" w:cs="Times New Roman"/>
          <w:sz w:val="28"/>
          <w:szCs w:val="28"/>
        </w:rPr>
      </w:pPr>
      <w:r w:rsidRPr="00DB51F6">
        <w:rPr>
          <w:rFonts w:ascii="Times New Roman" w:hAnsi="Times New Roman" w:cs="Times New Roman"/>
          <w:sz w:val="28"/>
          <w:szCs w:val="28"/>
        </w:rPr>
        <w:t xml:space="preserve">где </w:t>
      </w:r>
      <w:r w:rsidRPr="00DB51F6">
        <w:rPr>
          <w:rFonts w:ascii="Times New Roman" w:hAnsi="Times New Roman" w:cs="Times New Roman"/>
          <w:i/>
          <w:sz w:val="28"/>
          <w:szCs w:val="28"/>
        </w:rPr>
        <w:t>G</w:t>
      </w:r>
      <w:r w:rsidRPr="00DB51F6">
        <w:rPr>
          <w:rFonts w:ascii="Times New Roman" w:hAnsi="Times New Roman" w:cs="Times New Roman"/>
          <w:sz w:val="28"/>
          <w:szCs w:val="28"/>
        </w:rPr>
        <w:t xml:space="preserve"> – величина одного замеса в кг;  </w:t>
      </w:r>
      <w:r w:rsidRPr="00DB51F6">
        <w:rPr>
          <w:rFonts w:ascii="Times New Roman" w:hAnsi="Times New Roman" w:cs="Times New Roman"/>
          <w:i/>
          <w:sz w:val="28"/>
          <w:szCs w:val="28"/>
        </w:rPr>
        <w:t>t</w:t>
      </w:r>
      <w:r w:rsidRPr="00DB51F6">
        <w:rPr>
          <w:rFonts w:ascii="Times New Roman" w:hAnsi="Times New Roman" w:cs="Times New Roman"/>
          <w:sz w:val="28"/>
          <w:szCs w:val="28"/>
          <w:vertAlign w:val="subscript"/>
        </w:rPr>
        <w:t>1</w:t>
      </w:r>
      <w:r w:rsidRPr="00DB51F6">
        <w:rPr>
          <w:rFonts w:ascii="Times New Roman" w:hAnsi="Times New Roman" w:cs="Times New Roman"/>
          <w:sz w:val="28"/>
          <w:szCs w:val="28"/>
        </w:rPr>
        <w:t xml:space="preserve"> – время, необходимое для загрузки мешалки, вмин;  </w:t>
      </w:r>
      <w:r w:rsidRPr="00DB51F6">
        <w:rPr>
          <w:rFonts w:ascii="Times New Roman" w:hAnsi="Times New Roman" w:cs="Times New Roman"/>
          <w:i/>
          <w:sz w:val="28"/>
          <w:szCs w:val="28"/>
        </w:rPr>
        <w:t>t</w:t>
      </w:r>
      <w:r w:rsidRPr="00DB51F6">
        <w:rPr>
          <w:rFonts w:ascii="Times New Roman" w:hAnsi="Times New Roman" w:cs="Times New Roman"/>
          <w:sz w:val="28"/>
          <w:szCs w:val="28"/>
          <w:vertAlign w:val="subscript"/>
        </w:rPr>
        <w:t>2</w:t>
      </w:r>
      <w:r w:rsidRPr="00DB51F6">
        <w:rPr>
          <w:rFonts w:ascii="Times New Roman" w:hAnsi="Times New Roman" w:cs="Times New Roman"/>
          <w:sz w:val="28"/>
          <w:szCs w:val="28"/>
        </w:rPr>
        <w:t xml:space="preserve"> – время, необходимое на перемешивание, в мин;  </w:t>
      </w:r>
      <w:r w:rsidRPr="00DB51F6">
        <w:rPr>
          <w:rFonts w:ascii="Times New Roman" w:hAnsi="Times New Roman" w:cs="Times New Roman"/>
          <w:i/>
          <w:sz w:val="28"/>
          <w:szCs w:val="28"/>
        </w:rPr>
        <w:t>t</w:t>
      </w:r>
      <w:r w:rsidRPr="00DB51F6">
        <w:rPr>
          <w:rFonts w:ascii="Times New Roman" w:hAnsi="Times New Roman" w:cs="Times New Roman"/>
          <w:sz w:val="28"/>
          <w:szCs w:val="28"/>
          <w:vertAlign w:val="subscript"/>
        </w:rPr>
        <w:t>3</w:t>
      </w:r>
      <w:r w:rsidRPr="00DB51F6">
        <w:rPr>
          <w:rFonts w:ascii="Times New Roman" w:hAnsi="Times New Roman" w:cs="Times New Roman"/>
          <w:sz w:val="28"/>
          <w:szCs w:val="28"/>
        </w:rPr>
        <w:t xml:space="preserve"> – время, необходимое для разгрузки замеса. </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 xml:space="preserve">Полное время цикла </w:t>
      </w:r>
      <w:r w:rsidRPr="00DB51F6">
        <w:rPr>
          <w:rFonts w:ascii="Times New Roman" w:hAnsi="Times New Roman" w:cs="Times New Roman"/>
          <w:position w:val="-12"/>
          <w:sz w:val="28"/>
          <w:szCs w:val="28"/>
        </w:rPr>
        <w:object w:dxaOrig="1120" w:dyaOrig="380">
          <v:shape id="_x0000_i1048" type="#_x0000_t75" style="width:55.55pt;height:18.5pt" o:ole="">
            <v:imagedata r:id="rId81" o:title=""/>
          </v:shape>
          <o:OLEObject Type="Embed" ProgID="Equation.3" ShapeID="_x0000_i1048" DrawAspect="Content" ObjectID="_1561478588" r:id="rId82"/>
        </w:object>
      </w:r>
      <w:r w:rsidRPr="00DB51F6">
        <w:rPr>
          <w:rFonts w:ascii="Times New Roman" w:hAnsi="Times New Roman" w:cs="Times New Roman"/>
          <w:sz w:val="28"/>
          <w:szCs w:val="28"/>
        </w:rPr>
        <w:t>вмин может быть различным в зависимости от рецептуры смеси и конструкции машины.</w:t>
      </w:r>
    </w:p>
    <w:p w:rsidR="0012739E" w:rsidRPr="00DB51F6" w:rsidRDefault="0012739E" w:rsidP="0012739E">
      <w:pPr>
        <w:shd w:val="clear" w:color="auto" w:fill="FFFFFF"/>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Эксплуатационная сменная производительность будет равна</w:t>
      </w:r>
    </w:p>
    <w:p w:rsidR="0012739E" w:rsidRPr="00DB51F6" w:rsidRDefault="0012739E" w:rsidP="0012739E">
      <w:pPr>
        <w:shd w:val="clear" w:color="auto" w:fill="FFFFFF"/>
        <w:tabs>
          <w:tab w:val="center" w:pos="4678"/>
        </w:tabs>
        <w:spacing w:after="0" w:line="240" w:lineRule="auto"/>
        <w:ind w:firstLine="720"/>
        <w:jc w:val="both"/>
        <w:rPr>
          <w:rFonts w:ascii="Times New Roman" w:hAnsi="Times New Roman" w:cs="Times New Roman"/>
          <w:sz w:val="28"/>
          <w:szCs w:val="28"/>
        </w:rPr>
      </w:pPr>
      <w:r w:rsidRPr="00DB51F6">
        <w:rPr>
          <w:rFonts w:ascii="Times New Roman" w:hAnsi="Times New Roman" w:cs="Times New Roman"/>
          <w:sz w:val="28"/>
          <w:szCs w:val="28"/>
        </w:rPr>
        <w:tab/>
      </w:r>
      <w:r w:rsidRPr="00DB51F6">
        <w:rPr>
          <w:rFonts w:ascii="Times New Roman" w:hAnsi="Times New Roman" w:cs="Times New Roman"/>
          <w:position w:val="-34"/>
          <w:sz w:val="28"/>
          <w:szCs w:val="28"/>
        </w:rPr>
        <w:object w:dxaOrig="4020" w:dyaOrig="780">
          <v:shape id="_x0000_i1049" type="#_x0000_t75" style="width:199.55pt;height:40.1pt" o:ole="">
            <v:imagedata r:id="rId83" o:title=""/>
          </v:shape>
          <o:OLEObject Type="Embed" ProgID="Equation.3" ShapeID="_x0000_i1049" DrawAspect="Content" ObjectID="_1561478589" r:id="rId84"/>
        </w:object>
      </w:r>
      <w:r w:rsidRPr="00DB51F6">
        <w:rPr>
          <w:rFonts w:ascii="Times New Roman" w:hAnsi="Times New Roman" w:cs="Times New Roman"/>
          <w:sz w:val="28"/>
          <w:szCs w:val="28"/>
        </w:rPr>
        <w:t>, т/ч,</w:t>
      </w:r>
    </w:p>
    <w:p w:rsidR="0012739E" w:rsidRPr="00DB51F6" w:rsidRDefault="0012739E" w:rsidP="0012739E">
      <w:pPr>
        <w:shd w:val="clear" w:color="auto" w:fill="FFFFFF"/>
        <w:spacing w:after="0" w:line="240" w:lineRule="auto"/>
        <w:jc w:val="both"/>
        <w:rPr>
          <w:rFonts w:ascii="Times New Roman" w:hAnsi="Times New Roman" w:cs="Times New Roman"/>
          <w:sz w:val="28"/>
          <w:szCs w:val="28"/>
        </w:rPr>
      </w:pPr>
      <w:r w:rsidRPr="00DB51F6">
        <w:rPr>
          <w:rFonts w:ascii="Times New Roman" w:hAnsi="Times New Roman" w:cs="Times New Roman"/>
          <w:sz w:val="28"/>
          <w:szCs w:val="28"/>
        </w:rPr>
        <w:t>где</w:t>
      </w:r>
      <w:r w:rsidRPr="00DB51F6">
        <w:rPr>
          <w:rFonts w:ascii="Times New Roman" w:hAnsi="Times New Roman" w:cs="Times New Roman"/>
          <w:i/>
          <w:sz w:val="28"/>
          <w:szCs w:val="28"/>
        </w:rPr>
        <w:t>Т</w:t>
      </w:r>
      <w:r w:rsidRPr="00DB51F6">
        <w:rPr>
          <w:rFonts w:ascii="Times New Roman" w:hAnsi="Times New Roman" w:cs="Times New Roman"/>
          <w:sz w:val="28"/>
          <w:szCs w:val="28"/>
        </w:rPr>
        <w:t xml:space="preserve"> – количество часов работы в смену;  </w:t>
      </w:r>
      <w:r w:rsidRPr="00DB51F6">
        <w:rPr>
          <w:rFonts w:ascii="Times New Roman" w:hAnsi="Times New Roman" w:cs="Times New Roman"/>
          <w:i/>
          <w:sz w:val="28"/>
          <w:szCs w:val="28"/>
        </w:rPr>
        <w:t>k</w:t>
      </w:r>
      <w:r w:rsidRPr="00DB51F6">
        <w:rPr>
          <w:rFonts w:ascii="Times New Roman" w:hAnsi="Times New Roman" w:cs="Times New Roman"/>
          <w:i/>
          <w:sz w:val="28"/>
          <w:szCs w:val="28"/>
          <w:vertAlign w:val="subscript"/>
        </w:rPr>
        <w:t>в</w:t>
      </w:r>
      <w:r w:rsidRPr="00DB51F6">
        <w:rPr>
          <w:rFonts w:ascii="Times New Roman" w:hAnsi="Times New Roman" w:cs="Times New Roman"/>
          <w:sz w:val="28"/>
          <w:szCs w:val="28"/>
        </w:rPr>
        <w:t xml:space="preserve"> – коэффициент использования машины по времени.</w:t>
      </w: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t>ПЛАН УРОКА № 17</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hAnsi="Times New Roman" w:cs="Times New Roman"/>
          <w:sz w:val="24"/>
          <w:szCs w:val="24"/>
          <w:u w:val="single"/>
          <w:lang w:val="kk-KZ"/>
        </w:rPr>
        <w:t>Машины для уплотнения земляного полотна, оснований и дорожных одежд</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комбинированная</w:t>
      </w:r>
    </w:p>
    <w:p w:rsidR="00DB51F6"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w:t>
      </w:r>
      <w:r w:rsidRPr="00582CD2">
        <w:rPr>
          <w:rFonts w:ascii="Times New Roman" w:eastAsia="Times New Roman" w:hAnsi="Times New Roman" w:cs="Times New Roman"/>
          <w:spacing w:val="-3"/>
          <w:sz w:val="24"/>
          <w:szCs w:val="24"/>
        </w:rPr>
        <w:br/>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z w:val="24"/>
          <w:szCs w:val="28"/>
          <w:u w:val="single"/>
        </w:rPr>
      </w:pPr>
      <w:r w:rsidRPr="00582CD2">
        <w:rPr>
          <w:rFonts w:ascii="Times New Roman" w:eastAsia="Times New Roman" w:hAnsi="Times New Roman" w:cs="Times New Roman"/>
          <w:spacing w:val="-3"/>
          <w:sz w:val="24"/>
          <w:szCs w:val="24"/>
        </w:rP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8"/>
          <w:u w:val="single"/>
        </w:rPr>
        <w:t>Способы уплотнения грунтов и применяемые для этого машины Устройство кулачковых, вибрационных и пневмоколесных катков.</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582CD2" w:rsidRPr="00582CD2" w:rsidRDefault="00582CD2" w:rsidP="00582CD2">
      <w:pPr>
        <w:shd w:val="clear" w:color="auto" w:fill="FFFFFF"/>
        <w:jc w:val="both"/>
        <w:rPr>
          <w:rFonts w:ascii="Times New Roman" w:eastAsia="Times New Roman" w:hAnsi="Times New Roman" w:cs="Times New Roman"/>
          <w:sz w:val="24"/>
          <w:szCs w:val="28"/>
          <w:u w:val="single"/>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sz w:val="24"/>
          <w:szCs w:val="28"/>
          <w:u w:val="single"/>
        </w:rPr>
        <w:t>Способы уплотнения грунтов и применяемые для этого машины Устройство кулачковых, вибрационных и пневмоколесных катков. Самоходные    катки. Назначение. Классификация по принципу воздействия на уплотняемый материал, по числу осей и вальцов, по массе, мощности двигателя, ходовой части. Индексация.</w:t>
      </w:r>
    </w:p>
    <w:p w:rsidR="00582CD2" w:rsidRPr="00582CD2" w:rsidRDefault="00582CD2" w:rsidP="00582CD2">
      <w:pPr>
        <w:shd w:val="clear" w:color="auto" w:fill="FFFFFF"/>
        <w:jc w:val="both"/>
        <w:rPr>
          <w:rFonts w:ascii="Times New Roman" w:eastAsia="Times New Roman" w:hAnsi="Times New Roman" w:cs="Times New Roman"/>
          <w:spacing w:val="-2"/>
          <w:sz w:val="24"/>
          <w:szCs w:val="24"/>
        </w:rPr>
      </w:pP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eastAsia="Times New Roman" w:hAnsi="Times New Roman" w:cs="Times New Roman"/>
          <w:sz w:val="28"/>
          <w:szCs w:val="28"/>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sz w:val="24"/>
          <w:szCs w:val="28"/>
          <w:u w:val="single"/>
        </w:rPr>
        <w:t>Изучить устройство и принцип работы вибратора.</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12739E" w:rsidRDefault="00582CD2" w:rsidP="00582CD2">
      <w:pPr>
        <w:shd w:val="clear" w:color="auto" w:fill="FFFFFF"/>
        <w:spacing w:line="274" w:lineRule="exact"/>
        <w:jc w:val="both"/>
        <w:rPr>
          <w:rFonts w:ascii="Times New Roman" w:hAnsi="Times New Roman" w:cs="Times New Roman"/>
          <w:sz w:val="24"/>
          <w:szCs w:val="24"/>
          <w:u w:val="single"/>
        </w:rPr>
      </w:pPr>
    </w:p>
    <w:p w:rsidR="00DB51F6" w:rsidRDefault="00DB51F6" w:rsidP="0012739E">
      <w:pPr>
        <w:pStyle w:val="1"/>
        <w:shd w:val="clear" w:color="auto" w:fill="FFFFFF"/>
        <w:ind w:firstLine="720"/>
        <w:jc w:val="center"/>
        <w:rPr>
          <w:b/>
          <w:sz w:val="24"/>
          <w:szCs w:val="24"/>
          <w:lang w:val="kk-KZ"/>
        </w:rPr>
      </w:pPr>
    </w:p>
    <w:p w:rsidR="0012739E" w:rsidRPr="00DB51F6" w:rsidRDefault="0012739E" w:rsidP="00DB51F6">
      <w:pPr>
        <w:pStyle w:val="1"/>
        <w:shd w:val="clear" w:color="auto" w:fill="FFFFFF"/>
        <w:spacing w:line="276" w:lineRule="auto"/>
        <w:ind w:firstLine="720"/>
        <w:jc w:val="center"/>
        <w:rPr>
          <w:b/>
          <w:sz w:val="28"/>
          <w:szCs w:val="28"/>
          <w:lang w:val="kk-KZ"/>
        </w:rPr>
      </w:pPr>
      <w:r w:rsidRPr="00DB51F6">
        <w:rPr>
          <w:b/>
          <w:sz w:val="28"/>
          <w:szCs w:val="28"/>
          <w:lang w:val="kk-KZ"/>
        </w:rPr>
        <w:t>Тема №17</w:t>
      </w:r>
    </w:p>
    <w:p w:rsidR="0012739E" w:rsidRPr="00DB51F6" w:rsidRDefault="0012739E" w:rsidP="00DB51F6">
      <w:pPr>
        <w:pStyle w:val="1"/>
        <w:shd w:val="clear" w:color="auto" w:fill="FFFFFF"/>
        <w:spacing w:line="276" w:lineRule="auto"/>
        <w:ind w:firstLine="720"/>
        <w:jc w:val="center"/>
        <w:rPr>
          <w:sz w:val="28"/>
          <w:szCs w:val="28"/>
        </w:rPr>
      </w:pPr>
      <w:r w:rsidRPr="00DB51F6">
        <w:rPr>
          <w:b/>
          <w:sz w:val="28"/>
          <w:szCs w:val="28"/>
          <w:lang w:val="kk-KZ"/>
        </w:rPr>
        <w:t>Машины для уплотнения земляного полотна, оснований и дорожных одежд</w:t>
      </w:r>
    </w:p>
    <w:p w:rsidR="0012739E" w:rsidRPr="00DB51F6" w:rsidRDefault="0012739E" w:rsidP="00DB51F6">
      <w:pPr>
        <w:pStyle w:val="a8"/>
        <w:spacing w:line="276" w:lineRule="auto"/>
        <w:jc w:val="left"/>
        <w:rPr>
          <w:szCs w:val="28"/>
        </w:rPr>
      </w:pPr>
    </w:p>
    <w:p w:rsidR="0012739E" w:rsidRPr="00DB51F6" w:rsidRDefault="0012739E" w:rsidP="00DB51F6">
      <w:pPr>
        <w:pStyle w:val="a8"/>
        <w:spacing w:line="276" w:lineRule="auto"/>
        <w:ind w:firstLine="708"/>
        <w:jc w:val="left"/>
        <w:rPr>
          <w:color w:val="000000"/>
          <w:spacing w:val="-1"/>
          <w:szCs w:val="28"/>
        </w:rPr>
      </w:pPr>
      <w:r w:rsidRPr="00DB51F6">
        <w:rPr>
          <w:szCs w:val="28"/>
        </w:rPr>
        <w:t xml:space="preserve"> Машины статического действия</w:t>
      </w: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r w:rsidRPr="00DB51F6">
        <w:rPr>
          <w:rFonts w:ascii="Times New Roman" w:hAnsi="Times New Roman" w:cs="Times New Roman"/>
          <w:color w:val="000000"/>
          <w:spacing w:val="-1"/>
          <w:sz w:val="28"/>
          <w:szCs w:val="28"/>
        </w:rPr>
        <w:t>Долговечность и прочность земляных сооружений в боль</w:t>
      </w:r>
      <w:r w:rsidRPr="00DB51F6">
        <w:rPr>
          <w:rFonts w:ascii="Times New Roman" w:hAnsi="Times New Roman" w:cs="Times New Roman"/>
          <w:color w:val="000000"/>
          <w:spacing w:val="-2"/>
          <w:sz w:val="28"/>
          <w:szCs w:val="28"/>
        </w:rPr>
        <w:t>шой мере зависит от качества уплотнения грунта и дорожно-строи</w:t>
      </w:r>
      <w:r w:rsidRPr="00DB51F6">
        <w:rPr>
          <w:rFonts w:ascii="Times New Roman" w:hAnsi="Times New Roman" w:cs="Times New Roman"/>
          <w:color w:val="000000"/>
          <w:sz w:val="28"/>
          <w:szCs w:val="28"/>
        </w:rPr>
        <w:t xml:space="preserve">тельных материалов, уложенных в земляное полотно, насыпь, дамбу </w:t>
      </w:r>
      <w:r w:rsidRPr="00DB51F6">
        <w:rPr>
          <w:rFonts w:ascii="Times New Roman" w:hAnsi="Times New Roman" w:cs="Times New Roman"/>
          <w:color w:val="000000"/>
          <w:spacing w:val="7"/>
          <w:sz w:val="28"/>
          <w:szCs w:val="28"/>
        </w:rPr>
        <w:t>или в основание дорог и аэродромов.</w:t>
      </w: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r w:rsidRPr="00DB51F6">
        <w:rPr>
          <w:rFonts w:ascii="Times New Roman" w:hAnsi="Times New Roman" w:cs="Times New Roman"/>
          <w:color w:val="000000"/>
          <w:spacing w:val="-2"/>
          <w:sz w:val="28"/>
          <w:szCs w:val="28"/>
        </w:rPr>
        <w:t xml:space="preserve">В зависимости от типов грунтов, условий работы, требуемой </w:t>
      </w:r>
      <w:r w:rsidRPr="00DB51F6">
        <w:rPr>
          <w:rFonts w:ascii="Times New Roman" w:hAnsi="Times New Roman" w:cs="Times New Roman"/>
          <w:color w:val="000000"/>
          <w:spacing w:val="-1"/>
          <w:sz w:val="28"/>
          <w:szCs w:val="28"/>
        </w:rPr>
        <w:t>производительности используют три различные вида уплотняющих воздействий: статическое (укатка), ударное (трамбование) и вибра</w:t>
      </w:r>
      <w:r w:rsidRPr="00DB51F6">
        <w:rPr>
          <w:rFonts w:ascii="Times New Roman" w:hAnsi="Times New Roman" w:cs="Times New Roman"/>
          <w:color w:val="000000"/>
          <w:spacing w:val="-2"/>
          <w:sz w:val="28"/>
          <w:szCs w:val="28"/>
        </w:rPr>
        <w:t xml:space="preserve">ционное. Уплотняющие машины, использующие вибрацию и удар, </w:t>
      </w:r>
      <w:r w:rsidRPr="00DB51F6">
        <w:rPr>
          <w:rFonts w:ascii="Times New Roman" w:hAnsi="Times New Roman" w:cs="Times New Roman"/>
          <w:color w:val="000000"/>
          <w:spacing w:val="1"/>
          <w:sz w:val="28"/>
          <w:szCs w:val="28"/>
        </w:rPr>
        <w:t xml:space="preserve">объединяют в группу машин динамического действия. Применяют </w:t>
      </w:r>
      <w:r w:rsidRPr="00DB51F6">
        <w:rPr>
          <w:rFonts w:ascii="Times New Roman" w:hAnsi="Times New Roman" w:cs="Times New Roman"/>
          <w:color w:val="000000"/>
          <w:spacing w:val="-1"/>
          <w:sz w:val="28"/>
          <w:szCs w:val="28"/>
        </w:rPr>
        <w:t>также комбинированные методы уплотнения: виброукатку, вибро</w:t>
      </w:r>
      <w:r w:rsidRPr="00DB51F6">
        <w:rPr>
          <w:rFonts w:ascii="Times New Roman" w:hAnsi="Times New Roman" w:cs="Times New Roman"/>
          <w:color w:val="000000"/>
          <w:spacing w:val="-2"/>
          <w:sz w:val="28"/>
          <w:szCs w:val="28"/>
        </w:rPr>
        <w:t xml:space="preserve">трамбование и сочетание укатки с трамбованием. Общим для всех </w:t>
      </w:r>
      <w:r w:rsidRPr="00DB51F6">
        <w:rPr>
          <w:rFonts w:ascii="Times New Roman" w:hAnsi="Times New Roman" w:cs="Times New Roman"/>
          <w:color w:val="000000"/>
          <w:spacing w:val="1"/>
          <w:sz w:val="28"/>
          <w:szCs w:val="28"/>
        </w:rPr>
        <w:t xml:space="preserve">уплотняющих машин являются многократные проходы по одному </w:t>
      </w:r>
      <w:r w:rsidRPr="00DB51F6">
        <w:rPr>
          <w:rFonts w:ascii="Times New Roman" w:hAnsi="Times New Roman" w:cs="Times New Roman"/>
          <w:color w:val="000000"/>
          <w:spacing w:val="-1"/>
          <w:sz w:val="28"/>
          <w:szCs w:val="28"/>
        </w:rPr>
        <w:t xml:space="preserve">следу. В результате повторных кратковременных нагрузок грунт </w:t>
      </w:r>
      <w:r w:rsidRPr="00DB51F6">
        <w:rPr>
          <w:rFonts w:ascii="Times New Roman" w:hAnsi="Times New Roman" w:cs="Times New Roman"/>
          <w:color w:val="000000"/>
          <w:spacing w:val="3"/>
          <w:sz w:val="28"/>
          <w:szCs w:val="28"/>
        </w:rPr>
        <w:t xml:space="preserve">деформируется и уплотняется. Физическая сущность уплотнения </w:t>
      </w:r>
      <w:r w:rsidRPr="00DB51F6">
        <w:rPr>
          <w:rFonts w:ascii="Times New Roman" w:hAnsi="Times New Roman" w:cs="Times New Roman"/>
          <w:color w:val="000000"/>
          <w:spacing w:val="4"/>
          <w:sz w:val="28"/>
          <w:szCs w:val="28"/>
        </w:rPr>
        <w:t>грунта заключается в увеличении плотности его скелета меха</w:t>
      </w:r>
      <w:r w:rsidRPr="00DB51F6">
        <w:rPr>
          <w:rFonts w:ascii="Times New Roman" w:hAnsi="Times New Roman" w:cs="Times New Roman"/>
          <w:color w:val="000000"/>
          <w:spacing w:val="9"/>
          <w:sz w:val="28"/>
          <w:szCs w:val="28"/>
        </w:rPr>
        <w:t xml:space="preserve">ническими средствами путем изменения расположения зерен </w:t>
      </w:r>
      <w:r w:rsidRPr="00DB51F6">
        <w:rPr>
          <w:rFonts w:ascii="Times New Roman" w:hAnsi="Times New Roman" w:cs="Times New Roman"/>
          <w:color w:val="000000"/>
          <w:sz w:val="28"/>
          <w:szCs w:val="28"/>
        </w:rPr>
        <w:t>грунта.</w:t>
      </w: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r w:rsidRPr="00DB51F6">
        <w:rPr>
          <w:rFonts w:ascii="Times New Roman" w:hAnsi="Times New Roman" w:cs="Times New Roman"/>
          <w:color w:val="000000"/>
          <w:sz w:val="28"/>
          <w:szCs w:val="28"/>
        </w:rPr>
        <w:t xml:space="preserve">К машинам статического действия, уплотняющим грунты под </w:t>
      </w:r>
      <w:r w:rsidRPr="00DB51F6">
        <w:rPr>
          <w:rFonts w:ascii="Times New Roman" w:hAnsi="Times New Roman" w:cs="Times New Roman"/>
          <w:color w:val="000000"/>
          <w:spacing w:val="5"/>
          <w:sz w:val="28"/>
          <w:szCs w:val="28"/>
        </w:rPr>
        <w:t xml:space="preserve">действием собственной массы, относятся катки следующих типов: </w:t>
      </w:r>
      <w:r w:rsidRPr="00DB51F6">
        <w:rPr>
          <w:rFonts w:ascii="Times New Roman" w:hAnsi="Times New Roman" w:cs="Times New Roman"/>
          <w:color w:val="000000"/>
          <w:spacing w:val="-1"/>
          <w:sz w:val="28"/>
          <w:szCs w:val="28"/>
        </w:rPr>
        <w:t xml:space="preserve">с гладкими вальцами, кулачковые, решетчатые и пневмоколесные. </w:t>
      </w:r>
      <w:r w:rsidRPr="00DB51F6">
        <w:rPr>
          <w:rFonts w:ascii="Times New Roman" w:hAnsi="Times New Roman" w:cs="Times New Roman"/>
          <w:color w:val="000000"/>
          <w:spacing w:val="6"/>
          <w:sz w:val="28"/>
          <w:szCs w:val="28"/>
        </w:rPr>
        <w:t xml:space="preserve">Главным параметром катков статического действия является их </w:t>
      </w:r>
      <w:r w:rsidRPr="00DB51F6">
        <w:rPr>
          <w:rFonts w:ascii="Times New Roman" w:hAnsi="Times New Roman" w:cs="Times New Roman"/>
          <w:color w:val="000000"/>
          <w:spacing w:val="-1"/>
          <w:sz w:val="28"/>
          <w:szCs w:val="28"/>
        </w:rPr>
        <w:t xml:space="preserve">масса при полной загрузке балластом. Статические </w:t>
      </w:r>
      <w:r w:rsidRPr="00DB51F6">
        <w:rPr>
          <w:rFonts w:ascii="Times New Roman" w:hAnsi="Times New Roman" w:cs="Times New Roman"/>
          <w:b/>
          <w:color w:val="000000"/>
          <w:spacing w:val="-1"/>
          <w:sz w:val="28"/>
          <w:szCs w:val="28"/>
        </w:rPr>
        <w:t xml:space="preserve">катки с гладкими </w:t>
      </w:r>
      <w:r w:rsidRPr="00DB51F6">
        <w:rPr>
          <w:rFonts w:ascii="Times New Roman" w:hAnsi="Times New Roman" w:cs="Times New Roman"/>
          <w:b/>
          <w:color w:val="000000"/>
          <w:spacing w:val="1"/>
          <w:sz w:val="28"/>
          <w:szCs w:val="28"/>
        </w:rPr>
        <w:t>вальцами</w:t>
      </w:r>
      <w:r w:rsidRPr="00DB51F6">
        <w:rPr>
          <w:rFonts w:ascii="Times New Roman" w:hAnsi="Times New Roman" w:cs="Times New Roman"/>
          <w:color w:val="000000"/>
          <w:spacing w:val="1"/>
          <w:sz w:val="28"/>
          <w:szCs w:val="28"/>
        </w:rPr>
        <w:t xml:space="preserve"> предназначены для уплотнения дорожных оснований и </w:t>
      </w:r>
      <w:r w:rsidRPr="00DB51F6">
        <w:rPr>
          <w:rFonts w:ascii="Times New Roman" w:hAnsi="Times New Roman" w:cs="Times New Roman"/>
          <w:color w:val="000000"/>
          <w:spacing w:val="-1"/>
          <w:sz w:val="28"/>
          <w:szCs w:val="28"/>
        </w:rPr>
        <w:t xml:space="preserve">покрытий из асфальтобетонных, гравийно-щебеночных и других </w:t>
      </w:r>
      <w:r w:rsidRPr="00DB51F6">
        <w:rPr>
          <w:rFonts w:ascii="Times New Roman" w:hAnsi="Times New Roman" w:cs="Times New Roman"/>
          <w:color w:val="000000"/>
          <w:spacing w:val="5"/>
          <w:sz w:val="28"/>
          <w:szCs w:val="28"/>
        </w:rPr>
        <w:t xml:space="preserve">материалов. На уплотнении грунтов они практически вытеснены </w:t>
      </w:r>
      <w:r w:rsidRPr="00DB51F6">
        <w:rPr>
          <w:rFonts w:ascii="Times New Roman" w:hAnsi="Times New Roman" w:cs="Times New Roman"/>
          <w:color w:val="000000"/>
          <w:spacing w:val="1"/>
          <w:sz w:val="28"/>
          <w:szCs w:val="28"/>
        </w:rPr>
        <w:t>более эффективными кулачковыми и вибрационными катками, кат</w:t>
      </w:r>
      <w:r w:rsidRPr="00DB51F6">
        <w:rPr>
          <w:rFonts w:ascii="Times New Roman" w:hAnsi="Times New Roman" w:cs="Times New Roman"/>
          <w:color w:val="000000"/>
          <w:spacing w:val="4"/>
          <w:sz w:val="28"/>
          <w:szCs w:val="28"/>
        </w:rPr>
        <w:t>ками на пневмошинах.</w:t>
      </w: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r w:rsidRPr="00DB51F6">
        <w:rPr>
          <w:rFonts w:ascii="Times New Roman" w:hAnsi="Times New Roman" w:cs="Times New Roman"/>
          <w:b/>
          <w:color w:val="000000"/>
          <w:spacing w:val="1"/>
          <w:sz w:val="28"/>
          <w:szCs w:val="28"/>
        </w:rPr>
        <w:t>Кулачковый каток</w:t>
      </w:r>
      <w:r w:rsidRPr="00DB51F6">
        <w:rPr>
          <w:rFonts w:ascii="Times New Roman" w:hAnsi="Times New Roman" w:cs="Times New Roman"/>
          <w:color w:val="000000"/>
          <w:spacing w:val="1"/>
          <w:sz w:val="28"/>
          <w:szCs w:val="28"/>
        </w:rPr>
        <w:t xml:space="preserve"> (рисунок 17.1,</w:t>
      </w:r>
      <w:r w:rsidRPr="00DB51F6">
        <w:rPr>
          <w:rFonts w:ascii="Times New Roman" w:hAnsi="Times New Roman" w:cs="Times New Roman"/>
          <w:i/>
          <w:color w:val="000000"/>
          <w:spacing w:val="1"/>
          <w:sz w:val="28"/>
          <w:szCs w:val="28"/>
        </w:rPr>
        <w:t>а</w:t>
      </w:r>
      <w:r w:rsidRPr="00DB51F6">
        <w:rPr>
          <w:rFonts w:ascii="Times New Roman" w:hAnsi="Times New Roman" w:cs="Times New Roman"/>
          <w:color w:val="000000"/>
          <w:spacing w:val="1"/>
          <w:sz w:val="28"/>
          <w:szCs w:val="28"/>
        </w:rPr>
        <w:t xml:space="preserve">) в отличие от катка с гладкими вальцами несет на своей поверхности кулачки, имеющие форму </w:t>
      </w:r>
      <w:r w:rsidRPr="00DB51F6">
        <w:rPr>
          <w:rFonts w:ascii="Times New Roman" w:hAnsi="Times New Roman" w:cs="Times New Roman"/>
          <w:color w:val="000000"/>
          <w:spacing w:val="-2"/>
          <w:sz w:val="28"/>
          <w:szCs w:val="28"/>
        </w:rPr>
        <w:t>усеченного конуса, которые приварены в шахматном порядке к ци</w:t>
      </w:r>
      <w:r w:rsidRPr="00DB51F6">
        <w:rPr>
          <w:rFonts w:ascii="Times New Roman" w:hAnsi="Times New Roman" w:cs="Times New Roman"/>
          <w:color w:val="000000"/>
          <w:spacing w:val="3"/>
          <w:sz w:val="28"/>
          <w:szCs w:val="28"/>
        </w:rPr>
        <w:t>линдрической поверхности вальца или к съемным бандажам. Бан</w:t>
      </w:r>
      <w:r w:rsidRPr="00DB51F6">
        <w:rPr>
          <w:rFonts w:ascii="Times New Roman" w:hAnsi="Times New Roman" w:cs="Times New Roman"/>
          <w:color w:val="000000"/>
          <w:spacing w:val="5"/>
          <w:sz w:val="28"/>
          <w:szCs w:val="28"/>
        </w:rPr>
        <w:t xml:space="preserve">дажи с кулачками прикреплены к секциям вальца болтами. Для </w:t>
      </w:r>
      <w:r w:rsidRPr="00DB51F6">
        <w:rPr>
          <w:rFonts w:ascii="Times New Roman" w:hAnsi="Times New Roman" w:cs="Times New Roman"/>
          <w:color w:val="000000"/>
          <w:spacing w:val="2"/>
          <w:sz w:val="28"/>
          <w:szCs w:val="28"/>
        </w:rPr>
        <w:t>очистки кулачков на раме катка предусмотрены гребенки. Отноше</w:t>
      </w:r>
      <w:r w:rsidRPr="00DB51F6">
        <w:rPr>
          <w:rFonts w:ascii="Times New Roman" w:hAnsi="Times New Roman" w:cs="Times New Roman"/>
          <w:color w:val="000000"/>
          <w:sz w:val="28"/>
          <w:szCs w:val="28"/>
        </w:rPr>
        <w:t xml:space="preserve">ние длины кулачков к диаметру вальца – 1 : 6 … 1 : 7. Балластные камеры внутри вальца загружены через торцовые люки песком или водой. В некоторых моделях катков балластом служат железобетонные блоки или чугунные грузы, закрепленные на раме. Кулачковые </w:t>
      </w:r>
      <w:r w:rsidRPr="00DB51F6">
        <w:rPr>
          <w:rFonts w:ascii="Times New Roman" w:hAnsi="Times New Roman" w:cs="Times New Roman"/>
          <w:color w:val="000000"/>
          <w:spacing w:val="8"/>
          <w:sz w:val="28"/>
          <w:szCs w:val="28"/>
        </w:rPr>
        <w:t xml:space="preserve">катки предназначены для предварительного уплотнения связных </w:t>
      </w:r>
      <w:r w:rsidRPr="00DB51F6">
        <w:rPr>
          <w:rFonts w:ascii="Times New Roman" w:hAnsi="Times New Roman" w:cs="Times New Roman"/>
          <w:color w:val="000000"/>
          <w:spacing w:val="6"/>
          <w:sz w:val="28"/>
          <w:szCs w:val="28"/>
        </w:rPr>
        <w:t>и комковатых грунтов.</w:t>
      </w:r>
    </w:p>
    <w:p w:rsidR="0012739E" w:rsidRPr="00DB51F6" w:rsidRDefault="0012739E" w:rsidP="00DB51F6">
      <w:pPr>
        <w:pStyle w:val="1"/>
        <w:spacing w:line="276" w:lineRule="auto"/>
        <w:jc w:val="center"/>
        <w:rPr>
          <w:i/>
          <w:iCs/>
          <w:sz w:val="28"/>
          <w:szCs w:val="28"/>
        </w:rPr>
      </w:pPr>
      <w:r w:rsidRPr="00DB51F6">
        <w:rPr>
          <w:i/>
          <w:iCs/>
          <w:sz w:val="28"/>
          <w:szCs w:val="28"/>
        </w:rPr>
        <w:t>Катки статического действия</w:t>
      </w:r>
    </w:p>
    <w:p w:rsidR="0012739E" w:rsidRPr="00DB51F6" w:rsidRDefault="0012739E" w:rsidP="00DB51F6">
      <w:pPr>
        <w:pStyle w:val="1"/>
        <w:spacing w:line="276" w:lineRule="auto"/>
        <w:jc w:val="center"/>
        <w:rPr>
          <w:i/>
          <w:iCs/>
          <w:sz w:val="28"/>
          <w:szCs w:val="28"/>
        </w:rPr>
      </w:pPr>
      <w:r w:rsidRPr="00DB51F6">
        <w:rPr>
          <w:i/>
          <w:iCs/>
          <w:noProof/>
          <w:snapToGrid/>
          <w:sz w:val="28"/>
          <w:szCs w:val="28"/>
        </w:rPr>
        <w:drawing>
          <wp:inline distT="0" distB="0" distL="0" distR="0">
            <wp:extent cx="3781425" cy="2303915"/>
            <wp:effectExtent l="1905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5"/>
                    <a:srcRect/>
                    <a:stretch>
                      <a:fillRect/>
                    </a:stretch>
                  </pic:blipFill>
                  <pic:spPr bwMode="auto">
                    <a:xfrm>
                      <a:off x="0" y="0"/>
                      <a:ext cx="3781425" cy="2303915"/>
                    </a:xfrm>
                    <a:prstGeom prst="rect">
                      <a:avLst/>
                    </a:prstGeom>
                    <a:noFill/>
                    <a:ln w="9525">
                      <a:noFill/>
                      <a:miter lim="800000"/>
                      <a:headEnd/>
                      <a:tailEnd/>
                    </a:ln>
                  </pic:spPr>
                </pic:pic>
              </a:graphicData>
            </a:graphic>
          </wp:inline>
        </w:drawing>
      </w:r>
    </w:p>
    <w:p w:rsidR="0012739E" w:rsidRPr="00DB51F6" w:rsidRDefault="0012739E" w:rsidP="00DB51F6">
      <w:pPr>
        <w:pStyle w:val="1"/>
        <w:shd w:val="clear" w:color="auto" w:fill="FFFFFF"/>
        <w:spacing w:line="276" w:lineRule="auto"/>
        <w:jc w:val="both"/>
        <w:rPr>
          <w:i/>
          <w:iCs/>
          <w:sz w:val="28"/>
          <w:szCs w:val="28"/>
        </w:rPr>
      </w:pPr>
      <w:r w:rsidRPr="00DB51F6">
        <w:rPr>
          <w:i/>
          <w:iCs/>
          <w:sz w:val="28"/>
          <w:szCs w:val="28"/>
        </w:rPr>
        <w:t>а – прицепной кулачковый;  б – прицепной пневмоколесный;  в – полуприцепной пневмоколесный;  г – самоходный пневмоколесный;  1 – кулачки вальца;  2 – люки для балласта;  3 – пневмоколеса;  4 – балластные ящики;  5 – одноосный тягач;  6 – седельно-сцепное устройство;  7 – тяговая рама (арка-хобот);  8 – основная рама;  9 – силовая установка;       10 – трансмиссия на ведущие колеса.</w:t>
      </w:r>
    </w:p>
    <w:p w:rsidR="0012739E" w:rsidRPr="00DB51F6" w:rsidRDefault="0012739E" w:rsidP="00DB51F6">
      <w:pPr>
        <w:pStyle w:val="1"/>
        <w:spacing w:line="276" w:lineRule="auto"/>
        <w:jc w:val="center"/>
        <w:rPr>
          <w:i/>
          <w:iCs/>
          <w:sz w:val="28"/>
          <w:szCs w:val="28"/>
        </w:rPr>
      </w:pPr>
      <w:r w:rsidRPr="00DB51F6">
        <w:rPr>
          <w:i/>
          <w:iCs/>
          <w:sz w:val="28"/>
          <w:szCs w:val="28"/>
        </w:rPr>
        <w:t>Рисунок 17.1.</w:t>
      </w:r>
    </w:p>
    <w:p w:rsidR="0012739E" w:rsidRPr="00DB51F6" w:rsidRDefault="0012739E" w:rsidP="00DB51F6">
      <w:pPr>
        <w:shd w:val="clear" w:color="auto" w:fill="FFFFFF"/>
        <w:spacing w:after="0"/>
        <w:ind w:firstLine="720"/>
        <w:jc w:val="both"/>
        <w:rPr>
          <w:rFonts w:ascii="Times New Roman" w:hAnsi="Times New Roman" w:cs="Times New Roman"/>
          <w:color w:val="000000"/>
          <w:spacing w:val="7"/>
          <w:sz w:val="28"/>
          <w:szCs w:val="28"/>
        </w:rPr>
      </w:pP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r w:rsidRPr="00DB51F6">
        <w:rPr>
          <w:rFonts w:ascii="Times New Roman" w:hAnsi="Times New Roman" w:cs="Times New Roman"/>
          <w:color w:val="000000"/>
          <w:spacing w:val="7"/>
          <w:sz w:val="28"/>
          <w:szCs w:val="28"/>
        </w:rPr>
        <w:t xml:space="preserve">В настоящее время применяют прицепные кулачковые катки </w:t>
      </w:r>
      <w:r w:rsidRPr="00DB51F6">
        <w:rPr>
          <w:rFonts w:ascii="Times New Roman" w:hAnsi="Times New Roman" w:cs="Times New Roman"/>
          <w:color w:val="000000"/>
          <w:spacing w:val="-1"/>
          <w:sz w:val="28"/>
          <w:szCs w:val="28"/>
        </w:rPr>
        <w:t xml:space="preserve">трех моделей, масса которых составляет 9, 18 и 29 т (здесь и далее </w:t>
      </w:r>
      <w:r w:rsidRPr="00DB51F6">
        <w:rPr>
          <w:rFonts w:ascii="Times New Roman" w:hAnsi="Times New Roman" w:cs="Times New Roman"/>
          <w:color w:val="000000"/>
          <w:spacing w:val="2"/>
          <w:sz w:val="28"/>
          <w:szCs w:val="28"/>
        </w:rPr>
        <w:t>приведена масса с балластом). Толщина уплотняемых слоев дости</w:t>
      </w:r>
      <w:r w:rsidRPr="00DB51F6">
        <w:rPr>
          <w:rFonts w:ascii="Times New Roman" w:hAnsi="Times New Roman" w:cs="Times New Roman"/>
          <w:color w:val="000000"/>
          <w:spacing w:val="6"/>
          <w:sz w:val="28"/>
          <w:szCs w:val="28"/>
        </w:rPr>
        <w:t xml:space="preserve">гает соответственно    20 … 22, 25 … 30 и 40 … 50 см при 8 … 12 </w:t>
      </w:r>
      <w:r w:rsidRPr="00DB51F6">
        <w:rPr>
          <w:rFonts w:ascii="Times New Roman" w:hAnsi="Times New Roman" w:cs="Times New Roman"/>
          <w:color w:val="000000"/>
          <w:sz w:val="28"/>
          <w:szCs w:val="28"/>
        </w:rPr>
        <w:t xml:space="preserve">проходах. При работе кулачкового катка верхняя часть слоя грунта </w:t>
      </w:r>
      <w:r w:rsidRPr="00DB51F6">
        <w:rPr>
          <w:rFonts w:ascii="Times New Roman" w:hAnsi="Times New Roman" w:cs="Times New Roman"/>
          <w:color w:val="000000"/>
          <w:spacing w:val="2"/>
          <w:sz w:val="28"/>
          <w:szCs w:val="28"/>
        </w:rPr>
        <w:t xml:space="preserve">разрыхляется во время выхода кулачков на поверхность. Эта часть </w:t>
      </w:r>
      <w:r w:rsidRPr="00DB51F6">
        <w:rPr>
          <w:rFonts w:ascii="Times New Roman" w:hAnsi="Times New Roman" w:cs="Times New Roman"/>
          <w:color w:val="000000"/>
          <w:sz w:val="28"/>
          <w:szCs w:val="28"/>
        </w:rPr>
        <w:t xml:space="preserve">слоя снова может быть уплотнена после насыпки поверх нее нового </w:t>
      </w:r>
      <w:r w:rsidRPr="00DB51F6">
        <w:rPr>
          <w:rFonts w:ascii="Times New Roman" w:hAnsi="Times New Roman" w:cs="Times New Roman"/>
          <w:color w:val="000000"/>
          <w:spacing w:val="6"/>
          <w:sz w:val="28"/>
          <w:szCs w:val="28"/>
        </w:rPr>
        <w:t xml:space="preserve">слоя или в конце уплотнения с помощью машин других типов. </w:t>
      </w:r>
      <w:r w:rsidRPr="00DB51F6">
        <w:rPr>
          <w:rFonts w:ascii="Times New Roman" w:hAnsi="Times New Roman" w:cs="Times New Roman"/>
          <w:color w:val="000000"/>
          <w:spacing w:val="2"/>
          <w:sz w:val="28"/>
          <w:szCs w:val="28"/>
        </w:rPr>
        <w:t>Глубина разрыхления при уплотнении несвязных грунтов достигает 1/2</w:t>
      </w:r>
      <w:r w:rsidRPr="00DB51F6">
        <w:rPr>
          <w:rFonts w:ascii="Times New Roman" w:hAnsi="Times New Roman" w:cs="Times New Roman"/>
          <w:color w:val="000000"/>
          <w:spacing w:val="-2"/>
          <w:sz w:val="28"/>
          <w:szCs w:val="28"/>
        </w:rPr>
        <w:t xml:space="preserve"> длины кулачка; поэтому уплотнение песчаных и супесчаных грун</w:t>
      </w:r>
      <w:r w:rsidRPr="00DB51F6">
        <w:rPr>
          <w:rFonts w:ascii="Times New Roman" w:hAnsi="Times New Roman" w:cs="Times New Roman"/>
          <w:color w:val="000000"/>
          <w:spacing w:val="4"/>
          <w:sz w:val="28"/>
          <w:szCs w:val="28"/>
        </w:rPr>
        <w:t>тов кулачковыми катками нецелесообразно.</w:t>
      </w: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r w:rsidRPr="00DB51F6">
        <w:rPr>
          <w:rFonts w:ascii="Times New Roman" w:hAnsi="Times New Roman" w:cs="Times New Roman"/>
          <w:color w:val="000000"/>
          <w:spacing w:val="-5"/>
          <w:sz w:val="28"/>
          <w:szCs w:val="28"/>
        </w:rPr>
        <w:t xml:space="preserve">Широкое применение получили </w:t>
      </w:r>
      <w:r w:rsidRPr="00DB51F6">
        <w:rPr>
          <w:rFonts w:ascii="Times New Roman" w:hAnsi="Times New Roman" w:cs="Times New Roman"/>
          <w:b/>
          <w:bCs/>
          <w:color w:val="000000"/>
          <w:spacing w:val="-5"/>
          <w:sz w:val="28"/>
          <w:szCs w:val="28"/>
        </w:rPr>
        <w:t>катки на пневмошинах</w:t>
      </w:r>
      <w:r w:rsidRPr="00DB51F6">
        <w:rPr>
          <w:rFonts w:ascii="Times New Roman" w:hAnsi="Times New Roman" w:cs="Times New Roman"/>
          <w:color w:val="000000"/>
          <w:spacing w:val="-5"/>
          <w:sz w:val="28"/>
          <w:szCs w:val="28"/>
        </w:rPr>
        <w:t>(пневмо</w:t>
      </w:r>
      <w:r w:rsidRPr="00DB51F6">
        <w:rPr>
          <w:rFonts w:ascii="Times New Roman" w:hAnsi="Times New Roman" w:cs="Times New Roman"/>
          <w:color w:val="000000"/>
          <w:spacing w:val="5"/>
          <w:sz w:val="28"/>
          <w:szCs w:val="28"/>
        </w:rPr>
        <w:t xml:space="preserve">колесные катки), которыми могут уплотняться все виды грунтов. </w:t>
      </w:r>
      <w:r w:rsidRPr="00DB51F6">
        <w:rPr>
          <w:rFonts w:ascii="Times New Roman" w:hAnsi="Times New Roman" w:cs="Times New Roman"/>
          <w:color w:val="000000"/>
          <w:spacing w:val="3"/>
          <w:sz w:val="28"/>
          <w:szCs w:val="28"/>
        </w:rPr>
        <w:t xml:space="preserve">По характеру взаимодействия с грунтом пневмошины катков ничем </w:t>
      </w:r>
      <w:r w:rsidRPr="00DB51F6">
        <w:rPr>
          <w:rFonts w:ascii="Times New Roman" w:hAnsi="Times New Roman" w:cs="Times New Roman"/>
          <w:color w:val="000000"/>
          <w:spacing w:val="4"/>
          <w:sz w:val="28"/>
          <w:szCs w:val="28"/>
        </w:rPr>
        <w:t xml:space="preserve">в принципе не отличаются от пневмоколес транспортных машин. </w:t>
      </w:r>
      <w:r w:rsidRPr="00DB51F6">
        <w:rPr>
          <w:rFonts w:ascii="Times New Roman" w:hAnsi="Times New Roman" w:cs="Times New Roman"/>
          <w:color w:val="000000"/>
          <w:spacing w:val="-1"/>
          <w:sz w:val="28"/>
          <w:szCs w:val="28"/>
        </w:rPr>
        <w:t xml:space="preserve">Под пневмошиной грунт находится в напряженном состоянии более </w:t>
      </w:r>
      <w:r w:rsidRPr="00DB51F6">
        <w:rPr>
          <w:rFonts w:ascii="Times New Roman" w:hAnsi="Times New Roman" w:cs="Times New Roman"/>
          <w:color w:val="000000"/>
          <w:spacing w:val="1"/>
          <w:sz w:val="28"/>
          <w:szCs w:val="28"/>
        </w:rPr>
        <w:t xml:space="preserve">продолжительное время, чем под жестким ободом. Больше также </w:t>
      </w:r>
      <w:r w:rsidRPr="00DB51F6">
        <w:rPr>
          <w:rFonts w:ascii="Times New Roman" w:hAnsi="Times New Roman" w:cs="Times New Roman"/>
          <w:color w:val="000000"/>
          <w:spacing w:val="-3"/>
          <w:sz w:val="28"/>
          <w:szCs w:val="28"/>
        </w:rPr>
        <w:t>площадь контакта с поверхностью грунта. Все это повышает эффек</w:t>
      </w:r>
      <w:r w:rsidRPr="00DB51F6">
        <w:rPr>
          <w:rFonts w:ascii="Times New Roman" w:hAnsi="Times New Roman" w:cs="Times New Roman"/>
          <w:color w:val="000000"/>
          <w:spacing w:val="7"/>
          <w:sz w:val="28"/>
          <w:szCs w:val="28"/>
        </w:rPr>
        <w:t xml:space="preserve">тивность уплотнения – толщина уплотняемых слоев доходит до </w:t>
      </w:r>
      <w:r w:rsidRPr="00DB51F6">
        <w:rPr>
          <w:rFonts w:ascii="Times New Roman" w:hAnsi="Times New Roman" w:cs="Times New Roman"/>
          <w:color w:val="000000"/>
          <w:spacing w:val="1"/>
          <w:sz w:val="28"/>
          <w:szCs w:val="28"/>
        </w:rPr>
        <w:t>50 … 70 см в зависимости от массы катка, число проходов для связ</w:t>
      </w:r>
      <w:r w:rsidRPr="00DB51F6">
        <w:rPr>
          <w:rFonts w:ascii="Times New Roman" w:hAnsi="Times New Roman" w:cs="Times New Roman"/>
          <w:color w:val="000000"/>
          <w:spacing w:val="3"/>
          <w:sz w:val="28"/>
          <w:szCs w:val="28"/>
        </w:rPr>
        <w:t xml:space="preserve">ных грунтов составляет 6 … 8 и для несвязных 3 </w:t>
      </w:r>
      <w:r w:rsidRPr="00DB51F6">
        <w:rPr>
          <w:rFonts w:ascii="Times New Roman" w:hAnsi="Times New Roman" w:cs="Times New Roman"/>
          <w:color w:val="000000"/>
          <w:spacing w:val="15"/>
          <w:sz w:val="28"/>
          <w:szCs w:val="28"/>
        </w:rPr>
        <w:t>…</w:t>
      </w:r>
      <w:r w:rsidRPr="00DB51F6">
        <w:rPr>
          <w:rFonts w:ascii="Times New Roman" w:hAnsi="Times New Roman" w:cs="Times New Roman"/>
          <w:color w:val="000000"/>
          <w:spacing w:val="3"/>
          <w:sz w:val="28"/>
          <w:szCs w:val="28"/>
        </w:rPr>
        <w:t xml:space="preserve"> 4: Некоторые </w:t>
      </w:r>
      <w:r w:rsidRPr="00DB51F6">
        <w:rPr>
          <w:rFonts w:ascii="Times New Roman" w:hAnsi="Times New Roman" w:cs="Times New Roman"/>
          <w:color w:val="000000"/>
          <w:spacing w:val="1"/>
          <w:sz w:val="28"/>
          <w:szCs w:val="28"/>
        </w:rPr>
        <w:t xml:space="preserve">модели оборудованы централизованной системой регулирования </w:t>
      </w:r>
      <w:r w:rsidRPr="00DB51F6">
        <w:rPr>
          <w:rFonts w:ascii="Times New Roman" w:hAnsi="Times New Roman" w:cs="Times New Roman"/>
          <w:color w:val="000000"/>
          <w:sz w:val="28"/>
          <w:szCs w:val="28"/>
        </w:rPr>
        <w:t>давления в шинах. Оптимальные значения давления для песков со</w:t>
      </w:r>
      <w:r w:rsidRPr="00DB51F6">
        <w:rPr>
          <w:rFonts w:ascii="Times New Roman" w:hAnsi="Times New Roman" w:cs="Times New Roman"/>
          <w:color w:val="000000"/>
          <w:spacing w:val="4"/>
          <w:sz w:val="28"/>
          <w:szCs w:val="28"/>
        </w:rPr>
        <w:t>ставляют 0,2 … 0,3 МПа; для супесей 0,3 … 0,4 МПа и для суглин</w:t>
      </w:r>
      <w:r w:rsidRPr="00DB51F6">
        <w:rPr>
          <w:rFonts w:ascii="Times New Roman" w:hAnsi="Times New Roman" w:cs="Times New Roman"/>
          <w:color w:val="000000"/>
          <w:spacing w:val="12"/>
          <w:sz w:val="28"/>
          <w:szCs w:val="28"/>
        </w:rPr>
        <w:t>ков и глин 0,5 … 0,6 МПа.</w:t>
      </w: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r w:rsidRPr="00DB51F6">
        <w:rPr>
          <w:rFonts w:ascii="Times New Roman" w:hAnsi="Times New Roman" w:cs="Times New Roman"/>
          <w:color w:val="000000"/>
          <w:spacing w:val="3"/>
          <w:sz w:val="28"/>
          <w:szCs w:val="28"/>
        </w:rPr>
        <w:t xml:space="preserve">Типы и размеры катков на пневмошинах весьма разнообразны. </w:t>
      </w:r>
      <w:r w:rsidRPr="00DB51F6">
        <w:rPr>
          <w:rFonts w:ascii="Times New Roman" w:hAnsi="Times New Roman" w:cs="Times New Roman"/>
          <w:color w:val="000000"/>
          <w:spacing w:val="4"/>
          <w:sz w:val="28"/>
          <w:szCs w:val="28"/>
        </w:rPr>
        <w:t xml:space="preserve">Эти катки разделяются на прицепные, полуприцепные (на базе </w:t>
      </w:r>
      <w:r w:rsidRPr="00DB51F6">
        <w:rPr>
          <w:rFonts w:ascii="Times New Roman" w:hAnsi="Times New Roman" w:cs="Times New Roman"/>
          <w:color w:val="000000"/>
          <w:spacing w:val="13"/>
          <w:sz w:val="28"/>
          <w:szCs w:val="28"/>
        </w:rPr>
        <w:t>одноосных тягачей) и самоходные. Прицепные пневмокатки</w:t>
      </w:r>
      <w:r w:rsidRPr="00DB51F6">
        <w:rPr>
          <w:rFonts w:ascii="Times New Roman" w:hAnsi="Times New Roman" w:cs="Times New Roman"/>
          <w:color w:val="000000"/>
          <w:spacing w:val="7"/>
          <w:sz w:val="28"/>
          <w:szCs w:val="28"/>
        </w:rPr>
        <w:t>(см. рисунок 17.1,</w:t>
      </w:r>
      <w:r w:rsidRPr="00DB51F6">
        <w:rPr>
          <w:rFonts w:ascii="Times New Roman" w:hAnsi="Times New Roman" w:cs="Times New Roman"/>
          <w:i/>
          <w:iCs/>
          <w:color w:val="000000"/>
          <w:spacing w:val="7"/>
          <w:sz w:val="28"/>
          <w:szCs w:val="28"/>
        </w:rPr>
        <w:t>б</w:t>
      </w:r>
      <w:r w:rsidRPr="00DB51F6">
        <w:rPr>
          <w:rFonts w:ascii="Times New Roman" w:hAnsi="Times New Roman" w:cs="Times New Roman"/>
          <w:iCs/>
          <w:color w:val="000000"/>
          <w:spacing w:val="7"/>
          <w:sz w:val="28"/>
          <w:szCs w:val="28"/>
        </w:rPr>
        <w:t xml:space="preserve">) </w:t>
      </w:r>
      <w:r w:rsidRPr="00DB51F6">
        <w:rPr>
          <w:rFonts w:ascii="Times New Roman" w:hAnsi="Times New Roman" w:cs="Times New Roman"/>
          <w:color w:val="000000"/>
          <w:spacing w:val="7"/>
          <w:sz w:val="28"/>
          <w:szCs w:val="28"/>
        </w:rPr>
        <w:t xml:space="preserve">изготовляют четырех типоразмеров: легкие массой </w:t>
      </w:r>
      <w:r w:rsidRPr="00DB51F6">
        <w:rPr>
          <w:rFonts w:ascii="Times New Roman" w:hAnsi="Times New Roman" w:cs="Times New Roman"/>
          <w:color w:val="000000"/>
          <w:spacing w:val="4"/>
          <w:sz w:val="28"/>
          <w:szCs w:val="28"/>
        </w:rPr>
        <w:t xml:space="preserve">12,5 т, средние – 25 т, тяжелые – 45 т и особо тяжелые – 100 … </w:t>
      </w:r>
      <w:r w:rsidRPr="00DB51F6">
        <w:rPr>
          <w:rFonts w:ascii="Times New Roman" w:hAnsi="Times New Roman" w:cs="Times New Roman"/>
          <w:color w:val="000000"/>
          <w:spacing w:val="1"/>
          <w:sz w:val="28"/>
          <w:szCs w:val="28"/>
        </w:rPr>
        <w:t xml:space="preserve">120 т. Прицепные одноосные катки обычно имеют 4 … 6 колес. </w:t>
      </w:r>
      <w:r w:rsidRPr="00DB51F6">
        <w:rPr>
          <w:rFonts w:ascii="Times New Roman" w:hAnsi="Times New Roman" w:cs="Times New Roman"/>
          <w:color w:val="000000"/>
          <w:spacing w:val="-1"/>
          <w:sz w:val="28"/>
          <w:szCs w:val="28"/>
        </w:rPr>
        <w:t xml:space="preserve">Наибольшее распространение получили катки массой 25 и 45 т, </w:t>
      </w:r>
      <w:r w:rsidRPr="00DB51F6">
        <w:rPr>
          <w:rFonts w:ascii="Times New Roman" w:hAnsi="Times New Roman" w:cs="Times New Roman"/>
          <w:color w:val="000000"/>
          <w:spacing w:val="8"/>
          <w:sz w:val="28"/>
          <w:szCs w:val="28"/>
        </w:rPr>
        <w:t xml:space="preserve">уплотняющие грунты слоями соответственно до 20 … 30 и 40 … </w:t>
      </w:r>
      <w:r w:rsidRPr="00DB51F6">
        <w:rPr>
          <w:rFonts w:ascii="Times New Roman" w:hAnsi="Times New Roman" w:cs="Times New Roman"/>
          <w:color w:val="000000"/>
          <w:spacing w:val="2"/>
          <w:sz w:val="28"/>
          <w:szCs w:val="28"/>
        </w:rPr>
        <w:t xml:space="preserve">50 см. Их применяют на строительстве автодорог и аэродромов, </w:t>
      </w:r>
      <w:r w:rsidRPr="00DB51F6">
        <w:rPr>
          <w:rFonts w:ascii="Times New Roman" w:hAnsi="Times New Roman" w:cs="Times New Roman"/>
          <w:color w:val="000000"/>
          <w:spacing w:val="-2"/>
          <w:sz w:val="28"/>
          <w:szCs w:val="28"/>
        </w:rPr>
        <w:t>земляных плотин и дамб. Особо тяжелые катки (100 … 120 т, а в отдельных случаях до 200 т) применяют на строительстве взлетно-по</w:t>
      </w:r>
      <w:r w:rsidRPr="00DB51F6">
        <w:rPr>
          <w:rFonts w:ascii="Times New Roman" w:hAnsi="Times New Roman" w:cs="Times New Roman"/>
          <w:color w:val="000000"/>
          <w:spacing w:val="4"/>
          <w:sz w:val="28"/>
          <w:szCs w:val="28"/>
        </w:rPr>
        <w:t>садочных полос аэродромов.</w:t>
      </w: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r w:rsidRPr="00DB51F6">
        <w:rPr>
          <w:rFonts w:ascii="Times New Roman" w:hAnsi="Times New Roman" w:cs="Times New Roman"/>
          <w:color w:val="000000"/>
          <w:spacing w:val="10"/>
          <w:sz w:val="28"/>
          <w:szCs w:val="28"/>
        </w:rPr>
        <w:t xml:space="preserve">Полуприцепные (15 … 60 т) и самоходные (15 … 30 т) катки </w:t>
      </w:r>
      <w:r w:rsidRPr="00DB51F6">
        <w:rPr>
          <w:rFonts w:ascii="Times New Roman" w:hAnsi="Times New Roman" w:cs="Times New Roman"/>
          <w:color w:val="000000"/>
          <w:spacing w:val="6"/>
          <w:sz w:val="28"/>
          <w:szCs w:val="28"/>
        </w:rPr>
        <w:t>на пневмошинах (см. рисунок 23.1,</w:t>
      </w:r>
      <w:r w:rsidRPr="00DB51F6">
        <w:rPr>
          <w:rFonts w:ascii="Times New Roman" w:hAnsi="Times New Roman" w:cs="Times New Roman"/>
          <w:i/>
          <w:iCs/>
          <w:color w:val="000000"/>
          <w:spacing w:val="6"/>
          <w:sz w:val="28"/>
          <w:szCs w:val="28"/>
        </w:rPr>
        <w:t>в</w:t>
      </w:r>
      <w:r w:rsidRPr="00DB51F6">
        <w:rPr>
          <w:rFonts w:ascii="Times New Roman" w:hAnsi="Times New Roman" w:cs="Times New Roman"/>
          <w:iCs/>
          <w:color w:val="000000"/>
          <w:spacing w:val="6"/>
          <w:sz w:val="28"/>
          <w:szCs w:val="28"/>
        </w:rPr>
        <w:t>,</w:t>
      </w:r>
      <w:r w:rsidRPr="00DB51F6">
        <w:rPr>
          <w:rFonts w:ascii="Times New Roman" w:hAnsi="Times New Roman" w:cs="Times New Roman"/>
          <w:i/>
          <w:iCs/>
          <w:color w:val="000000"/>
          <w:spacing w:val="6"/>
          <w:sz w:val="28"/>
          <w:szCs w:val="28"/>
        </w:rPr>
        <w:t>г</w:t>
      </w:r>
      <w:r w:rsidRPr="00DB51F6">
        <w:rPr>
          <w:rFonts w:ascii="Times New Roman" w:hAnsi="Times New Roman" w:cs="Times New Roman"/>
          <w:iCs/>
          <w:color w:val="000000"/>
          <w:spacing w:val="6"/>
          <w:sz w:val="28"/>
          <w:szCs w:val="28"/>
        </w:rPr>
        <w:t xml:space="preserve">) </w:t>
      </w:r>
      <w:r w:rsidRPr="00DB51F6">
        <w:rPr>
          <w:rFonts w:ascii="Times New Roman" w:hAnsi="Times New Roman" w:cs="Times New Roman"/>
          <w:color w:val="000000"/>
          <w:spacing w:val="6"/>
          <w:sz w:val="28"/>
          <w:szCs w:val="28"/>
        </w:rPr>
        <w:t>отличаются сравнительно высо</w:t>
      </w:r>
      <w:r w:rsidRPr="00DB51F6">
        <w:rPr>
          <w:rFonts w:ascii="Times New Roman" w:hAnsi="Times New Roman" w:cs="Times New Roman"/>
          <w:color w:val="000000"/>
          <w:sz w:val="28"/>
          <w:szCs w:val="28"/>
        </w:rPr>
        <w:t xml:space="preserve">кими транспортными скоростями и маневренностью. Их используют </w:t>
      </w:r>
      <w:r w:rsidRPr="00DB51F6">
        <w:rPr>
          <w:rFonts w:ascii="Times New Roman" w:hAnsi="Times New Roman" w:cs="Times New Roman"/>
          <w:color w:val="000000"/>
          <w:spacing w:val="-1"/>
          <w:sz w:val="28"/>
          <w:szCs w:val="28"/>
        </w:rPr>
        <w:t>для уплотнения как грунтов, так и гравийно-щебеночных и стабилизированных смесей, в особенности для окончательной укатки. Са</w:t>
      </w:r>
      <w:r w:rsidRPr="00DB51F6">
        <w:rPr>
          <w:rFonts w:ascii="Times New Roman" w:hAnsi="Times New Roman" w:cs="Times New Roman"/>
          <w:color w:val="000000"/>
          <w:sz w:val="28"/>
          <w:szCs w:val="28"/>
        </w:rPr>
        <w:t>моходные катки весьма эффективно уплотняют также асфальтобе</w:t>
      </w:r>
      <w:r w:rsidRPr="00DB51F6">
        <w:rPr>
          <w:rFonts w:ascii="Times New Roman" w:hAnsi="Times New Roman" w:cs="Times New Roman"/>
          <w:color w:val="000000"/>
          <w:spacing w:val="2"/>
          <w:sz w:val="28"/>
          <w:szCs w:val="28"/>
        </w:rPr>
        <w:t>тонные покрытия.</w:t>
      </w: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r w:rsidRPr="00DB51F6">
        <w:rPr>
          <w:rFonts w:ascii="Times New Roman" w:hAnsi="Times New Roman" w:cs="Times New Roman"/>
          <w:color w:val="000000"/>
          <w:spacing w:val="5"/>
          <w:sz w:val="28"/>
          <w:szCs w:val="28"/>
        </w:rPr>
        <w:t xml:space="preserve">Самоходные катки на пневмошинах имеют две оси – ведущую </w:t>
      </w:r>
      <w:r w:rsidRPr="00DB51F6">
        <w:rPr>
          <w:rFonts w:ascii="Times New Roman" w:hAnsi="Times New Roman" w:cs="Times New Roman"/>
          <w:color w:val="000000"/>
          <w:spacing w:val="-3"/>
          <w:sz w:val="28"/>
          <w:szCs w:val="28"/>
        </w:rPr>
        <w:t>и ведомую, с общим числом колес 7 … 9. Колеса на обеих осях рас</w:t>
      </w:r>
      <w:r w:rsidRPr="00DB51F6">
        <w:rPr>
          <w:rFonts w:ascii="Times New Roman" w:hAnsi="Times New Roman" w:cs="Times New Roman"/>
          <w:color w:val="000000"/>
          <w:spacing w:val="1"/>
          <w:sz w:val="28"/>
          <w:szCs w:val="28"/>
        </w:rPr>
        <w:t>положены так, чтобы шины задних колес шли по следу междушин</w:t>
      </w:r>
      <w:r w:rsidRPr="00DB51F6">
        <w:rPr>
          <w:rFonts w:ascii="Times New Roman" w:hAnsi="Times New Roman" w:cs="Times New Roman"/>
          <w:color w:val="000000"/>
          <w:spacing w:val="7"/>
          <w:sz w:val="28"/>
          <w:szCs w:val="28"/>
        </w:rPr>
        <w:t>ного промежутка передних, при этом обеспечивается укатка всей</w:t>
      </w:r>
      <w:r w:rsidRPr="00DB51F6">
        <w:rPr>
          <w:rFonts w:ascii="Times New Roman" w:hAnsi="Times New Roman" w:cs="Times New Roman"/>
          <w:color w:val="000000"/>
          <w:spacing w:val="-3"/>
          <w:sz w:val="28"/>
          <w:szCs w:val="28"/>
        </w:rPr>
        <w:t>поверхности уплотняемого слоя. Наи</w:t>
      </w:r>
      <w:r w:rsidRPr="00DB51F6">
        <w:rPr>
          <w:rFonts w:ascii="Times New Roman" w:hAnsi="Times New Roman" w:cs="Times New Roman"/>
          <w:color w:val="000000"/>
          <w:spacing w:val="-2"/>
          <w:sz w:val="28"/>
          <w:szCs w:val="28"/>
        </w:rPr>
        <w:t>более распространенные схемы установки колес самоходных пневмокат</w:t>
      </w:r>
      <w:r w:rsidRPr="00DB51F6">
        <w:rPr>
          <w:rFonts w:ascii="Times New Roman" w:hAnsi="Times New Roman" w:cs="Times New Roman"/>
          <w:color w:val="000000"/>
          <w:spacing w:val="5"/>
          <w:sz w:val="28"/>
          <w:szCs w:val="28"/>
        </w:rPr>
        <w:t>ков приведены на рисунке 17.2.</w:t>
      </w:r>
    </w:p>
    <w:p w:rsidR="0012739E" w:rsidRPr="00DB51F6" w:rsidRDefault="0012739E" w:rsidP="00DB51F6">
      <w:pPr>
        <w:shd w:val="clear" w:color="auto" w:fill="FFFFFF"/>
        <w:spacing w:after="0"/>
        <w:ind w:firstLine="720"/>
        <w:jc w:val="both"/>
        <w:rPr>
          <w:rFonts w:ascii="Times New Roman" w:hAnsi="Times New Roman" w:cs="Times New Roman"/>
          <w:color w:val="000000"/>
          <w:spacing w:val="3"/>
          <w:sz w:val="28"/>
          <w:szCs w:val="28"/>
        </w:rPr>
      </w:pPr>
      <w:r w:rsidRPr="00DB51F6">
        <w:rPr>
          <w:rFonts w:ascii="Times New Roman" w:hAnsi="Times New Roman" w:cs="Times New Roman"/>
          <w:color w:val="000000"/>
          <w:spacing w:val="-2"/>
          <w:sz w:val="28"/>
          <w:szCs w:val="28"/>
        </w:rPr>
        <w:t>Подвеску пневмоколес разделяют на жесткую и независимую (свобод</w:t>
      </w:r>
      <w:r w:rsidRPr="00DB51F6">
        <w:rPr>
          <w:rFonts w:ascii="Times New Roman" w:hAnsi="Times New Roman" w:cs="Times New Roman"/>
          <w:color w:val="000000"/>
          <w:spacing w:val="-3"/>
          <w:sz w:val="28"/>
          <w:szCs w:val="28"/>
        </w:rPr>
        <w:t>ную). Независимой подвеской обо</w:t>
      </w:r>
      <w:r w:rsidRPr="00DB51F6">
        <w:rPr>
          <w:rFonts w:ascii="Times New Roman" w:hAnsi="Times New Roman" w:cs="Times New Roman"/>
          <w:color w:val="000000"/>
          <w:spacing w:val="-1"/>
          <w:sz w:val="28"/>
          <w:szCs w:val="28"/>
        </w:rPr>
        <w:t>рудованы прицепные и полуприцепные пневмокатки. Каток с независи</w:t>
      </w:r>
      <w:r w:rsidRPr="00DB51F6">
        <w:rPr>
          <w:rFonts w:ascii="Times New Roman" w:hAnsi="Times New Roman" w:cs="Times New Roman"/>
          <w:color w:val="000000"/>
          <w:spacing w:val="6"/>
          <w:sz w:val="28"/>
          <w:szCs w:val="28"/>
        </w:rPr>
        <w:t xml:space="preserve">мой подвеской состоит из 4 </w:t>
      </w:r>
      <w:r w:rsidRPr="00DB51F6">
        <w:rPr>
          <w:rFonts w:ascii="Times New Roman" w:hAnsi="Times New Roman" w:cs="Times New Roman"/>
          <w:color w:val="000000"/>
          <w:spacing w:val="18"/>
          <w:sz w:val="28"/>
          <w:szCs w:val="28"/>
        </w:rPr>
        <w:t>…</w:t>
      </w:r>
      <w:r w:rsidRPr="00DB51F6">
        <w:rPr>
          <w:rFonts w:ascii="Times New Roman" w:hAnsi="Times New Roman" w:cs="Times New Roman"/>
          <w:color w:val="000000"/>
          <w:spacing w:val="6"/>
          <w:sz w:val="28"/>
          <w:szCs w:val="28"/>
        </w:rPr>
        <w:t xml:space="preserve"> 6 </w:t>
      </w:r>
      <w:r w:rsidRPr="00DB51F6">
        <w:rPr>
          <w:rFonts w:ascii="Times New Roman" w:hAnsi="Times New Roman" w:cs="Times New Roman"/>
          <w:color w:val="000000"/>
          <w:spacing w:val="2"/>
          <w:sz w:val="28"/>
          <w:szCs w:val="28"/>
        </w:rPr>
        <w:t xml:space="preserve">секций, шарнирно прикрепленных к </w:t>
      </w:r>
      <w:r w:rsidRPr="00DB51F6">
        <w:rPr>
          <w:rFonts w:ascii="Times New Roman" w:hAnsi="Times New Roman" w:cs="Times New Roman"/>
          <w:color w:val="000000"/>
          <w:spacing w:val="5"/>
          <w:sz w:val="28"/>
          <w:szCs w:val="28"/>
        </w:rPr>
        <w:t>раме (см. рисунок 23.1,</w:t>
      </w:r>
      <w:r w:rsidRPr="00DB51F6">
        <w:rPr>
          <w:rFonts w:ascii="Times New Roman" w:hAnsi="Times New Roman" w:cs="Times New Roman"/>
          <w:i/>
          <w:iCs/>
          <w:color w:val="000000"/>
          <w:spacing w:val="5"/>
          <w:sz w:val="28"/>
          <w:szCs w:val="28"/>
        </w:rPr>
        <w:t>б</w:t>
      </w:r>
      <w:r w:rsidRPr="00DB51F6">
        <w:rPr>
          <w:rFonts w:ascii="Times New Roman" w:hAnsi="Times New Roman" w:cs="Times New Roman"/>
          <w:iCs/>
          <w:color w:val="000000"/>
          <w:spacing w:val="5"/>
          <w:sz w:val="28"/>
          <w:szCs w:val="28"/>
        </w:rPr>
        <w:t>,</w:t>
      </w:r>
      <w:r w:rsidRPr="00DB51F6">
        <w:rPr>
          <w:rFonts w:ascii="Times New Roman" w:hAnsi="Times New Roman" w:cs="Times New Roman"/>
          <w:i/>
          <w:iCs/>
          <w:color w:val="000000"/>
          <w:spacing w:val="5"/>
          <w:sz w:val="28"/>
          <w:szCs w:val="28"/>
        </w:rPr>
        <w:t>в</w:t>
      </w:r>
      <w:r w:rsidRPr="00DB51F6">
        <w:rPr>
          <w:rFonts w:ascii="Times New Roman" w:hAnsi="Times New Roman" w:cs="Times New Roman"/>
          <w:iCs/>
          <w:color w:val="000000"/>
          <w:spacing w:val="5"/>
          <w:sz w:val="28"/>
          <w:szCs w:val="28"/>
        </w:rPr>
        <w:t xml:space="preserve">). </w:t>
      </w:r>
      <w:r w:rsidRPr="00DB51F6">
        <w:rPr>
          <w:rFonts w:ascii="Times New Roman" w:hAnsi="Times New Roman" w:cs="Times New Roman"/>
          <w:color w:val="000000"/>
          <w:spacing w:val="5"/>
          <w:sz w:val="28"/>
          <w:szCs w:val="28"/>
        </w:rPr>
        <w:t>Каждая секция имеет свой пневмоколес</w:t>
      </w:r>
      <w:r w:rsidRPr="00DB51F6">
        <w:rPr>
          <w:rFonts w:ascii="Times New Roman" w:hAnsi="Times New Roman" w:cs="Times New Roman"/>
          <w:color w:val="000000"/>
          <w:sz w:val="28"/>
          <w:szCs w:val="28"/>
        </w:rPr>
        <w:t xml:space="preserve">ный ход и свой ящик-бункер для загрузки балластом. Независимая </w:t>
      </w:r>
      <w:r w:rsidRPr="00DB51F6">
        <w:rPr>
          <w:rFonts w:ascii="Times New Roman" w:hAnsi="Times New Roman" w:cs="Times New Roman"/>
          <w:color w:val="000000"/>
          <w:spacing w:val="-3"/>
          <w:sz w:val="28"/>
          <w:szCs w:val="28"/>
        </w:rPr>
        <w:t xml:space="preserve">подвеска колес обеспечивает свободное копирование неровностей </w:t>
      </w:r>
      <w:r w:rsidRPr="00DB51F6">
        <w:rPr>
          <w:rFonts w:ascii="Times New Roman" w:hAnsi="Times New Roman" w:cs="Times New Roman"/>
          <w:color w:val="000000"/>
          <w:spacing w:val="2"/>
          <w:sz w:val="28"/>
          <w:szCs w:val="28"/>
        </w:rPr>
        <w:t xml:space="preserve">поверхности грунта и постоянный контакт пневмошины с грунтом </w:t>
      </w:r>
      <w:r w:rsidRPr="00DB51F6">
        <w:rPr>
          <w:rFonts w:ascii="Times New Roman" w:hAnsi="Times New Roman" w:cs="Times New Roman"/>
          <w:color w:val="000000"/>
          <w:spacing w:val="3"/>
          <w:sz w:val="28"/>
          <w:szCs w:val="28"/>
        </w:rPr>
        <w:t>(рисунок 23.3).</w:t>
      </w: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p>
    <w:p w:rsidR="0012739E" w:rsidRPr="00DB51F6" w:rsidRDefault="0012739E" w:rsidP="00DB51F6">
      <w:pPr>
        <w:pStyle w:val="1"/>
        <w:spacing w:line="276" w:lineRule="auto"/>
        <w:jc w:val="center"/>
        <w:rPr>
          <w:i/>
          <w:iCs/>
          <w:sz w:val="28"/>
          <w:szCs w:val="28"/>
        </w:rPr>
      </w:pPr>
      <w:r w:rsidRPr="00DB51F6">
        <w:rPr>
          <w:i/>
          <w:iCs/>
          <w:sz w:val="28"/>
          <w:szCs w:val="28"/>
        </w:rPr>
        <w:t>Схемы установки колес самоходных пневмокатков</w:t>
      </w:r>
    </w:p>
    <w:p w:rsidR="0012739E" w:rsidRPr="00DB51F6" w:rsidRDefault="0012739E" w:rsidP="00DB51F6">
      <w:pPr>
        <w:pStyle w:val="1"/>
        <w:spacing w:line="276" w:lineRule="auto"/>
        <w:jc w:val="center"/>
        <w:rPr>
          <w:i/>
          <w:iCs/>
          <w:sz w:val="28"/>
          <w:szCs w:val="28"/>
        </w:rPr>
      </w:pPr>
      <w:r w:rsidRPr="00DB51F6">
        <w:rPr>
          <w:i/>
          <w:iCs/>
          <w:noProof/>
          <w:snapToGrid/>
          <w:sz w:val="28"/>
          <w:szCs w:val="28"/>
        </w:rPr>
        <w:drawing>
          <wp:inline distT="0" distB="0" distL="0" distR="0">
            <wp:extent cx="3714750" cy="1672868"/>
            <wp:effectExtent l="1905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a:srcRect/>
                    <a:stretch>
                      <a:fillRect/>
                    </a:stretch>
                  </pic:blipFill>
                  <pic:spPr bwMode="auto">
                    <a:xfrm>
                      <a:off x="0" y="0"/>
                      <a:ext cx="3714750" cy="1672868"/>
                    </a:xfrm>
                    <a:prstGeom prst="rect">
                      <a:avLst/>
                    </a:prstGeom>
                    <a:noFill/>
                    <a:ln w="9525">
                      <a:noFill/>
                      <a:miter lim="800000"/>
                      <a:headEnd/>
                      <a:tailEnd/>
                    </a:ln>
                  </pic:spPr>
                </pic:pic>
              </a:graphicData>
            </a:graphic>
          </wp:inline>
        </w:drawing>
      </w:r>
    </w:p>
    <w:p w:rsidR="0012739E" w:rsidRPr="00DB51F6" w:rsidRDefault="0012739E" w:rsidP="00DB51F6">
      <w:pPr>
        <w:pStyle w:val="1"/>
        <w:spacing w:line="276" w:lineRule="auto"/>
        <w:jc w:val="center"/>
        <w:rPr>
          <w:i/>
          <w:iCs/>
          <w:sz w:val="28"/>
          <w:szCs w:val="28"/>
        </w:rPr>
      </w:pPr>
      <w:r w:rsidRPr="00DB51F6">
        <w:rPr>
          <w:i/>
          <w:iCs/>
          <w:sz w:val="28"/>
          <w:szCs w:val="28"/>
        </w:rPr>
        <w:t>а – рядная;  б – шахматная;  в – комбинированная.</w:t>
      </w:r>
    </w:p>
    <w:p w:rsidR="0012739E" w:rsidRPr="00DB51F6" w:rsidRDefault="0012739E" w:rsidP="00DB51F6">
      <w:pPr>
        <w:pStyle w:val="1"/>
        <w:spacing w:line="276" w:lineRule="auto"/>
        <w:jc w:val="center"/>
        <w:rPr>
          <w:i/>
          <w:iCs/>
          <w:sz w:val="28"/>
          <w:szCs w:val="28"/>
        </w:rPr>
      </w:pPr>
      <w:r w:rsidRPr="00DB51F6">
        <w:rPr>
          <w:i/>
          <w:iCs/>
          <w:sz w:val="28"/>
          <w:szCs w:val="28"/>
        </w:rPr>
        <w:t>Рисунок 17.2.</w:t>
      </w:r>
    </w:p>
    <w:p w:rsidR="0012739E" w:rsidRPr="00DB51F6" w:rsidRDefault="0012739E" w:rsidP="00DB51F6">
      <w:pPr>
        <w:shd w:val="clear" w:color="auto" w:fill="FFFFFF"/>
        <w:spacing w:after="0"/>
        <w:ind w:firstLine="720"/>
        <w:jc w:val="both"/>
        <w:rPr>
          <w:rFonts w:ascii="Times New Roman" w:hAnsi="Times New Roman" w:cs="Times New Roman"/>
          <w:color w:val="000000"/>
          <w:spacing w:val="-2"/>
          <w:sz w:val="28"/>
          <w:szCs w:val="28"/>
        </w:rPr>
      </w:pPr>
    </w:p>
    <w:p w:rsidR="0012739E" w:rsidRPr="00DB51F6" w:rsidRDefault="0012739E" w:rsidP="00DB51F6">
      <w:pPr>
        <w:shd w:val="clear" w:color="auto" w:fill="FFFFFF"/>
        <w:spacing w:after="0"/>
        <w:ind w:firstLine="720"/>
        <w:jc w:val="both"/>
        <w:rPr>
          <w:rFonts w:ascii="Times New Roman" w:hAnsi="Times New Roman" w:cs="Times New Roman"/>
          <w:color w:val="000000"/>
          <w:spacing w:val="-2"/>
          <w:sz w:val="28"/>
          <w:szCs w:val="28"/>
        </w:rPr>
      </w:pPr>
    </w:p>
    <w:p w:rsidR="0012739E" w:rsidRPr="00DB51F6" w:rsidRDefault="0012739E" w:rsidP="00DB51F6">
      <w:pPr>
        <w:pStyle w:val="1"/>
        <w:spacing w:line="276" w:lineRule="auto"/>
        <w:jc w:val="center"/>
        <w:rPr>
          <w:i/>
          <w:iCs/>
          <w:sz w:val="28"/>
          <w:szCs w:val="28"/>
        </w:rPr>
      </w:pPr>
      <w:r w:rsidRPr="00DB51F6">
        <w:rPr>
          <w:i/>
          <w:iCs/>
          <w:sz w:val="28"/>
          <w:szCs w:val="28"/>
        </w:rPr>
        <w:t xml:space="preserve">Схема поведения независимой подвески балластных ящиков по отношению </w:t>
      </w:r>
    </w:p>
    <w:p w:rsidR="0012739E" w:rsidRPr="00DB51F6" w:rsidRDefault="0012739E" w:rsidP="00DB51F6">
      <w:pPr>
        <w:pStyle w:val="1"/>
        <w:spacing w:line="276" w:lineRule="auto"/>
        <w:jc w:val="center"/>
        <w:rPr>
          <w:i/>
          <w:iCs/>
          <w:sz w:val="28"/>
          <w:szCs w:val="28"/>
        </w:rPr>
      </w:pPr>
      <w:r w:rsidRPr="00DB51F6">
        <w:rPr>
          <w:i/>
          <w:iCs/>
          <w:sz w:val="28"/>
          <w:szCs w:val="28"/>
        </w:rPr>
        <w:t>к тяговой раме пневмоколесного катка</w:t>
      </w:r>
    </w:p>
    <w:p w:rsidR="0012739E" w:rsidRPr="00DB51F6" w:rsidRDefault="0012739E" w:rsidP="00DB51F6">
      <w:pPr>
        <w:pStyle w:val="1"/>
        <w:spacing w:line="276" w:lineRule="auto"/>
        <w:jc w:val="center"/>
        <w:rPr>
          <w:i/>
          <w:iCs/>
          <w:sz w:val="28"/>
          <w:szCs w:val="28"/>
        </w:rPr>
      </w:pPr>
      <w:r w:rsidRPr="00DB51F6">
        <w:rPr>
          <w:i/>
          <w:iCs/>
          <w:noProof/>
          <w:snapToGrid/>
          <w:sz w:val="28"/>
          <w:szCs w:val="28"/>
        </w:rPr>
        <w:drawing>
          <wp:inline distT="0" distB="0" distL="0" distR="0">
            <wp:extent cx="2551581" cy="1103996"/>
            <wp:effectExtent l="19050" t="0" r="1119"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a:srcRect/>
                    <a:stretch>
                      <a:fillRect/>
                    </a:stretch>
                  </pic:blipFill>
                  <pic:spPr bwMode="auto">
                    <a:xfrm>
                      <a:off x="0" y="0"/>
                      <a:ext cx="2552501" cy="1104394"/>
                    </a:xfrm>
                    <a:prstGeom prst="rect">
                      <a:avLst/>
                    </a:prstGeom>
                    <a:noFill/>
                    <a:ln w="9525">
                      <a:noFill/>
                      <a:miter lim="800000"/>
                      <a:headEnd/>
                      <a:tailEnd/>
                    </a:ln>
                  </pic:spPr>
                </pic:pic>
              </a:graphicData>
            </a:graphic>
          </wp:inline>
        </w:drawing>
      </w:r>
    </w:p>
    <w:p w:rsidR="0012739E" w:rsidRPr="00DB51F6" w:rsidRDefault="0012739E" w:rsidP="00DB51F6">
      <w:pPr>
        <w:pStyle w:val="1"/>
        <w:spacing w:line="276" w:lineRule="auto"/>
        <w:jc w:val="center"/>
        <w:rPr>
          <w:i/>
          <w:iCs/>
          <w:sz w:val="28"/>
          <w:szCs w:val="28"/>
        </w:rPr>
      </w:pPr>
      <w:r w:rsidRPr="00DB51F6">
        <w:rPr>
          <w:i/>
          <w:iCs/>
          <w:sz w:val="28"/>
          <w:szCs w:val="28"/>
        </w:rPr>
        <w:t>Рисунок 17.3.</w:t>
      </w:r>
    </w:p>
    <w:p w:rsidR="0012739E" w:rsidRPr="00DB51F6" w:rsidRDefault="0012739E" w:rsidP="00DB51F6">
      <w:pPr>
        <w:shd w:val="clear" w:color="auto" w:fill="FFFFFF"/>
        <w:spacing w:after="0"/>
        <w:ind w:firstLine="720"/>
        <w:jc w:val="both"/>
        <w:rPr>
          <w:rFonts w:ascii="Times New Roman" w:hAnsi="Times New Roman" w:cs="Times New Roman"/>
          <w:color w:val="000000"/>
          <w:spacing w:val="1"/>
          <w:sz w:val="28"/>
          <w:szCs w:val="28"/>
        </w:rPr>
      </w:pP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r w:rsidRPr="00DB51F6">
        <w:rPr>
          <w:rFonts w:ascii="Times New Roman" w:hAnsi="Times New Roman" w:cs="Times New Roman"/>
          <w:color w:val="000000"/>
          <w:spacing w:val="1"/>
          <w:sz w:val="28"/>
          <w:szCs w:val="28"/>
        </w:rPr>
        <w:t xml:space="preserve">Давление на поверхности контакта уплотняющего органа с грунтом при статическом воздействии должно быть близко к пределу </w:t>
      </w:r>
      <w:r w:rsidRPr="00DB51F6">
        <w:rPr>
          <w:rFonts w:ascii="Times New Roman" w:hAnsi="Times New Roman" w:cs="Times New Roman"/>
          <w:color w:val="000000"/>
          <w:spacing w:val="4"/>
          <w:sz w:val="28"/>
          <w:szCs w:val="28"/>
        </w:rPr>
        <w:t xml:space="preserve">прочности грунта </w:t>
      </w:r>
      <w:r w:rsidRPr="00DB51F6">
        <w:rPr>
          <w:rFonts w:ascii="Times New Roman" w:hAnsi="Times New Roman" w:cs="Times New Roman"/>
          <w:color w:val="000000"/>
          <w:spacing w:val="4"/>
          <w:position w:val="-12"/>
          <w:sz w:val="28"/>
          <w:szCs w:val="28"/>
        </w:rPr>
        <w:object w:dxaOrig="2100" w:dyaOrig="380">
          <v:shape id="_x0000_i1050" type="#_x0000_t75" style="width:103.9pt;height:18.5pt" o:ole="">
            <v:imagedata r:id="rId88" o:title=""/>
          </v:shape>
          <o:OLEObject Type="Embed" ProgID="Equation.3" ShapeID="_x0000_i1050" DrawAspect="Content" ObjectID="_1561478590" r:id="rId89"/>
        </w:object>
      </w:r>
      <w:r w:rsidRPr="00DB51F6">
        <w:rPr>
          <w:rFonts w:ascii="Times New Roman" w:hAnsi="Times New Roman" w:cs="Times New Roman"/>
          <w:color w:val="000000"/>
          <w:spacing w:val="4"/>
          <w:sz w:val="28"/>
          <w:szCs w:val="28"/>
        </w:rPr>
        <w:t xml:space="preserve">. По мере уплотнения плотность </w:t>
      </w:r>
      <w:r w:rsidRPr="00DB51F6">
        <w:rPr>
          <w:rFonts w:ascii="Times New Roman" w:hAnsi="Times New Roman" w:cs="Times New Roman"/>
          <w:color w:val="000000"/>
          <w:spacing w:val="-2"/>
          <w:sz w:val="28"/>
          <w:szCs w:val="28"/>
        </w:rPr>
        <w:t xml:space="preserve">и прочность грунта повышаются, поэтому для увеличения эффективного давления рекомендуется вести уплотнение комплектом катков – вначале легкими (30 </w:t>
      </w:r>
      <w:r w:rsidRPr="00DB51F6">
        <w:rPr>
          <w:rFonts w:ascii="Times New Roman" w:hAnsi="Times New Roman" w:cs="Times New Roman"/>
          <w:color w:val="000000"/>
          <w:spacing w:val="12"/>
          <w:sz w:val="28"/>
          <w:szCs w:val="28"/>
        </w:rPr>
        <w:t>…</w:t>
      </w:r>
      <w:r w:rsidRPr="00DB51F6">
        <w:rPr>
          <w:rFonts w:ascii="Times New Roman" w:hAnsi="Times New Roman" w:cs="Times New Roman"/>
          <w:color w:val="000000"/>
          <w:spacing w:val="-2"/>
          <w:sz w:val="28"/>
          <w:szCs w:val="28"/>
        </w:rPr>
        <w:t xml:space="preserve"> 40 % общего числа проходов), затем более </w:t>
      </w:r>
      <w:r w:rsidRPr="00DB51F6">
        <w:rPr>
          <w:rFonts w:ascii="Times New Roman" w:hAnsi="Times New Roman" w:cs="Times New Roman"/>
          <w:color w:val="000000"/>
          <w:spacing w:val="8"/>
          <w:sz w:val="28"/>
          <w:szCs w:val="28"/>
        </w:rPr>
        <w:t xml:space="preserve">тяжелыми. Применять на последних проходах кулачковые катки </w:t>
      </w:r>
      <w:r w:rsidRPr="00DB51F6">
        <w:rPr>
          <w:rFonts w:ascii="Times New Roman" w:hAnsi="Times New Roman" w:cs="Times New Roman"/>
          <w:color w:val="000000"/>
          <w:spacing w:val="1"/>
          <w:sz w:val="28"/>
          <w:szCs w:val="28"/>
        </w:rPr>
        <w:t>не рекомендуется. Для окончательной укатки грунта обычно при</w:t>
      </w:r>
      <w:r w:rsidRPr="00DB51F6">
        <w:rPr>
          <w:rFonts w:ascii="Times New Roman" w:hAnsi="Times New Roman" w:cs="Times New Roman"/>
          <w:color w:val="000000"/>
          <w:spacing w:val="7"/>
          <w:sz w:val="28"/>
          <w:szCs w:val="28"/>
        </w:rPr>
        <w:t>меняют катки на пневмошинах.</w:t>
      </w: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r w:rsidRPr="00DB51F6">
        <w:rPr>
          <w:rFonts w:ascii="Times New Roman" w:hAnsi="Times New Roman" w:cs="Times New Roman"/>
          <w:color w:val="000000"/>
          <w:spacing w:val="2"/>
          <w:sz w:val="28"/>
          <w:szCs w:val="28"/>
        </w:rPr>
        <w:t>Производительность катков (в м</w:t>
      </w:r>
      <w:r w:rsidRPr="00DB51F6">
        <w:rPr>
          <w:rFonts w:ascii="Times New Roman" w:hAnsi="Times New Roman" w:cs="Times New Roman"/>
          <w:color w:val="000000"/>
          <w:spacing w:val="2"/>
          <w:sz w:val="28"/>
          <w:szCs w:val="28"/>
          <w:vertAlign w:val="superscript"/>
        </w:rPr>
        <w:t>3</w:t>
      </w:r>
      <w:r w:rsidRPr="00DB51F6">
        <w:rPr>
          <w:rFonts w:ascii="Times New Roman" w:hAnsi="Times New Roman" w:cs="Times New Roman"/>
          <w:color w:val="000000"/>
          <w:spacing w:val="2"/>
          <w:sz w:val="28"/>
          <w:szCs w:val="28"/>
        </w:rPr>
        <w:t>/ч)</w:t>
      </w:r>
    </w:p>
    <w:p w:rsidR="0012739E" w:rsidRPr="00DB51F6" w:rsidRDefault="0012739E" w:rsidP="00DB51F6">
      <w:pPr>
        <w:shd w:val="clear" w:color="auto" w:fill="FFFFFF"/>
        <w:tabs>
          <w:tab w:val="center" w:pos="4678"/>
        </w:tabs>
        <w:spacing w:after="0"/>
        <w:ind w:firstLine="720"/>
        <w:jc w:val="both"/>
        <w:rPr>
          <w:rFonts w:ascii="Times New Roman" w:hAnsi="Times New Roman" w:cs="Times New Roman"/>
          <w:sz w:val="28"/>
          <w:szCs w:val="28"/>
        </w:rPr>
      </w:pPr>
      <w:r w:rsidRPr="00DB51F6">
        <w:rPr>
          <w:rFonts w:ascii="Times New Roman" w:hAnsi="Times New Roman" w:cs="Times New Roman"/>
          <w:sz w:val="28"/>
          <w:szCs w:val="28"/>
        </w:rPr>
        <w:tab/>
      </w:r>
      <w:r w:rsidRPr="00DB51F6">
        <w:rPr>
          <w:rFonts w:ascii="Times New Roman" w:hAnsi="Times New Roman" w:cs="Times New Roman"/>
          <w:position w:val="-68"/>
          <w:sz w:val="28"/>
          <w:szCs w:val="28"/>
        </w:rPr>
        <w:object w:dxaOrig="1980" w:dyaOrig="1120">
          <v:shape id="_x0000_i1051" type="#_x0000_t75" style="width:92.55pt;height:52.45pt" o:ole="">
            <v:imagedata r:id="rId90" o:title=""/>
          </v:shape>
          <o:OLEObject Type="Embed" ProgID="Equation.3" ShapeID="_x0000_i1051" DrawAspect="Content" ObjectID="_1561478591" r:id="rId91"/>
        </w:object>
      </w:r>
      <w:r w:rsidRPr="00DB51F6">
        <w:rPr>
          <w:rFonts w:ascii="Times New Roman" w:hAnsi="Times New Roman" w:cs="Times New Roman"/>
          <w:iCs/>
          <w:sz w:val="28"/>
          <w:szCs w:val="28"/>
        </w:rPr>
        <w:t>,</w:t>
      </w:r>
    </w:p>
    <w:p w:rsidR="0012739E" w:rsidRPr="00DB51F6" w:rsidRDefault="0012739E" w:rsidP="00DB51F6">
      <w:pPr>
        <w:shd w:val="clear" w:color="auto" w:fill="FFFFFF"/>
        <w:spacing w:after="0"/>
        <w:jc w:val="both"/>
        <w:rPr>
          <w:rFonts w:ascii="Times New Roman" w:hAnsi="Times New Roman" w:cs="Times New Roman"/>
          <w:sz w:val="28"/>
          <w:szCs w:val="28"/>
        </w:rPr>
      </w:pPr>
      <w:r w:rsidRPr="00DB51F6">
        <w:rPr>
          <w:rFonts w:ascii="Times New Roman" w:hAnsi="Times New Roman" w:cs="Times New Roman"/>
          <w:color w:val="000000"/>
          <w:spacing w:val="12"/>
          <w:sz w:val="28"/>
          <w:szCs w:val="28"/>
        </w:rPr>
        <w:t xml:space="preserve">где </w:t>
      </w:r>
      <w:r w:rsidRPr="00DB51F6">
        <w:rPr>
          <w:rFonts w:ascii="Times New Roman" w:hAnsi="Times New Roman" w:cs="Times New Roman"/>
          <w:i/>
          <w:color w:val="000000"/>
          <w:spacing w:val="12"/>
          <w:sz w:val="28"/>
          <w:szCs w:val="28"/>
          <w:lang w:val="en-US"/>
        </w:rPr>
        <w:t>L</w:t>
      </w:r>
      <w:r w:rsidRPr="00DB51F6">
        <w:rPr>
          <w:rFonts w:ascii="Times New Roman" w:hAnsi="Times New Roman" w:cs="Times New Roman"/>
          <w:color w:val="000000"/>
          <w:spacing w:val="12"/>
          <w:sz w:val="28"/>
          <w:szCs w:val="28"/>
        </w:rPr>
        <w:t xml:space="preserve"> – длина укатываемого участка, м; </w:t>
      </w:r>
      <w:r w:rsidRPr="00DB51F6">
        <w:rPr>
          <w:rFonts w:ascii="Times New Roman" w:hAnsi="Times New Roman" w:cs="Times New Roman"/>
          <w:i/>
          <w:iCs/>
          <w:color w:val="000000"/>
          <w:spacing w:val="12"/>
          <w:sz w:val="28"/>
          <w:szCs w:val="28"/>
        </w:rPr>
        <w:t xml:space="preserve">В </w:t>
      </w:r>
      <w:r w:rsidRPr="00DB51F6">
        <w:rPr>
          <w:rFonts w:ascii="Times New Roman" w:hAnsi="Times New Roman" w:cs="Times New Roman"/>
          <w:color w:val="000000"/>
          <w:spacing w:val="12"/>
          <w:sz w:val="28"/>
          <w:szCs w:val="28"/>
        </w:rPr>
        <w:t xml:space="preserve">– ширина укатываемой полосы, м; </w:t>
      </w:r>
      <w:r w:rsidRPr="00DB51F6">
        <w:rPr>
          <w:rFonts w:ascii="Times New Roman" w:hAnsi="Times New Roman" w:cs="Times New Roman"/>
          <w:i/>
          <w:iCs/>
          <w:color w:val="000000"/>
          <w:spacing w:val="2"/>
          <w:sz w:val="28"/>
          <w:szCs w:val="28"/>
          <w:lang w:val="en-US"/>
        </w:rPr>
        <w:t>b</w:t>
      </w:r>
      <w:r w:rsidRPr="00DB51F6">
        <w:rPr>
          <w:rFonts w:ascii="Times New Roman" w:hAnsi="Times New Roman" w:cs="Times New Roman"/>
          <w:color w:val="000000"/>
          <w:spacing w:val="2"/>
          <w:sz w:val="28"/>
          <w:szCs w:val="28"/>
        </w:rPr>
        <w:t>– перекрытие, м (</w:t>
      </w:r>
      <w:r w:rsidRPr="00DB51F6">
        <w:rPr>
          <w:rFonts w:ascii="Times New Roman" w:hAnsi="Times New Roman" w:cs="Times New Roman"/>
          <w:i/>
          <w:iCs/>
          <w:color w:val="000000"/>
          <w:spacing w:val="2"/>
          <w:sz w:val="28"/>
          <w:szCs w:val="28"/>
          <w:lang w:val="en-US"/>
        </w:rPr>
        <w:t>b</w:t>
      </w:r>
      <w:r w:rsidRPr="00DB51F6">
        <w:rPr>
          <w:rFonts w:ascii="Times New Roman" w:hAnsi="Times New Roman" w:cs="Times New Roman"/>
          <w:color w:val="000000"/>
          <w:spacing w:val="2"/>
          <w:sz w:val="28"/>
          <w:szCs w:val="28"/>
        </w:rPr>
        <w:t xml:space="preserve">= 0,15 … 0,20); </w:t>
      </w:r>
      <w:r w:rsidRPr="00DB51F6">
        <w:rPr>
          <w:rFonts w:ascii="Times New Roman" w:hAnsi="Times New Roman" w:cs="Times New Roman"/>
          <w:i/>
          <w:iCs/>
          <w:color w:val="000000"/>
          <w:spacing w:val="2"/>
          <w:sz w:val="28"/>
          <w:szCs w:val="28"/>
          <w:lang w:val="en-US"/>
        </w:rPr>
        <w:t>h</w:t>
      </w:r>
      <w:r w:rsidRPr="00DB51F6">
        <w:rPr>
          <w:rFonts w:ascii="Times New Roman" w:hAnsi="Times New Roman" w:cs="Times New Roman"/>
          <w:i/>
          <w:iCs/>
          <w:color w:val="000000"/>
          <w:spacing w:val="2"/>
          <w:sz w:val="28"/>
          <w:szCs w:val="28"/>
          <w:vertAlign w:val="subscript"/>
          <w:lang w:val="en-US"/>
        </w:rPr>
        <w:t>o</w:t>
      </w:r>
      <w:r w:rsidRPr="00DB51F6">
        <w:rPr>
          <w:rFonts w:ascii="Times New Roman" w:hAnsi="Times New Roman" w:cs="Times New Roman"/>
          <w:color w:val="000000"/>
          <w:spacing w:val="2"/>
          <w:sz w:val="28"/>
          <w:szCs w:val="28"/>
        </w:rPr>
        <w:t xml:space="preserve">– толщина уплотняемых слоев в плотном </w:t>
      </w:r>
      <w:r w:rsidRPr="00DB51F6">
        <w:rPr>
          <w:rFonts w:ascii="Times New Roman" w:hAnsi="Times New Roman" w:cs="Times New Roman"/>
          <w:color w:val="000000"/>
          <w:spacing w:val="4"/>
          <w:sz w:val="28"/>
          <w:szCs w:val="28"/>
        </w:rPr>
        <w:t xml:space="preserve">теле, м; </w:t>
      </w:r>
      <w:r w:rsidRPr="00DB51F6">
        <w:rPr>
          <w:rFonts w:ascii="Times New Roman" w:hAnsi="Times New Roman" w:cs="Times New Roman"/>
          <w:i/>
          <w:color w:val="000000"/>
          <w:spacing w:val="4"/>
          <w:sz w:val="28"/>
          <w:szCs w:val="28"/>
        </w:rPr>
        <w:sym w:font="Symbol" w:char="F04A"/>
      </w:r>
      <w:r w:rsidRPr="00DB51F6">
        <w:rPr>
          <w:rFonts w:ascii="Times New Roman" w:hAnsi="Times New Roman" w:cs="Times New Roman"/>
          <w:color w:val="000000"/>
          <w:spacing w:val="4"/>
          <w:sz w:val="28"/>
          <w:szCs w:val="28"/>
        </w:rPr>
        <w:t xml:space="preserve">– рабочая скорость катка, м/ч; </w:t>
      </w:r>
      <w:r w:rsidRPr="00DB51F6">
        <w:rPr>
          <w:rFonts w:ascii="Times New Roman" w:hAnsi="Times New Roman" w:cs="Times New Roman"/>
          <w:i/>
          <w:iCs/>
          <w:color w:val="000000"/>
          <w:spacing w:val="4"/>
          <w:sz w:val="28"/>
          <w:szCs w:val="28"/>
          <w:lang w:val="en-US"/>
        </w:rPr>
        <w:t>t</w:t>
      </w:r>
      <w:r w:rsidRPr="00DB51F6">
        <w:rPr>
          <w:rFonts w:ascii="Times New Roman" w:hAnsi="Times New Roman" w:cs="Times New Roman"/>
          <w:i/>
          <w:iCs/>
          <w:color w:val="000000"/>
          <w:spacing w:val="4"/>
          <w:sz w:val="28"/>
          <w:szCs w:val="28"/>
          <w:vertAlign w:val="subscript"/>
          <w:lang w:val="en-US"/>
        </w:rPr>
        <w:t>n</w:t>
      </w:r>
      <w:r w:rsidRPr="00DB51F6">
        <w:rPr>
          <w:rFonts w:ascii="Times New Roman" w:hAnsi="Times New Roman" w:cs="Times New Roman"/>
          <w:color w:val="000000"/>
          <w:spacing w:val="4"/>
          <w:sz w:val="28"/>
          <w:szCs w:val="28"/>
        </w:rPr>
        <w:t xml:space="preserve">– время на поворот катка в конце </w:t>
      </w:r>
      <w:r w:rsidRPr="00DB51F6">
        <w:rPr>
          <w:rFonts w:ascii="Times New Roman" w:hAnsi="Times New Roman" w:cs="Times New Roman"/>
          <w:color w:val="000000"/>
          <w:spacing w:val="1"/>
          <w:sz w:val="28"/>
          <w:szCs w:val="28"/>
        </w:rPr>
        <w:t>участка, ч (</w:t>
      </w:r>
      <w:r w:rsidRPr="00DB51F6">
        <w:rPr>
          <w:rFonts w:ascii="Times New Roman" w:hAnsi="Times New Roman" w:cs="Times New Roman"/>
          <w:i/>
          <w:iCs/>
          <w:color w:val="000000"/>
          <w:spacing w:val="4"/>
          <w:sz w:val="28"/>
          <w:szCs w:val="28"/>
          <w:lang w:val="en-US"/>
        </w:rPr>
        <w:t>t</w:t>
      </w:r>
      <w:r w:rsidRPr="00DB51F6">
        <w:rPr>
          <w:rFonts w:ascii="Times New Roman" w:hAnsi="Times New Roman" w:cs="Times New Roman"/>
          <w:i/>
          <w:iCs/>
          <w:color w:val="000000"/>
          <w:spacing w:val="4"/>
          <w:sz w:val="28"/>
          <w:szCs w:val="28"/>
          <w:vertAlign w:val="subscript"/>
          <w:lang w:val="en-US"/>
        </w:rPr>
        <w:t>n</w:t>
      </w:r>
      <w:r w:rsidRPr="00DB51F6">
        <w:rPr>
          <w:rFonts w:ascii="Times New Roman" w:hAnsi="Times New Roman" w:cs="Times New Roman"/>
          <w:color w:val="000000"/>
          <w:spacing w:val="1"/>
          <w:sz w:val="28"/>
          <w:szCs w:val="28"/>
        </w:rPr>
        <w:t xml:space="preserve"> ~ 0,02); </w:t>
      </w:r>
      <w:r w:rsidRPr="00DB51F6">
        <w:rPr>
          <w:rFonts w:ascii="Times New Roman" w:hAnsi="Times New Roman" w:cs="Times New Roman"/>
          <w:i/>
          <w:color w:val="000000"/>
          <w:spacing w:val="1"/>
          <w:sz w:val="28"/>
          <w:szCs w:val="28"/>
          <w:lang w:val="en-US"/>
        </w:rPr>
        <w:t>m</w:t>
      </w:r>
      <w:r w:rsidRPr="00DB51F6">
        <w:rPr>
          <w:rFonts w:ascii="Times New Roman" w:hAnsi="Times New Roman" w:cs="Times New Roman"/>
          <w:color w:val="000000"/>
          <w:spacing w:val="1"/>
          <w:sz w:val="28"/>
          <w:szCs w:val="28"/>
        </w:rPr>
        <w:t xml:space="preserve"> – число уплотняемых слоев; </w:t>
      </w:r>
      <w:r w:rsidRPr="00DB51F6">
        <w:rPr>
          <w:rFonts w:ascii="Times New Roman" w:hAnsi="Times New Roman" w:cs="Times New Roman"/>
          <w:i/>
          <w:iCs/>
          <w:color w:val="000000"/>
          <w:spacing w:val="1"/>
          <w:sz w:val="28"/>
          <w:szCs w:val="28"/>
        </w:rPr>
        <w:t>п</w:t>
      </w:r>
      <w:r w:rsidRPr="00DB51F6">
        <w:rPr>
          <w:rFonts w:ascii="Times New Roman" w:hAnsi="Times New Roman" w:cs="Times New Roman"/>
          <w:color w:val="000000"/>
          <w:spacing w:val="1"/>
          <w:sz w:val="28"/>
          <w:szCs w:val="28"/>
        </w:rPr>
        <w:t>– необходимое число про</w:t>
      </w:r>
      <w:r w:rsidRPr="00DB51F6">
        <w:rPr>
          <w:rFonts w:ascii="Times New Roman" w:hAnsi="Times New Roman" w:cs="Times New Roman"/>
          <w:color w:val="000000"/>
          <w:spacing w:val="6"/>
          <w:sz w:val="28"/>
          <w:szCs w:val="28"/>
        </w:rPr>
        <w:t>ходов катка по одному следу.</w:t>
      </w:r>
    </w:p>
    <w:p w:rsidR="0012739E" w:rsidRPr="00DB51F6" w:rsidRDefault="0012739E" w:rsidP="00DB51F6">
      <w:pPr>
        <w:shd w:val="clear" w:color="auto" w:fill="FFFFFF"/>
        <w:spacing w:after="0"/>
        <w:ind w:firstLine="720"/>
        <w:jc w:val="both"/>
        <w:rPr>
          <w:rFonts w:ascii="Times New Roman" w:hAnsi="Times New Roman" w:cs="Times New Roman"/>
          <w:color w:val="000000"/>
          <w:spacing w:val="6"/>
          <w:sz w:val="28"/>
          <w:szCs w:val="28"/>
        </w:rPr>
      </w:pPr>
      <w:r w:rsidRPr="00DB51F6">
        <w:rPr>
          <w:rFonts w:ascii="Times New Roman" w:hAnsi="Times New Roman" w:cs="Times New Roman"/>
          <w:color w:val="000000"/>
          <w:spacing w:val="-2"/>
          <w:sz w:val="28"/>
          <w:szCs w:val="28"/>
        </w:rPr>
        <w:t xml:space="preserve">Без учета толщины уплотняемого слоя </w:t>
      </w:r>
      <w:r w:rsidRPr="00DB51F6">
        <w:rPr>
          <w:rFonts w:ascii="Times New Roman" w:hAnsi="Times New Roman" w:cs="Times New Roman"/>
          <w:i/>
          <w:iCs/>
          <w:color w:val="000000"/>
          <w:spacing w:val="2"/>
          <w:sz w:val="28"/>
          <w:szCs w:val="28"/>
          <w:lang w:val="en-US"/>
        </w:rPr>
        <w:t>h</w:t>
      </w:r>
      <w:r w:rsidRPr="00DB51F6">
        <w:rPr>
          <w:rFonts w:ascii="Times New Roman" w:hAnsi="Times New Roman" w:cs="Times New Roman"/>
          <w:i/>
          <w:iCs/>
          <w:color w:val="000000"/>
          <w:spacing w:val="2"/>
          <w:sz w:val="28"/>
          <w:szCs w:val="28"/>
          <w:vertAlign w:val="subscript"/>
          <w:lang w:val="en-US"/>
        </w:rPr>
        <w:t>o</w:t>
      </w:r>
      <w:r w:rsidRPr="00DB51F6">
        <w:rPr>
          <w:rFonts w:ascii="Times New Roman" w:hAnsi="Times New Roman" w:cs="Times New Roman"/>
          <w:color w:val="000000"/>
          <w:spacing w:val="-2"/>
          <w:sz w:val="28"/>
          <w:szCs w:val="28"/>
        </w:rPr>
        <w:t xml:space="preserve"> формула даст произво</w:t>
      </w:r>
      <w:r w:rsidRPr="00DB51F6">
        <w:rPr>
          <w:rFonts w:ascii="Times New Roman" w:hAnsi="Times New Roman" w:cs="Times New Roman"/>
          <w:color w:val="000000"/>
          <w:spacing w:val="6"/>
          <w:sz w:val="28"/>
          <w:szCs w:val="28"/>
        </w:rPr>
        <w:t>дительность в м</w:t>
      </w:r>
      <w:r w:rsidRPr="00DB51F6">
        <w:rPr>
          <w:rFonts w:ascii="Times New Roman" w:hAnsi="Times New Roman" w:cs="Times New Roman"/>
          <w:color w:val="000000"/>
          <w:spacing w:val="6"/>
          <w:sz w:val="28"/>
          <w:szCs w:val="28"/>
          <w:vertAlign w:val="superscript"/>
        </w:rPr>
        <w:t>2</w:t>
      </w:r>
      <w:r w:rsidRPr="00DB51F6">
        <w:rPr>
          <w:rFonts w:ascii="Times New Roman" w:hAnsi="Times New Roman" w:cs="Times New Roman"/>
          <w:color w:val="000000"/>
          <w:spacing w:val="6"/>
          <w:sz w:val="28"/>
          <w:szCs w:val="28"/>
        </w:rPr>
        <w:t xml:space="preserve"> укатанной поверхности за единицу времени.</w:t>
      </w: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p>
    <w:p w:rsidR="0012739E" w:rsidRPr="00DB51F6" w:rsidRDefault="0012739E" w:rsidP="00DB51F6">
      <w:pPr>
        <w:pStyle w:val="a8"/>
        <w:spacing w:line="276" w:lineRule="auto"/>
        <w:ind w:firstLine="708"/>
        <w:jc w:val="left"/>
        <w:rPr>
          <w:color w:val="000000"/>
          <w:spacing w:val="-2"/>
          <w:szCs w:val="28"/>
        </w:rPr>
      </w:pPr>
      <w:r w:rsidRPr="00DB51F6">
        <w:rPr>
          <w:szCs w:val="28"/>
        </w:rPr>
        <w:t>Машины динамического действия</w:t>
      </w: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r w:rsidRPr="00DB51F6">
        <w:rPr>
          <w:rFonts w:ascii="Times New Roman" w:hAnsi="Times New Roman" w:cs="Times New Roman"/>
          <w:color w:val="000000"/>
          <w:spacing w:val="-2"/>
          <w:sz w:val="28"/>
          <w:szCs w:val="28"/>
        </w:rPr>
        <w:t>К машинам, уплотняющим грунты под воздействием воз</w:t>
      </w:r>
      <w:r w:rsidRPr="00DB51F6">
        <w:rPr>
          <w:rFonts w:ascii="Times New Roman" w:hAnsi="Times New Roman" w:cs="Times New Roman"/>
          <w:color w:val="000000"/>
          <w:sz w:val="28"/>
          <w:szCs w:val="28"/>
        </w:rPr>
        <w:t xml:space="preserve">мущающей силы вибровозбудителя или массы падающих грузов, </w:t>
      </w:r>
      <w:r w:rsidRPr="00DB51F6">
        <w:rPr>
          <w:rFonts w:ascii="Times New Roman" w:hAnsi="Times New Roman" w:cs="Times New Roman"/>
          <w:color w:val="000000"/>
          <w:spacing w:val="2"/>
          <w:sz w:val="28"/>
          <w:szCs w:val="28"/>
        </w:rPr>
        <w:t>относятся прицепные и самоходные вибрационные катки, трамбу</w:t>
      </w:r>
      <w:r w:rsidRPr="00DB51F6">
        <w:rPr>
          <w:rFonts w:ascii="Times New Roman" w:hAnsi="Times New Roman" w:cs="Times New Roman"/>
          <w:color w:val="000000"/>
          <w:sz w:val="28"/>
          <w:szCs w:val="28"/>
        </w:rPr>
        <w:t xml:space="preserve">ющие машины и вибрационные плиты (рисунок 23.4). Действие их основано на уменьшении внутреннего трения и сил сцепления грунта. Прицепные вибрационные катки применяют для уплотнения как </w:t>
      </w:r>
      <w:r w:rsidRPr="00DB51F6">
        <w:rPr>
          <w:rFonts w:ascii="Times New Roman" w:hAnsi="Times New Roman" w:cs="Times New Roman"/>
          <w:color w:val="000000"/>
          <w:spacing w:val="7"/>
          <w:sz w:val="28"/>
          <w:szCs w:val="28"/>
        </w:rPr>
        <w:t xml:space="preserve">несвязных и малосвязных грунтов (наибольший эффект), так и </w:t>
      </w:r>
      <w:r w:rsidRPr="00DB51F6">
        <w:rPr>
          <w:rFonts w:ascii="Times New Roman" w:hAnsi="Times New Roman" w:cs="Times New Roman"/>
          <w:color w:val="000000"/>
          <w:sz w:val="28"/>
          <w:szCs w:val="28"/>
        </w:rPr>
        <w:t xml:space="preserve">любых связных и комковатых грунтов на глубину до 0,6 … 1,2 м. </w:t>
      </w:r>
      <w:r w:rsidRPr="00DB51F6">
        <w:rPr>
          <w:rFonts w:ascii="Times New Roman" w:hAnsi="Times New Roman" w:cs="Times New Roman"/>
          <w:color w:val="000000"/>
          <w:spacing w:val="-1"/>
          <w:sz w:val="28"/>
          <w:szCs w:val="28"/>
        </w:rPr>
        <w:t>Выполняют их с гладкими, кулачковыми и решетчатыми виброваль</w:t>
      </w:r>
      <w:r w:rsidRPr="00DB51F6">
        <w:rPr>
          <w:rFonts w:ascii="Times New Roman" w:hAnsi="Times New Roman" w:cs="Times New Roman"/>
          <w:color w:val="000000"/>
          <w:spacing w:val="4"/>
          <w:sz w:val="28"/>
          <w:szCs w:val="28"/>
        </w:rPr>
        <w:t xml:space="preserve">цами. Кулачковые вибровальцы эффективно уплотняют связные </w:t>
      </w:r>
      <w:r w:rsidRPr="00DB51F6">
        <w:rPr>
          <w:rFonts w:ascii="Times New Roman" w:hAnsi="Times New Roman" w:cs="Times New Roman"/>
          <w:color w:val="000000"/>
          <w:spacing w:val="5"/>
          <w:sz w:val="28"/>
          <w:szCs w:val="28"/>
        </w:rPr>
        <w:t>грунты, решетчатые – комковатые и связные, а гладкие – не</w:t>
      </w:r>
      <w:r w:rsidRPr="00DB51F6">
        <w:rPr>
          <w:rFonts w:ascii="Times New Roman" w:hAnsi="Times New Roman" w:cs="Times New Roman"/>
          <w:color w:val="000000"/>
          <w:spacing w:val="-2"/>
          <w:sz w:val="28"/>
          <w:szCs w:val="28"/>
        </w:rPr>
        <w:t>связные.</w:t>
      </w: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r w:rsidRPr="00DB51F6">
        <w:rPr>
          <w:rFonts w:ascii="Times New Roman" w:hAnsi="Times New Roman" w:cs="Times New Roman"/>
          <w:color w:val="000000"/>
          <w:spacing w:val="7"/>
          <w:sz w:val="28"/>
          <w:szCs w:val="28"/>
        </w:rPr>
        <w:t xml:space="preserve">Вибровозбудитель, создающий колебания, выполняют обычно </w:t>
      </w:r>
      <w:r w:rsidRPr="00DB51F6">
        <w:rPr>
          <w:rFonts w:ascii="Times New Roman" w:hAnsi="Times New Roman" w:cs="Times New Roman"/>
          <w:color w:val="000000"/>
          <w:spacing w:val="-1"/>
          <w:sz w:val="28"/>
          <w:szCs w:val="28"/>
        </w:rPr>
        <w:t xml:space="preserve">в виде вала с дебалансами-эксцентриками. Он монтируется внутри вибровальца и приводится в движение от автономного двигателя </w:t>
      </w:r>
      <w:r w:rsidRPr="00DB51F6">
        <w:rPr>
          <w:rFonts w:ascii="Times New Roman" w:hAnsi="Times New Roman" w:cs="Times New Roman"/>
          <w:color w:val="000000"/>
          <w:sz w:val="28"/>
          <w:szCs w:val="28"/>
        </w:rPr>
        <w:t>внутреннего сгорания, установленного на раме (см. рисунок 17.4,</w:t>
      </w:r>
      <w:r w:rsidRPr="00DB51F6">
        <w:rPr>
          <w:rFonts w:ascii="Times New Roman" w:hAnsi="Times New Roman" w:cs="Times New Roman"/>
          <w:i/>
          <w:color w:val="000000"/>
          <w:sz w:val="28"/>
          <w:szCs w:val="28"/>
        </w:rPr>
        <w:t>а</w:t>
      </w:r>
      <w:r w:rsidRPr="00DB51F6">
        <w:rPr>
          <w:rFonts w:ascii="Times New Roman" w:hAnsi="Times New Roman" w:cs="Times New Roman"/>
          <w:color w:val="000000"/>
          <w:sz w:val="28"/>
          <w:szCs w:val="28"/>
        </w:rPr>
        <w:t>). Необходимое уплотнение достигается при меньшей массе уплотня</w:t>
      </w:r>
      <w:r w:rsidRPr="00DB51F6">
        <w:rPr>
          <w:rFonts w:ascii="Times New Roman" w:hAnsi="Times New Roman" w:cs="Times New Roman"/>
          <w:color w:val="000000"/>
          <w:spacing w:val="-2"/>
          <w:sz w:val="28"/>
          <w:szCs w:val="28"/>
        </w:rPr>
        <w:t xml:space="preserve">ющей машины. Например, уплотняющее воздействие прицепных </w:t>
      </w:r>
      <w:r w:rsidRPr="00DB51F6">
        <w:rPr>
          <w:rFonts w:ascii="Times New Roman" w:hAnsi="Times New Roman" w:cs="Times New Roman"/>
          <w:color w:val="000000"/>
          <w:spacing w:val="5"/>
          <w:sz w:val="28"/>
          <w:szCs w:val="28"/>
        </w:rPr>
        <w:t>кулачковых виброкатков массой 2 … 3 т приближается к воздей</w:t>
      </w:r>
      <w:r w:rsidRPr="00DB51F6">
        <w:rPr>
          <w:rFonts w:ascii="Times New Roman" w:hAnsi="Times New Roman" w:cs="Times New Roman"/>
          <w:color w:val="000000"/>
          <w:spacing w:val="4"/>
          <w:sz w:val="28"/>
          <w:szCs w:val="28"/>
        </w:rPr>
        <w:t>ствию статических кулачковых катков массой 12 … 15 т. Кулачко</w:t>
      </w:r>
      <w:r w:rsidRPr="00DB51F6">
        <w:rPr>
          <w:rFonts w:ascii="Times New Roman" w:hAnsi="Times New Roman" w:cs="Times New Roman"/>
          <w:color w:val="000000"/>
          <w:spacing w:val="-1"/>
          <w:sz w:val="28"/>
          <w:szCs w:val="28"/>
        </w:rPr>
        <w:t xml:space="preserve">вые виброкатки можно буксировать более легкими тракторами, в том </w:t>
      </w:r>
      <w:r w:rsidRPr="00DB51F6">
        <w:rPr>
          <w:rFonts w:ascii="Times New Roman" w:hAnsi="Times New Roman" w:cs="Times New Roman"/>
          <w:color w:val="000000"/>
          <w:sz w:val="28"/>
          <w:szCs w:val="28"/>
        </w:rPr>
        <w:t>числе колесными.</w:t>
      </w: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r w:rsidRPr="00DB51F6">
        <w:rPr>
          <w:rFonts w:ascii="Times New Roman" w:hAnsi="Times New Roman" w:cs="Times New Roman"/>
          <w:color w:val="000000"/>
          <w:sz w:val="28"/>
          <w:szCs w:val="28"/>
        </w:rPr>
        <w:t xml:space="preserve">Самоходные виброкатки легкого (0,5 … 2 т) и среднего (2 </w:t>
      </w:r>
      <w:r w:rsidRPr="00DB51F6">
        <w:rPr>
          <w:rFonts w:ascii="Times New Roman" w:hAnsi="Times New Roman" w:cs="Times New Roman"/>
          <w:color w:val="000000"/>
          <w:spacing w:val="12"/>
          <w:sz w:val="28"/>
          <w:szCs w:val="28"/>
        </w:rPr>
        <w:t>…</w:t>
      </w:r>
      <w:r w:rsidRPr="00DB51F6">
        <w:rPr>
          <w:rFonts w:ascii="Times New Roman" w:hAnsi="Times New Roman" w:cs="Times New Roman"/>
          <w:color w:val="000000"/>
          <w:sz w:val="28"/>
          <w:szCs w:val="28"/>
        </w:rPr>
        <w:t xml:space="preserve"> 6 т) </w:t>
      </w:r>
      <w:r w:rsidRPr="00DB51F6">
        <w:rPr>
          <w:rFonts w:ascii="Times New Roman" w:hAnsi="Times New Roman" w:cs="Times New Roman"/>
          <w:color w:val="000000"/>
          <w:spacing w:val="-4"/>
          <w:sz w:val="28"/>
          <w:szCs w:val="28"/>
        </w:rPr>
        <w:t>типов применяют для уплотнения асфальтобетонных и мелкогравийных</w:t>
      </w:r>
      <w:r w:rsidRPr="00DB51F6">
        <w:rPr>
          <w:rFonts w:ascii="Times New Roman" w:hAnsi="Times New Roman" w:cs="Times New Roman"/>
          <w:color w:val="000000"/>
          <w:spacing w:val="-2"/>
          <w:sz w:val="28"/>
          <w:szCs w:val="28"/>
        </w:rPr>
        <w:t xml:space="preserve">покрытий при сооружении тротуаров, небольших проездов и ремонте </w:t>
      </w:r>
      <w:r w:rsidRPr="00DB51F6">
        <w:rPr>
          <w:rFonts w:ascii="Times New Roman" w:hAnsi="Times New Roman" w:cs="Times New Roman"/>
          <w:color w:val="000000"/>
          <w:sz w:val="28"/>
          <w:szCs w:val="28"/>
        </w:rPr>
        <w:t xml:space="preserve">дорожных покрытий, а тяжелого типа (6 … 8 т) – для уплотнения </w:t>
      </w:r>
      <w:r w:rsidRPr="00DB51F6">
        <w:rPr>
          <w:rFonts w:ascii="Times New Roman" w:hAnsi="Times New Roman" w:cs="Times New Roman"/>
          <w:color w:val="000000"/>
          <w:spacing w:val="6"/>
          <w:sz w:val="28"/>
          <w:szCs w:val="28"/>
        </w:rPr>
        <w:t>асфальтобетонных и гравийно-щебеночных дорожных покрытий.</w:t>
      </w: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r w:rsidRPr="00DB51F6">
        <w:rPr>
          <w:rFonts w:ascii="Times New Roman" w:hAnsi="Times New Roman" w:cs="Times New Roman"/>
          <w:color w:val="000000"/>
          <w:spacing w:val="-1"/>
          <w:sz w:val="28"/>
          <w:szCs w:val="28"/>
        </w:rPr>
        <w:t xml:space="preserve">Самоходныевиброкатки выполняют с одним (реже – с двумя) </w:t>
      </w:r>
      <w:r w:rsidRPr="00DB51F6">
        <w:rPr>
          <w:rFonts w:ascii="Times New Roman" w:hAnsi="Times New Roman" w:cs="Times New Roman"/>
          <w:color w:val="000000"/>
          <w:spacing w:val="1"/>
          <w:sz w:val="28"/>
          <w:szCs w:val="28"/>
        </w:rPr>
        <w:t>ведущим вальцом и одним ведомым вальцом, закрепленным шарнирно на раме катка (см. рисунок 17.4,</w:t>
      </w:r>
      <w:r w:rsidRPr="00DB51F6">
        <w:rPr>
          <w:rFonts w:ascii="Times New Roman" w:hAnsi="Times New Roman" w:cs="Times New Roman"/>
          <w:i/>
          <w:iCs/>
          <w:color w:val="000000"/>
          <w:spacing w:val="1"/>
          <w:sz w:val="28"/>
          <w:szCs w:val="28"/>
        </w:rPr>
        <w:t>б</w:t>
      </w:r>
      <w:r w:rsidRPr="00DB51F6">
        <w:rPr>
          <w:rFonts w:ascii="Times New Roman" w:hAnsi="Times New Roman" w:cs="Times New Roman"/>
          <w:iCs/>
          <w:color w:val="000000"/>
          <w:spacing w:val="1"/>
          <w:sz w:val="28"/>
          <w:szCs w:val="28"/>
        </w:rPr>
        <w:t xml:space="preserve">). </w:t>
      </w:r>
      <w:r w:rsidRPr="00DB51F6">
        <w:rPr>
          <w:rFonts w:ascii="Times New Roman" w:hAnsi="Times New Roman" w:cs="Times New Roman"/>
          <w:color w:val="000000"/>
          <w:spacing w:val="1"/>
          <w:sz w:val="28"/>
          <w:szCs w:val="28"/>
        </w:rPr>
        <w:t xml:space="preserve">Вибровальцом служит ведущий </w:t>
      </w:r>
      <w:r w:rsidRPr="00DB51F6">
        <w:rPr>
          <w:rFonts w:ascii="Times New Roman" w:hAnsi="Times New Roman" w:cs="Times New Roman"/>
          <w:color w:val="000000"/>
          <w:spacing w:val="-2"/>
          <w:sz w:val="28"/>
          <w:szCs w:val="28"/>
        </w:rPr>
        <w:t>валец, на который установлен вибровал с механическим или гидра</w:t>
      </w:r>
      <w:r w:rsidRPr="00DB51F6">
        <w:rPr>
          <w:rFonts w:ascii="Times New Roman" w:hAnsi="Times New Roman" w:cs="Times New Roman"/>
          <w:color w:val="000000"/>
          <w:spacing w:val="-1"/>
          <w:sz w:val="28"/>
          <w:szCs w:val="28"/>
        </w:rPr>
        <w:t>влическим приводом. Для защиты агрегатов и рабочего места маши</w:t>
      </w:r>
      <w:r w:rsidRPr="00DB51F6">
        <w:rPr>
          <w:rFonts w:ascii="Times New Roman" w:hAnsi="Times New Roman" w:cs="Times New Roman"/>
          <w:color w:val="000000"/>
          <w:spacing w:val="-3"/>
          <w:sz w:val="28"/>
          <w:szCs w:val="28"/>
        </w:rPr>
        <w:t xml:space="preserve">ниста от вибрации между рамой и вибровальцом предусмотрены </w:t>
      </w:r>
      <w:r w:rsidRPr="00DB51F6">
        <w:rPr>
          <w:rFonts w:ascii="Times New Roman" w:hAnsi="Times New Roman" w:cs="Times New Roman"/>
          <w:color w:val="000000"/>
          <w:spacing w:val="1"/>
          <w:sz w:val="28"/>
          <w:szCs w:val="28"/>
        </w:rPr>
        <w:t>резинометаллические амортизаторы.</w:t>
      </w:r>
    </w:p>
    <w:p w:rsidR="0012739E" w:rsidRPr="00DB51F6" w:rsidRDefault="0012739E" w:rsidP="00DB51F6">
      <w:pPr>
        <w:pStyle w:val="1"/>
        <w:spacing w:line="276" w:lineRule="auto"/>
        <w:jc w:val="center"/>
        <w:rPr>
          <w:i/>
          <w:iCs/>
          <w:sz w:val="28"/>
          <w:szCs w:val="28"/>
        </w:rPr>
      </w:pPr>
      <w:r w:rsidRPr="00DB51F6">
        <w:rPr>
          <w:i/>
          <w:iCs/>
          <w:sz w:val="28"/>
          <w:szCs w:val="28"/>
        </w:rPr>
        <w:t>Грунтоуплотняющие машины динамического действия</w:t>
      </w:r>
    </w:p>
    <w:p w:rsidR="0012739E" w:rsidRPr="00DB51F6" w:rsidRDefault="0012739E" w:rsidP="00DB51F6">
      <w:pPr>
        <w:pStyle w:val="1"/>
        <w:spacing w:line="276" w:lineRule="auto"/>
        <w:jc w:val="center"/>
        <w:rPr>
          <w:i/>
          <w:iCs/>
          <w:sz w:val="28"/>
          <w:szCs w:val="28"/>
        </w:rPr>
      </w:pPr>
      <w:r w:rsidRPr="00DB51F6">
        <w:rPr>
          <w:i/>
          <w:iCs/>
          <w:noProof/>
          <w:snapToGrid/>
          <w:sz w:val="28"/>
          <w:szCs w:val="28"/>
        </w:rPr>
        <w:drawing>
          <wp:inline distT="0" distB="0" distL="0" distR="0">
            <wp:extent cx="3857625" cy="2214089"/>
            <wp:effectExtent l="19050" t="0" r="952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2"/>
                    <a:srcRect/>
                    <a:stretch>
                      <a:fillRect/>
                    </a:stretch>
                  </pic:blipFill>
                  <pic:spPr bwMode="auto">
                    <a:xfrm>
                      <a:off x="0" y="0"/>
                      <a:ext cx="3858842" cy="2214787"/>
                    </a:xfrm>
                    <a:prstGeom prst="rect">
                      <a:avLst/>
                    </a:prstGeom>
                    <a:noFill/>
                    <a:ln w="9525">
                      <a:noFill/>
                      <a:miter lim="800000"/>
                      <a:headEnd/>
                      <a:tailEnd/>
                    </a:ln>
                  </pic:spPr>
                </pic:pic>
              </a:graphicData>
            </a:graphic>
          </wp:inline>
        </w:drawing>
      </w:r>
    </w:p>
    <w:p w:rsidR="0012739E" w:rsidRPr="00DB51F6" w:rsidRDefault="0012739E" w:rsidP="00DB51F6">
      <w:pPr>
        <w:pStyle w:val="1"/>
        <w:shd w:val="clear" w:color="auto" w:fill="FFFFFF"/>
        <w:spacing w:line="276" w:lineRule="auto"/>
        <w:jc w:val="both"/>
        <w:rPr>
          <w:i/>
          <w:iCs/>
          <w:sz w:val="28"/>
          <w:szCs w:val="28"/>
        </w:rPr>
      </w:pPr>
      <w:r w:rsidRPr="00DB51F6">
        <w:rPr>
          <w:i/>
          <w:iCs/>
          <w:sz w:val="28"/>
          <w:szCs w:val="28"/>
        </w:rPr>
        <w:t>а – прицепной виброкаток;  б – самоходный виброкаток;  в – трамбующая машина на базе трактора:  г – самопередвигающаяся виброплита;  1 – вибровалец;  2 – двигатель;  3 – рычаги управления;  4 – сиденье;        5 – ведомый валец;  6 – механизм подъема и сбрасывания плиты;             7 – направляющая;  8 – ударная плита;  9 – опорная плита;  10 – вибровозбудитель;  11 – ось наклона вибратора;  12 – пружинные амортизаторы;  13 – рулевая штанга-водило.</w:t>
      </w:r>
    </w:p>
    <w:p w:rsidR="0012739E" w:rsidRPr="00DB51F6" w:rsidRDefault="0012739E" w:rsidP="00DB51F6">
      <w:pPr>
        <w:pStyle w:val="1"/>
        <w:spacing w:line="276" w:lineRule="auto"/>
        <w:jc w:val="center"/>
        <w:rPr>
          <w:i/>
          <w:iCs/>
          <w:sz w:val="28"/>
          <w:szCs w:val="28"/>
        </w:rPr>
      </w:pPr>
      <w:r w:rsidRPr="00DB51F6">
        <w:rPr>
          <w:i/>
          <w:iCs/>
          <w:sz w:val="28"/>
          <w:szCs w:val="28"/>
        </w:rPr>
        <w:t>Рисунок 17.4.</w:t>
      </w:r>
    </w:p>
    <w:p w:rsidR="0012739E" w:rsidRPr="00DB51F6" w:rsidRDefault="0012739E" w:rsidP="00DB51F6">
      <w:pPr>
        <w:shd w:val="clear" w:color="auto" w:fill="FFFFFF"/>
        <w:spacing w:after="0"/>
        <w:ind w:firstLine="720"/>
        <w:jc w:val="both"/>
        <w:rPr>
          <w:rFonts w:ascii="Times New Roman" w:hAnsi="Times New Roman" w:cs="Times New Roman"/>
          <w:color w:val="000000"/>
          <w:spacing w:val="7"/>
          <w:sz w:val="28"/>
          <w:szCs w:val="28"/>
        </w:rPr>
      </w:pP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r w:rsidRPr="00DB51F6">
        <w:rPr>
          <w:rFonts w:ascii="Times New Roman" w:hAnsi="Times New Roman" w:cs="Times New Roman"/>
          <w:color w:val="000000"/>
          <w:spacing w:val="8"/>
          <w:sz w:val="28"/>
          <w:szCs w:val="28"/>
        </w:rPr>
        <w:t xml:space="preserve">Производительность виброкатков определяют так же, как и </w:t>
      </w:r>
      <w:r w:rsidRPr="00DB51F6">
        <w:rPr>
          <w:rFonts w:ascii="Times New Roman" w:hAnsi="Times New Roman" w:cs="Times New Roman"/>
          <w:color w:val="000000"/>
          <w:spacing w:val="6"/>
          <w:sz w:val="28"/>
          <w:szCs w:val="28"/>
        </w:rPr>
        <w:t>катков статического действия.</w:t>
      </w: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r w:rsidRPr="00DB51F6">
        <w:rPr>
          <w:rFonts w:ascii="Times New Roman" w:hAnsi="Times New Roman" w:cs="Times New Roman"/>
          <w:color w:val="000000"/>
          <w:spacing w:val="3"/>
          <w:sz w:val="28"/>
          <w:szCs w:val="28"/>
        </w:rPr>
        <w:t xml:space="preserve">Трамбованием можно уплотнять все виды грунтов как связные, </w:t>
      </w:r>
      <w:r w:rsidRPr="00DB51F6">
        <w:rPr>
          <w:rFonts w:ascii="Times New Roman" w:hAnsi="Times New Roman" w:cs="Times New Roman"/>
          <w:color w:val="000000"/>
          <w:spacing w:val="-2"/>
          <w:sz w:val="28"/>
          <w:szCs w:val="28"/>
        </w:rPr>
        <w:t>так и несвязные, но наиболее эффективно этим способом уплотняются грунты с пониженной влажностью, щебенистые и гравелистые грунты, а также насыпи, отсыпаемые зимой. При трамбовании уплотнение достигается динамическим воздействием падающего груза на уплотняемый материал. Преимуществом трамбования по сравнению с укат</w:t>
      </w:r>
      <w:r w:rsidRPr="00DB51F6">
        <w:rPr>
          <w:rFonts w:ascii="Times New Roman" w:hAnsi="Times New Roman" w:cs="Times New Roman"/>
          <w:color w:val="000000"/>
          <w:spacing w:val="7"/>
          <w:sz w:val="28"/>
          <w:szCs w:val="28"/>
        </w:rPr>
        <w:t xml:space="preserve">кой является возможность уплотнения грунтов слоями толщины </w:t>
      </w:r>
      <w:r w:rsidRPr="00DB51F6">
        <w:rPr>
          <w:rFonts w:ascii="Times New Roman" w:hAnsi="Times New Roman" w:cs="Times New Roman"/>
          <w:color w:val="000000"/>
          <w:spacing w:val="6"/>
          <w:sz w:val="28"/>
          <w:szCs w:val="28"/>
        </w:rPr>
        <w:t>до 1,5 м.</w:t>
      </w: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r w:rsidRPr="00DB51F6">
        <w:rPr>
          <w:rFonts w:ascii="Times New Roman" w:hAnsi="Times New Roman" w:cs="Times New Roman"/>
          <w:color w:val="000000"/>
          <w:sz w:val="28"/>
          <w:szCs w:val="28"/>
        </w:rPr>
        <w:t>Уплотнение грунта трамбованием может осуществляться: механическим трамбованием (пневматическими и электрическими трамбовками, а также трамбовками с бензиновым двигателем и взрывного действия); специальными трамбовочными машинами с дизельными молотами; навесными плитами на экскаваторах, кранах и тракторах.</w:t>
      </w:r>
      <w:r w:rsidRPr="00DB51F6">
        <w:rPr>
          <w:rFonts w:ascii="Times New Roman" w:hAnsi="Times New Roman" w:cs="Times New Roman"/>
          <w:b/>
          <w:bCs/>
          <w:color w:val="000000"/>
          <w:sz w:val="28"/>
          <w:szCs w:val="28"/>
        </w:rPr>
        <w:t xml:space="preserve">Механические трамбовки </w:t>
      </w:r>
      <w:r w:rsidRPr="00DB51F6">
        <w:rPr>
          <w:rFonts w:ascii="Times New Roman" w:hAnsi="Times New Roman" w:cs="Times New Roman"/>
          <w:color w:val="000000"/>
          <w:sz w:val="28"/>
          <w:szCs w:val="28"/>
        </w:rPr>
        <w:t xml:space="preserve">используют при небольших объемах работ и уплотнении грунтов в стесненных местах, не доступных для работы машин. </w:t>
      </w:r>
      <w:r w:rsidRPr="00DB51F6">
        <w:rPr>
          <w:rFonts w:ascii="Times New Roman" w:hAnsi="Times New Roman" w:cs="Times New Roman"/>
          <w:b/>
          <w:bCs/>
          <w:color w:val="000000"/>
          <w:sz w:val="28"/>
          <w:szCs w:val="28"/>
        </w:rPr>
        <w:t xml:space="preserve">Трамбовочные машины с дизельными молотами </w:t>
      </w:r>
      <w:r w:rsidRPr="00DB51F6">
        <w:rPr>
          <w:rFonts w:ascii="Times New Roman" w:hAnsi="Times New Roman" w:cs="Times New Roman"/>
          <w:color w:val="000000"/>
          <w:sz w:val="28"/>
          <w:szCs w:val="28"/>
        </w:rPr>
        <w:t>и взрывные трамбовки эффективно работают только на предварительно уплотненных грунтах. Использование экскаваторов и кранов для навешивания трамбовочных плит обходится дорого и ведет к сильному изнашиванию базовых машин.</w:t>
      </w: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r w:rsidRPr="00DB51F6">
        <w:rPr>
          <w:rFonts w:ascii="Times New Roman" w:hAnsi="Times New Roman" w:cs="Times New Roman"/>
          <w:color w:val="000000"/>
          <w:spacing w:val="1"/>
          <w:sz w:val="28"/>
          <w:szCs w:val="28"/>
        </w:rPr>
        <w:t>Трамбовочная машина на базе трактора представляет собой на</w:t>
      </w:r>
      <w:r w:rsidRPr="00DB51F6">
        <w:rPr>
          <w:rFonts w:ascii="Times New Roman" w:hAnsi="Times New Roman" w:cs="Times New Roman"/>
          <w:color w:val="000000"/>
          <w:sz w:val="28"/>
          <w:szCs w:val="28"/>
        </w:rPr>
        <w:t xml:space="preserve">весное оборудование к гусеничному трактору с ходоуменьшителем. </w:t>
      </w:r>
      <w:r w:rsidRPr="00DB51F6">
        <w:rPr>
          <w:rFonts w:ascii="Times New Roman" w:hAnsi="Times New Roman" w:cs="Times New Roman"/>
          <w:color w:val="000000"/>
          <w:spacing w:val="-3"/>
          <w:sz w:val="28"/>
          <w:szCs w:val="28"/>
        </w:rPr>
        <w:t>Оно выполнено в виде двух трамбующих плите направляющими штангами (см. рисунок 17.4,</w:t>
      </w:r>
      <w:r w:rsidRPr="00DB51F6">
        <w:rPr>
          <w:rFonts w:ascii="Times New Roman" w:hAnsi="Times New Roman" w:cs="Times New Roman"/>
          <w:i/>
          <w:iCs/>
          <w:color w:val="000000"/>
          <w:spacing w:val="-3"/>
          <w:sz w:val="28"/>
          <w:szCs w:val="28"/>
        </w:rPr>
        <w:t>в</w:t>
      </w:r>
      <w:r w:rsidRPr="00DB51F6">
        <w:rPr>
          <w:rFonts w:ascii="Times New Roman" w:hAnsi="Times New Roman" w:cs="Times New Roman"/>
          <w:iCs/>
          <w:color w:val="000000"/>
          <w:spacing w:val="-3"/>
          <w:sz w:val="28"/>
          <w:szCs w:val="28"/>
        </w:rPr>
        <w:t xml:space="preserve">). </w:t>
      </w:r>
      <w:r w:rsidRPr="00DB51F6">
        <w:rPr>
          <w:rFonts w:ascii="Times New Roman" w:hAnsi="Times New Roman" w:cs="Times New Roman"/>
          <w:color w:val="000000"/>
          <w:spacing w:val="-3"/>
          <w:sz w:val="28"/>
          <w:szCs w:val="28"/>
        </w:rPr>
        <w:t xml:space="preserve">Плиты массой 1,3 т попеременно поднимаются </w:t>
      </w:r>
      <w:r w:rsidRPr="00DB51F6">
        <w:rPr>
          <w:rFonts w:ascii="Times New Roman" w:hAnsi="Times New Roman" w:cs="Times New Roman"/>
          <w:color w:val="000000"/>
          <w:spacing w:val="-1"/>
          <w:sz w:val="28"/>
          <w:szCs w:val="28"/>
        </w:rPr>
        <w:t>кривошипно-полиспастным механизмом и сбрасываются на уплот</w:t>
      </w:r>
      <w:r w:rsidRPr="00DB51F6">
        <w:rPr>
          <w:rFonts w:ascii="Times New Roman" w:hAnsi="Times New Roman" w:cs="Times New Roman"/>
          <w:color w:val="000000"/>
          <w:spacing w:val="4"/>
          <w:sz w:val="28"/>
          <w:szCs w:val="28"/>
        </w:rPr>
        <w:t xml:space="preserve">няемый грунт. Высота подъема плит   1 … 2 м, частота ударов 12 </w:t>
      </w:r>
      <w:r w:rsidRPr="00DB51F6">
        <w:rPr>
          <w:rFonts w:ascii="Times New Roman" w:hAnsi="Times New Roman" w:cs="Times New Roman"/>
          <w:color w:val="000000"/>
          <w:spacing w:val="16"/>
          <w:sz w:val="28"/>
          <w:szCs w:val="28"/>
        </w:rPr>
        <w:t xml:space="preserve">… </w:t>
      </w:r>
      <w:r w:rsidRPr="00DB51F6">
        <w:rPr>
          <w:rFonts w:ascii="Times New Roman" w:hAnsi="Times New Roman" w:cs="Times New Roman"/>
          <w:color w:val="000000"/>
          <w:spacing w:val="3"/>
          <w:sz w:val="28"/>
          <w:szCs w:val="28"/>
        </w:rPr>
        <w:t>18 в минуту. Трамбовочные машины такого типа уплотняют тяже</w:t>
      </w:r>
      <w:r w:rsidRPr="00DB51F6">
        <w:rPr>
          <w:rFonts w:ascii="Times New Roman" w:hAnsi="Times New Roman" w:cs="Times New Roman"/>
          <w:color w:val="000000"/>
          <w:sz w:val="28"/>
          <w:szCs w:val="28"/>
        </w:rPr>
        <w:t>лые связные грунты глубиной до 1,2 м, а также грунты с ненарушен</w:t>
      </w:r>
      <w:r w:rsidRPr="00DB51F6">
        <w:rPr>
          <w:rFonts w:ascii="Times New Roman" w:hAnsi="Times New Roman" w:cs="Times New Roman"/>
          <w:color w:val="000000"/>
          <w:spacing w:val="-1"/>
          <w:sz w:val="28"/>
          <w:szCs w:val="28"/>
        </w:rPr>
        <w:t>ной структурой в подошвах каналов и водохранилищ. Их произво</w:t>
      </w:r>
      <w:r w:rsidRPr="00DB51F6">
        <w:rPr>
          <w:rFonts w:ascii="Times New Roman" w:hAnsi="Times New Roman" w:cs="Times New Roman"/>
          <w:color w:val="000000"/>
          <w:spacing w:val="2"/>
          <w:sz w:val="28"/>
          <w:szCs w:val="28"/>
        </w:rPr>
        <w:t xml:space="preserve">дительность составляет 400 </w:t>
      </w:r>
      <w:r w:rsidRPr="00DB51F6">
        <w:rPr>
          <w:rFonts w:ascii="Times New Roman" w:hAnsi="Times New Roman" w:cs="Times New Roman"/>
          <w:color w:val="000000"/>
          <w:spacing w:val="20"/>
          <w:sz w:val="28"/>
          <w:szCs w:val="28"/>
        </w:rPr>
        <w:t>…</w:t>
      </w:r>
      <w:r w:rsidRPr="00DB51F6">
        <w:rPr>
          <w:rFonts w:ascii="Times New Roman" w:hAnsi="Times New Roman" w:cs="Times New Roman"/>
          <w:color w:val="000000"/>
          <w:spacing w:val="2"/>
          <w:sz w:val="28"/>
          <w:szCs w:val="28"/>
        </w:rPr>
        <w:t xml:space="preserve"> 550 м</w:t>
      </w:r>
      <w:r w:rsidRPr="00DB51F6">
        <w:rPr>
          <w:rFonts w:ascii="Times New Roman" w:hAnsi="Times New Roman" w:cs="Times New Roman"/>
          <w:color w:val="000000"/>
          <w:spacing w:val="2"/>
          <w:sz w:val="28"/>
          <w:szCs w:val="28"/>
          <w:vertAlign w:val="superscript"/>
        </w:rPr>
        <w:t>2</w:t>
      </w:r>
      <w:r w:rsidRPr="00DB51F6">
        <w:rPr>
          <w:rFonts w:ascii="Times New Roman" w:hAnsi="Times New Roman" w:cs="Times New Roman"/>
          <w:color w:val="000000"/>
          <w:spacing w:val="2"/>
          <w:sz w:val="28"/>
          <w:szCs w:val="28"/>
        </w:rPr>
        <w:t>/ч.</w:t>
      </w:r>
    </w:p>
    <w:p w:rsidR="0012739E" w:rsidRPr="00DB51F6" w:rsidRDefault="0012739E" w:rsidP="00DB51F6">
      <w:pPr>
        <w:shd w:val="clear" w:color="auto" w:fill="FFFFFF"/>
        <w:spacing w:after="0"/>
        <w:ind w:firstLine="720"/>
        <w:jc w:val="both"/>
        <w:rPr>
          <w:rFonts w:ascii="Times New Roman" w:hAnsi="Times New Roman" w:cs="Times New Roman"/>
          <w:iCs/>
          <w:color w:val="000000"/>
          <w:spacing w:val="6"/>
          <w:sz w:val="28"/>
          <w:szCs w:val="28"/>
        </w:rPr>
      </w:pPr>
      <w:r w:rsidRPr="00DB51F6">
        <w:rPr>
          <w:rFonts w:ascii="Times New Roman" w:hAnsi="Times New Roman" w:cs="Times New Roman"/>
          <w:b/>
          <w:bCs/>
          <w:color w:val="000000"/>
          <w:spacing w:val="-4"/>
          <w:sz w:val="28"/>
          <w:szCs w:val="28"/>
        </w:rPr>
        <w:t xml:space="preserve">Вибрационные плиты </w:t>
      </w:r>
      <w:r w:rsidRPr="00DB51F6">
        <w:rPr>
          <w:rFonts w:ascii="Times New Roman" w:hAnsi="Times New Roman" w:cs="Times New Roman"/>
          <w:color w:val="000000"/>
          <w:spacing w:val="-4"/>
          <w:sz w:val="28"/>
          <w:szCs w:val="28"/>
        </w:rPr>
        <w:t xml:space="preserve">предназначены для уплотнения несвязных </w:t>
      </w:r>
      <w:r w:rsidRPr="00DB51F6">
        <w:rPr>
          <w:rFonts w:ascii="Times New Roman" w:hAnsi="Times New Roman" w:cs="Times New Roman"/>
          <w:color w:val="000000"/>
          <w:spacing w:val="3"/>
          <w:sz w:val="28"/>
          <w:szCs w:val="28"/>
        </w:rPr>
        <w:t xml:space="preserve">насыпных грунтов и гравийно-щебеночных материалов толщиной </w:t>
      </w:r>
      <w:r w:rsidRPr="00DB51F6">
        <w:rPr>
          <w:rFonts w:ascii="Times New Roman" w:hAnsi="Times New Roman" w:cs="Times New Roman"/>
          <w:color w:val="000000"/>
          <w:sz w:val="28"/>
          <w:szCs w:val="28"/>
        </w:rPr>
        <w:t>слоя до 0,6 м при работах небольшого объема и в стесненных усло</w:t>
      </w:r>
      <w:r w:rsidRPr="00DB51F6">
        <w:rPr>
          <w:rFonts w:ascii="Times New Roman" w:hAnsi="Times New Roman" w:cs="Times New Roman"/>
          <w:color w:val="000000"/>
          <w:spacing w:val="3"/>
          <w:sz w:val="28"/>
          <w:szCs w:val="28"/>
        </w:rPr>
        <w:t>виях. Наиболее распространены самопередвигающиеся виброплиты</w:t>
      </w:r>
      <w:r w:rsidRPr="00DB51F6">
        <w:rPr>
          <w:rFonts w:ascii="Times New Roman" w:hAnsi="Times New Roman" w:cs="Times New Roman"/>
          <w:color w:val="000000"/>
          <w:sz w:val="28"/>
          <w:szCs w:val="28"/>
        </w:rPr>
        <w:t>с механическим приводом вибровозбудителя от автономного двига</w:t>
      </w:r>
      <w:r w:rsidRPr="00DB51F6">
        <w:rPr>
          <w:rFonts w:ascii="Times New Roman" w:hAnsi="Times New Roman" w:cs="Times New Roman"/>
          <w:color w:val="000000"/>
          <w:spacing w:val="3"/>
          <w:sz w:val="28"/>
          <w:szCs w:val="28"/>
        </w:rPr>
        <w:t xml:space="preserve">теля внутреннего сгорания и ручным управлением поворотом (см. </w:t>
      </w:r>
      <w:r w:rsidRPr="00DB51F6">
        <w:rPr>
          <w:rFonts w:ascii="Times New Roman" w:hAnsi="Times New Roman" w:cs="Times New Roman"/>
          <w:color w:val="000000"/>
          <w:spacing w:val="-1"/>
          <w:sz w:val="28"/>
          <w:szCs w:val="28"/>
        </w:rPr>
        <w:t>рисунок 17.4,</w:t>
      </w:r>
      <w:r w:rsidRPr="00DB51F6">
        <w:rPr>
          <w:rFonts w:ascii="Times New Roman" w:hAnsi="Times New Roman" w:cs="Times New Roman"/>
          <w:i/>
          <w:color w:val="000000"/>
          <w:spacing w:val="-1"/>
          <w:sz w:val="28"/>
          <w:szCs w:val="28"/>
        </w:rPr>
        <w:t>г</w:t>
      </w:r>
      <w:r w:rsidRPr="00DB51F6">
        <w:rPr>
          <w:rFonts w:ascii="Times New Roman" w:hAnsi="Times New Roman" w:cs="Times New Roman"/>
          <w:color w:val="000000"/>
          <w:spacing w:val="-1"/>
          <w:sz w:val="28"/>
          <w:szCs w:val="28"/>
        </w:rPr>
        <w:t>). Двигатель и трансмиссия привода вибровозбудителя</w:t>
      </w:r>
      <w:r w:rsidRPr="00DB51F6">
        <w:rPr>
          <w:rFonts w:ascii="Times New Roman" w:hAnsi="Times New Roman" w:cs="Times New Roman"/>
          <w:i/>
          <w:iCs/>
          <w:color w:val="000000"/>
          <w:spacing w:val="-1"/>
          <w:sz w:val="28"/>
          <w:szCs w:val="28"/>
        </w:rPr>
        <w:t xml:space="preserve">10 </w:t>
      </w:r>
      <w:r w:rsidRPr="00DB51F6">
        <w:rPr>
          <w:rFonts w:ascii="Times New Roman" w:hAnsi="Times New Roman" w:cs="Times New Roman"/>
          <w:color w:val="000000"/>
          <w:spacing w:val="-2"/>
          <w:sz w:val="28"/>
          <w:szCs w:val="28"/>
        </w:rPr>
        <w:t xml:space="preserve">предохранены от колебаний резинометаллическими или пружинными амортизаторами </w:t>
      </w:r>
      <w:r w:rsidRPr="00DB51F6">
        <w:rPr>
          <w:rFonts w:ascii="Times New Roman" w:hAnsi="Times New Roman" w:cs="Times New Roman"/>
          <w:i/>
          <w:iCs/>
          <w:color w:val="000000"/>
          <w:spacing w:val="-2"/>
          <w:sz w:val="28"/>
          <w:szCs w:val="28"/>
        </w:rPr>
        <w:t xml:space="preserve">12. </w:t>
      </w:r>
      <w:r w:rsidRPr="00DB51F6">
        <w:rPr>
          <w:rFonts w:ascii="Times New Roman" w:hAnsi="Times New Roman" w:cs="Times New Roman"/>
          <w:color w:val="000000"/>
          <w:spacing w:val="-2"/>
          <w:sz w:val="28"/>
          <w:szCs w:val="28"/>
        </w:rPr>
        <w:t>Машинист управляет плитой с помощью штанги-</w:t>
      </w:r>
      <w:r w:rsidRPr="00DB51F6">
        <w:rPr>
          <w:rFonts w:ascii="Times New Roman" w:hAnsi="Times New Roman" w:cs="Times New Roman"/>
          <w:color w:val="000000"/>
          <w:spacing w:val="5"/>
          <w:sz w:val="28"/>
          <w:szCs w:val="28"/>
        </w:rPr>
        <w:t>водила</w:t>
      </w:r>
      <w:r w:rsidRPr="00DB51F6">
        <w:rPr>
          <w:rFonts w:ascii="Times New Roman" w:hAnsi="Times New Roman" w:cs="Times New Roman"/>
          <w:i/>
          <w:iCs/>
          <w:color w:val="000000"/>
          <w:spacing w:val="5"/>
          <w:sz w:val="28"/>
          <w:szCs w:val="28"/>
        </w:rPr>
        <w:t xml:space="preserve">13, </w:t>
      </w:r>
      <w:r w:rsidRPr="00DB51F6">
        <w:rPr>
          <w:rFonts w:ascii="Times New Roman" w:hAnsi="Times New Roman" w:cs="Times New Roman"/>
          <w:color w:val="000000"/>
          <w:spacing w:val="5"/>
          <w:sz w:val="28"/>
          <w:szCs w:val="28"/>
        </w:rPr>
        <w:t>в которой сосредоточены рукояти управления и штур</w:t>
      </w:r>
      <w:r w:rsidRPr="00DB51F6">
        <w:rPr>
          <w:rFonts w:ascii="Times New Roman" w:hAnsi="Times New Roman" w:cs="Times New Roman"/>
          <w:color w:val="000000"/>
          <w:spacing w:val="3"/>
          <w:sz w:val="28"/>
          <w:szCs w:val="28"/>
        </w:rPr>
        <w:t xml:space="preserve">вал направления движения. Передвижение виброплиты происходит </w:t>
      </w:r>
      <w:r w:rsidRPr="00DB51F6">
        <w:rPr>
          <w:rFonts w:ascii="Times New Roman" w:hAnsi="Times New Roman" w:cs="Times New Roman"/>
          <w:color w:val="000000"/>
          <w:spacing w:val="5"/>
          <w:sz w:val="28"/>
          <w:szCs w:val="28"/>
        </w:rPr>
        <w:t>в результате изменения угла наклона к горизонту вибровозбуди</w:t>
      </w:r>
      <w:r w:rsidRPr="00DB51F6">
        <w:rPr>
          <w:rFonts w:ascii="Times New Roman" w:hAnsi="Times New Roman" w:cs="Times New Roman"/>
          <w:color w:val="000000"/>
          <w:spacing w:val="-2"/>
          <w:sz w:val="28"/>
          <w:szCs w:val="28"/>
        </w:rPr>
        <w:t xml:space="preserve">теля, установленного шарнирно на опорной плите </w:t>
      </w:r>
      <w:r w:rsidRPr="00DB51F6">
        <w:rPr>
          <w:rFonts w:ascii="Times New Roman" w:hAnsi="Times New Roman" w:cs="Times New Roman"/>
          <w:i/>
          <w:iCs/>
          <w:color w:val="000000"/>
          <w:spacing w:val="-2"/>
          <w:sz w:val="28"/>
          <w:szCs w:val="28"/>
        </w:rPr>
        <w:t xml:space="preserve">9. </w:t>
      </w:r>
      <w:r w:rsidRPr="00DB51F6">
        <w:rPr>
          <w:rFonts w:ascii="Times New Roman" w:hAnsi="Times New Roman" w:cs="Times New Roman"/>
          <w:color w:val="000000"/>
          <w:spacing w:val="-2"/>
          <w:sz w:val="28"/>
          <w:szCs w:val="28"/>
        </w:rPr>
        <w:t>Дебалансныевиб</w:t>
      </w:r>
      <w:r w:rsidRPr="00DB51F6">
        <w:rPr>
          <w:rFonts w:ascii="Times New Roman" w:hAnsi="Times New Roman" w:cs="Times New Roman"/>
          <w:color w:val="000000"/>
          <w:sz w:val="28"/>
          <w:szCs w:val="28"/>
        </w:rPr>
        <w:t xml:space="preserve">ровозбудители направленного действия создают возмущающую силу </w:t>
      </w:r>
      <w:r w:rsidRPr="00DB51F6">
        <w:rPr>
          <w:rFonts w:ascii="Times New Roman" w:hAnsi="Times New Roman" w:cs="Times New Roman"/>
          <w:i/>
          <w:iCs/>
          <w:color w:val="000000"/>
          <w:spacing w:val="2"/>
          <w:sz w:val="28"/>
          <w:szCs w:val="28"/>
        </w:rPr>
        <w:t>Р</w:t>
      </w:r>
      <w:r w:rsidRPr="00DB51F6">
        <w:rPr>
          <w:rFonts w:ascii="Times New Roman" w:hAnsi="Times New Roman" w:cs="Times New Roman"/>
          <w:iCs/>
          <w:color w:val="000000"/>
          <w:spacing w:val="2"/>
          <w:sz w:val="28"/>
          <w:szCs w:val="28"/>
        </w:rPr>
        <w:t xml:space="preserve">, </w:t>
      </w:r>
      <w:r w:rsidRPr="00DB51F6">
        <w:rPr>
          <w:rFonts w:ascii="Times New Roman" w:hAnsi="Times New Roman" w:cs="Times New Roman"/>
          <w:color w:val="000000"/>
          <w:spacing w:val="2"/>
          <w:sz w:val="28"/>
          <w:szCs w:val="28"/>
        </w:rPr>
        <w:t xml:space="preserve">перпендикулярную линии, соединяющей оси дебалансов. При </w:t>
      </w:r>
      <w:r w:rsidRPr="00DB51F6">
        <w:rPr>
          <w:rFonts w:ascii="Times New Roman" w:hAnsi="Times New Roman" w:cs="Times New Roman"/>
          <w:color w:val="000000"/>
          <w:sz w:val="28"/>
          <w:szCs w:val="28"/>
        </w:rPr>
        <w:t xml:space="preserve">наклоне вибровозбудителя сила </w:t>
      </w:r>
      <w:r w:rsidRPr="00DB51F6">
        <w:rPr>
          <w:rFonts w:ascii="Times New Roman" w:hAnsi="Times New Roman" w:cs="Times New Roman"/>
          <w:i/>
          <w:iCs/>
          <w:color w:val="000000"/>
          <w:sz w:val="28"/>
          <w:szCs w:val="28"/>
        </w:rPr>
        <w:t>Р</w:t>
      </w:r>
      <w:r w:rsidRPr="00DB51F6">
        <w:rPr>
          <w:rFonts w:ascii="Times New Roman" w:hAnsi="Times New Roman" w:cs="Times New Roman"/>
          <w:color w:val="000000"/>
          <w:sz w:val="28"/>
          <w:szCs w:val="28"/>
        </w:rPr>
        <w:t xml:space="preserve">изменяет направление действия; </w:t>
      </w:r>
      <w:r w:rsidRPr="00DB51F6">
        <w:rPr>
          <w:rFonts w:ascii="Times New Roman" w:hAnsi="Times New Roman" w:cs="Times New Roman"/>
          <w:color w:val="000000"/>
          <w:spacing w:val="1"/>
          <w:sz w:val="28"/>
          <w:szCs w:val="28"/>
        </w:rPr>
        <w:t xml:space="preserve">вертикальная составляющая </w:t>
      </w:r>
      <w:r w:rsidRPr="00DB51F6">
        <w:rPr>
          <w:rFonts w:ascii="Times New Roman" w:hAnsi="Times New Roman" w:cs="Times New Roman"/>
          <w:i/>
          <w:iCs/>
          <w:color w:val="000000"/>
          <w:spacing w:val="1"/>
          <w:sz w:val="28"/>
          <w:szCs w:val="28"/>
        </w:rPr>
        <w:t>Р</w:t>
      </w:r>
      <w:r w:rsidRPr="00DB51F6">
        <w:rPr>
          <w:rFonts w:ascii="Times New Roman" w:hAnsi="Times New Roman" w:cs="Times New Roman"/>
          <w:i/>
          <w:iCs/>
          <w:color w:val="000000"/>
          <w:spacing w:val="1"/>
          <w:sz w:val="28"/>
          <w:szCs w:val="28"/>
          <w:vertAlign w:val="subscript"/>
        </w:rPr>
        <w:t>в</w:t>
      </w:r>
      <w:r w:rsidRPr="00DB51F6">
        <w:rPr>
          <w:rFonts w:ascii="Times New Roman" w:hAnsi="Times New Roman" w:cs="Times New Roman"/>
          <w:color w:val="000000"/>
          <w:spacing w:val="1"/>
          <w:sz w:val="28"/>
          <w:szCs w:val="28"/>
        </w:rPr>
        <w:t>этой силы сообщает плите вибра</w:t>
      </w:r>
      <w:r w:rsidRPr="00DB51F6">
        <w:rPr>
          <w:rFonts w:ascii="Times New Roman" w:hAnsi="Times New Roman" w:cs="Times New Roman"/>
          <w:color w:val="000000"/>
          <w:spacing w:val="-2"/>
          <w:sz w:val="28"/>
          <w:szCs w:val="28"/>
        </w:rPr>
        <w:t xml:space="preserve">ционные колебания, а горизонтальная </w:t>
      </w:r>
      <w:r w:rsidRPr="00DB51F6">
        <w:rPr>
          <w:rFonts w:ascii="Times New Roman" w:hAnsi="Times New Roman" w:cs="Times New Roman"/>
          <w:i/>
          <w:iCs/>
          <w:color w:val="000000"/>
          <w:spacing w:val="-2"/>
          <w:sz w:val="28"/>
          <w:szCs w:val="28"/>
        </w:rPr>
        <w:t>Р</w:t>
      </w:r>
      <w:r w:rsidRPr="00DB51F6">
        <w:rPr>
          <w:rFonts w:ascii="Times New Roman" w:hAnsi="Times New Roman" w:cs="Times New Roman"/>
          <w:i/>
          <w:iCs/>
          <w:color w:val="000000"/>
          <w:spacing w:val="-2"/>
          <w:sz w:val="28"/>
          <w:szCs w:val="28"/>
          <w:vertAlign w:val="subscript"/>
        </w:rPr>
        <w:t>г</w:t>
      </w:r>
      <w:r w:rsidRPr="00DB51F6">
        <w:rPr>
          <w:rFonts w:ascii="Times New Roman" w:hAnsi="Times New Roman" w:cs="Times New Roman"/>
          <w:color w:val="000000"/>
          <w:spacing w:val="-2"/>
          <w:sz w:val="28"/>
          <w:szCs w:val="28"/>
        </w:rPr>
        <w:t xml:space="preserve">создает поступательное </w:t>
      </w:r>
      <w:r w:rsidRPr="00DB51F6">
        <w:rPr>
          <w:rFonts w:ascii="Times New Roman" w:hAnsi="Times New Roman" w:cs="Times New Roman"/>
          <w:color w:val="000000"/>
          <w:spacing w:val="1"/>
          <w:sz w:val="28"/>
          <w:szCs w:val="28"/>
        </w:rPr>
        <w:t>самоперемещение всей виброплиты в сторону наклона вибровоз</w:t>
      </w:r>
      <w:r w:rsidRPr="00DB51F6">
        <w:rPr>
          <w:rFonts w:ascii="Times New Roman" w:hAnsi="Times New Roman" w:cs="Times New Roman"/>
          <w:color w:val="000000"/>
          <w:spacing w:val="3"/>
          <w:sz w:val="28"/>
          <w:szCs w:val="28"/>
        </w:rPr>
        <w:t xml:space="preserve">будителя. Виброплиты обладают высокой производительностью – </w:t>
      </w:r>
      <w:r w:rsidRPr="00DB51F6">
        <w:rPr>
          <w:rFonts w:ascii="Times New Roman" w:hAnsi="Times New Roman" w:cs="Times New Roman"/>
          <w:color w:val="000000"/>
          <w:spacing w:val="6"/>
          <w:sz w:val="28"/>
          <w:szCs w:val="28"/>
        </w:rPr>
        <w:t>до       600 … 900 м</w:t>
      </w:r>
      <w:r w:rsidRPr="00DB51F6">
        <w:rPr>
          <w:rFonts w:ascii="Times New Roman" w:hAnsi="Times New Roman" w:cs="Times New Roman"/>
          <w:color w:val="000000"/>
          <w:spacing w:val="6"/>
          <w:sz w:val="28"/>
          <w:szCs w:val="28"/>
          <w:vertAlign w:val="superscript"/>
        </w:rPr>
        <w:t>2</w:t>
      </w:r>
      <w:r w:rsidRPr="00DB51F6">
        <w:rPr>
          <w:rFonts w:ascii="Times New Roman" w:hAnsi="Times New Roman" w:cs="Times New Roman"/>
          <w:color w:val="000000"/>
          <w:spacing w:val="6"/>
          <w:sz w:val="28"/>
          <w:szCs w:val="28"/>
        </w:rPr>
        <w:t>/ч</w:t>
      </w:r>
      <w:r w:rsidRPr="00DB51F6">
        <w:rPr>
          <w:rFonts w:ascii="Times New Roman" w:hAnsi="Times New Roman" w:cs="Times New Roman"/>
          <w:iCs/>
          <w:color w:val="000000"/>
          <w:spacing w:val="6"/>
          <w:sz w:val="28"/>
          <w:szCs w:val="28"/>
        </w:rPr>
        <w:t>.</w:t>
      </w:r>
    </w:p>
    <w:p w:rsidR="0012739E" w:rsidRPr="00DB51F6" w:rsidRDefault="0012739E" w:rsidP="00DB51F6">
      <w:pPr>
        <w:shd w:val="clear" w:color="auto" w:fill="FFFFFF"/>
        <w:spacing w:after="0"/>
        <w:ind w:firstLine="720"/>
        <w:jc w:val="both"/>
        <w:rPr>
          <w:rFonts w:ascii="Times New Roman" w:hAnsi="Times New Roman" w:cs="Times New Roman"/>
          <w:sz w:val="28"/>
          <w:szCs w:val="28"/>
        </w:rPr>
      </w:pPr>
    </w:p>
    <w:p w:rsidR="0012739E" w:rsidRPr="00DB51F6" w:rsidRDefault="0012739E" w:rsidP="00DB51F6">
      <w:pPr>
        <w:spacing w:after="0"/>
        <w:rPr>
          <w:rFonts w:ascii="Times New Roman" w:hAnsi="Times New Roman" w:cs="Times New Roman"/>
          <w:sz w:val="28"/>
          <w:szCs w:val="28"/>
        </w:rPr>
      </w:pPr>
    </w:p>
    <w:p w:rsidR="0012739E" w:rsidRPr="00DB51F6" w:rsidRDefault="0012739E" w:rsidP="00DB51F6">
      <w:pPr>
        <w:shd w:val="clear" w:color="auto" w:fill="FFFFFF"/>
        <w:jc w:val="both"/>
        <w:rPr>
          <w:rFonts w:ascii="Times New Roman" w:hAnsi="Times New Roman" w:cs="Times New Roman"/>
          <w:sz w:val="28"/>
          <w:szCs w:val="28"/>
          <w:u w:val="single"/>
        </w:rPr>
      </w:pPr>
    </w:p>
    <w:p w:rsidR="00841DC1" w:rsidRPr="00DB51F6" w:rsidRDefault="00841DC1" w:rsidP="00DB51F6">
      <w:pPr>
        <w:shd w:val="clear" w:color="auto" w:fill="FFFFFF"/>
        <w:tabs>
          <w:tab w:val="left" w:leader="underscore" w:pos="6830"/>
        </w:tabs>
        <w:spacing w:before="5"/>
        <w:jc w:val="center"/>
        <w:rPr>
          <w:rFonts w:ascii="Times New Roman" w:eastAsia="Times New Roman" w:hAnsi="Times New Roman" w:cs="Times New Roman"/>
          <w:spacing w:val="-2"/>
          <w:sz w:val="28"/>
          <w:szCs w:val="28"/>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t>ПЛАН УРОКА № 18</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u w:val="single"/>
        </w:rPr>
      </w:pPr>
      <w:r w:rsidRPr="00582CD2">
        <w:rPr>
          <w:rFonts w:ascii="Times New Roman" w:eastAsia="Times New Roman" w:hAnsi="Times New Roman" w:cs="Times New Roman"/>
          <w:spacing w:val="-4"/>
          <w:sz w:val="24"/>
          <w:szCs w:val="24"/>
        </w:rPr>
        <w:t xml:space="preserve">Тема урока - </w:t>
      </w:r>
      <w:r w:rsidRPr="00582CD2">
        <w:rPr>
          <w:rFonts w:ascii="Times New Roman" w:hAnsi="Times New Roman" w:cs="Times New Roman"/>
          <w:sz w:val="24"/>
          <w:szCs w:val="24"/>
          <w:u w:val="single"/>
        </w:rPr>
        <w:t>Комплекты машин для устройства цементобетонных покрытий автомобильных дорог и аэродромов</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комбинированная</w:t>
      </w:r>
    </w:p>
    <w:p w:rsidR="00582CD2" w:rsidRPr="00582CD2" w:rsidRDefault="00582CD2" w:rsidP="00E870DF">
      <w:pPr>
        <w:shd w:val="clear" w:color="auto" w:fill="FFFFFF"/>
        <w:tabs>
          <w:tab w:val="left" w:leader="underscore" w:pos="2006"/>
        </w:tabs>
        <w:spacing w:line="274" w:lineRule="exact"/>
        <w:rPr>
          <w:rFonts w:ascii="Times New Roman" w:hAnsi="Times New Roman" w:cs="Times New Roman"/>
          <w:sz w:val="24"/>
          <w:szCs w:val="28"/>
          <w:u w:val="single"/>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w:t>
      </w:r>
      <w:r w:rsidRPr="00582CD2">
        <w:rPr>
          <w:rFonts w:ascii="Times New Roman" w:eastAsia="Times New Roman" w:hAnsi="Times New Roman" w:cs="Times New Roman"/>
          <w:spacing w:val="-3"/>
          <w:sz w:val="24"/>
          <w:szCs w:val="24"/>
        </w:rPr>
        <w:b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pacing w:val="-1"/>
          <w:sz w:val="24"/>
          <w:szCs w:val="28"/>
          <w:u w:val="single"/>
        </w:rPr>
        <w:t xml:space="preserve">Краткие сведения о развитии машиностроения по выпуску и применению комплектов машин для устройства цементобетонных покрытий автомобильных </w:t>
      </w:r>
      <w:r w:rsidRPr="00582CD2">
        <w:rPr>
          <w:rFonts w:ascii="Times New Roman" w:eastAsia="Times New Roman" w:hAnsi="Times New Roman" w:cs="Times New Roman"/>
          <w:sz w:val="24"/>
          <w:szCs w:val="28"/>
          <w:u w:val="single"/>
        </w:rPr>
        <w:t>дорог и аэродромов. Назначение, типы, марки и технические характеристики современных комплектов машин в нашей стране и за рубежом.</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pacing w:val="-2"/>
          <w:sz w:val="24"/>
          <w:szCs w:val="24"/>
        </w:rPr>
      </w:pPr>
    </w:p>
    <w:p w:rsidR="00582CD2" w:rsidRPr="00582CD2" w:rsidRDefault="00582CD2" w:rsidP="00582CD2">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spacing w:val="-1"/>
          <w:sz w:val="24"/>
          <w:szCs w:val="28"/>
          <w:u w:val="single"/>
        </w:rPr>
        <w:t xml:space="preserve">Краткие сведения о развитии машиностроения по выпуску и применению комплектов машин для устройства цементобетонных покрытий автомобильных </w:t>
      </w:r>
      <w:r w:rsidRPr="00582CD2">
        <w:rPr>
          <w:rFonts w:ascii="Times New Roman" w:eastAsia="Times New Roman" w:hAnsi="Times New Roman" w:cs="Times New Roman"/>
          <w:sz w:val="24"/>
          <w:szCs w:val="28"/>
          <w:u w:val="single"/>
        </w:rPr>
        <w:t>дорог и аэродромов. Назначение, типы, марки и технические характеристики современных комплектов машин в нашей стране и за рубежом. Назначение, особенности комплекта машин ДС-110. Профилировщик основания ДС-108. Распределитель бетона ДС-109,  бетоноукладчик ДС-111,  бетоноотделочная машина ДС-104А, нарезчики поперечных и продольных швов ДС-133, ДС-133-1, машины для разлива пленкообразующих материалов ДС-105А; назначе</w:t>
      </w:r>
      <w:r w:rsidRPr="00582CD2">
        <w:rPr>
          <w:rFonts w:ascii="Times New Roman" w:eastAsia="Times New Roman" w:hAnsi="Times New Roman" w:cs="Times New Roman"/>
          <w:sz w:val="24"/>
          <w:szCs w:val="28"/>
          <w:u w:val="single"/>
        </w:rPr>
        <w:softHyphen/>
      </w:r>
      <w:r w:rsidRPr="00582CD2">
        <w:rPr>
          <w:rFonts w:ascii="Times New Roman" w:eastAsia="Times New Roman" w:hAnsi="Times New Roman" w:cs="Times New Roman"/>
          <w:spacing w:val="-1"/>
          <w:sz w:val="24"/>
          <w:szCs w:val="28"/>
          <w:u w:val="single"/>
        </w:rPr>
        <w:t xml:space="preserve">ние этих машин, техническая характеристика, марки, особенности устройства и </w:t>
      </w:r>
      <w:r w:rsidRPr="00582CD2">
        <w:rPr>
          <w:rFonts w:ascii="Times New Roman" w:eastAsia="Times New Roman" w:hAnsi="Times New Roman" w:cs="Times New Roman"/>
          <w:sz w:val="24"/>
          <w:szCs w:val="28"/>
          <w:u w:val="single"/>
        </w:rPr>
        <w:t>работы. Заливщик швов ДС-67А.</w:t>
      </w: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sz w:val="24"/>
          <w:szCs w:val="28"/>
          <w:u w:val="single"/>
        </w:rPr>
        <w:t>Изучить общее устройство машин для устройства цементобетонных покрытий.</w:t>
      </w: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E870DF" w:rsidRPr="00841DC1" w:rsidRDefault="00E870DF" w:rsidP="00582CD2">
      <w:pPr>
        <w:shd w:val="clear" w:color="auto" w:fill="FFFFFF"/>
        <w:tabs>
          <w:tab w:val="left" w:leader="underscore" w:pos="6830"/>
        </w:tabs>
        <w:spacing w:before="5"/>
        <w:jc w:val="center"/>
        <w:rPr>
          <w:rFonts w:ascii="Times New Roman" w:eastAsia="Times New Roman" w:hAnsi="Times New Roman" w:cs="Times New Roman"/>
          <w:spacing w:val="-2"/>
          <w:sz w:val="24"/>
          <w:szCs w:val="24"/>
        </w:rPr>
      </w:pPr>
    </w:p>
    <w:p w:rsidR="00841DC1" w:rsidRDefault="00841DC1" w:rsidP="00841DC1">
      <w:pPr>
        <w:spacing w:after="0" w:line="240" w:lineRule="auto"/>
        <w:jc w:val="center"/>
        <w:rPr>
          <w:rFonts w:ascii="Times New Roman" w:hAnsi="Times New Roman" w:cs="Times New Roman"/>
          <w:b/>
          <w:sz w:val="24"/>
          <w:szCs w:val="24"/>
          <w:lang w:val="kk-KZ"/>
        </w:rPr>
      </w:pPr>
    </w:p>
    <w:p w:rsidR="00841DC1" w:rsidRDefault="00841DC1" w:rsidP="00841DC1">
      <w:pPr>
        <w:spacing w:after="0" w:line="240" w:lineRule="auto"/>
        <w:jc w:val="center"/>
        <w:rPr>
          <w:rFonts w:ascii="Times New Roman" w:hAnsi="Times New Roman" w:cs="Times New Roman"/>
          <w:b/>
          <w:sz w:val="24"/>
          <w:szCs w:val="24"/>
          <w:lang w:val="kk-KZ"/>
        </w:rPr>
      </w:pPr>
    </w:p>
    <w:p w:rsidR="00841DC1" w:rsidRDefault="00841DC1" w:rsidP="00841DC1">
      <w:pPr>
        <w:spacing w:after="0" w:line="240" w:lineRule="auto"/>
        <w:jc w:val="center"/>
        <w:rPr>
          <w:rFonts w:ascii="Times New Roman" w:hAnsi="Times New Roman" w:cs="Times New Roman"/>
          <w:b/>
          <w:sz w:val="24"/>
          <w:szCs w:val="24"/>
          <w:lang w:val="kk-KZ"/>
        </w:rPr>
      </w:pPr>
    </w:p>
    <w:p w:rsidR="00841DC1" w:rsidRDefault="00841DC1" w:rsidP="00841DC1">
      <w:pPr>
        <w:spacing w:after="0" w:line="240" w:lineRule="auto"/>
        <w:jc w:val="center"/>
        <w:rPr>
          <w:rFonts w:ascii="Times New Roman" w:hAnsi="Times New Roman" w:cs="Times New Roman"/>
          <w:b/>
          <w:sz w:val="24"/>
          <w:szCs w:val="24"/>
          <w:lang w:val="kk-KZ"/>
        </w:rPr>
      </w:pPr>
    </w:p>
    <w:p w:rsidR="00841DC1" w:rsidRDefault="00841DC1" w:rsidP="00841DC1">
      <w:pPr>
        <w:spacing w:after="0" w:line="240" w:lineRule="auto"/>
        <w:jc w:val="center"/>
        <w:rPr>
          <w:rFonts w:ascii="Times New Roman" w:hAnsi="Times New Roman" w:cs="Times New Roman"/>
          <w:b/>
          <w:sz w:val="24"/>
          <w:szCs w:val="24"/>
          <w:lang w:val="kk-KZ"/>
        </w:rPr>
      </w:pPr>
    </w:p>
    <w:p w:rsidR="00841DC1" w:rsidRPr="00841DC1" w:rsidRDefault="00841DC1" w:rsidP="00841DC1">
      <w:pPr>
        <w:spacing w:after="0" w:line="240" w:lineRule="auto"/>
        <w:jc w:val="center"/>
        <w:rPr>
          <w:rFonts w:ascii="Times New Roman" w:hAnsi="Times New Roman" w:cs="Times New Roman"/>
          <w:b/>
          <w:sz w:val="24"/>
          <w:szCs w:val="24"/>
        </w:rPr>
      </w:pPr>
      <w:r w:rsidRPr="00841DC1">
        <w:rPr>
          <w:rFonts w:ascii="Times New Roman" w:hAnsi="Times New Roman" w:cs="Times New Roman"/>
          <w:b/>
          <w:sz w:val="24"/>
          <w:szCs w:val="24"/>
          <w:lang w:val="kk-KZ"/>
        </w:rPr>
        <w:t>Тема</w:t>
      </w:r>
      <w:r w:rsidRPr="00841DC1">
        <w:rPr>
          <w:rFonts w:ascii="Times New Roman" w:hAnsi="Times New Roman" w:cs="Times New Roman"/>
          <w:b/>
          <w:sz w:val="24"/>
          <w:szCs w:val="24"/>
        </w:rPr>
        <w:t xml:space="preserve"> №18</w:t>
      </w:r>
    </w:p>
    <w:p w:rsidR="00841DC1" w:rsidRPr="00841DC1" w:rsidRDefault="00841DC1" w:rsidP="00841DC1">
      <w:pPr>
        <w:spacing w:after="0" w:line="240" w:lineRule="auto"/>
        <w:jc w:val="center"/>
        <w:rPr>
          <w:rFonts w:ascii="Times New Roman" w:hAnsi="Times New Roman" w:cs="Times New Roman"/>
          <w:b/>
          <w:sz w:val="24"/>
          <w:szCs w:val="24"/>
        </w:rPr>
      </w:pPr>
      <w:r w:rsidRPr="00841DC1">
        <w:rPr>
          <w:rFonts w:ascii="Times New Roman" w:hAnsi="Times New Roman" w:cs="Times New Roman"/>
          <w:b/>
          <w:sz w:val="24"/>
          <w:szCs w:val="24"/>
        </w:rPr>
        <w:t>Комплекты машин для устройства цементобетонных покрытий автомобильных дорог и аэродромов</w:t>
      </w:r>
    </w:p>
    <w:p w:rsidR="00841DC1" w:rsidRPr="00841DC1" w:rsidRDefault="00841DC1" w:rsidP="00841DC1">
      <w:pPr>
        <w:pStyle w:val="a8"/>
        <w:ind w:firstLine="567"/>
        <w:jc w:val="left"/>
        <w:rPr>
          <w:sz w:val="24"/>
        </w:rPr>
      </w:pPr>
      <w:r w:rsidRPr="00841DC1">
        <w:rPr>
          <w:sz w:val="24"/>
        </w:rPr>
        <w:t>Общие сведения о машинах для распределения и уплотнения цементобетона и отделки его поверхности</w:t>
      </w:r>
    </w:p>
    <w:p w:rsidR="00841DC1" w:rsidRPr="00841DC1" w:rsidRDefault="00841DC1" w:rsidP="00841DC1">
      <w:pPr>
        <w:shd w:val="clear" w:color="auto" w:fill="FFFFFF"/>
        <w:spacing w:after="0" w:line="240" w:lineRule="auto"/>
        <w:ind w:firstLine="720"/>
        <w:jc w:val="both"/>
        <w:rPr>
          <w:rFonts w:ascii="Times New Roman" w:hAnsi="Times New Roman" w:cs="Times New Roman"/>
          <w:sz w:val="24"/>
          <w:szCs w:val="24"/>
        </w:rPr>
      </w:pPr>
      <w:r w:rsidRPr="00841DC1">
        <w:rPr>
          <w:rFonts w:ascii="Times New Roman" w:hAnsi="Times New Roman" w:cs="Times New Roman"/>
          <w:sz w:val="24"/>
          <w:szCs w:val="24"/>
        </w:rPr>
        <w:t>Цементобетон укладывают на хорошо подготовленное основание дороги. В состав работ по устройству цементобетонных покрытий входят установка рельс-форм, укладка, распределение и уплотнение бетонной смеси, отделка поверхности покрытия, устройство швов расширения, заполнение их мастикой и уход за свежеуложенным бетоном. Все работы выполняют поточным способом комплектом машин, в который входят профилировщик оснований, распределитель бетонной смеси, бетоноотделочная; машина, нарезчик температурных швов и комплект рельс-форм. Кроме того, используют вспомогательные машины и оборудование: автомобильные краны, автосамосвалы, бетоносмесители, передвижные тенты, машины для очистки и заливки швов и розлива эмульсии, транспортные машины и машины для укладки рельс-форм.</w:t>
      </w:r>
    </w:p>
    <w:p w:rsidR="00841DC1" w:rsidRPr="00841DC1" w:rsidRDefault="00841DC1" w:rsidP="00841DC1">
      <w:pPr>
        <w:pStyle w:val="a8"/>
        <w:ind w:firstLine="708"/>
        <w:jc w:val="left"/>
        <w:rPr>
          <w:sz w:val="24"/>
        </w:rPr>
      </w:pPr>
      <w:r w:rsidRPr="00841DC1">
        <w:rPr>
          <w:sz w:val="24"/>
        </w:rPr>
        <w:t>Рельс-формы</w:t>
      </w:r>
    </w:p>
    <w:p w:rsidR="00841DC1" w:rsidRPr="00841DC1" w:rsidRDefault="00841DC1" w:rsidP="00841DC1">
      <w:pPr>
        <w:shd w:val="clear" w:color="auto" w:fill="FFFFFF"/>
        <w:spacing w:after="0" w:line="240" w:lineRule="auto"/>
        <w:ind w:firstLine="720"/>
        <w:jc w:val="both"/>
        <w:rPr>
          <w:rFonts w:ascii="Times New Roman" w:hAnsi="Times New Roman" w:cs="Times New Roman"/>
          <w:sz w:val="24"/>
          <w:szCs w:val="24"/>
        </w:rPr>
      </w:pPr>
      <w:r w:rsidRPr="00841DC1">
        <w:rPr>
          <w:rFonts w:ascii="Times New Roman" w:hAnsi="Times New Roman" w:cs="Times New Roman"/>
          <w:sz w:val="24"/>
          <w:szCs w:val="24"/>
        </w:rPr>
        <w:t xml:space="preserve">Рельс-формы являются основанием, по которому перемещаются машины основного комплекта, а также служат опалубкой для укладываемой бетонной смеси. Рельс-форма представляет собой узкоколейный рельс длиной до 4 м, уложенный на опорные металлические коробки. Последние от смещения удерживаются штырям; забиваемыми в грунт. Рельс-формы укладывают автокранами вдоль полосы строящейся дороги. Затем специальной укладочной машиной производят планировку и уплотнение подстилающего слоя песка, укладку, стыковку и крепление звеньев рельс-формы к грунту. Рельс-форма считается правильно уложенной, если разница по высоте между смежными звеньями не превышает 2 мм. После пробной обкатки обнаруженные просадки устраняют подбивкой материала под рельс-форму. Профилировочные машины разрабатывают корыто в целинном грунте, профилируют его подошву, разравнивают и уплотняют подстилающий слой. Рабочим органом профилировщика является нож или фреза, с помощью которых при движении машины производится срезание и частичное перераспределение грунта. </w:t>
      </w:r>
    </w:p>
    <w:p w:rsidR="00841DC1" w:rsidRPr="00841DC1" w:rsidRDefault="00841DC1" w:rsidP="00841DC1">
      <w:pPr>
        <w:pStyle w:val="a8"/>
        <w:ind w:firstLine="708"/>
        <w:jc w:val="left"/>
        <w:rPr>
          <w:sz w:val="24"/>
        </w:rPr>
      </w:pPr>
      <w:r w:rsidRPr="00841DC1">
        <w:rPr>
          <w:sz w:val="24"/>
        </w:rPr>
        <w:t>Распределители цементобетона</w:t>
      </w:r>
    </w:p>
    <w:p w:rsidR="00841DC1" w:rsidRPr="00841DC1" w:rsidRDefault="00841DC1" w:rsidP="00841DC1">
      <w:pPr>
        <w:shd w:val="clear" w:color="auto" w:fill="FFFFFF"/>
        <w:spacing w:after="0" w:line="240" w:lineRule="auto"/>
        <w:ind w:firstLine="720"/>
        <w:jc w:val="both"/>
        <w:rPr>
          <w:rFonts w:ascii="Times New Roman" w:hAnsi="Times New Roman" w:cs="Times New Roman"/>
          <w:sz w:val="24"/>
          <w:szCs w:val="24"/>
        </w:rPr>
      </w:pPr>
      <w:r w:rsidRPr="00841DC1">
        <w:rPr>
          <w:rFonts w:ascii="Times New Roman" w:hAnsi="Times New Roman" w:cs="Times New Roman"/>
          <w:sz w:val="24"/>
          <w:szCs w:val="24"/>
        </w:rPr>
        <w:t>Распределители цементобетона служат для приема и распределения бетонной смеси по дорожному основанию слоем заданной толщины. По принципу действия они разделяются на машины непрерывного и периодического действия. По устройству рабочего органа распределители бетона бывают бункерными, шнековыми и лопастными (рисунок 28.1), причем бункерные распределители относятся к машинам периодического действия, а шнековые и лопастные – непрерывного действия. Бетонораспределители передвигаются по рельс-формам 6 на самоходных тележках, несущим элементом которых является рама 1.</w:t>
      </w:r>
    </w:p>
    <w:p w:rsidR="00841DC1" w:rsidRPr="00841DC1" w:rsidRDefault="00841DC1" w:rsidP="00841DC1">
      <w:pPr>
        <w:shd w:val="clear" w:color="auto" w:fill="FFFFFF"/>
        <w:spacing w:after="0" w:line="240" w:lineRule="auto"/>
        <w:ind w:firstLine="720"/>
        <w:jc w:val="both"/>
        <w:rPr>
          <w:rFonts w:ascii="Times New Roman" w:hAnsi="Times New Roman" w:cs="Times New Roman"/>
          <w:sz w:val="24"/>
          <w:szCs w:val="24"/>
        </w:rPr>
      </w:pPr>
    </w:p>
    <w:p w:rsidR="00841DC1" w:rsidRPr="00841DC1" w:rsidRDefault="00841DC1" w:rsidP="00834B8C">
      <w:pPr>
        <w:pStyle w:val="1"/>
        <w:jc w:val="center"/>
        <w:rPr>
          <w:i/>
          <w:iCs/>
          <w:sz w:val="24"/>
          <w:szCs w:val="24"/>
        </w:rPr>
      </w:pPr>
      <w:r w:rsidRPr="00841DC1">
        <w:rPr>
          <w:i/>
          <w:iCs/>
          <w:sz w:val="24"/>
          <w:szCs w:val="24"/>
        </w:rPr>
        <w:t>Распределители цементобетона</w:t>
      </w:r>
    </w:p>
    <w:p w:rsidR="00841DC1" w:rsidRPr="00841DC1" w:rsidRDefault="00841DC1" w:rsidP="00834B8C">
      <w:pPr>
        <w:pStyle w:val="1"/>
        <w:jc w:val="center"/>
        <w:rPr>
          <w:i/>
          <w:iCs/>
          <w:sz w:val="24"/>
          <w:szCs w:val="24"/>
        </w:rPr>
      </w:pPr>
      <w:r w:rsidRPr="00841DC1">
        <w:rPr>
          <w:i/>
          <w:iCs/>
          <w:noProof/>
          <w:snapToGrid/>
          <w:sz w:val="24"/>
          <w:szCs w:val="24"/>
        </w:rPr>
        <w:drawing>
          <wp:inline distT="0" distB="0" distL="0" distR="0">
            <wp:extent cx="1838300" cy="1685108"/>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3"/>
                    <a:srcRect/>
                    <a:stretch>
                      <a:fillRect/>
                    </a:stretch>
                  </pic:blipFill>
                  <pic:spPr bwMode="auto">
                    <a:xfrm flipV="1">
                      <a:off x="0" y="0"/>
                      <a:ext cx="1838300" cy="1685108"/>
                    </a:xfrm>
                    <a:prstGeom prst="rect">
                      <a:avLst/>
                    </a:prstGeom>
                    <a:noFill/>
                    <a:ln w="9525">
                      <a:noFill/>
                      <a:miter lim="800000"/>
                      <a:headEnd/>
                      <a:tailEnd/>
                    </a:ln>
                  </pic:spPr>
                </pic:pic>
              </a:graphicData>
            </a:graphic>
          </wp:inline>
        </w:drawing>
      </w:r>
    </w:p>
    <w:p w:rsidR="00841DC1" w:rsidRPr="00841DC1" w:rsidRDefault="00841DC1" w:rsidP="00841DC1">
      <w:pPr>
        <w:pStyle w:val="1"/>
        <w:jc w:val="center"/>
        <w:rPr>
          <w:i/>
          <w:iCs/>
          <w:sz w:val="24"/>
          <w:szCs w:val="24"/>
        </w:rPr>
      </w:pPr>
      <w:r w:rsidRPr="00841DC1">
        <w:rPr>
          <w:i/>
          <w:iCs/>
          <w:sz w:val="24"/>
          <w:szCs w:val="24"/>
        </w:rPr>
        <w:t xml:space="preserve">а – бункерный; б и г – шнековые; </w:t>
      </w:r>
    </w:p>
    <w:p w:rsidR="00841DC1" w:rsidRPr="00841DC1" w:rsidRDefault="00841DC1" w:rsidP="00841DC1">
      <w:pPr>
        <w:pStyle w:val="1"/>
        <w:jc w:val="center"/>
        <w:rPr>
          <w:i/>
          <w:iCs/>
          <w:sz w:val="24"/>
          <w:szCs w:val="24"/>
        </w:rPr>
      </w:pPr>
      <w:r w:rsidRPr="00841DC1">
        <w:rPr>
          <w:i/>
          <w:iCs/>
          <w:sz w:val="24"/>
          <w:szCs w:val="24"/>
        </w:rPr>
        <w:t>в – лопастный.</w:t>
      </w:r>
    </w:p>
    <w:p w:rsidR="00841DC1" w:rsidRDefault="00841DC1" w:rsidP="00841DC1">
      <w:pPr>
        <w:pStyle w:val="1"/>
        <w:jc w:val="center"/>
        <w:rPr>
          <w:i/>
          <w:iCs/>
          <w:sz w:val="24"/>
          <w:szCs w:val="24"/>
        </w:rPr>
      </w:pPr>
      <w:r w:rsidRPr="00841DC1">
        <w:rPr>
          <w:i/>
          <w:iCs/>
          <w:sz w:val="24"/>
          <w:szCs w:val="24"/>
        </w:rPr>
        <w:t xml:space="preserve"> Рисунок 18.1 </w:t>
      </w:r>
    </w:p>
    <w:p w:rsidR="00841DC1" w:rsidRPr="00841DC1" w:rsidRDefault="00841DC1" w:rsidP="00841DC1">
      <w:pPr>
        <w:shd w:val="clear" w:color="auto" w:fill="FFFFFF"/>
        <w:spacing w:after="0" w:line="240" w:lineRule="auto"/>
        <w:ind w:firstLine="720"/>
        <w:jc w:val="both"/>
        <w:rPr>
          <w:rFonts w:ascii="Times New Roman" w:hAnsi="Times New Roman" w:cs="Times New Roman"/>
          <w:sz w:val="24"/>
          <w:szCs w:val="24"/>
        </w:rPr>
      </w:pPr>
      <w:r w:rsidRPr="00841DC1">
        <w:rPr>
          <w:rFonts w:ascii="Times New Roman" w:hAnsi="Times New Roman" w:cs="Times New Roman"/>
          <w:i/>
          <w:sz w:val="24"/>
          <w:szCs w:val="24"/>
        </w:rPr>
        <w:t>В бункерном распределителе</w:t>
      </w:r>
      <w:r w:rsidRPr="00841DC1">
        <w:rPr>
          <w:rFonts w:ascii="Times New Roman" w:hAnsi="Times New Roman" w:cs="Times New Roman"/>
          <w:sz w:val="24"/>
          <w:szCs w:val="24"/>
        </w:rPr>
        <w:t xml:space="preserve"> (см. рисунок 18.1,</w:t>
      </w:r>
      <w:r w:rsidRPr="00841DC1">
        <w:rPr>
          <w:rFonts w:ascii="Times New Roman" w:hAnsi="Times New Roman" w:cs="Times New Roman"/>
          <w:i/>
          <w:sz w:val="24"/>
          <w:szCs w:val="24"/>
        </w:rPr>
        <w:t>а</w:t>
      </w:r>
      <w:r w:rsidRPr="00841DC1">
        <w:rPr>
          <w:rFonts w:ascii="Times New Roman" w:hAnsi="Times New Roman" w:cs="Times New Roman"/>
          <w:sz w:val="24"/>
          <w:szCs w:val="24"/>
        </w:rPr>
        <w:t>) рабочий орган – беззатворный бункер 2 – подобно челноку движется в плоскости, перпендикулярной продольной оси дороги, от одной рельс-формы к другой и нижней кромкой разравнивает бетонную смесь. Затем распределитель передвигается по рельс-формам на следующую стоянку, и цикл распределения бетона повторяется. Распределители с бункерным рабочим органом имеют простую конструкцию, но отличаются малой производительностью.</w:t>
      </w:r>
    </w:p>
    <w:p w:rsidR="00841DC1" w:rsidRPr="00841DC1" w:rsidRDefault="00841DC1" w:rsidP="00841DC1">
      <w:pPr>
        <w:shd w:val="clear" w:color="auto" w:fill="FFFFFF"/>
        <w:spacing w:after="0" w:line="240" w:lineRule="auto"/>
        <w:ind w:firstLine="720"/>
        <w:jc w:val="both"/>
        <w:rPr>
          <w:rFonts w:ascii="Times New Roman" w:hAnsi="Times New Roman" w:cs="Times New Roman"/>
          <w:sz w:val="24"/>
          <w:szCs w:val="24"/>
        </w:rPr>
      </w:pPr>
      <w:r w:rsidRPr="00841DC1">
        <w:rPr>
          <w:rFonts w:ascii="Times New Roman" w:hAnsi="Times New Roman" w:cs="Times New Roman"/>
          <w:i/>
          <w:sz w:val="24"/>
          <w:szCs w:val="24"/>
        </w:rPr>
        <w:t>Шнековые бетонораспределители</w:t>
      </w:r>
      <w:r w:rsidRPr="00841DC1">
        <w:rPr>
          <w:rFonts w:ascii="Times New Roman" w:hAnsi="Times New Roman" w:cs="Times New Roman"/>
          <w:sz w:val="24"/>
          <w:szCs w:val="24"/>
        </w:rPr>
        <w:t xml:space="preserve"> (см. рисунок 18.1,</w:t>
      </w:r>
      <w:r w:rsidRPr="00841DC1">
        <w:rPr>
          <w:rFonts w:ascii="Times New Roman" w:hAnsi="Times New Roman" w:cs="Times New Roman"/>
          <w:i/>
          <w:sz w:val="24"/>
          <w:szCs w:val="24"/>
        </w:rPr>
        <w:t>б</w:t>
      </w:r>
      <w:r w:rsidRPr="00841DC1">
        <w:rPr>
          <w:rFonts w:ascii="Times New Roman" w:hAnsi="Times New Roman" w:cs="Times New Roman"/>
          <w:sz w:val="24"/>
          <w:szCs w:val="24"/>
        </w:rPr>
        <w:t xml:space="preserve"> и </w:t>
      </w:r>
      <w:r w:rsidRPr="00841DC1">
        <w:rPr>
          <w:rFonts w:ascii="Times New Roman" w:hAnsi="Times New Roman" w:cs="Times New Roman"/>
          <w:i/>
          <w:sz w:val="24"/>
          <w:szCs w:val="24"/>
        </w:rPr>
        <w:t>г</w:t>
      </w:r>
      <w:r w:rsidRPr="00841DC1">
        <w:rPr>
          <w:rFonts w:ascii="Times New Roman" w:hAnsi="Times New Roman" w:cs="Times New Roman"/>
          <w:sz w:val="24"/>
          <w:szCs w:val="24"/>
        </w:rPr>
        <w:t>) разравнивают смесь непрерывно с помощью вращающихся шнеков 3, расположенных в передней части несущей рамы 1. Непосредственно за шнеками расположены профилирующие заслонки 7, которые срезают избыток бетонной смеси и придают уложенному слою соответствующий профиль. Кроме того, заслонки образуют подпор смеси, что создает хорошие условия для распределения бетона шнеком. Каждая заслонка подвешена двумя опорами, поднимаемыми вручную штурвалами 8. Толщину распределяемого слоя регулируют подъемом и опусканием шнеков с помощью винтов, приводимых в движение штурвалами 10. Привод механизма передвижения и рабочего органа осуществляется от двигателя 9. Предварительное уплотнение свежеуложенной бетонной массы производится вибробрусом 4.</w:t>
      </w:r>
    </w:p>
    <w:p w:rsidR="00841DC1" w:rsidRPr="00841DC1" w:rsidRDefault="00841DC1" w:rsidP="00841DC1">
      <w:pPr>
        <w:shd w:val="clear" w:color="auto" w:fill="FFFFFF"/>
        <w:spacing w:after="0" w:line="240" w:lineRule="auto"/>
        <w:ind w:firstLine="720"/>
        <w:jc w:val="both"/>
        <w:rPr>
          <w:rFonts w:ascii="Times New Roman" w:hAnsi="Times New Roman" w:cs="Times New Roman"/>
          <w:sz w:val="24"/>
          <w:szCs w:val="24"/>
        </w:rPr>
      </w:pPr>
      <w:r w:rsidRPr="00841DC1">
        <w:rPr>
          <w:rFonts w:ascii="Times New Roman" w:hAnsi="Times New Roman" w:cs="Times New Roman"/>
          <w:sz w:val="24"/>
          <w:szCs w:val="24"/>
        </w:rPr>
        <w:t>В последних моделях шнековых распределителей предварительное разравнивание бетонной смеси, выгруженной из самосвалов на полотно строящейся дороги, производится отвалами, подвешенными гидроцилиндра-ми к раме рабочего органа. Рабочий орган – шнек – представляет собой трубу с приваренными винтообразными спиралями диаметром 0,4 м, опирающуюся на подшипники. Профилирующие заслонки установлены в пазах рамы рабочего органа так, что они могут быть установлены на односкатный или двускатный поперечный профиль покрытия.</w:t>
      </w:r>
    </w:p>
    <w:p w:rsidR="00841DC1" w:rsidRPr="00841DC1" w:rsidRDefault="00841DC1" w:rsidP="00841DC1">
      <w:pPr>
        <w:shd w:val="clear" w:color="auto" w:fill="FFFFFF"/>
        <w:spacing w:after="0" w:line="240" w:lineRule="auto"/>
        <w:ind w:firstLine="720"/>
        <w:jc w:val="both"/>
        <w:rPr>
          <w:rFonts w:ascii="Times New Roman" w:hAnsi="Times New Roman" w:cs="Times New Roman"/>
          <w:sz w:val="24"/>
          <w:szCs w:val="24"/>
        </w:rPr>
      </w:pPr>
      <w:r w:rsidRPr="00841DC1">
        <w:rPr>
          <w:rFonts w:ascii="Times New Roman" w:hAnsi="Times New Roman" w:cs="Times New Roman"/>
          <w:i/>
          <w:sz w:val="24"/>
          <w:szCs w:val="24"/>
        </w:rPr>
        <w:t>Лопастный бетонораспределитель</w:t>
      </w:r>
      <w:r w:rsidRPr="00841DC1">
        <w:rPr>
          <w:rFonts w:ascii="Times New Roman" w:hAnsi="Times New Roman" w:cs="Times New Roman"/>
          <w:sz w:val="24"/>
          <w:szCs w:val="24"/>
        </w:rPr>
        <w:t xml:space="preserve"> (см. рисунок 18.1,</w:t>
      </w:r>
      <w:r w:rsidRPr="00841DC1">
        <w:rPr>
          <w:rFonts w:ascii="Times New Roman" w:hAnsi="Times New Roman" w:cs="Times New Roman"/>
          <w:i/>
          <w:sz w:val="24"/>
          <w:szCs w:val="24"/>
        </w:rPr>
        <w:t>в</w:t>
      </w:r>
      <w:r w:rsidRPr="00841DC1">
        <w:rPr>
          <w:rFonts w:ascii="Times New Roman" w:hAnsi="Times New Roman" w:cs="Times New Roman"/>
          <w:sz w:val="24"/>
          <w:szCs w:val="24"/>
        </w:rPr>
        <w:t>) разравнивает смесь расположенной впереди лопастью 5, которая совершает поперечные возвратно-поступательные движения при непрерывном передвижении всей машины вперед. Распределительная лопасть в зависимости от требуемой толщины покрытия может устанавливаться на различной высоте. В предельных крайних положениях лопасть поворачивается на 180° и удаляет от рельс-форм накапливающуюся бетонную смесь. Для предварительного уплотнения бетона лопастные распределители, так же как и шнековые, снабжаются вибробрусьями 4. Бетонораспределителями устраивают двухслойные бетонные покрытия за два прохода. Цементобетонную смесь с осадкой конуса 1 …2 см распределяют с припуском по толщине 2 … 4 см с учетом последующего уплотнения. При ширине укладываемой полосы 7 м и толщине слоя 0,2 … 0,25 м производительность распределителя цементобетона составляет 3000 м</w:t>
      </w:r>
      <w:r w:rsidRPr="00841DC1">
        <w:rPr>
          <w:rFonts w:ascii="Times New Roman" w:hAnsi="Times New Roman" w:cs="Times New Roman"/>
          <w:sz w:val="24"/>
          <w:szCs w:val="24"/>
          <w:vertAlign w:val="superscript"/>
        </w:rPr>
        <w:t>2</w:t>
      </w:r>
      <w:r w:rsidRPr="00841DC1">
        <w:rPr>
          <w:rFonts w:ascii="Times New Roman" w:hAnsi="Times New Roman" w:cs="Times New Roman"/>
          <w:sz w:val="24"/>
          <w:szCs w:val="24"/>
        </w:rPr>
        <w:t xml:space="preserve"> в смену.</w:t>
      </w:r>
    </w:p>
    <w:p w:rsidR="00841DC1" w:rsidRPr="00841DC1" w:rsidRDefault="00841DC1" w:rsidP="00841DC1">
      <w:pPr>
        <w:pStyle w:val="a8"/>
        <w:ind w:firstLine="708"/>
        <w:jc w:val="left"/>
        <w:rPr>
          <w:sz w:val="24"/>
        </w:rPr>
      </w:pPr>
      <w:r w:rsidRPr="00841DC1">
        <w:rPr>
          <w:sz w:val="24"/>
        </w:rPr>
        <w:t>Бетоноотделочные машины</w:t>
      </w:r>
    </w:p>
    <w:p w:rsidR="00841DC1" w:rsidRPr="00841DC1" w:rsidRDefault="00841DC1" w:rsidP="00841DC1">
      <w:pPr>
        <w:shd w:val="clear" w:color="auto" w:fill="FFFFFF"/>
        <w:spacing w:after="0" w:line="240" w:lineRule="auto"/>
        <w:ind w:firstLine="720"/>
        <w:jc w:val="both"/>
        <w:rPr>
          <w:rFonts w:ascii="Times New Roman" w:hAnsi="Times New Roman" w:cs="Times New Roman"/>
          <w:sz w:val="24"/>
          <w:szCs w:val="24"/>
        </w:rPr>
      </w:pPr>
      <w:r w:rsidRPr="00841DC1">
        <w:rPr>
          <w:rFonts w:ascii="Times New Roman" w:hAnsi="Times New Roman" w:cs="Times New Roman"/>
          <w:sz w:val="24"/>
          <w:szCs w:val="24"/>
        </w:rPr>
        <w:t>Бетоноотделочные машины предназначены для разравнивания, профилирования, уплотнения и окончательной отделки (выглаживания и затирки) поверхности слоя бетонной смеси, предварительно уложенного распределителем. По виду ходового оборудования бетоноотделочные машины могут быть рельсовыми и гусеничными. Машины на гусеничном ходу не только отделывают покрытие, но и предварительно распределяют бетонную смесь, поэтому их называют бетоноукладчиками. В бетоноотделочных машинах может быть от одного до четырех рабочих органов, разравнивающих, уплотняющих и выглаживающих бетонную смесь. По характеру уплотнения смеси рабочие органы подразделяются на трамбующие и вибрационные. Уплотнение более высокого качества получают машинами, у которых одновременно в работе находятся четыре рабочих органа (рисунок 18.2,</w:t>
      </w:r>
      <w:r w:rsidRPr="00841DC1">
        <w:rPr>
          <w:rFonts w:ascii="Times New Roman" w:hAnsi="Times New Roman" w:cs="Times New Roman"/>
          <w:i/>
          <w:sz w:val="24"/>
          <w:szCs w:val="24"/>
        </w:rPr>
        <w:t>а</w:t>
      </w:r>
      <w:r w:rsidRPr="00841DC1">
        <w:rPr>
          <w:rFonts w:ascii="Times New Roman" w:hAnsi="Times New Roman" w:cs="Times New Roman"/>
          <w:sz w:val="24"/>
          <w:szCs w:val="24"/>
        </w:rPr>
        <w:t>): разравнивающий вибрационный брус 1, трамбующий брус 2 как дополнительный уплотняющий орган, выглаживающий и профилирующий брус 3 (невибрирующий) и выглаживающая плита 4. Разравнивающий брус распределяет бетонную смесь слоем определенной толщины по ширине полосы, чему способствуют колебательные движения в поперечном направлении. Трамбующий брус уплотняет смесь, совершая колебания в вертикальной плоскости. Выглаживающий брус профилирует поверхность, а выглаживающая лента выравнивает поверхность покрытия, совершая колебания в горизонтальной плоскости.</w:t>
      </w:r>
    </w:p>
    <w:p w:rsidR="00841DC1" w:rsidRPr="00841DC1" w:rsidRDefault="00841DC1" w:rsidP="00841DC1">
      <w:pPr>
        <w:shd w:val="clear" w:color="auto" w:fill="FFFFFF"/>
        <w:spacing w:after="0" w:line="240" w:lineRule="auto"/>
        <w:ind w:firstLine="720"/>
        <w:jc w:val="both"/>
        <w:rPr>
          <w:rFonts w:ascii="Times New Roman" w:hAnsi="Times New Roman" w:cs="Times New Roman"/>
          <w:sz w:val="24"/>
          <w:szCs w:val="24"/>
        </w:rPr>
      </w:pPr>
    </w:p>
    <w:p w:rsidR="00841DC1" w:rsidRPr="00841DC1" w:rsidRDefault="00841DC1" w:rsidP="00841DC1">
      <w:pPr>
        <w:pStyle w:val="1"/>
        <w:jc w:val="center"/>
        <w:rPr>
          <w:i/>
          <w:iCs/>
          <w:sz w:val="24"/>
          <w:szCs w:val="24"/>
        </w:rPr>
      </w:pPr>
      <w:r w:rsidRPr="00841DC1">
        <w:rPr>
          <w:i/>
          <w:iCs/>
          <w:sz w:val="24"/>
          <w:szCs w:val="24"/>
        </w:rPr>
        <w:t>Схемы рабочих органов бетоноотделочных машин</w:t>
      </w:r>
    </w:p>
    <w:p w:rsidR="00841DC1" w:rsidRPr="00841DC1" w:rsidRDefault="00841DC1" w:rsidP="00841DC1">
      <w:pPr>
        <w:pStyle w:val="1"/>
        <w:jc w:val="center"/>
        <w:rPr>
          <w:i/>
          <w:iCs/>
          <w:sz w:val="24"/>
          <w:szCs w:val="24"/>
        </w:rPr>
      </w:pPr>
      <w:r w:rsidRPr="00841DC1">
        <w:rPr>
          <w:i/>
          <w:iCs/>
          <w:noProof/>
          <w:snapToGrid/>
          <w:sz w:val="24"/>
          <w:szCs w:val="24"/>
        </w:rPr>
        <w:drawing>
          <wp:inline distT="0" distB="0" distL="0" distR="0">
            <wp:extent cx="3810000" cy="2069007"/>
            <wp:effectExtent l="1905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4"/>
                    <a:srcRect/>
                    <a:stretch>
                      <a:fillRect/>
                    </a:stretch>
                  </pic:blipFill>
                  <pic:spPr bwMode="auto">
                    <a:xfrm>
                      <a:off x="0" y="0"/>
                      <a:ext cx="3810000" cy="2069007"/>
                    </a:xfrm>
                    <a:prstGeom prst="rect">
                      <a:avLst/>
                    </a:prstGeom>
                    <a:noFill/>
                    <a:ln w="9525">
                      <a:noFill/>
                      <a:miter lim="800000"/>
                      <a:headEnd/>
                      <a:tailEnd/>
                    </a:ln>
                  </pic:spPr>
                </pic:pic>
              </a:graphicData>
            </a:graphic>
          </wp:inline>
        </w:drawing>
      </w:r>
    </w:p>
    <w:p w:rsidR="00841DC1" w:rsidRPr="00841DC1" w:rsidRDefault="00841DC1" w:rsidP="00841DC1">
      <w:pPr>
        <w:pStyle w:val="1"/>
        <w:jc w:val="both"/>
        <w:rPr>
          <w:i/>
          <w:iCs/>
          <w:sz w:val="24"/>
          <w:szCs w:val="24"/>
        </w:rPr>
      </w:pPr>
      <w:r w:rsidRPr="00841DC1">
        <w:rPr>
          <w:i/>
          <w:iCs/>
          <w:sz w:val="24"/>
          <w:szCs w:val="24"/>
        </w:rPr>
        <w:t>а – с разравнивающим вибрационным брусом; б – с разравнивающим лопастным валом.</w:t>
      </w:r>
    </w:p>
    <w:p w:rsidR="00841DC1" w:rsidRPr="00841DC1" w:rsidRDefault="00841DC1" w:rsidP="00841DC1">
      <w:pPr>
        <w:pStyle w:val="1"/>
        <w:jc w:val="center"/>
        <w:rPr>
          <w:i/>
          <w:iCs/>
          <w:sz w:val="24"/>
          <w:szCs w:val="24"/>
        </w:rPr>
      </w:pPr>
      <w:r w:rsidRPr="00841DC1">
        <w:rPr>
          <w:i/>
          <w:iCs/>
          <w:sz w:val="24"/>
          <w:szCs w:val="24"/>
        </w:rPr>
        <w:t>Рисунок 18.2.</w:t>
      </w:r>
    </w:p>
    <w:p w:rsidR="00841DC1" w:rsidRPr="00841DC1" w:rsidRDefault="00841DC1" w:rsidP="00841DC1">
      <w:pPr>
        <w:shd w:val="clear" w:color="auto" w:fill="FFFFFF"/>
        <w:spacing w:after="0" w:line="240" w:lineRule="auto"/>
        <w:ind w:firstLine="720"/>
        <w:jc w:val="both"/>
        <w:rPr>
          <w:rFonts w:ascii="Times New Roman" w:hAnsi="Times New Roman" w:cs="Times New Roman"/>
          <w:sz w:val="24"/>
          <w:szCs w:val="24"/>
        </w:rPr>
      </w:pPr>
    </w:p>
    <w:p w:rsidR="00841DC1" w:rsidRPr="00841DC1" w:rsidRDefault="00841DC1" w:rsidP="00841DC1">
      <w:pPr>
        <w:shd w:val="clear" w:color="auto" w:fill="FFFFFF"/>
        <w:spacing w:after="0" w:line="240" w:lineRule="auto"/>
        <w:ind w:firstLine="720"/>
        <w:jc w:val="both"/>
        <w:rPr>
          <w:rFonts w:ascii="Times New Roman" w:hAnsi="Times New Roman" w:cs="Times New Roman"/>
          <w:sz w:val="24"/>
          <w:szCs w:val="24"/>
        </w:rPr>
      </w:pPr>
      <w:r w:rsidRPr="00841DC1">
        <w:rPr>
          <w:rFonts w:ascii="Times New Roman" w:hAnsi="Times New Roman" w:cs="Times New Roman"/>
          <w:sz w:val="24"/>
          <w:szCs w:val="24"/>
        </w:rPr>
        <w:t>На машине, схема которой показана на рисунке 18.2,</w:t>
      </w:r>
      <w:r w:rsidRPr="00841DC1">
        <w:rPr>
          <w:rFonts w:ascii="Times New Roman" w:hAnsi="Times New Roman" w:cs="Times New Roman"/>
          <w:i/>
          <w:sz w:val="24"/>
          <w:szCs w:val="24"/>
        </w:rPr>
        <w:t>б</w:t>
      </w:r>
      <w:r w:rsidRPr="00841DC1">
        <w:rPr>
          <w:rFonts w:ascii="Times New Roman" w:hAnsi="Times New Roman" w:cs="Times New Roman"/>
          <w:sz w:val="24"/>
          <w:szCs w:val="24"/>
        </w:rPr>
        <w:t>, вместо разравнивающего вибрационного бруса установлен разравнивающий лопастный вал 1, с помощью которого неровности бетона хорошо разравниваются. Вибрационные уплотняющие рабочие органы всех бетоноотделочных машин приводятся в движение от дебалансных механических (эксцентриковых) или электромеханических вибраторов.</w:t>
      </w:r>
    </w:p>
    <w:p w:rsidR="00841DC1" w:rsidRPr="00841DC1" w:rsidRDefault="00841DC1" w:rsidP="00841DC1">
      <w:pPr>
        <w:shd w:val="clear" w:color="auto" w:fill="FFFFFF"/>
        <w:spacing w:after="0" w:line="240" w:lineRule="auto"/>
        <w:ind w:firstLine="720"/>
        <w:jc w:val="both"/>
        <w:rPr>
          <w:rFonts w:ascii="Times New Roman" w:hAnsi="Times New Roman" w:cs="Times New Roman"/>
          <w:sz w:val="24"/>
          <w:szCs w:val="24"/>
        </w:rPr>
      </w:pPr>
      <w:r w:rsidRPr="00841DC1">
        <w:rPr>
          <w:rFonts w:ascii="Times New Roman" w:hAnsi="Times New Roman" w:cs="Times New Roman"/>
          <w:sz w:val="24"/>
          <w:szCs w:val="24"/>
        </w:rPr>
        <w:t>Бетоноотделочные машины, выпускаемые в последнее время, устанавливают на двух балансирных тележках, что резко уменьшает влияние погрешностей укладки рельс-форм на ровность дорожного покрытия. Рабочая скорость передвижения бетоноотделочных машин не превышает 0,7 … 1,4 м/мин, что при ширине обработки 3,5 … 7,5 м позволяет получить производительность отделки 250 …500 м</w:t>
      </w:r>
      <w:r w:rsidRPr="00841DC1">
        <w:rPr>
          <w:rFonts w:ascii="Times New Roman" w:hAnsi="Times New Roman" w:cs="Times New Roman"/>
          <w:sz w:val="24"/>
          <w:szCs w:val="24"/>
          <w:vertAlign w:val="superscript"/>
        </w:rPr>
        <w:t>2</w:t>
      </w:r>
      <w:r w:rsidRPr="00841DC1">
        <w:rPr>
          <w:rFonts w:ascii="Times New Roman" w:hAnsi="Times New Roman" w:cs="Times New Roman"/>
          <w:sz w:val="24"/>
          <w:szCs w:val="24"/>
        </w:rPr>
        <w:t>/ч. Глубина проработки достигает 0,3 м.</w:t>
      </w:r>
    </w:p>
    <w:p w:rsidR="00841DC1" w:rsidRPr="00841DC1" w:rsidRDefault="00841DC1" w:rsidP="00841DC1">
      <w:pPr>
        <w:shd w:val="clear" w:color="auto" w:fill="FFFFFF"/>
        <w:spacing w:after="0" w:line="240" w:lineRule="auto"/>
        <w:ind w:firstLine="720"/>
        <w:jc w:val="both"/>
        <w:rPr>
          <w:rFonts w:ascii="Times New Roman" w:hAnsi="Times New Roman" w:cs="Times New Roman"/>
          <w:sz w:val="24"/>
          <w:szCs w:val="24"/>
        </w:rPr>
      </w:pPr>
    </w:p>
    <w:p w:rsidR="00841DC1" w:rsidRPr="00841DC1" w:rsidRDefault="00841DC1" w:rsidP="00841DC1">
      <w:pPr>
        <w:shd w:val="clear" w:color="auto" w:fill="FFFFFF"/>
        <w:spacing w:after="0" w:line="240" w:lineRule="auto"/>
        <w:ind w:firstLine="720"/>
        <w:jc w:val="both"/>
        <w:rPr>
          <w:rFonts w:ascii="Times New Roman" w:hAnsi="Times New Roman" w:cs="Times New Roman"/>
          <w:sz w:val="24"/>
          <w:szCs w:val="24"/>
        </w:rPr>
      </w:pPr>
    </w:p>
    <w:p w:rsidR="00841DC1" w:rsidRPr="00841DC1" w:rsidRDefault="00841DC1" w:rsidP="00841DC1">
      <w:pPr>
        <w:pStyle w:val="a8"/>
        <w:ind w:firstLine="708"/>
        <w:jc w:val="left"/>
        <w:rPr>
          <w:sz w:val="24"/>
        </w:rPr>
      </w:pPr>
      <w:r w:rsidRPr="00841DC1">
        <w:rPr>
          <w:sz w:val="24"/>
        </w:rPr>
        <w:t>Нарезчики швов</w:t>
      </w:r>
    </w:p>
    <w:p w:rsidR="00841DC1" w:rsidRPr="00841DC1" w:rsidRDefault="00841DC1" w:rsidP="00841DC1">
      <w:pPr>
        <w:shd w:val="clear" w:color="auto" w:fill="FFFFFF"/>
        <w:spacing w:after="0" w:line="240" w:lineRule="auto"/>
        <w:ind w:firstLine="720"/>
        <w:jc w:val="both"/>
        <w:rPr>
          <w:rFonts w:ascii="Times New Roman" w:hAnsi="Times New Roman" w:cs="Times New Roman"/>
          <w:sz w:val="24"/>
          <w:szCs w:val="24"/>
        </w:rPr>
      </w:pPr>
      <w:r w:rsidRPr="00841DC1">
        <w:rPr>
          <w:rFonts w:ascii="Times New Roman" w:hAnsi="Times New Roman" w:cs="Times New Roman"/>
          <w:sz w:val="24"/>
          <w:szCs w:val="24"/>
        </w:rPr>
        <w:t xml:space="preserve">Нарезчики швов применяют для нарезания в уложенном массиве бетонного покрытия температурных швов, которые заполняются битумной мастикой или другим водонепроницаемым материалом. Температурные швы нарезают двумя способами: вибрационными ножами в свежеуложенном бетоне до начала твердения и абразивными дисками в затвердевшем бетоне через 8 … 12 ч после укладки при достижении им 20 … 30% проектной прочности. </w:t>
      </w:r>
    </w:p>
    <w:p w:rsidR="00841DC1" w:rsidRPr="00841DC1" w:rsidRDefault="00841DC1" w:rsidP="00841DC1">
      <w:pPr>
        <w:shd w:val="clear" w:color="auto" w:fill="FFFFFF"/>
        <w:spacing w:after="0" w:line="240" w:lineRule="auto"/>
        <w:ind w:firstLine="720"/>
        <w:jc w:val="both"/>
        <w:rPr>
          <w:rFonts w:ascii="Times New Roman" w:hAnsi="Times New Roman" w:cs="Times New Roman"/>
          <w:sz w:val="24"/>
          <w:szCs w:val="24"/>
        </w:rPr>
      </w:pPr>
      <w:r w:rsidRPr="00841DC1">
        <w:rPr>
          <w:rFonts w:ascii="Times New Roman" w:hAnsi="Times New Roman" w:cs="Times New Roman"/>
          <w:sz w:val="24"/>
          <w:szCs w:val="24"/>
        </w:rPr>
        <w:t>Вибронож представляет собой клепаную балку из двух швеллеров, между которыми располагается стальная полоса в виде ножа толщиной 8 …10 мм. На верхней площадке балки установлены механические вибраторы, привод которых осуществляется от электродвигателей через клиноременную передачу. Для предотвращения вспучивания бетона в зоне шва при нарезке вибрирующаяся масса прижимается секционными поддонами.</w:t>
      </w:r>
    </w:p>
    <w:p w:rsidR="00841DC1" w:rsidRPr="00841DC1" w:rsidRDefault="00841DC1" w:rsidP="00841DC1">
      <w:pPr>
        <w:shd w:val="clear" w:color="auto" w:fill="FFFFFF"/>
        <w:spacing w:after="0" w:line="240" w:lineRule="auto"/>
        <w:ind w:firstLine="720"/>
        <w:jc w:val="both"/>
        <w:rPr>
          <w:rFonts w:ascii="Times New Roman" w:hAnsi="Times New Roman" w:cs="Times New Roman"/>
          <w:sz w:val="24"/>
          <w:szCs w:val="24"/>
        </w:rPr>
      </w:pPr>
      <w:r w:rsidRPr="00841DC1">
        <w:rPr>
          <w:rFonts w:ascii="Times New Roman" w:hAnsi="Times New Roman" w:cs="Times New Roman"/>
          <w:sz w:val="24"/>
          <w:szCs w:val="24"/>
        </w:rPr>
        <w:t xml:space="preserve">Нарезку швов в затвердевшем бетоне производят одно- и многодисковыми нарезными машинами. В качестве абразивного материала для изготовления дисков применяют электрокорунд, карбид кремния и технический алмаз. Вращающиеся диски устанавливают в кронштейнах, на которых закреплен вибратор. Производительность многодискового нарезчика швов достигает 450 м в смену. </w:t>
      </w:r>
    </w:p>
    <w:p w:rsidR="00841DC1" w:rsidRPr="00841DC1" w:rsidRDefault="00841DC1" w:rsidP="00841DC1">
      <w:pPr>
        <w:spacing w:after="0" w:line="240" w:lineRule="auto"/>
        <w:rPr>
          <w:rFonts w:ascii="Times New Roman" w:hAnsi="Times New Roman" w:cs="Times New Roman"/>
          <w:sz w:val="24"/>
          <w:szCs w:val="24"/>
        </w:rPr>
      </w:pPr>
    </w:p>
    <w:p w:rsidR="00DB51F6" w:rsidRDefault="00DB51F6"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DB51F6" w:rsidRDefault="00DB51F6"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DB51F6" w:rsidRDefault="00DB51F6"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DB51F6" w:rsidRDefault="00DB51F6"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DB51F6" w:rsidRDefault="00DB51F6"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t>ПЛАН УРОКА № 19</w:t>
      </w:r>
    </w:p>
    <w:p w:rsidR="00DB51F6"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 xml:space="preserve"> 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hAnsi="Times New Roman" w:cs="Times New Roman"/>
          <w:sz w:val="24"/>
          <w:szCs w:val="24"/>
          <w:u w:val="single"/>
        </w:rPr>
        <w:t>Оборудование для погружения свай</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комбинированная</w:t>
      </w:r>
    </w:p>
    <w:p w:rsidR="00DB51F6" w:rsidRDefault="00582CD2" w:rsidP="00E870DF">
      <w:pPr>
        <w:shd w:val="clear" w:color="auto" w:fill="FFFFFF"/>
        <w:tabs>
          <w:tab w:val="left" w:leader="underscore" w:pos="2006"/>
        </w:tabs>
        <w:spacing w:line="274" w:lineRule="exact"/>
        <w:rPr>
          <w:rFonts w:ascii="Times New Roman" w:eastAsia="Times New Roman" w:hAnsi="Times New Roman" w:cs="Times New Roman"/>
          <w:spacing w:val="-3"/>
          <w:sz w:val="24"/>
          <w:szCs w:val="24"/>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w:t>
      </w:r>
      <w:r w:rsidRPr="00582CD2">
        <w:rPr>
          <w:rFonts w:ascii="Times New Roman" w:eastAsia="Times New Roman" w:hAnsi="Times New Roman" w:cs="Times New Roman"/>
          <w:spacing w:val="-3"/>
          <w:sz w:val="24"/>
          <w:szCs w:val="24"/>
        </w:rPr>
        <w:br/>
      </w:r>
    </w:p>
    <w:p w:rsidR="00582CD2" w:rsidRPr="00582CD2" w:rsidRDefault="00582CD2" w:rsidP="00E870DF">
      <w:pPr>
        <w:shd w:val="clear" w:color="auto" w:fill="FFFFFF"/>
        <w:tabs>
          <w:tab w:val="left" w:leader="underscore" w:pos="2006"/>
        </w:tabs>
        <w:spacing w:line="274" w:lineRule="exact"/>
        <w:rPr>
          <w:rFonts w:ascii="Times New Roman" w:eastAsia="Times New Roman" w:hAnsi="Times New Roman" w:cs="Times New Roman"/>
          <w:sz w:val="28"/>
          <w:szCs w:val="28"/>
        </w:rPr>
      </w:pPr>
      <w:r w:rsidRPr="00582CD2">
        <w:rPr>
          <w:rFonts w:ascii="Times New Roman" w:eastAsia="Times New Roman" w:hAnsi="Times New Roman" w:cs="Times New Roman"/>
          <w:spacing w:val="-3"/>
          <w:sz w:val="24"/>
          <w:szCs w:val="24"/>
        </w:rP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8"/>
          <w:u w:val="single"/>
        </w:rPr>
        <w:t>Типы и назначение, техническая характеристика свайных молотов и вибропогружателей.</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DB51F6" w:rsidRDefault="00DB51F6"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DB51F6" w:rsidRDefault="00DB51F6" w:rsidP="00582CD2">
      <w:pPr>
        <w:shd w:val="clear" w:color="auto" w:fill="FFFFFF"/>
        <w:tabs>
          <w:tab w:val="left" w:leader="underscore" w:pos="6029"/>
        </w:tabs>
        <w:jc w:val="both"/>
        <w:rPr>
          <w:rFonts w:ascii="Times New Roman" w:eastAsia="Times New Roman" w:hAnsi="Times New Roman" w:cs="Times New Roman"/>
          <w:spacing w:val="-1"/>
          <w:sz w:val="24"/>
          <w:szCs w:val="24"/>
        </w:rPr>
      </w:pP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DB51F6" w:rsidRDefault="00DB51F6" w:rsidP="00582CD2">
      <w:pPr>
        <w:shd w:val="clear" w:color="auto" w:fill="FFFFFF"/>
        <w:jc w:val="both"/>
        <w:rPr>
          <w:rFonts w:ascii="Times New Roman" w:eastAsia="Times New Roman" w:hAnsi="Times New Roman" w:cs="Times New Roman"/>
          <w:spacing w:val="-2"/>
          <w:sz w:val="24"/>
          <w:szCs w:val="24"/>
        </w:rPr>
      </w:pPr>
    </w:p>
    <w:p w:rsidR="00582CD2" w:rsidRPr="00582CD2" w:rsidRDefault="00582CD2" w:rsidP="00582CD2">
      <w:pPr>
        <w:shd w:val="clear" w:color="auto" w:fill="FFFFFF"/>
        <w:jc w:val="both"/>
        <w:rPr>
          <w:rFonts w:ascii="Times New Roman" w:eastAsia="Times New Roman" w:hAnsi="Times New Roman" w:cs="Times New Roman"/>
          <w:spacing w:val="-2"/>
          <w:sz w:val="24"/>
          <w:szCs w:val="24"/>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sz w:val="24"/>
          <w:szCs w:val="28"/>
          <w:u w:val="single"/>
        </w:rPr>
        <w:t xml:space="preserve">Типы и назначение, техническая характеристика свайных молотов и вибропогружателей. Устройство дизель-молотов трубчатых и штанговых. </w:t>
      </w:r>
      <w:r w:rsidRPr="00582CD2">
        <w:rPr>
          <w:rFonts w:ascii="Times New Roman" w:eastAsia="Times New Roman" w:hAnsi="Times New Roman" w:cs="Times New Roman"/>
          <w:spacing w:val="-1"/>
          <w:sz w:val="24"/>
          <w:szCs w:val="28"/>
          <w:u w:val="single"/>
        </w:rPr>
        <w:t>Устройство и применение вибромолотов и вибропогружателей. Копры и копровые установки.</w:t>
      </w: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1"/>
          <w:sz w:val="24"/>
          <w:szCs w:val="28"/>
          <w:u w:val="single"/>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spacing w:val="-1"/>
          <w:sz w:val="24"/>
          <w:szCs w:val="28"/>
          <w:u w:val="single"/>
        </w:rPr>
        <w:t>Агрегаты для вдавливания свай в грунт.</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834B8C" w:rsidRPr="00344558" w:rsidRDefault="00834B8C" w:rsidP="00834B8C">
      <w:pPr>
        <w:shd w:val="clear" w:color="auto" w:fill="FFFFFF"/>
        <w:spacing w:after="0" w:line="240" w:lineRule="auto"/>
        <w:ind w:firstLine="426"/>
        <w:jc w:val="center"/>
        <w:rPr>
          <w:rFonts w:ascii="Times New Roman" w:hAnsi="Times New Roman" w:cs="Times New Roman"/>
          <w:b/>
          <w:sz w:val="28"/>
          <w:szCs w:val="28"/>
        </w:rPr>
      </w:pPr>
      <w:r w:rsidRPr="00AB2996">
        <w:rPr>
          <w:rFonts w:ascii="Times New Roman" w:hAnsi="Times New Roman" w:cs="Times New Roman"/>
          <w:b/>
          <w:sz w:val="28"/>
          <w:szCs w:val="28"/>
          <w:lang w:val="kk-KZ"/>
        </w:rPr>
        <w:t>Тема</w:t>
      </w:r>
      <w:r w:rsidRPr="00344558">
        <w:rPr>
          <w:rFonts w:ascii="Times New Roman" w:hAnsi="Times New Roman" w:cs="Times New Roman"/>
          <w:b/>
          <w:sz w:val="28"/>
          <w:szCs w:val="28"/>
        </w:rPr>
        <w:t xml:space="preserve"> №19</w:t>
      </w:r>
    </w:p>
    <w:p w:rsidR="00834B8C" w:rsidRPr="00344558" w:rsidRDefault="00834B8C" w:rsidP="00834B8C">
      <w:pPr>
        <w:shd w:val="clear" w:color="auto" w:fill="FFFFFF"/>
        <w:spacing w:after="0" w:line="240" w:lineRule="auto"/>
        <w:ind w:firstLine="426"/>
        <w:jc w:val="center"/>
        <w:rPr>
          <w:rFonts w:ascii="Times New Roman" w:eastAsia="Times New Roman" w:hAnsi="Times New Roman" w:cs="Times New Roman"/>
          <w:b/>
          <w:sz w:val="28"/>
          <w:szCs w:val="28"/>
        </w:rPr>
      </w:pPr>
      <w:r w:rsidRPr="00344558">
        <w:rPr>
          <w:rFonts w:ascii="Times New Roman" w:hAnsi="Times New Roman" w:cs="Times New Roman"/>
          <w:b/>
          <w:sz w:val="28"/>
          <w:szCs w:val="28"/>
        </w:rPr>
        <w:t>Оборудование для погружения свай</w:t>
      </w: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При строительстве мостов, устройстве искусственных оснований или металлического шпунта при возведении временных перемычек, ограждающих котлован от фильтрации воды, применяют сваебойное оборудование.</w:t>
      </w: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Погружение сваи в грунт занимает 20—25% общего времени, затрачиваемого на выполнение основных и вспомогательных операций. В комплект сваебойной установки входят свайный молот, силовое оборудование, копер и вспомогательное оборудование (наголовники свай, пилы для срезки свай и свае-выдергиватели).</w:t>
      </w: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Свайные молоты классифицируют: – по типу привода: механические, паровоздушные, дизельные, электрические (вибропогружатели и вибромолоты) и с гидравлическим приводом; – по типу управления: с ручным, полуавтоматическим и автоматическим управлением; – по характеру работы: ударной части — простого (одностороннего) и двойного действия.</w:t>
      </w: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Главным параметром паровоздушных молотов простого действия и дизель-молотов является вес ударной части, а молотов двойного действия — энергия удара.</w:t>
      </w:r>
      <w:r w:rsidRPr="00344558">
        <w:rPr>
          <w:rFonts w:ascii="Times New Roman" w:eastAsia="Times New Roman" w:hAnsi="Times New Roman" w:cs="Times New Roman"/>
          <w:sz w:val="28"/>
          <w:szCs w:val="28"/>
        </w:rPr>
        <w:br/>
        <w:t xml:space="preserve">Основные схемы свайных молотов представлены на рис. </w:t>
      </w:r>
      <w:r>
        <w:rPr>
          <w:rFonts w:ascii="Times New Roman" w:eastAsia="Times New Roman" w:hAnsi="Times New Roman" w:cs="Times New Roman"/>
          <w:sz w:val="28"/>
          <w:szCs w:val="28"/>
        </w:rPr>
        <w:t>19.1</w:t>
      </w:r>
      <w:r w:rsidRPr="00344558">
        <w:rPr>
          <w:rFonts w:ascii="Times New Roman" w:eastAsia="Times New Roman" w:hAnsi="Times New Roman" w:cs="Times New Roman"/>
          <w:sz w:val="28"/>
          <w:szCs w:val="28"/>
        </w:rPr>
        <w:t xml:space="preserve">. Механический молот (рис. </w:t>
      </w:r>
      <w:r>
        <w:rPr>
          <w:rFonts w:ascii="Times New Roman" w:eastAsia="Times New Roman" w:hAnsi="Times New Roman" w:cs="Times New Roman"/>
          <w:sz w:val="28"/>
          <w:szCs w:val="28"/>
        </w:rPr>
        <w:t>19.1</w:t>
      </w:r>
      <w:r w:rsidRPr="00344558">
        <w:rPr>
          <w:rFonts w:ascii="Times New Roman" w:eastAsia="Times New Roman" w:hAnsi="Times New Roman" w:cs="Times New Roman"/>
          <w:sz w:val="28"/>
          <w:szCs w:val="28"/>
        </w:rPr>
        <w:t>, а) состоит из массивной чугунной отливки, подвешенной на канате, грузозахватного (оно же сбрасывающее) устройства и направляющих копра. С помощью лебедки молот поднимается на необходимую высоту и удерживается на тормозе. После нажатия на сбрасывающее устройство груз падает вниз по направляющим и наносит удар по свае. Для выполнения следующего удара необходимо опустить канат с крюком, зацепить груз и поднять его лебедкой в исходное положение.</w:t>
      </w: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 xml:space="preserve">На рис. </w:t>
      </w:r>
      <w:r>
        <w:rPr>
          <w:rFonts w:ascii="Times New Roman" w:eastAsia="Times New Roman" w:hAnsi="Times New Roman" w:cs="Times New Roman"/>
          <w:sz w:val="28"/>
          <w:szCs w:val="28"/>
        </w:rPr>
        <w:t>19.1</w:t>
      </w:r>
      <w:r w:rsidRPr="00344558">
        <w:rPr>
          <w:rFonts w:ascii="Times New Roman" w:eastAsia="Times New Roman" w:hAnsi="Times New Roman" w:cs="Times New Roman"/>
          <w:sz w:val="28"/>
          <w:szCs w:val="28"/>
        </w:rPr>
        <w:t>, б представлен свайный молот, работающий под давлением сжатого воздуха. Он включает: шток, поршень, корпус. Под давлением сжатого воздуха поршень перемещается и воздействует на сваю.</w:t>
      </w:r>
    </w:p>
    <w:p w:rsidR="00834B8C"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 xml:space="preserve">Паровоздушные молоты одиночного действия (рис. </w:t>
      </w:r>
      <w:r>
        <w:rPr>
          <w:rFonts w:ascii="Times New Roman" w:eastAsia="Times New Roman" w:hAnsi="Times New Roman" w:cs="Times New Roman"/>
          <w:sz w:val="28"/>
          <w:szCs w:val="28"/>
        </w:rPr>
        <w:t>19.1</w:t>
      </w:r>
      <w:r w:rsidRPr="00344558">
        <w:rPr>
          <w:rFonts w:ascii="Times New Roman" w:eastAsia="Times New Roman" w:hAnsi="Times New Roman" w:cs="Times New Roman"/>
          <w:sz w:val="28"/>
          <w:szCs w:val="28"/>
        </w:rPr>
        <w:t xml:space="preserve">, в) предназначены для погружения тяжелых свай (6 т и более). </w:t>
      </w: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Конструкция их проста: шток с поршнем крепится на свае, а цилиндр (являющийся ударной частью) перемещается относительно поршня при подаче сжатого воздуха или пара в полость цилиндра, при выпуске пара цилиндр падает и своей массой ударяет по свае. Из-за малой производительности (30— 35 ударов в минуту) и потери энергии (15—20% при выпуске пара) эти молоты не нашли широкого применения.</w:t>
      </w: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Паровоздушные молоты двойного действия (рис. 87, г) построены на принципе использования пара или сжатого воздуха не только для подъема ударной части молота, но и для воздействия на нее при рабочем ходе (частота ударов на свае до 500 и более в легких моделях и до 200 в тяжелых).</w:t>
      </w: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Основным узлом паровоздушного молота двойного действия является неподвижный цилиндр, внутри которого перемещается поршень с двумя массивными штоками, движение которых направляется в верхней и нижней части цилиндра.</w:t>
      </w: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В верхней части цилиндр закрыт крышкой, а в нижней — опорной плитой, через которую передается удар свае и упорам. Автоматически действующий золотниковый распределитель переключает поступление пара или сжатого воздуха попеременно в верхнюю или нижнюю полость цилиндра, сообщая при этом штоку возвратно-поступательное движение.</w:t>
      </w: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p>
    <w:p w:rsidR="00834B8C"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sectPr w:rsidR="00834B8C" w:rsidSect="00344558">
          <w:pgSz w:w="11906" w:h="16838"/>
          <w:pgMar w:top="720" w:right="720" w:bottom="720" w:left="720" w:header="708" w:footer="708" w:gutter="0"/>
          <w:cols w:space="708"/>
          <w:docGrid w:linePitch="360"/>
        </w:sectPr>
      </w:pP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4"/>
          <w:szCs w:val="24"/>
        </w:rPr>
      </w:pPr>
      <w:r w:rsidRPr="00344558">
        <w:rPr>
          <w:rFonts w:ascii="Times New Roman" w:eastAsia="Times New Roman" w:hAnsi="Times New Roman" w:cs="Times New Roman"/>
          <w:noProof/>
          <w:sz w:val="28"/>
          <w:szCs w:val="28"/>
          <w:lang w:eastAsia="ru-RU"/>
        </w:rPr>
        <w:drawing>
          <wp:inline distT="0" distB="0" distL="0" distR="0">
            <wp:extent cx="3152568" cy="5391397"/>
            <wp:effectExtent l="19050" t="0" r="0" b="0"/>
            <wp:docPr id="40" name="Рисунок 40" descr="http://stroy-technics.ru/gallery/dorogno_stroitelnii/image8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oy-technics.ru/gallery/dorogno_stroitelnii/image87.gif"/>
                    <pic:cNvPicPr>
                      <a:picLocks noChangeAspect="1" noChangeArrowheads="1"/>
                    </pic:cNvPicPr>
                  </pic:nvPicPr>
                  <pic:blipFill>
                    <a:blip r:embed="rId95"/>
                    <a:srcRect/>
                    <a:stretch>
                      <a:fillRect/>
                    </a:stretch>
                  </pic:blipFill>
                  <pic:spPr bwMode="auto">
                    <a:xfrm>
                      <a:off x="0" y="0"/>
                      <a:ext cx="3152568" cy="5391397"/>
                    </a:xfrm>
                    <a:prstGeom prst="rect">
                      <a:avLst/>
                    </a:prstGeom>
                    <a:noFill/>
                    <a:ln w="9525">
                      <a:noFill/>
                      <a:miter lim="800000"/>
                      <a:headEnd/>
                      <a:tailEnd/>
                    </a:ln>
                  </pic:spPr>
                </pic:pic>
              </a:graphicData>
            </a:graphic>
          </wp:inline>
        </w:drawing>
      </w:r>
      <w:r w:rsidRPr="00344558">
        <w:rPr>
          <w:rFonts w:ascii="Times New Roman" w:eastAsia="Times New Roman" w:hAnsi="Times New Roman" w:cs="Times New Roman"/>
          <w:sz w:val="24"/>
          <w:szCs w:val="24"/>
        </w:rPr>
        <w:t>Рис. 19.1. Основные схемы свайных молотов</w:t>
      </w:r>
    </w:p>
    <w:p w:rsidR="00834B8C"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p>
    <w:p w:rsidR="00834B8C"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Существенным недостатком паровоздушных молотов двойного действия является их большой «мертвый вес» (отношение массы неподвижных частей к общей массе молота), достигающий 80%.</w:t>
      </w: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 xml:space="preserve">Дизельные молоты (рис, </w:t>
      </w:r>
      <w:r>
        <w:rPr>
          <w:rFonts w:ascii="Times New Roman" w:eastAsia="Times New Roman" w:hAnsi="Times New Roman" w:cs="Times New Roman"/>
          <w:sz w:val="28"/>
          <w:szCs w:val="28"/>
        </w:rPr>
        <w:t>19.1</w:t>
      </w:r>
      <w:r w:rsidRPr="00344558">
        <w:rPr>
          <w:rFonts w:ascii="Times New Roman" w:eastAsia="Times New Roman" w:hAnsi="Times New Roman" w:cs="Times New Roman"/>
          <w:sz w:val="28"/>
          <w:szCs w:val="28"/>
        </w:rPr>
        <w:t>, д, е) бывают двух типов: штанговые и трубчатые. Дизель-молоты отличаются от паровоздушных энергетической автономностью, высокой транспортабельностью, экономичностью и отсутствием компрессорного оборудования.</w:t>
      </w: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 xml:space="preserve">Штанговый дизель-молот (рис. </w:t>
      </w:r>
      <w:r>
        <w:rPr>
          <w:rFonts w:ascii="Times New Roman" w:eastAsia="Times New Roman" w:hAnsi="Times New Roman" w:cs="Times New Roman"/>
          <w:sz w:val="28"/>
          <w:szCs w:val="28"/>
        </w:rPr>
        <w:t>19.1</w:t>
      </w:r>
      <w:r w:rsidRPr="00344558">
        <w:rPr>
          <w:rFonts w:ascii="Times New Roman" w:eastAsia="Times New Roman" w:hAnsi="Times New Roman" w:cs="Times New Roman"/>
          <w:sz w:val="28"/>
          <w:szCs w:val="28"/>
        </w:rPr>
        <w:t>, д) работает по принципу двухтактного дизеля и состоит из поршневого блока, цилиндра, являющегося ударной частью, и направляющих штанг, соединенных вверху траверсой. Внутри поршневого блока проходит топливопровод, соединяющий форсунку с топливным насосом.</w:t>
      </w:r>
    </w:p>
    <w:p w:rsidR="00834B8C"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 xml:space="preserve">Лебедка с помощью каната 20 поднимает цилиндр в верхнее крайнее положение. При повороте рычага крюк разъединяется с цилиндром и последний падает под действием собственного веса вниз. </w:t>
      </w:r>
    </w:p>
    <w:p w:rsidR="00834B8C"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sectPr w:rsidR="00834B8C" w:rsidSect="00344558">
          <w:type w:val="continuous"/>
          <w:pgSz w:w="11906" w:h="16838"/>
          <w:pgMar w:top="720" w:right="720" w:bottom="720" w:left="720" w:header="708" w:footer="708" w:gutter="0"/>
          <w:cols w:num="2" w:space="708"/>
          <w:docGrid w:linePitch="360"/>
        </w:sectPr>
      </w:pP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 xml:space="preserve">При сближении цилиндра и поршня воздух, находящийся во внутренней полости цилиндра, начнет сжиматься, а температура его быстро возрастает.В это время штырь, находящийся сбоку цилиндра, включает топливный насос, горючее, распределяемое форсункой, в цилиндре самовоспламеняется, происходит взрыв, в результате которого цилиндр вновь подбрасывается вверх, а при падении вниз цилиндр забивает сваю. Работа молота будет продолжаться автоматически до тех пор, пока не будет выключен топливный насос. Масса ударной части молота находится в диапазоне от 600 до 3500 кг, а число ударов от 43 до 100 в 1 мин. В трубчатом дизель-молоте (рис. </w:t>
      </w:r>
      <w:r>
        <w:rPr>
          <w:rFonts w:ascii="Times New Roman" w:eastAsia="Times New Roman" w:hAnsi="Times New Roman" w:cs="Times New Roman"/>
          <w:sz w:val="28"/>
          <w:szCs w:val="28"/>
        </w:rPr>
        <w:t>19.1</w:t>
      </w:r>
      <w:r w:rsidRPr="00344558">
        <w:rPr>
          <w:rFonts w:ascii="Times New Roman" w:eastAsia="Times New Roman" w:hAnsi="Times New Roman" w:cs="Times New Roman"/>
          <w:sz w:val="28"/>
          <w:szCs w:val="28"/>
        </w:rPr>
        <w:t>, е) цилиндр 24 неподвижен, а поршень 25 под действием давления газов подбрасывается вверх. В верхней части цилиндр открыт, а снизу опирается на пяту 29, имеющую на верхней поверхности сферическую впадину. Из резервуара 26 топливо порциями подается в сферическую впадину пяты в момент нажатия поршнем на рычажок 27, который приводит в движение плунжер топливного насоса. В момент удара сферического выступа поршня о сферическую впадину пяты топливо разбрызгивается в среде сжатого воздуха и самовоспламеняется. Газы подбрасывают поршень вверх и при его подъеме, когда нижний обрез поршня откроет наклонные патрубки 28, выходят в атмосферу. Свежий воздух в цилиндр засасывается через эти патрубки.</w:t>
      </w: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С целью уменьшения трения между поршнем и цилиндром поверхности их смазываются маслом, поступающим из масляной камеры, расположенной в верхней части поршня. Масса ударной части у трубчатых дизель-молотов составляет от 190 до 2500 кг при ходе поршня от 1000 до 2600 мм.</w:t>
      </w: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В сравнении с паровоздушными дизельные молоты отличаются экономичностью, транспортабельностью и постоянной готовностью к работе. Трубчатые дизель-молоты развивают энергию удара, в 2—3 раза большую, чем штанговые, при одинаковых весовых показателях. Погружающая способность трубчатых молотов также в 2—3 раза выше, чем штанговых.</w:t>
      </w:r>
    </w:p>
    <w:p w:rsidR="00834B8C"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sectPr w:rsidR="00834B8C" w:rsidSect="00344558">
          <w:type w:val="continuous"/>
          <w:pgSz w:w="11906" w:h="16838"/>
          <w:pgMar w:top="720" w:right="720" w:bottom="720" w:left="720" w:header="708" w:footer="708" w:gutter="0"/>
          <w:cols w:space="708"/>
          <w:docGrid w:linePitch="360"/>
        </w:sectPr>
      </w:pPr>
    </w:p>
    <w:p w:rsidR="00834B8C" w:rsidRPr="00344558" w:rsidRDefault="00834B8C" w:rsidP="00834B8C">
      <w:pPr>
        <w:shd w:val="clear" w:color="auto" w:fill="FFFFFF"/>
        <w:spacing w:after="0" w:line="240" w:lineRule="auto"/>
        <w:ind w:right="-3556"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noProof/>
          <w:sz w:val="28"/>
          <w:szCs w:val="28"/>
          <w:lang w:eastAsia="ru-RU"/>
        </w:rPr>
        <w:drawing>
          <wp:inline distT="0" distB="0" distL="0" distR="0">
            <wp:extent cx="3194462" cy="2016630"/>
            <wp:effectExtent l="0" t="0" r="5938" b="0"/>
            <wp:docPr id="41" name="Рисунок 41" descr="http://stroy-technics.ru/gallery/dorogno_stroitelnii/image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roy-technics.ru/gallery/dorogno_stroitelnii/image88.gif"/>
                    <pic:cNvPicPr>
                      <a:picLocks noChangeAspect="1" noChangeArrowheads="1"/>
                    </pic:cNvPicPr>
                  </pic:nvPicPr>
                  <pic:blipFill>
                    <a:blip r:embed="rId96"/>
                    <a:srcRect/>
                    <a:stretch>
                      <a:fillRect/>
                    </a:stretch>
                  </pic:blipFill>
                  <pic:spPr bwMode="auto">
                    <a:xfrm>
                      <a:off x="0" y="0"/>
                      <a:ext cx="3197686" cy="2018665"/>
                    </a:xfrm>
                    <a:prstGeom prst="rect">
                      <a:avLst/>
                    </a:prstGeom>
                    <a:noFill/>
                    <a:ln w="9525">
                      <a:noFill/>
                      <a:miter lim="800000"/>
                      <a:headEnd/>
                      <a:tailEnd/>
                    </a:ln>
                  </pic:spPr>
                </pic:pic>
              </a:graphicData>
            </a:graphic>
          </wp:inline>
        </w:drawing>
      </w:r>
    </w:p>
    <w:p w:rsidR="00834B8C" w:rsidRDefault="00834B8C" w:rsidP="00834B8C">
      <w:pPr>
        <w:shd w:val="clear" w:color="auto" w:fill="FFFFFF"/>
        <w:spacing w:after="0" w:line="240" w:lineRule="auto"/>
        <w:ind w:firstLine="426"/>
        <w:jc w:val="center"/>
        <w:rPr>
          <w:rFonts w:ascii="Times New Roman" w:eastAsia="Times New Roman" w:hAnsi="Times New Roman" w:cs="Times New Roman"/>
          <w:sz w:val="24"/>
          <w:szCs w:val="24"/>
        </w:rPr>
      </w:pPr>
      <w:r w:rsidRPr="00344558">
        <w:rPr>
          <w:rFonts w:ascii="Times New Roman" w:eastAsia="Times New Roman" w:hAnsi="Times New Roman" w:cs="Times New Roman"/>
          <w:sz w:val="24"/>
          <w:szCs w:val="24"/>
        </w:rPr>
        <w:t>Рис. 19.2. Схемы свайных вибропогружателей и вибромолота:</w:t>
      </w:r>
      <w:r w:rsidRPr="00344558">
        <w:rPr>
          <w:rFonts w:ascii="Times New Roman" w:eastAsia="Times New Roman" w:hAnsi="Times New Roman" w:cs="Times New Roman"/>
          <w:sz w:val="24"/>
          <w:szCs w:val="24"/>
        </w:rPr>
        <w:br/>
        <w:t>а — вибропогружатель; б — вибропогружатель с подрессоренным двигателем; в — вибромолот</w:t>
      </w:r>
    </w:p>
    <w:p w:rsidR="00834B8C" w:rsidRDefault="00834B8C" w:rsidP="00834B8C">
      <w:pPr>
        <w:shd w:val="clear" w:color="auto" w:fill="FFFFFF"/>
        <w:spacing w:after="0" w:line="240" w:lineRule="auto"/>
        <w:ind w:firstLine="426"/>
        <w:jc w:val="both"/>
        <w:rPr>
          <w:rFonts w:ascii="Times New Roman" w:eastAsia="Times New Roman" w:hAnsi="Times New Roman" w:cs="Times New Roman"/>
          <w:sz w:val="24"/>
          <w:szCs w:val="24"/>
        </w:rPr>
        <w:sectPr w:rsidR="00834B8C" w:rsidSect="00344558">
          <w:type w:val="continuous"/>
          <w:pgSz w:w="11906" w:h="16838"/>
          <w:pgMar w:top="720" w:right="720" w:bottom="720" w:left="720" w:header="708" w:footer="708" w:gutter="0"/>
          <w:cols w:num="2" w:space="3404"/>
          <w:docGrid w:linePitch="360"/>
        </w:sectPr>
      </w:pP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4"/>
          <w:szCs w:val="24"/>
        </w:rPr>
      </w:pP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Число ударов молота в единицу времени влияет на интенсивность погружения сваи. Чем чаще наносятся удары, тем эффективнее проходит забивка сваи, так как под действием удара грунт у сваи приходит в движение и его сопротивление значительно уменьшается (резко снижаются силы трения).</w:t>
      </w: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Вибропогружатели. Метод погружения свай вибрированием основан на значительном уменьшении сопротивления грунта вследствие ослабления связи между частицами грунта в зоне распространения колебаний. Вибропогружающие машины применяются для погружения свай в малосвязных грунтах. Вибропогружатели имеют вибрирующий механизм — вибровозбудитель, состоящий из двух или четырех валов, на которые насажены дебалансы, вращающиеся с одинаковой угловой скоростью в противоположных направлениях.</w:t>
      </w: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В зависимости от частоты колебаний вибропогружатели подразделяются на высокочастотные, с частотой 700—1500 кол/мин, и низкочастотные, с частотой 300—500 кол/мин.</w:t>
      </w: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 xml:space="preserve">На рис. </w:t>
      </w:r>
      <w:r>
        <w:rPr>
          <w:rFonts w:ascii="Times New Roman" w:eastAsia="Times New Roman" w:hAnsi="Times New Roman" w:cs="Times New Roman"/>
          <w:sz w:val="28"/>
          <w:szCs w:val="28"/>
        </w:rPr>
        <w:t>19.2</w:t>
      </w:r>
      <w:r w:rsidRPr="00344558">
        <w:rPr>
          <w:rFonts w:ascii="Times New Roman" w:eastAsia="Times New Roman" w:hAnsi="Times New Roman" w:cs="Times New Roman"/>
          <w:sz w:val="28"/>
          <w:szCs w:val="28"/>
        </w:rPr>
        <w:t>, а представлен вибропогружатель с жестким креплением двигателя. Он включает: электродвигатель, клиноременную передачу, неуравновешенные массы, наголовник.</w:t>
      </w: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 xml:space="preserve">Вибропогружатель с подрессореным двигателем (рис. </w:t>
      </w:r>
      <w:r>
        <w:rPr>
          <w:rFonts w:ascii="Times New Roman" w:eastAsia="Times New Roman" w:hAnsi="Times New Roman" w:cs="Times New Roman"/>
          <w:sz w:val="28"/>
          <w:szCs w:val="28"/>
        </w:rPr>
        <w:t>19.2</w:t>
      </w:r>
      <w:r w:rsidRPr="00344558">
        <w:rPr>
          <w:rFonts w:ascii="Times New Roman" w:eastAsia="Times New Roman" w:hAnsi="Times New Roman" w:cs="Times New Roman"/>
          <w:sz w:val="28"/>
          <w:szCs w:val="28"/>
        </w:rPr>
        <w:t>, б) имеет конструкцию, в которой электродвигатель установлен на плиту, опирающуюся на четыре или восемь стальных пружин.</w:t>
      </w:r>
    </w:p>
    <w:p w:rsidR="00834B8C" w:rsidRPr="00344558" w:rsidRDefault="00834B8C" w:rsidP="00834B8C">
      <w:pPr>
        <w:shd w:val="clear" w:color="auto" w:fill="FFFFFF"/>
        <w:spacing w:after="0" w:line="240" w:lineRule="auto"/>
        <w:ind w:firstLine="426"/>
        <w:jc w:val="both"/>
        <w:rPr>
          <w:rFonts w:ascii="Times New Roman" w:eastAsia="Times New Roman" w:hAnsi="Times New Roman" w:cs="Times New Roman"/>
          <w:sz w:val="28"/>
          <w:szCs w:val="28"/>
        </w:rPr>
      </w:pPr>
      <w:r w:rsidRPr="00344558">
        <w:rPr>
          <w:rFonts w:ascii="Times New Roman" w:eastAsia="Times New Roman" w:hAnsi="Times New Roman" w:cs="Times New Roman"/>
          <w:sz w:val="28"/>
          <w:szCs w:val="28"/>
        </w:rPr>
        <w:t>Такая конструкция защищает электродвигатель от колебаний, что улучшает условия работы подшипников электродвигателя. Центробежная сила инерции F создается вращением де-балансов, возмущающая сила изменяется по синусоидальному закону и называется возмущающей силой.</w:t>
      </w:r>
    </w:p>
    <w:p w:rsidR="00834B8C" w:rsidRPr="00344558" w:rsidRDefault="00834B8C" w:rsidP="00834B8C">
      <w:pPr>
        <w:shd w:val="clear" w:color="auto" w:fill="FFFFFF"/>
        <w:spacing w:after="0" w:line="240" w:lineRule="auto"/>
        <w:ind w:firstLine="426"/>
        <w:jc w:val="both"/>
        <w:rPr>
          <w:rFonts w:ascii="Times New Roman" w:hAnsi="Times New Roman" w:cs="Times New Roman"/>
          <w:sz w:val="28"/>
          <w:szCs w:val="28"/>
        </w:rPr>
      </w:pPr>
      <w:r w:rsidRPr="00344558">
        <w:rPr>
          <w:rFonts w:ascii="Times New Roman" w:eastAsia="Times New Roman" w:hAnsi="Times New Roman" w:cs="Times New Roman"/>
          <w:sz w:val="28"/>
          <w:szCs w:val="28"/>
        </w:rPr>
        <w:t xml:space="preserve">Вибромолот (рис. </w:t>
      </w:r>
      <w:r>
        <w:rPr>
          <w:rFonts w:ascii="Times New Roman" w:eastAsia="Times New Roman" w:hAnsi="Times New Roman" w:cs="Times New Roman"/>
          <w:sz w:val="28"/>
          <w:szCs w:val="28"/>
        </w:rPr>
        <w:t>19.2</w:t>
      </w:r>
      <w:r w:rsidRPr="00344558">
        <w:rPr>
          <w:rFonts w:ascii="Times New Roman" w:eastAsia="Times New Roman" w:hAnsi="Times New Roman" w:cs="Times New Roman"/>
          <w:sz w:val="28"/>
          <w:szCs w:val="28"/>
        </w:rPr>
        <w:t xml:space="preserve">, в) имеет вибратор направленного действия, в котором дебалансы установлены на валах двух встроенных электродвигателей. Вибромолот плитой соединен с погружаемой сваей. Упругую связь вибратора с наголовником выполняют пружины. </w:t>
      </w:r>
    </w:p>
    <w:p w:rsidR="00834B8C" w:rsidRDefault="00834B8C"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834B8C" w:rsidRDefault="00834B8C"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834B8C" w:rsidRDefault="00834B8C"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834B8C" w:rsidRDefault="00834B8C"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834B8C" w:rsidRDefault="00834B8C"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834B8C" w:rsidRDefault="00834B8C"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834B8C" w:rsidRDefault="00834B8C"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t>ПЛАН УРОКА № 20</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hAnsi="Times New Roman" w:cs="Times New Roman"/>
          <w:sz w:val="24"/>
          <w:szCs w:val="24"/>
          <w:u w:val="single"/>
        </w:rPr>
        <w:t>Механизированный инструмент</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комбинированная</w:t>
      </w:r>
    </w:p>
    <w:p w:rsidR="00582CD2" w:rsidRPr="00582CD2" w:rsidRDefault="00582CD2" w:rsidP="00E870DF">
      <w:pPr>
        <w:shd w:val="clear" w:color="auto" w:fill="FFFFFF"/>
        <w:tabs>
          <w:tab w:val="left" w:leader="underscore" w:pos="2006"/>
        </w:tabs>
        <w:spacing w:line="274" w:lineRule="exact"/>
        <w:rPr>
          <w:rFonts w:ascii="Times New Roman" w:eastAsia="Times New Roman" w:hAnsi="Times New Roman" w:cs="Times New Roman"/>
          <w:sz w:val="28"/>
          <w:szCs w:val="28"/>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w:t>
      </w:r>
      <w:r w:rsidRPr="00582CD2">
        <w:rPr>
          <w:rFonts w:ascii="Times New Roman" w:eastAsia="Times New Roman" w:hAnsi="Times New Roman" w:cs="Times New Roman"/>
          <w:spacing w:val="-3"/>
          <w:sz w:val="24"/>
          <w:szCs w:val="24"/>
        </w:rPr>
        <w:b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8"/>
          <w:u w:val="single"/>
        </w:rPr>
        <w:t>Типы инструментов. Классификация и общее устройство элек</w:t>
      </w:r>
      <w:r w:rsidRPr="00582CD2">
        <w:rPr>
          <w:rFonts w:ascii="Times New Roman" w:eastAsia="Times New Roman" w:hAnsi="Times New Roman" w:cs="Times New Roman"/>
          <w:sz w:val="24"/>
          <w:szCs w:val="28"/>
          <w:u w:val="single"/>
        </w:rPr>
        <w:softHyphen/>
        <w:t>троинструмента для обработки дерева, металла, для строительных работ.</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582CD2" w:rsidRPr="00582CD2" w:rsidRDefault="00582CD2" w:rsidP="00582CD2">
      <w:pPr>
        <w:shd w:val="clear" w:color="auto" w:fill="FFFFFF"/>
        <w:jc w:val="both"/>
        <w:rPr>
          <w:rFonts w:ascii="Times New Roman" w:hAnsi="Times New Roman" w:cs="Times New Roman"/>
          <w:sz w:val="24"/>
          <w:szCs w:val="28"/>
          <w:u w:val="single"/>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sz w:val="24"/>
          <w:szCs w:val="28"/>
          <w:u w:val="single"/>
        </w:rPr>
        <w:t>Типы инструментов. Классификация и общее устройство элек</w:t>
      </w:r>
      <w:r w:rsidRPr="00582CD2">
        <w:rPr>
          <w:rFonts w:ascii="Times New Roman" w:eastAsia="Times New Roman" w:hAnsi="Times New Roman" w:cs="Times New Roman"/>
          <w:sz w:val="24"/>
          <w:szCs w:val="28"/>
          <w:u w:val="single"/>
        </w:rPr>
        <w:softHyphen/>
        <w:t xml:space="preserve">троинструмента для обработки дерева: пилы, рубанка, сверлильной машины. Классификация и общее устройство электроинструмента для обработки металла: молотков, ножниц, гайковертов и сверлильных машин; для строительных работ: бетоноломов, трамбовок. Классификация пневматического инструмента и общее устройство </w:t>
      </w:r>
      <w:r w:rsidRPr="00582CD2">
        <w:rPr>
          <w:rFonts w:ascii="Times New Roman" w:eastAsia="Times New Roman" w:hAnsi="Times New Roman" w:cs="Times New Roman"/>
          <w:spacing w:val="-4"/>
          <w:sz w:val="24"/>
          <w:szCs w:val="28"/>
          <w:u w:val="single"/>
        </w:rPr>
        <w:t>сверлильной, шлифовальной машины, ножниц, бетоноломов, гайковертов.</w:t>
      </w:r>
    </w:p>
    <w:p w:rsidR="00582CD2" w:rsidRPr="00582CD2" w:rsidRDefault="00582CD2" w:rsidP="00582CD2">
      <w:pPr>
        <w:shd w:val="clear" w:color="auto" w:fill="FFFFFF"/>
        <w:jc w:val="both"/>
        <w:rPr>
          <w:rFonts w:ascii="Times New Roman" w:eastAsia="Times New Roman" w:hAnsi="Times New Roman" w:cs="Times New Roman"/>
          <w:sz w:val="24"/>
          <w:szCs w:val="28"/>
          <w:u w:val="single"/>
        </w:rPr>
      </w:pPr>
      <w:r w:rsidRPr="00582CD2">
        <w:rPr>
          <w:rFonts w:ascii="Times New Roman" w:eastAsia="Times New Roman" w:hAnsi="Times New Roman" w:cs="Times New Roman"/>
          <w:sz w:val="24"/>
          <w:szCs w:val="28"/>
          <w:u w:val="single"/>
        </w:rPr>
        <w:t>Вибраторы.</w:t>
      </w: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zCs w:val="24"/>
          <w:u w:val="single"/>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sz w:val="24"/>
          <w:szCs w:val="28"/>
          <w:u w:val="single"/>
        </w:rPr>
        <w:t>Устройство поверхностных и глубинных вибраторов.</w:t>
      </w: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E870DF" w:rsidRDefault="00E870DF"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E870DF" w:rsidRDefault="00E870DF"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E870DF" w:rsidRDefault="00E870DF"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E870DF" w:rsidRDefault="00E870DF"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834B8C" w:rsidRPr="00755604" w:rsidRDefault="00834B8C" w:rsidP="00834B8C">
      <w:pPr>
        <w:pStyle w:val="1"/>
        <w:shd w:val="clear" w:color="auto" w:fill="FFFFFF"/>
        <w:ind w:firstLine="720"/>
        <w:jc w:val="center"/>
        <w:rPr>
          <w:b/>
          <w:sz w:val="28"/>
          <w:szCs w:val="28"/>
        </w:rPr>
      </w:pPr>
      <w:r w:rsidRPr="008B0C17">
        <w:rPr>
          <w:b/>
          <w:sz w:val="28"/>
          <w:szCs w:val="28"/>
          <w:lang w:val="kk-KZ"/>
        </w:rPr>
        <w:t>Тема</w:t>
      </w:r>
      <w:r w:rsidRPr="00755604">
        <w:rPr>
          <w:b/>
          <w:sz w:val="28"/>
          <w:szCs w:val="28"/>
        </w:rPr>
        <w:t xml:space="preserve"> №20</w:t>
      </w:r>
    </w:p>
    <w:p w:rsidR="00834B8C" w:rsidRPr="00755604" w:rsidRDefault="00834B8C" w:rsidP="00834B8C">
      <w:pPr>
        <w:pStyle w:val="1"/>
        <w:shd w:val="clear" w:color="auto" w:fill="FFFFFF"/>
        <w:ind w:firstLine="720"/>
        <w:jc w:val="center"/>
        <w:rPr>
          <w:b/>
          <w:sz w:val="28"/>
          <w:szCs w:val="28"/>
        </w:rPr>
      </w:pPr>
      <w:r w:rsidRPr="00755604">
        <w:rPr>
          <w:b/>
          <w:sz w:val="28"/>
          <w:szCs w:val="28"/>
        </w:rPr>
        <w:t>Механизированный инструмент</w:t>
      </w:r>
    </w:p>
    <w:p w:rsidR="00834B8C" w:rsidRPr="00755604" w:rsidRDefault="00834B8C" w:rsidP="00834B8C">
      <w:pPr>
        <w:pStyle w:val="a8"/>
        <w:rPr>
          <w:szCs w:val="28"/>
        </w:rPr>
      </w:pPr>
    </w:p>
    <w:p w:rsidR="00834B8C" w:rsidRPr="00755604" w:rsidRDefault="00834B8C" w:rsidP="00834B8C">
      <w:pPr>
        <w:pStyle w:val="a8"/>
        <w:ind w:firstLine="708"/>
        <w:jc w:val="left"/>
        <w:rPr>
          <w:szCs w:val="28"/>
        </w:rPr>
      </w:pPr>
      <w:r w:rsidRPr="00755604">
        <w:rPr>
          <w:szCs w:val="28"/>
        </w:rPr>
        <w:t>Общие сведения о ручных машинах</w:t>
      </w:r>
    </w:p>
    <w:p w:rsidR="00834B8C" w:rsidRPr="00755604" w:rsidRDefault="00834B8C" w:rsidP="00834B8C">
      <w:pPr>
        <w:pStyle w:val="1"/>
        <w:shd w:val="clear" w:color="auto" w:fill="FFFFFF"/>
        <w:ind w:firstLine="720"/>
        <w:jc w:val="both"/>
        <w:rPr>
          <w:sz w:val="28"/>
          <w:szCs w:val="28"/>
        </w:rPr>
      </w:pPr>
      <w:r w:rsidRPr="00755604">
        <w:rPr>
          <w:sz w:val="28"/>
          <w:szCs w:val="28"/>
        </w:rPr>
        <w:t>Ручной называют технологическую машину, снабженную встроенным двигателем, при работе которой масса машины полностью или частично воспринимается руками оператора. От двигателя осуществляется главное движение рабочего органа, а все вспомо</w:t>
      </w:r>
      <w:r w:rsidRPr="00755604">
        <w:rPr>
          <w:sz w:val="28"/>
          <w:szCs w:val="28"/>
        </w:rPr>
        <w:softHyphen/>
        <w:t>гательные движения (подача, управление, установление режима и длительности операции) выполняются вручную.</w:t>
      </w:r>
    </w:p>
    <w:p w:rsidR="00834B8C" w:rsidRPr="00755604" w:rsidRDefault="00834B8C" w:rsidP="00834B8C">
      <w:pPr>
        <w:pStyle w:val="1"/>
        <w:shd w:val="clear" w:color="auto" w:fill="FFFFFF"/>
        <w:ind w:firstLine="720"/>
        <w:jc w:val="both"/>
        <w:rPr>
          <w:sz w:val="28"/>
          <w:szCs w:val="28"/>
        </w:rPr>
      </w:pPr>
      <w:r w:rsidRPr="00755604">
        <w:rPr>
          <w:sz w:val="28"/>
          <w:szCs w:val="28"/>
        </w:rPr>
        <w:t>Наибольшее распространение ручные машины получили в строительстве при выполнении санитарно-технических, отде</w:t>
      </w:r>
      <w:r w:rsidRPr="00755604">
        <w:rPr>
          <w:sz w:val="28"/>
          <w:szCs w:val="28"/>
        </w:rPr>
        <w:softHyphen/>
        <w:t>лочных, монтажных и ремонтных работ. Примене</w:t>
      </w:r>
      <w:r w:rsidRPr="00755604">
        <w:rPr>
          <w:sz w:val="28"/>
          <w:szCs w:val="28"/>
        </w:rPr>
        <w:softHyphen/>
        <w:t>ние ручных машин позволяет в 5 … 10 раз увеличить производитель</w:t>
      </w:r>
      <w:r w:rsidRPr="00755604">
        <w:rPr>
          <w:sz w:val="28"/>
          <w:szCs w:val="28"/>
        </w:rPr>
        <w:softHyphen/>
        <w:t>ность труда (по сравнению с работой вручную), значительно сни</w:t>
      </w:r>
      <w:r w:rsidRPr="00755604">
        <w:rPr>
          <w:sz w:val="28"/>
          <w:szCs w:val="28"/>
        </w:rPr>
        <w:softHyphen/>
        <w:t>зить трудоемкость и повысить качество выполняемых технологиче</w:t>
      </w:r>
      <w:r w:rsidRPr="00755604">
        <w:rPr>
          <w:sz w:val="28"/>
          <w:szCs w:val="28"/>
        </w:rPr>
        <w:softHyphen/>
        <w:t>ских операций, а также улучшить условия труда рабочего.</w:t>
      </w:r>
    </w:p>
    <w:p w:rsidR="00834B8C" w:rsidRPr="00755604" w:rsidRDefault="00834B8C" w:rsidP="00834B8C">
      <w:pPr>
        <w:pStyle w:val="1"/>
        <w:shd w:val="clear" w:color="auto" w:fill="FFFFFF"/>
        <w:ind w:firstLine="720"/>
        <w:jc w:val="both"/>
        <w:rPr>
          <w:sz w:val="28"/>
          <w:szCs w:val="28"/>
        </w:rPr>
      </w:pPr>
      <w:r w:rsidRPr="00755604">
        <w:rPr>
          <w:sz w:val="28"/>
          <w:szCs w:val="28"/>
        </w:rPr>
        <w:t>Ручные машины классифицируют по следующим призна</w:t>
      </w:r>
      <w:r w:rsidRPr="00755604">
        <w:rPr>
          <w:sz w:val="28"/>
          <w:szCs w:val="28"/>
        </w:rPr>
        <w:softHyphen/>
        <w:t>кам: по назначению – машины для обработки металлов, дерева и камня, для сборочных, отделочных, монтажных, земляных и буро</w:t>
      </w:r>
      <w:r w:rsidRPr="00755604">
        <w:rPr>
          <w:sz w:val="28"/>
          <w:szCs w:val="28"/>
        </w:rPr>
        <w:softHyphen/>
        <w:t>вых работ; по виду привода – электрические, пневматические, моторизованные (с приводом от двигателя внутреннего сгорания), гидравлические и пороховые машины; по способу преобразования энергии питания – фугальные, механические, компрессионно-ва</w:t>
      </w:r>
      <w:r w:rsidRPr="00755604">
        <w:rPr>
          <w:sz w:val="28"/>
          <w:szCs w:val="28"/>
        </w:rPr>
        <w:softHyphen/>
        <w:t>куумные и пружинные; по исполнению и регулированию скорости – прямые (оси рабочего органа и привода параллельны), угловые (оси рабочего органа и привода расположены под углом), ревер</w:t>
      </w:r>
      <w:r w:rsidRPr="00755604">
        <w:rPr>
          <w:sz w:val="28"/>
          <w:szCs w:val="28"/>
        </w:rPr>
        <w:softHyphen/>
        <w:t>сивные и нереверсивные, односкоростные и многоскоростные; по характеру движения рабочего органа – машины с вращательным, возвратно-поступательным и сложным движением. У вращательных машин силовое воздействие рабочего органа на обрабатываемый объект осуществляется непрерывно.</w:t>
      </w:r>
    </w:p>
    <w:p w:rsidR="00834B8C" w:rsidRPr="00755604" w:rsidRDefault="00834B8C" w:rsidP="00834B8C">
      <w:pPr>
        <w:pStyle w:val="1"/>
        <w:shd w:val="clear" w:color="auto" w:fill="FFFFFF"/>
        <w:ind w:firstLine="720"/>
        <w:jc w:val="both"/>
        <w:rPr>
          <w:sz w:val="28"/>
          <w:szCs w:val="28"/>
        </w:rPr>
      </w:pPr>
      <w:r w:rsidRPr="00755604">
        <w:rPr>
          <w:sz w:val="28"/>
          <w:szCs w:val="28"/>
        </w:rPr>
        <w:t>Рабочие органы, совершающие возвратно-поступательное и слож</w:t>
      </w:r>
      <w:r w:rsidRPr="00755604">
        <w:rPr>
          <w:sz w:val="28"/>
          <w:szCs w:val="28"/>
        </w:rPr>
        <w:softHyphen/>
        <w:t>ное движения, оказывают силовое воздействие на обрабатываемый объект импульсами.</w:t>
      </w:r>
    </w:p>
    <w:p w:rsidR="00834B8C" w:rsidRPr="00755604" w:rsidRDefault="00834B8C" w:rsidP="00834B8C">
      <w:pPr>
        <w:pStyle w:val="1"/>
        <w:shd w:val="clear" w:color="auto" w:fill="FFFFFF"/>
        <w:ind w:firstLine="720"/>
        <w:jc w:val="both"/>
        <w:rPr>
          <w:sz w:val="28"/>
          <w:szCs w:val="28"/>
        </w:rPr>
      </w:pPr>
      <w:r w:rsidRPr="00755604">
        <w:rPr>
          <w:sz w:val="28"/>
          <w:szCs w:val="28"/>
        </w:rPr>
        <w:t>В автодорожном строительстве преимущественное распространение получили пневматические и электрические ручные машины. Элек</w:t>
      </w:r>
      <w:r w:rsidRPr="00755604">
        <w:rPr>
          <w:sz w:val="28"/>
          <w:szCs w:val="28"/>
        </w:rPr>
        <w:softHyphen/>
        <w:t>трические ручные машины выгоднее применять при выполнении работ сравнительно небольших объемов, пневматические – при ра</w:t>
      </w:r>
      <w:r w:rsidRPr="00755604">
        <w:rPr>
          <w:sz w:val="28"/>
          <w:szCs w:val="28"/>
        </w:rPr>
        <w:softHyphen/>
        <w:t>ботах средних и больших объемов на объектах, обслуживаемых передвижной компрессорной установкой или располагающих цент</w:t>
      </w:r>
      <w:r w:rsidRPr="00755604">
        <w:rPr>
          <w:sz w:val="28"/>
          <w:szCs w:val="28"/>
        </w:rPr>
        <w:softHyphen/>
        <w:t>рализованной сетью сжатого воздуха. По сравнению с пневматиче</w:t>
      </w:r>
      <w:r w:rsidRPr="00755604">
        <w:rPr>
          <w:sz w:val="28"/>
          <w:szCs w:val="28"/>
        </w:rPr>
        <w:softHyphen/>
        <w:t>скими электрические машины имеют значительно больший коэффициент полезного действия. Многие виды ручных машин, выпускаются только с электрическим приводом.</w:t>
      </w:r>
    </w:p>
    <w:p w:rsidR="00834B8C" w:rsidRPr="00755604" w:rsidRDefault="00834B8C" w:rsidP="00834B8C">
      <w:pPr>
        <w:pStyle w:val="1"/>
        <w:shd w:val="clear" w:color="auto" w:fill="FFFFFF"/>
        <w:ind w:firstLine="720"/>
        <w:jc w:val="both"/>
        <w:rPr>
          <w:sz w:val="28"/>
          <w:szCs w:val="28"/>
        </w:rPr>
      </w:pPr>
    </w:p>
    <w:p w:rsidR="00834B8C" w:rsidRPr="00755604" w:rsidRDefault="00834B8C" w:rsidP="00834B8C">
      <w:pPr>
        <w:pStyle w:val="a8"/>
        <w:ind w:firstLine="708"/>
        <w:jc w:val="left"/>
        <w:rPr>
          <w:szCs w:val="28"/>
        </w:rPr>
      </w:pPr>
      <w:r w:rsidRPr="00755604">
        <w:rPr>
          <w:szCs w:val="28"/>
        </w:rPr>
        <w:t>Пневматические ручные машины</w:t>
      </w:r>
    </w:p>
    <w:p w:rsidR="00834B8C" w:rsidRPr="00755604" w:rsidRDefault="00834B8C" w:rsidP="00834B8C">
      <w:pPr>
        <w:pStyle w:val="1"/>
        <w:shd w:val="clear" w:color="auto" w:fill="FFFFFF"/>
        <w:ind w:firstLine="720"/>
        <w:jc w:val="both"/>
        <w:rPr>
          <w:sz w:val="28"/>
          <w:szCs w:val="28"/>
        </w:rPr>
      </w:pPr>
      <w:r w:rsidRPr="00755604">
        <w:rPr>
          <w:sz w:val="28"/>
          <w:szCs w:val="28"/>
        </w:rPr>
        <w:t>Довольно широкое распространение при производстве строи</w:t>
      </w:r>
      <w:r w:rsidRPr="00755604">
        <w:rPr>
          <w:sz w:val="28"/>
          <w:szCs w:val="28"/>
        </w:rPr>
        <w:softHyphen/>
        <w:t>тельно-монтажных и отделочных работ по</w:t>
      </w:r>
      <w:r w:rsidRPr="00755604">
        <w:rPr>
          <w:sz w:val="28"/>
          <w:szCs w:val="28"/>
        </w:rPr>
        <w:softHyphen/>
        <w:t>лучили пневматические ручные машины, источником энергии кото</w:t>
      </w:r>
      <w:r w:rsidRPr="00755604">
        <w:rPr>
          <w:sz w:val="28"/>
          <w:szCs w:val="28"/>
        </w:rPr>
        <w:softHyphen/>
        <w:t>рых служит атмосферный воздух, сжатый до 0,5 … 0,7 МПа в компрессорах. По сравнению с элек</w:t>
      </w:r>
      <w:r w:rsidRPr="00755604">
        <w:rPr>
          <w:sz w:val="28"/>
          <w:szCs w:val="28"/>
        </w:rPr>
        <w:softHyphen/>
        <w:t>трическими пневматические машины легче, портативнее, проще по конст</w:t>
      </w:r>
      <w:r w:rsidRPr="00755604">
        <w:rPr>
          <w:sz w:val="28"/>
          <w:szCs w:val="28"/>
        </w:rPr>
        <w:softHyphen/>
        <w:t>рукции, нечувствительны к перегруз</w:t>
      </w:r>
      <w:r w:rsidRPr="00755604">
        <w:rPr>
          <w:sz w:val="28"/>
          <w:szCs w:val="28"/>
        </w:rPr>
        <w:softHyphen/>
        <w:t>кам, обладают большей удельной мощ</w:t>
      </w:r>
      <w:r w:rsidRPr="00755604">
        <w:rPr>
          <w:sz w:val="28"/>
          <w:szCs w:val="28"/>
        </w:rPr>
        <w:softHyphen/>
        <w:t>ностью, более надежны и безопасны в эксплуатации. Однако пневматические машины имеют низкий КПД и расходуют больше электроэнергии, а также требуют дополнительных экс</w:t>
      </w:r>
      <w:r w:rsidRPr="00755604">
        <w:rPr>
          <w:sz w:val="28"/>
          <w:szCs w:val="28"/>
        </w:rPr>
        <w:softHyphen/>
        <w:t>плуатационных расходов на сооруже</w:t>
      </w:r>
      <w:r w:rsidRPr="00755604">
        <w:rPr>
          <w:sz w:val="28"/>
          <w:szCs w:val="28"/>
        </w:rPr>
        <w:softHyphen/>
        <w:t>ние трубопроводов – воздуховодов с приборами для очистки воздуха и на обслуживание компрессорной установ</w:t>
      </w:r>
      <w:r w:rsidRPr="00755604">
        <w:rPr>
          <w:sz w:val="28"/>
          <w:szCs w:val="28"/>
        </w:rPr>
        <w:softHyphen/>
        <w:t>ки. Кроме того, пневматические маши</w:t>
      </w:r>
      <w:r w:rsidRPr="00755604">
        <w:rPr>
          <w:sz w:val="28"/>
          <w:szCs w:val="28"/>
        </w:rPr>
        <w:softHyphen/>
        <w:t xml:space="preserve">ны при работе создают большой шум. </w:t>
      </w:r>
    </w:p>
    <w:p w:rsidR="00834B8C" w:rsidRPr="00755604" w:rsidRDefault="00834B8C" w:rsidP="00834B8C">
      <w:pPr>
        <w:pStyle w:val="1"/>
        <w:shd w:val="clear" w:color="auto" w:fill="FFFFFF"/>
        <w:ind w:firstLine="720"/>
        <w:jc w:val="both"/>
        <w:rPr>
          <w:sz w:val="28"/>
          <w:szCs w:val="28"/>
        </w:rPr>
      </w:pPr>
      <w:r w:rsidRPr="00755604">
        <w:rPr>
          <w:sz w:val="28"/>
          <w:szCs w:val="28"/>
        </w:rPr>
        <w:t>По принципу действия различают вращательные, ударные и ударно-вра</w:t>
      </w:r>
      <w:r w:rsidRPr="00755604">
        <w:rPr>
          <w:sz w:val="28"/>
          <w:szCs w:val="28"/>
        </w:rPr>
        <w:softHyphen/>
        <w:t>щательные пневмомашины. К враща</w:t>
      </w:r>
      <w:r w:rsidRPr="00755604">
        <w:rPr>
          <w:sz w:val="28"/>
          <w:szCs w:val="28"/>
        </w:rPr>
        <w:softHyphen/>
        <w:t>тельным пневмомашинам относятся сверлильные, шлифовальные, резьбонарезные пневмомашины, пневмоножницы и пневмогайковерты. Для привода вращательныхпневмомашин применяют поршневые, турбинные и ротационные пневмодвигатели. По сравнению с поршневыми турбинные и ротационные пневмодвигатели проще по конструкции, портативны, быстроходны, легко реверсируются и могут выдерживать значительные перегрузки.</w:t>
      </w:r>
    </w:p>
    <w:p w:rsidR="00834B8C" w:rsidRPr="00755604" w:rsidRDefault="00834B8C" w:rsidP="00834B8C">
      <w:pPr>
        <w:pStyle w:val="1"/>
        <w:shd w:val="clear" w:color="auto" w:fill="FFFFFF"/>
        <w:tabs>
          <w:tab w:val="left" w:pos="6499"/>
        </w:tabs>
        <w:ind w:firstLine="720"/>
        <w:jc w:val="both"/>
        <w:rPr>
          <w:sz w:val="28"/>
          <w:szCs w:val="28"/>
        </w:rPr>
      </w:pPr>
      <w:r w:rsidRPr="00755604">
        <w:rPr>
          <w:sz w:val="28"/>
          <w:szCs w:val="28"/>
        </w:rPr>
        <w:t>Турбинные двигатели применяются в высокоскоростных шлифовальных машинах с абразивнымиборголовками. Основными недостатками таких двигателей являются быстрый износ лопаток и значительный шум при работе.</w:t>
      </w:r>
    </w:p>
    <w:p w:rsidR="00834B8C" w:rsidRPr="00755604" w:rsidRDefault="00834B8C" w:rsidP="00834B8C">
      <w:pPr>
        <w:pStyle w:val="1"/>
        <w:shd w:val="clear" w:color="auto" w:fill="FFFFFF"/>
        <w:ind w:firstLine="720"/>
        <w:jc w:val="both"/>
        <w:rPr>
          <w:sz w:val="28"/>
          <w:szCs w:val="28"/>
        </w:rPr>
      </w:pPr>
      <w:r w:rsidRPr="00755604">
        <w:rPr>
          <w:sz w:val="28"/>
          <w:szCs w:val="28"/>
        </w:rPr>
        <w:t>Ротационные пневмодвигатели изготовляют реверсивными и не</w:t>
      </w:r>
      <w:r w:rsidRPr="00755604">
        <w:rPr>
          <w:sz w:val="28"/>
          <w:szCs w:val="28"/>
        </w:rPr>
        <w:softHyphen/>
        <w:t>реверсивными с правым или ле</w:t>
      </w:r>
      <w:r w:rsidRPr="00755604">
        <w:rPr>
          <w:sz w:val="28"/>
          <w:szCs w:val="28"/>
        </w:rPr>
        <w:softHyphen/>
        <w:t xml:space="preserve">вым вращением ротора. </w:t>
      </w:r>
    </w:p>
    <w:p w:rsidR="00834B8C" w:rsidRPr="00755604" w:rsidRDefault="00834B8C" w:rsidP="00834B8C">
      <w:pPr>
        <w:pStyle w:val="1"/>
        <w:shd w:val="clear" w:color="auto" w:fill="FFFFFF"/>
        <w:ind w:firstLine="720"/>
        <w:jc w:val="both"/>
        <w:rPr>
          <w:sz w:val="28"/>
          <w:szCs w:val="28"/>
        </w:rPr>
      </w:pPr>
      <w:r w:rsidRPr="00755604">
        <w:rPr>
          <w:sz w:val="28"/>
          <w:szCs w:val="28"/>
        </w:rPr>
        <w:t>Для снижения шума до уровня санитарных норм машины с ро</w:t>
      </w:r>
      <w:r w:rsidRPr="00755604">
        <w:rPr>
          <w:sz w:val="28"/>
          <w:szCs w:val="28"/>
        </w:rPr>
        <w:softHyphen/>
        <w:t>тационными пневмодвигателямй снабжаются глушителями. Основ</w:t>
      </w:r>
      <w:r w:rsidRPr="00755604">
        <w:rPr>
          <w:sz w:val="28"/>
          <w:szCs w:val="28"/>
        </w:rPr>
        <w:softHyphen/>
        <w:t>ные узлы пневматической машины вращательного действия (дви</w:t>
      </w:r>
      <w:r w:rsidRPr="00755604">
        <w:rPr>
          <w:sz w:val="28"/>
          <w:szCs w:val="28"/>
        </w:rPr>
        <w:softHyphen/>
        <w:t>гатель, редуктор, рукоятка с пусковым устройством) изготовляются в виде отдельных унифицированных узлов, заменяемых при выходе их из строя.</w:t>
      </w:r>
    </w:p>
    <w:p w:rsidR="00834B8C" w:rsidRPr="00755604" w:rsidRDefault="00834B8C" w:rsidP="00834B8C">
      <w:pPr>
        <w:pStyle w:val="1"/>
        <w:shd w:val="clear" w:color="auto" w:fill="FFFFFF"/>
        <w:ind w:firstLine="720"/>
        <w:jc w:val="both"/>
        <w:rPr>
          <w:sz w:val="28"/>
          <w:szCs w:val="28"/>
        </w:rPr>
      </w:pPr>
      <w:r w:rsidRPr="00755604">
        <w:rPr>
          <w:sz w:val="28"/>
          <w:szCs w:val="28"/>
        </w:rPr>
        <w:t>К ручнымпневмомашинам ударного действия относятся мо</w:t>
      </w:r>
      <w:r w:rsidRPr="00755604">
        <w:rPr>
          <w:sz w:val="28"/>
          <w:szCs w:val="28"/>
        </w:rPr>
        <w:softHyphen/>
        <w:t>лотки различного назначения и ломы. Эти машины аналогичны по конструкции и принцип их действия основан  на  преобразовании энергии     сжатого     воздуха   в   механическую    работу     поршня-бойка   3 (рисунок 19), движущегося возвратно-поступательно в цилиндре ствола 2 машины и наносящего периодические удары по хвостовику 1 рабочего инструмента. Возвратно-поступательное движение поршня-бойка обеспечивается с помощью воздухораспределительного устройства 4 клапанного или зо</w:t>
      </w:r>
      <w:r w:rsidRPr="00755604">
        <w:rPr>
          <w:sz w:val="28"/>
          <w:szCs w:val="28"/>
        </w:rPr>
        <w:softHyphen/>
        <w:t>лотникового типа, приводимого в дей</w:t>
      </w:r>
      <w:r w:rsidRPr="00755604">
        <w:rPr>
          <w:sz w:val="28"/>
          <w:szCs w:val="28"/>
        </w:rPr>
        <w:softHyphen/>
        <w:t>ствие сжатым воздухом. Воздухораспределительное устройство осуществ</w:t>
      </w:r>
      <w:r w:rsidRPr="00755604">
        <w:rPr>
          <w:sz w:val="28"/>
          <w:szCs w:val="28"/>
        </w:rPr>
        <w:softHyphen/>
        <w:t>ляет впуск сжатого воздуха в цилиндр ствола поочередно в камеры  прямого (рабочего) А и обратного Б хода поршня-бойка и выпуск отработанное воздуха в атмосферу. Сжатый воздух к воздухораспределителю подается через пусковое устройство.</w:t>
      </w:r>
    </w:p>
    <w:p w:rsidR="00834B8C" w:rsidRPr="00755604" w:rsidRDefault="00834B8C" w:rsidP="00834B8C">
      <w:pPr>
        <w:pStyle w:val="1"/>
        <w:ind w:firstLine="720"/>
        <w:jc w:val="both"/>
        <w:rPr>
          <w:sz w:val="28"/>
          <w:szCs w:val="28"/>
        </w:rPr>
      </w:pPr>
    </w:p>
    <w:p w:rsidR="00834B8C" w:rsidRPr="00755604" w:rsidRDefault="00834B8C" w:rsidP="00834B8C">
      <w:pPr>
        <w:pStyle w:val="1"/>
        <w:shd w:val="clear" w:color="auto" w:fill="FFFFFF"/>
        <w:jc w:val="center"/>
        <w:rPr>
          <w:i/>
          <w:sz w:val="28"/>
          <w:szCs w:val="28"/>
        </w:rPr>
      </w:pPr>
      <w:r w:rsidRPr="00755604">
        <w:rPr>
          <w:i/>
          <w:sz w:val="28"/>
          <w:szCs w:val="28"/>
        </w:rPr>
        <w:t>Принципиальная схема   пневматической   ма</w:t>
      </w:r>
      <w:r w:rsidRPr="00755604">
        <w:rPr>
          <w:i/>
          <w:sz w:val="28"/>
          <w:szCs w:val="28"/>
        </w:rPr>
        <w:softHyphen/>
        <w:t>шины ударного действия</w:t>
      </w:r>
    </w:p>
    <w:p w:rsidR="00834B8C" w:rsidRPr="00755604" w:rsidRDefault="00834B8C" w:rsidP="00834B8C">
      <w:pPr>
        <w:pStyle w:val="1"/>
        <w:jc w:val="center"/>
        <w:rPr>
          <w:i/>
          <w:sz w:val="28"/>
          <w:szCs w:val="28"/>
        </w:rPr>
      </w:pPr>
      <w:r w:rsidRPr="00755604">
        <w:rPr>
          <w:i/>
          <w:noProof/>
          <w:snapToGrid/>
          <w:sz w:val="28"/>
          <w:szCs w:val="28"/>
        </w:rPr>
        <w:drawing>
          <wp:inline distT="0" distB="0" distL="0" distR="0">
            <wp:extent cx="1636130" cy="2512971"/>
            <wp:effectExtent l="19050" t="0" r="217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7"/>
                    <a:srcRect/>
                    <a:stretch>
                      <a:fillRect/>
                    </a:stretch>
                  </pic:blipFill>
                  <pic:spPr bwMode="auto">
                    <a:xfrm>
                      <a:off x="0" y="0"/>
                      <a:ext cx="1635304" cy="2511703"/>
                    </a:xfrm>
                    <a:prstGeom prst="rect">
                      <a:avLst/>
                    </a:prstGeom>
                    <a:noFill/>
                    <a:ln w="9525">
                      <a:noFill/>
                      <a:miter lim="800000"/>
                      <a:headEnd/>
                      <a:tailEnd/>
                    </a:ln>
                  </pic:spPr>
                </pic:pic>
              </a:graphicData>
            </a:graphic>
          </wp:inline>
        </w:drawing>
      </w:r>
    </w:p>
    <w:p w:rsidR="00834B8C" w:rsidRPr="009007B7" w:rsidRDefault="00834B8C" w:rsidP="00834B8C">
      <w:pPr>
        <w:pStyle w:val="1"/>
        <w:shd w:val="clear" w:color="auto" w:fill="FFFFFF"/>
        <w:jc w:val="center"/>
        <w:rPr>
          <w:i/>
          <w:sz w:val="24"/>
          <w:szCs w:val="24"/>
        </w:rPr>
      </w:pPr>
      <w:r w:rsidRPr="009007B7">
        <w:rPr>
          <w:i/>
          <w:sz w:val="24"/>
          <w:szCs w:val="24"/>
        </w:rPr>
        <w:t>Рисунок 20.1</w:t>
      </w:r>
    </w:p>
    <w:p w:rsidR="00834B8C" w:rsidRPr="00755604" w:rsidRDefault="00834B8C" w:rsidP="00834B8C">
      <w:pPr>
        <w:pStyle w:val="1"/>
        <w:shd w:val="clear" w:color="auto" w:fill="FFFFFF"/>
        <w:ind w:firstLine="720"/>
        <w:jc w:val="both"/>
        <w:rPr>
          <w:sz w:val="28"/>
          <w:szCs w:val="28"/>
        </w:rPr>
      </w:pPr>
      <w:r w:rsidRPr="00755604">
        <w:rPr>
          <w:sz w:val="28"/>
          <w:szCs w:val="28"/>
        </w:rPr>
        <w:t>Современные пневмомолотки комплексно виброзащищенные машины, у которых ударный узел отделен от корпуса, удерживаемого оператором, упругими элементами. Они оснащены глушителями для снижения уровня шума. Основными параметрами являются энергия единичного удара и частота ударов.</w:t>
      </w:r>
      <w:r w:rsidRPr="00755604">
        <w:rPr>
          <w:sz w:val="28"/>
          <w:szCs w:val="28"/>
        </w:rPr>
        <w:tab/>
      </w:r>
    </w:p>
    <w:p w:rsidR="00834B8C" w:rsidRPr="00755604" w:rsidRDefault="00834B8C" w:rsidP="00834B8C">
      <w:pPr>
        <w:pStyle w:val="1"/>
        <w:shd w:val="clear" w:color="auto" w:fill="FFFFFF"/>
        <w:tabs>
          <w:tab w:val="left" w:pos="6576"/>
        </w:tabs>
        <w:ind w:firstLine="720"/>
        <w:jc w:val="both"/>
        <w:rPr>
          <w:sz w:val="28"/>
          <w:szCs w:val="28"/>
        </w:rPr>
      </w:pPr>
      <w:r w:rsidRPr="00755604">
        <w:rPr>
          <w:sz w:val="28"/>
          <w:szCs w:val="28"/>
        </w:rPr>
        <w:t>Отбойные молотки применяют для рыхления твердых и мерзлых грунтов при производстве земляных работ небольшого объема, для пробивки углублений, борозд, отверстий и проемов в стенах и перекрытиях, а также для разборки бетонной кладки и дорожных покрытий.</w:t>
      </w:r>
    </w:p>
    <w:p w:rsidR="00834B8C" w:rsidRPr="00755604" w:rsidRDefault="00834B8C" w:rsidP="00834B8C">
      <w:pPr>
        <w:pStyle w:val="1"/>
        <w:shd w:val="clear" w:color="auto" w:fill="FFFFFF"/>
        <w:ind w:firstLine="720"/>
        <w:jc w:val="both"/>
        <w:rPr>
          <w:sz w:val="28"/>
          <w:szCs w:val="28"/>
        </w:rPr>
      </w:pPr>
      <w:r w:rsidRPr="00755604">
        <w:rPr>
          <w:sz w:val="28"/>
          <w:szCs w:val="28"/>
        </w:rPr>
        <w:t xml:space="preserve">Рубильные молотки предназначены для чеканки швов, обрубки кромок под сварку, вырубки пазов и пробивки отверстий в металле, заделки стыков водопроводных и канализационных чугунных труб, а при соответствующей замене рабочего наконечника – для пробивки углублений, отверстий и проемов в перекрытиях, кирпичных и бетонных стенах, отделки плит из естественного камня, а также для клепки в горячем состоянии заклепок и разборки заклепочных соединений. </w:t>
      </w:r>
    </w:p>
    <w:p w:rsidR="00834B8C" w:rsidRPr="00755604" w:rsidRDefault="00834B8C" w:rsidP="00834B8C">
      <w:pPr>
        <w:pStyle w:val="1"/>
        <w:shd w:val="clear" w:color="auto" w:fill="FFFFFF"/>
        <w:ind w:firstLine="720"/>
        <w:jc w:val="both"/>
        <w:rPr>
          <w:sz w:val="28"/>
          <w:szCs w:val="28"/>
        </w:rPr>
      </w:pPr>
      <w:r w:rsidRPr="00755604">
        <w:rPr>
          <w:sz w:val="28"/>
          <w:szCs w:val="28"/>
        </w:rPr>
        <w:t>Ломы применяют для разрушения фундаментов, вскрытия бе</w:t>
      </w:r>
      <w:r w:rsidRPr="00755604">
        <w:rPr>
          <w:sz w:val="28"/>
          <w:szCs w:val="28"/>
        </w:rPr>
        <w:softHyphen/>
        <w:t>тонных и асфальтобетонных дорожных покрытий, пробивки углуб</w:t>
      </w:r>
      <w:r w:rsidRPr="00755604">
        <w:rPr>
          <w:sz w:val="28"/>
          <w:szCs w:val="28"/>
        </w:rPr>
        <w:softHyphen/>
        <w:t>лений, отверстий и проемов в бетонных и железобетонных пере</w:t>
      </w:r>
      <w:r w:rsidRPr="00755604">
        <w:rPr>
          <w:sz w:val="28"/>
          <w:szCs w:val="28"/>
        </w:rPr>
        <w:softHyphen/>
        <w:t>крытиях, для разработки твердых и мерзлых грунтов при рытье котлованов, траншей и проходке туннелей.</w:t>
      </w:r>
    </w:p>
    <w:p w:rsidR="00834B8C" w:rsidRPr="00755604" w:rsidRDefault="00834B8C" w:rsidP="00834B8C">
      <w:pPr>
        <w:pStyle w:val="1"/>
        <w:shd w:val="clear" w:color="auto" w:fill="FFFFFF"/>
        <w:ind w:firstLine="720"/>
        <w:jc w:val="both"/>
        <w:rPr>
          <w:sz w:val="28"/>
          <w:szCs w:val="28"/>
        </w:rPr>
      </w:pPr>
      <w:r w:rsidRPr="00755604">
        <w:rPr>
          <w:sz w:val="28"/>
          <w:szCs w:val="28"/>
        </w:rPr>
        <w:t>Пневматические сверлильные ручные машины выпускаются пря</w:t>
      </w:r>
      <w:r w:rsidRPr="00755604">
        <w:rPr>
          <w:sz w:val="28"/>
          <w:szCs w:val="28"/>
        </w:rPr>
        <w:softHyphen/>
        <w:t>мыми и угловыми. Прямые сверлильные ручные машины имеют кор</w:t>
      </w:r>
      <w:r w:rsidRPr="00755604">
        <w:rPr>
          <w:sz w:val="28"/>
          <w:szCs w:val="28"/>
        </w:rPr>
        <w:softHyphen/>
        <w:t>пус пистолетного типа и в их кинематическую схему включен одно- или двухступенчатый планетарный редуктор. У угловых машин планетарный редуктор работает совместно с конической или цилиндрической передачей.</w:t>
      </w:r>
    </w:p>
    <w:p w:rsidR="00834B8C" w:rsidRPr="00755604" w:rsidRDefault="00834B8C" w:rsidP="00834B8C">
      <w:pPr>
        <w:pStyle w:val="1"/>
        <w:shd w:val="clear" w:color="auto" w:fill="FFFFFF"/>
        <w:ind w:firstLine="720"/>
        <w:jc w:val="both"/>
        <w:rPr>
          <w:sz w:val="28"/>
          <w:szCs w:val="28"/>
        </w:rPr>
      </w:pPr>
      <w:r w:rsidRPr="00755604">
        <w:rPr>
          <w:sz w:val="28"/>
          <w:szCs w:val="28"/>
        </w:rPr>
        <w:t>Шлифовальные пневмомашины выполняются прямыми, угловыми и торцовыми. Торцовая шлифовальная машина применяется в основном для шлифования и полирования металличе</w:t>
      </w:r>
      <w:r w:rsidRPr="00755604">
        <w:rPr>
          <w:sz w:val="28"/>
          <w:szCs w:val="28"/>
        </w:rPr>
        <w:softHyphen/>
        <w:t xml:space="preserve">ских, цементных, гранитных и мраморных поверхностей. </w:t>
      </w:r>
    </w:p>
    <w:p w:rsidR="00834B8C" w:rsidRPr="00755604" w:rsidRDefault="00834B8C" w:rsidP="00834B8C">
      <w:pPr>
        <w:pStyle w:val="1"/>
        <w:shd w:val="clear" w:color="auto" w:fill="FFFFFF"/>
        <w:ind w:firstLine="720"/>
        <w:jc w:val="both"/>
        <w:rPr>
          <w:sz w:val="28"/>
          <w:szCs w:val="28"/>
        </w:rPr>
      </w:pPr>
      <w:r w:rsidRPr="00755604">
        <w:rPr>
          <w:sz w:val="28"/>
          <w:szCs w:val="28"/>
        </w:rPr>
        <w:t>Пневмогайковерты выполняются прямыми и угловыми, часто-ударными и редкоударными. Частоударные гайковерты конструк</w:t>
      </w:r>
      <w:r w:rsidRPr="00755604">
        <w:rPr>
          <w:sz w:val="28"/>
          <w:szCs w:val="28"/>
        </w:rPr>
        <w:softHyphen/>
        <w:t>тивно однотипны, оборудованы реверсивным ротационным пневмо-двигателем и унифицированным вибробезопасным ударно-импульс</w:t>
      </w:r>
      <w:r w:rsidRPr="00755604">
        <w:rPr>
          <w:sz w:val="28"/>
          <w:szCs w:val="28"/>
        </w:rPr>
        <w:softHyphen/>
        <w:t>ным механизмом. Прямые частоударные гайковерты выполнены по безредукторной схеме.</w:t>
      </w:r>
    </w:p>
    <w:p w:rsidR="00834B8C" w:rsidRPr="00755604" w:rsidRDefault="00834B8C" w:rsidP="00834B8C">
      <w:pPr>
        <w:pStyle w:val="1"/>
        <w:shd w:val="clear" w:color="auto" w:fill="FFFFFF"/>
        <w:ind w:firstLine="720"/>
        <w:jc w:val="both"/>
        <w:rPr>
          <w:sz w:val="28"/>
          <w:szCs w:val="28"/>
        </w:rPr>
      </w:pPr>
    </w:p>
    <w:p w:rsidR="00834B8C" w:rsidRPr="00755604" w:rsidRDefault="00834B8C" w:rsidP="00834B8C">
      <w:pPr>
        <w:pStyle w:val="a8"/>
        <w:ind w:firstLine="708"/>
        <w:jc w:val="left"/>
        <w:rPr>
          <w:szCs w:val="28"/>
        </w:rPr>
      </w:pPr>
      <w:r w:rsidRPr="00755604">
        <w:rPr>
          <w:szCs w:val="28"/>
        </w:rPr>
        <w:t>Электрические ручные машины</w:t>
      </w:r>
    </w:p>
    <w:p w:rsidR="00834B8C" w:rsidRPr="00755604" w:rsidRDefault="00834B8C" w:rsidP="00834B8C">
      <w:pPr>
        <w:pStyle w:val="1"/>
        <w:shd w:val="clear" w:color="auto" w:fill="FFFFFF"/>
        <w:ind w:firstLine="720"/>
        <w:jc w:val="both"/>
        <w:rPr>
          <w:sz w:val="28"/>
          <w:szCs w:val="28"/>
        </w:rPr>
      </w:pPr>
      <w:r w:rsidRPr="00755604">
        <w:rPr>
          <w:sz w:val="28"/>
          <w:szCs w:val="28"/>
        </w:rPr>
        <w:t>Электрическая ручная машина представляет собой электро-, вибро- и шумобезопасный переносной агрегат, состоящий из кор</w:t>
      </w:r>
      <w:r w:rsidRPr="00755604">
        <w:rPr>
          <w:sz w:val="28"/>
          <w:szCs w:val="28"/>
        </w:rPr>
        <w:softHyphen/>
        <w:t>пуса, встроенных в корпус электропривода, передаточного меха</w:t>
      </w:r>
      <w:r w:rsidRPr="00755604">
        <w:rPr>
          <w:sz w:val="28"/>
          <w:szCs w:val="28"/>
        </w:rPr>
        <w:softHyphen/>
        <w:t>низма, рабочего органа и пусковой аппаратуры.</w:t>
      </w:r>
    </w:p>
    <w:p w:rsidR="00834B8C" w:rsidRPr="00755604" w:rsidRDefault="00834B8C" w:rsidP="00834B8C">
      <w:pPr>
        <w:pStyle w:val="1"/>
        <w:shd w:val="clear" w:color="auto" w:fill="FFFFFF"/>
        <w:ind w:firstLine="720"/>
        <w:jc w:val="both"/>
        <w:rPr>
          <w:sz w:val="28"/>
          <w:szCs w:val="28"/>
        </w:rPr>
      </w:pPr>
      <w:r w:rsidRPr="00755604">
        <w:rPr>
          <w:sz w:val="28"/>
          <w:szCs w:val="28"/>
        </w:rPr>
        <w:t xml:space="preserve">По методу защиты оператора от поражения электрическим током электрические ручные машины подразделяют на три класса. К классу   </w:t>
      </w:r>
      <w:r w:rsidRPr="00755604">
        <w:rPr>
          <w:sz w:val="28"/>
          <w:szCs w:val="28"/>
          <w:lang w:val="en-US"/>
        </w:rPr>
        <w:t>I</w:t>
      </w:r>
      <w:r w:rsidRPr="00755604">
        <w:rPr>
          <w:sz w:val="28"/>
          <w:szCs w:val="28"/>
        </w:rPr>
        <w:t xml:space="preserve"> относятся машины, работающие от сети напряжением свыше 42 В, у которых хотя бы одна металлическая деталь, доступная для прикосновения, отделена от частей, находящихся под напряжением, только одной рабочей изоляцией. На строительно-монтажных работах ручные машины класса </w:t>
      </w:r>
      <w:r w:rsidRPr="00755604">
        <w:rPr>
          <w:sz w:val="28"/>
          <w:szCs w:val="28"/>
          <w:lang w:val="en-US"/>
        </w:rPr>
        <w:t>I</w:t>
      </w:r>
      <w:r w:rsidRPr="00755604">
        <w:rPr>
          <w:sz w:val="28"/>
          <w:szCs w:val="28"/>
        </w:rPr>
        <w:t xml:space="preserve">   не применяются. К классу </w:t>
      </w:r>
      <w:r w:rsidRPr="00755604">
        <w:rPr>
          <w:sz w:val="28"/>
          <w:szCs w:val="28"/>
          <w:lang w:val="en-US"/>
        </w:rPr>
        <w:t>II</w:t>
      </w:r>
      <w:r w:rsidRPr="00755604">
        <w:rPr>
          <w:sz w:val="28"/>
          <w:szCs w:val="28"/>
        </w:rPr>
        <w:t xml:space="preserve"> относятся ручные машины, работающие при напряжении свыше 42 В, у которых все металлические детали, доступные для прикосновения, отделены от частей,   находящихся под напряжением, двойной или усиленной изоляцией. К классу </w:t>
      </w:r>
      <w:r w:rsidRPr="00755604">
        <w:rPr>
          <w:sz w:val="28"/>
          <w:szCs w:val="28"/>
          <w:lang w:val="en-US"/>
        </w:rPr>
        <w:t>III</w:t>
      </w:r>
      <w:r w:rsidRPr="00755604">
        <w:rPr>
          <w:sz w:val="28"/>
          <w:szCs w:val="28"/>
        </w:rPr>
        <w:t xml:space="preserve"> относятся ручные машины, работающие при низком, безопасном для человека напряжении до 42 В, получающие питание от автономного источника тока или через преобразователи тока.</w:t>
      </w:r>
    </w:p>
    <w:p w:rsidR="00834B8C" w:rsidRPr="00755604" w:rsidRDefault="00834B8C" w:rsidP="00834B8C">
      <w:pPr>
        <w:pStyle w:val="1"/>
        <w:shd w:val="clear" w:color="auto" w:fill="FFFFFF"/>
        <w:ind w:firstLine="720"/>
        <w:jc w:val="both"/>
        <w:rPr>
          <w:sz w:val="28"/>
          <w:szCs w:val="28"/>
        </w:rPr>
      </w:pPr>
      <w:r w:rsidRPr="00755604">
        <w:rPr>
          <w:sz w:val="28"/>
          <w:szCs w:val="28"/>
        </w:rPr>
        <w:t>К настоящему времени созданы полностью   электробезопасные ручные машины, снабженные не только двойной, но и так называемой полной электрической изоляцией. Такие машины имеют цельный пластмассовый корпус и не содержат, кроме рабочего органа, наружных металлических частей.</w:t>
      </w:r>
    </w:p>
    <w:p w:rsidR="00834B8C" w:rsidRPr="00755604" w:rsidRDefault="00834B8C" w:rsidP="00834B8C">
      <w:pPr>
        <w:pStyle w:val="1"/>
        <w:shd w:val="clear" w:color="auto" w:fill="FFFFFF"/>
        <w:ind w:firstLine="720"/>
        <w:jc w:val="both"/>
        <w:rPr>
          <w:sz w:val="28"/>
          <w:szCs w:val="28"/>
        </w:rPr>
      </w:pPr>
      <w:r w:rsidRPr="00755604">
        <w:rPr>
          <w:sz w:val="28"/>
          <w:szCs w:val="28"/>
        </w:rPr>
        <w:t>По типу привода различают: электромеханические ручные машины – с двигателем вращательного действия, движение которого сообщается рабочему органу через передаточное устройство; компрессионно-вакуумные машины, у которых передача энергии на рабочий орган осуществляется ударником, пневматически связанным с промежуточным преобразовательным механизмом; электрофугальные  – с линейным электромагнитным двигателем возвратно-поступательного  действия, сооб</w:t>
      </w:r>
      <w:r w:rsidRPr="00755604">
        <w:rPr>
          <w:sz w:val="28"/>
          <w:szCs w:val="28"/>
        </w:rPr>
        <w:softHyphen/>
        <w:t>щающим движение рабочему инструменту непосредственно.</w:t>
      </w:r>
    </w:p>
    <w:p w:rsidR="00834B8C" w:rsidRPr="00755604" w:rsidRDefault="00834B8C" w:rsidP="00834B8C">
      <w:pPr>
        <w:pStyle w:val="1"/>
        <w:shd w:val="clear" w:color="auto" w:fill="FFFFFF"/>
        <w:ind w:firstLine="720"/>
        <w:jc w:val="both"/>
        <w:rPr>
          <w:sz w:val="28"/>
          <w:szCs w:val="28"/>
        </w:rPr>
      </w:pPr>
      <w:r w:rsidRPr="00755604">
        <w:rPr>
          <w:sz w:val="28"/>
          <w:szCs w:val="28"/>
        </w:rPr>
        <w:t>На монтажных и слесарно-сборочных работах широко распро</w:t>
      </w:r>
      <w:r w:rsidRPr="00755604">
        <w:rPr>
          <w:sz w:val="28"/>
          <w:szCs w:val="28"/>
        </w:rPr>
        <w:softHyphen/>
        <w:t>странены машины с вращательным движением рабочего органа: сверлильные, резьбонарезные, развальцовочные, шуруповерты, гай</w:t>
      </w:r>
      <w:r w:rsidRPr="00755604">
        <w:rPr>
          <w:sz w:val="28"/>
          <w:szCs w:val="28"/>
        </w:rPr>
        <w:softHyphen/>
        <w:t>коверты, шлифовальные.</w:t>
      </w:r>
    </w:p>
    <w:p w:rsidR="00834B8C" w:rsidRPr="00755604" w:rsidRDefault="00834B8C" w:rsidP="00834B8C">
      <w:pPr>
        <w:pStyle w:val="1"/>
        <w:shd w:val="clear" w:color="auto" w:fill="FFFFFF"/>
        <w:ind w:firstLine="720"/>
        <w:jc w:val="both"/>
        <w:rPr>
          <w:sz w:val="28"/>
          <w:szCs w:val="28"/>
        </w:rPr>
      </w:pPr>
      <w:r w:rsidRPr="00755604">
        <w:rPr>
          <w:sz w:val="28"/>
          <w:szCs w:val="28"/>
        </w:rPr>
        <w:t xml:space="preserve">Сверлильные машины предназначены для сверления отверстий в стали, цветных металлах, пластмассах, бетоне, железобетоне, кирпиче, дереве и др. </w:t>
      </w:r>
    </w:p>
    <w:p w:rsidR="00834B8C" w:rsidRPr="00755604" w:rsidRDefault="00834B8C" w:rsidP="00834B8C">
      <w:pPr>
        <w:pStyle w:val="1"/>
        <w:shd w:val="clear" w:color="auto" w:fill="FFFFFF"/>
        <w:ind w:firstLine="720"/>
        <w:jc w:val="both"/>
        <w:rPr>
          <w:sz w:val="28"/>
          <w:szCs w:val="28"/>
        </w:rPr>
      </w:pPr>
      <w:r w:rsidRPr="00755604">
        <w:rPr>
          <w:sz w:val="28"/>
          <w:szCs w:val="28"/>
        </w:rPr>
        <w:t>Для сверления отверстий в труднодоступных и глубоко распо</w:t>
      </w:r>
      <w:r w:rsidRPr="00755604">
        <w:rPr>
          <w:sz w:val="28"/>
          <w:szCs w:val="28"/>
        </w:rPr>
        <w:softHyphen/>
        <w:t>ложенных местах на близком расстоянии от стен применяют угло</w:t>
      </w:r>
      <w:r w:rsidRPr="00755604">
        <w:rPr>
          <w:sz w:val="28"/>
          <w:szCs w:val="28"/>
        </w:rPr>
        <w:softHyphen/>
        <w:t>вые сверлильные ручные машины с цилиндроконическим редуктором, у которых оси рабочего органа и двигателя расположены под углом 30 и 90°. В некоторых случаях вместо угловой ручной машины применяют специальные угловые насадки к прямой машине.</w:t>
      </w:r>
    </w:p>
    <w:p w:rsidR="00834B8C" w:rsidRPr="00755604" w:rsidRDefault="00834B8C" w:rsidP="00834B8C">
      <w:pPr>
        <w:pStyle w:val="1"/>
        <w:shd w:val="clear" w:color="auto" w:fill="FFFFFF"/>
        <w:ind w:firstLine="720"/>
        <w:jc w:val="both"/>
        <w:rPr>
          <w:sz w:val="28"/>
          <w:szCs w:val="28"/>
        </w:rPr>
      </w:pPr>
      <w:r w:rsidRPr="00755604">
        <w:rPr>
          <w:sz w:val="28"/>
          <w:szCs w:val="28"/>
        </w:rPr>
        <w:t>Резьбонарезные ручные машины применяют для нарезания внутренних резьб вновь, а также для прогонки за</w:t>
      </w:r>
      <w:r w:rsidRPr="00755604">
        <w:rPr>
          <w:sz w:val="28"/>
          <w:szCs w:val="28"/>
        </w:rPr>
        <w:softHyphen/>
        <w:t>битых и проржавленных резьб в стали, чугуне к алюминии при сборке ме</w:t>
      </w:r>
      <w:r w:rsidRPr="00755604">
        <w:rPr>
          <w:sz w:val="28"/>
          <w:szCs w:val="28"/>
        </w:rPr>
        <w:softHyphen/>
        <w:t>таллоконструкций, монтаже воздуховодов, трубопроводов и т.д. Рабочим органом резьбонарезателя служит мет</w:t>
      </w:r>
      <w:r w:rsidRPr="00755604">
        <w:rPr>
          <w:sz w:val="28"/>
          <w:szCs w:val="28"/>
        </w:rPr>
        <w:softHyphen/>
        <w:t>чик, закрепляемый   в специальном   патроне,   установленном   на шпинделе машины. В отличие от сверлильных ручных машин редуктор резь</w:t>
      </w:r>
      <w:r w:rsidRPr="00755604">
        <w:rPr>
          <w:sz w:val="28"/>
          <w:szCs w:val="28"/>
        </w:rPr>
        <w:softHyphen/>
        <w:t>бонарезных машин выполнен реверсивным для ускоренного вывинчивания метчика из нарезного отверстия. Резьбонарезные ручные машины комплектуются набором метчиков для нарезания    резьб.</w:t>
      </w:r>
    </w:p>
    <w:p w:rsidR="00834B8C" w:rsidRPr="00755604" w:rsidRDefault="00834B8C" w:rsidP="00834B8C">
      <w:pPr>
        <w:pStyle w:val="1"/>
        <w:shd w:val="clear" w:color="auto" w:fill="FFFFFF"/>
        <w:ind w:firstLine="720"/>
        <w:jc w:val="both"/>
        <w:rPr>
          <w:sz w:val="28"/>
          <w:szCs w:val="28"/>
        </w:rPr>
      </w:pPr>
      <w:r w:rsidRPr="00755604">
        <w:rPr>
          <w:sz w:val="28"/>
          <w:szCs w:val="28"/>
        </w:rPr>
        <w:t xml:space="preserve">Шлифовальные ручные машины   с прямой и угловой головками применяют для подгонки деталей при сборке, шлифования и полирования различных поверхностей, обдирки и зачистки сварных швов, снятия фасок у труб под сварку, а также для резания труб, листового металла, профильной и угловой стали. Основным рабочим органом   таких   машин   служат плоские или чашечные абразивные шлифовальные круги, закрепленные на шпинделе машины с помощью </w:t>
      </w:r>
      <w:r w:rsidRPr="00755604">
        <w:rPr>
          <w:sz w:val="28"/>
          <w:szCs w:val="28"/>
        </w:rPr>
        <w:br/>
        <w:t xml:space="preserve">двух фланцев и гаек. </w:t>
      </w:r>
    </w:p>
    <w:p w:rsidR="00834B8C" w:rsidRPr="00755604" w:rsidRDefault="00834B8C" w:rsidP="00834B8C">
      <w:pPr>
        <w:pStyle w:val="1"/>
        <w:shd w:val="clear" w:color="auto" w:fill="FFFFFF"/>
        <w:ind w:firstLine="720"/>
        <w:jc w:val="both"/>
        <w:rPr>
          <w:sz w:val="28"/>
          <w:szCs w:val="28"/>
        </w:rPr>
      </w:pPr>
      <w:r w:rsidRPr="00755604">
        <w:rPr>
          <w:sz w:val="28"/>
          <w:szCs w:val="28"/>
        </w:rPr>
        <w:t>На базе угловых электрических шлифовальных машин разра</w:t>
      </w:r>
      <w:r w:rsidRPr="00755604">
        <w:rPr>
          <w:sz w:val="28"/>
          <w:szCs w:val="28"/>
        </w:rPr>
        <w:softHyphen/>
        <w:t>ботаны ручные труборезы, в качестве режущего органа которых применяют армированные абразивные круги.</w:t>
      </w:r>
    </w:p>
    <w:p w:rsidR="00834B8C" w:rsidRPr="00755604" w:rsidRDefault="00834B8C" w:rsidP="00834B8C">
      <w:pPr>
        <w:pStyle w:val="1"/>
        <w:shd w:val="clear" w:color="auto" w:fill="FFFFFF"/>
        <w:tabs>
          <w:tab w:val="left" w:pos="6782"/>
        </w:tabs>
        <w:ind w:firstLine="720"/>
        <w:jc w:val="both"/>
        <w:rPr>
          <w:sz w:val="28"/>
          <w:szCs w:val="28"/>
        </w:rPr>
      </w:pPr>
      <w:r w:rsidRPr="00755604">
        <w:rPr>
          <w:sz w:val="28"/>
          <w:szCs w:val="28"/>
        </w:rPr>
        <w:t>Гайковерты применяют для механизированной сборки, затяжки</w:t>
      </w:r>
      <w:r w:rsidRPr="00755604">
        <w:rPr>
          <w:sz w:val="28"/>
          <w:szCs w:val="28"/>
        </w:rPr>
        <w:br/>
        <w:t>и разборки резьбовых соединений при монтаже и демонтаже строи</w:t>
      </w:r>
      <w:r w:rsidRPr="00755604">
        <w:rPr>
          <w:sz w:val="28"/>
          <w:szCs w:val="28"/>
        </w:rPr>
        <w:softHyphen/>
      </w:r>
      <w:r w:rsidRPr="00755604">
        <w:rPr>
          <w:sz w:val="28"/>
          <w:szCs w:val="28"/>
        </w:rPr>
        <w:br/>
        <w:t>тельных конструкций, трубопроводов и оборудования. Рабочим органом гайковертов служит сменный наконечник с внутренним шестигранником, надеваемый на гайку или   головку болта. Ключ соединяется со шпинделем жестко или шарнирно. Гайковерты с шарнирным ключом предназначены для ведения  сборочных работ в стесненных и труднодоступных местах.</w:t>
      </w:r>
    </w:p>
    <w:p w:rsidR="00834B8C" w:rsidRPr="00755604" w:rsidRDefault="00834B8C" w:rsidP="00834B8C">
      <w:pPr>
        <w:pStyle w:val="1"/>
        <w:shd w:val="clear" w:color="auto" w:fill="FFFFFF"/>
        <w:ind w:firstLine="720"/>
        <w:jc w:val="both"/>
        <w:rPr>
          <w:sz w:val="28"/>
          <w:szCs w:val="28"/>
        </w:rPr>
      </w:pPr>
      <w:r w:rsidRPr="00755604">
        <w:rPr>
          <w:sz w:val="28"/>
          <w:szCs w:val="28"/>
        </w:rPr>
        <w:t>К электрическим машинам ударного действия с возвратно-по</w:t>
      </w:r>
      <w:r w:rsidRPr="00755604">
        <w:rPr>
          <w:sz w:val="28"/>
          <w:szCs w:val="28"/>
        </w:rPr>
        <w:softHyphen/>
        <w:t>ступательным движением рабочего органа относятся электромолот</w:t>
      </w:r>
      <w:r w:rsidRPr="00755604">
        <w:rPr>
          <w:sz w:val="28"/>
          <w:szCs w:val="28"/>
        </w:rPr>
        <w:softHyphen/>
        <w:t>ки, электроломы, электроножницы, электрокромкорезы и электро</w:t>
      </w:r>
      <w:r w:rsidRPr="00755604">
        <w:rPr>
          <w:sz w:val="28"/>
          <w:szCs w:val="28"/>
        </w:rPr>
        <w:softHyphen/>
        <w:t>трамбовки.</w:t>
      </w:r>
    </w:p>
    <w:p w:rsidR="00834B8C" w:rsidRPr="00755604" w:rsidRDefault="00834B8C" w:rsidP="00834B8C">
      <w:pPr>
        <w:pStyle w:val="1"/>
        <w:shd w:val="clear" w:color="auto" w:fill="FFFFFF"/>
        <w:ind w:firstLine="720"/>
        <w:jc w:val="both"/>
        <w:rPr>
          <w:sz w:val="28"/>
          <w:szCs w:val="28"/>
        </w:rPr>
      </w:pPr>
      <w:r w:rsidRPr="00755604">
        <w:rPr>
          <w:sz w:val="28"/>
          <w:szCs w:val="28"/>
        </w:rPr>
        <w:t>Электромолотки применяют для пробивки проемов, отверстий и долбления канавок в перекрытиях, кирпичных и бетонных стенах при прокладке кабелей, газовых, водопроводных и канализацион</w:t>
      </w:r>
      <w:r w:rsidRPr="00755604">
        <w:rPr>
          <w:sz w:val="28"/>
          <w:szCs w:val="28"/>
        </w:rPr>
        <w:softHyphen/>
        <w:t>ных труб, а также рыхления твердых слежавшихся и мерзлых грунтов, взламывания дорожных покрытий, разрушения фундамен</w:t>
      </w:r>
      <w:r w:rsidRPr="00755604">
        <w:rPr>
          <w:sz w:val="28"/>
          <w:szCs w:val="28"/>
        </w:rPr>
        <w:softHyphen/>
        <w:t>тов при устройстве котлованов, колодцев, траншей и ремонте ком</w:t>
      </w:r>
      <w:r w:rsidRPr="00755604">
        <w:rPr>
          <w:sz w:val="28"/>
          <w:szCs w:val="28"/>
        </w:rPr>
        <w:softHyphen/>
        <w:t>муникаций. В молотках используется энергия движущегося воз</w:t>
      </w:r>
      <w:r w:rsidRPr="00755604">
        <w:rPr>
          <w:sz w:val="28"/>
          <w:szCs w:val="28"/>
        </w:rPr>
        <w:softHyphen/>
        <w:t>вратно-поступательного бойка (ударника), наносящего с опреде</w:t>
      </w:r>
      <w:r w:rsidRPr="00755604">
        <w:rPr>
          <w:sz w:val="28"/>
          <w:szCs w:val="28"/>
        </w:rPr>
        <w:softHyphen/>
        <w:t>ленной частотой удары по хвостовику рабочего инструмента. Различают фугальные (электромагнитные) и компрессионно-ваку</w:t>
      </w:r>
      <w:r w:rsidRPr="00755604">
        <w:rPr>
          <w:sz w:val="28"/>
          <w:szCs w:val="28"/>
        </w:rPr>
        <w:softHyphen/>
        <w:t>умные молотки. В фугальном молотке боек движется под воздей</w:t>
      </w:r>
      <w:r w:rsidRPr="00755604">
        <w:rPr>
          <w:sz w:val="28"/>
          <w:szCs w:val="28"/>
        </w:rPr>
        <w:softHyphen/>
        <w:t>ствием переменного магнитного поля. В компрессионно-вакуумных молотках движение бойка обеспечивается последовательной рабо</w:t>
      </w:r>
      <w:r w:rsidRPr="00755604">
        <w:rPr>
          <w:sz w:val="28"/>
          <w:szCs w:val="28"/>
        </w:rPr>
        <w:softHyphen/>
        <w:t>той пружины и воздушной подушки.</w:t>
      </w:r>
    </w:p>
    <w:p w:rsidR="00834B8C" w:rsidRPr="00755604" w:rsidRDefault="00834B8C" w:rsidP="00834B8C">
      <w:pPr>
        <w:pStyle w:val="1"/>
        <w:shd w:val="clear" w:color="auto" w:fill="FFFFFF"/>
        <w:ind w:firstLine="720"/>
        <w:jc w:val="both"/>
        <w:rPr>
          <w:sz w:val="28"/>
          <w:szCs w:val="28"/>
        </w:rPr>
      </w:pPr>
      <w:r w:rsidRPr="00755604">
        <w:rPr>
          <w:sz w:val="28"/>
          <w:szCs w:val="28"/>
        </w:rPr>
        <w:t>Электроломы, предназначенные для разрушения бетона, железо</w:t>
      </w:r>
      <w:r w:rsidRPr="00755604">
        <w:rPr>
          <w:sz w:val="28"/>
          <w:szCs w:val="28"/>
        </w:rPr>
        <w:softHyphen/>
        <w:t>бетона, кирпичной кладки, асфальтобетона и мерзлого грунта, от</w:t>
      </w:r>
      <w:r w:rsidRPr="00755604">
        <w:rPr>
          <w:sz w:val="28"/>
          <w:szCs w:val="28"/>
        </w:rPr>
        <w:softHyphen/>
        <w:t>личаются от компрессионно-вакуумных молотков энергией удара бойка и мощностью приводного электродвигателя.</w:t>
      </w:r>
    </w:p>
    <w:p w:rsidR="00834B8C" w:rsidRPr="00755604" w:rsidRDefault="00834B8C" w:rsidP="00834B8C">
      <w:pPr>
        <w:pStyle w:val="1"/>
        <w:shd w:val="clear" w:color="auto" w:fill="FFFFFF"/>
        <w:ind w:firstLine="720"/>
        <w:jc w:val="both"/>
        <w:rPr>
          <w:sz w:val="28"/>
          <w:szCs w:val="28"/>
        </w:rPr>
      </w:pPr>
      <w:r w:rsidRPr="00755604">
        <w:rPr>
          <w:sz w:val="28"/>
          <w:szCs w:val="28"/>
        </w:rPr>
        <w:t>Электроножницы предназначены для резки и раскроя листового металла, а также вырубки в нем отверстий и окон различной кон</w:t>
      </w:r>
      <w:r w:rsidRPr="00755604">
        <w:rPr>
          <w:sz w:val="28"/>
          <w:szCs w:val="28"/>
        </w:rPr>
        <w:softHyphen/>
        <w:t>фигурации при выполнении санитарно-технических, гидроизоля</w:t>
      </w:r>
      <w:r w:rsidRPr="00755604">
        <w:rPr>
          <w:sz w:val="28"/>
          <w:szCs w:val="28"/>
        </w:rPr>
        <w:softHyphen/>
        <w:t>ционных и кровельных работ. Основным параметром ножниц яв</w:t>
      </w:r>
      <w:r w:rsidRPr="00755604">
        <w:rPr>
          <w:sz w:val="28"/>
          <w:szCs w:val="28"/>
        </w:rPr>
        <w:softHyphen/>
        <w:t>ляется толщина разрезаемого материала. Различают ножницы ножевые и вырубные.</w:t>
      </w:r>
    </w:p>
    <w:p w:rsidR="00834B8C" w:rsidRPr="00755604" w:rsidRDefault="00834B8C" w:rsidP="00834B8C">
      <w:pPr>
        <w:pStyle w:val="1"/>
        <w:shd w:val="clear" w:color="auto" w:fill="FFFFFF"/>
        <w:ind w:firstLine="720"/>
        <w:jc w:val="both"/>
        <w:rPr>
          <w:sz w:val="28"/>
          <w:szCs w:val="28"/>
        </w:rPr>
      </w:pPr>
      <w:r w:rsidRPr="00755604">
        <w:rPr>
          <w:sz w:val="28"/>
          <w:szCs w:val="28"/>
        </w:rPr>
        <w:t>Электротрамбовки представляют собой высокоманевренные малогабаритные уплотняющие машины, предназначенные для искусственного уплотнения связных и несвязных грунтов в труднодоступных и стесненных местах, при засыпке траншей после укладки подземных коммуникаций, утрамбовки щебня и гравия при устройстве полов и искусственных оснований под трубопроводы, уплотнении бетонных смесей, а также для планировочных работ небольшого объема.</w:t>
      </w:r>
    </w:p>
    <w:p w:rsidR="00834B8C" w:rsidRPr="00755604" w:rsidRDefault="00834B8C" w:rsidP="00834B8C">
      <w:pPr>
        <w:pStyle w:val="1"/>
        <w:shd w:val="clear" w:color="auto" w:fill="FFFFFF"/>
        <w:ind w:firstLine="720"/>
        <w:jc w:val="both"/>
        <w:rPr>
          <w:sz w:val="28"/>
          <w:szCs w:val="28"/>
        </w:rPr>
      </w:pPr>
      <w:r w:rsidRPr="00755604">
        <w:rPr>
          <w:sz w:val="28"/>
          <w:szCs w:val="28"/>
        </w:rPr>
        <w:t>Электроперфораторы относятся к машинам со сложным дви</w:t>
      </w:r>
      <w:r w:rsidRPr="00755604">
        <w:rPr>
          <w:sz w:val="28"/>
          <w:szCs w:val="28"/>
        </w:rPr>
        <w:softHyphen/>
        <w:t>жением рабочего органа и используются в основном для бурения вертикальных, наклонных и горизонтальных шпуров в скальных, мерзлых и вечномерзлых грунтах при разработке траншей, котло</w:t>
      </w:r>
      <w:r w:rsidRPr="00755604">
        <w:rPr>
          <w:sz w:val="28"/>
          <w:szCs w:val="28"/>
        </w:rPr>
        <w:softHyphen/>
        <w:t>ванов и колодцев буровзрывным способом, строительстве гидротех</w:t>
      </w:r>
      <w:r w:rsidRPr="00755604">
        <w:rPr>
          <w:sz w:val="28"/>
          <w:szCs w:val="28"/>
        </w:rPr>
        <w:softHyphen/>
        <w:t>нических сооружений, геологической разведке. Кроме того, перфо</w:t>
      </w:r>
      <w:r w:rsidRPr="00755604">
        <w:rPr>
          <w:sz w:val="28"/>
          <w:szCs w:val="28"/>
        </w:rPr>
        <w:softHyphen/>
        <w:t>раторы применяют для прорезки отверстий и проемов в междуэтаж</w:t>
      </w:r>
      <w:r w:rsidRPr="00755604">
        <w:rPr>
          <w:sz w:val="28"/>
          <w:szCs w:val="28"/>
        </w:rPr>
        <w:softHyphen/>
        <w:t>ных перекрытиях и перегородках зданий при монтаже трубопроводов и вентиляционных систем, а таже для пробивки борозд и очистки поверхностей в конструкциях из искусственных и естествен</w:t>
      </w:r>
      <w:r w:rsidRPr="00755604">
        <w:rPr>
          <w:sz w:val="28"/>
          <w:szCs w:val="28"/>
        </w:rPr>
        <w:softHyphen/>
        <w:t>ный строительных материалов.</w:t>
      </w:r>
    </w:p>
    <w:p w:rsidR="00834B8C" w:rsidRPr="00755604" w:rsidRDefault="00834B8C" w:rsidP="00834B8C">
      <w:pPr>
        <w:pStyle w:val="1"/>
        <w:shd w:val="clear" w:color="auto" w:fill="FFFFFF"/>
        <w:ind w:firstLine="720"/>
        <w:jc w:val="both"/>
        <w:rPr>
          <w:sz w:val="28"/>
          <w:szCs w:val="28"/>
        </w:rPr>
      </w:pPr>
      <w:r w:rsidRPr="00755604">
        <w:rPr>
          <w:sz w:val="28"/>
          <w:szCs w:val="28"/>
        </w:rPr>
        <w:t>Дисковые пилы предназначены для продольной и попереч</w:t>
      </w:r>
      <w:r w:rsidRPr="00755604">
        <w:rPr>
          <w:sz w:val="28"/>
          <w:szCs w:val="28"/>
        </w:rPr>
        <w:softHyphen/>
        <w:t>ной распиловки древе</w:t>
      </w:r>
      <w:r w:rsidRPr="00755604">
        <w:rPr>
          <w:sz w:val="28"/>
          <w:szCs w:val="28"/>
        </w:rPr>
        <w:softHyphen/>
        <w:t>сины хвойных и мягко-лиственных пород толщиной до 65 мм при изготовлении элементов деревянных конст</w:t>
      </w:r>
      <w:r w:rsidRPr="00755604">
        <w:rPr>
          <w:sz w:val="28"/>
          <w:szCs w:val="28"/>
        </w:rPr>
        <w:softHyphen/>
        <w:t xml:space="preserve">рукций. </w:t>
      </w:r>
    </w:p>
    <w:p w:rsidR="00834B8C" w:rsidRPr="00755604" w:rsidRDefault="00834B8C" w:rsidP="00834B8C">
      <w:pPr>
        <w:pStyle w:val="1"/>
        <w:shd w:val="clear" w:color="auto" w:fill="FFFFFF"/>
        <w:ind w:firstLine="720"/>
        <w:jc w:val="both"/>
        <w:rPr>
          <w:sz w:val="28"/>
          <w:szCs w:val="28"/>
        </w:rPr>
      </w:pPr>
      <w:r w:rsidRPr="00755604">
        <w:rPr>
          <w:sz w:val="28"/>
          <w:szCs w:val="28"/>
        </w:rPr>
        <w:t>Ручные рубанки предназначены для строгания изделий из дерева    и    применяются     на плотнично-опалубочных и столярных работах, а так</w:t>
      </w:r>
      <w:r w:rsidRPr="00755604">
        <w:rPr>
          <w:sz w:val="28"/>
          <w:szCs w:val="28"/>
        </w:rPr>
        <w:softHyphen/>
        <w:t xml:space="preserve">же при устройстве полов. </w:t>
      </w:r>
    </w:p>
    <w:p w:rsidR="00834B8C" w:rsidRPr="00755604" w:rsidRDefault="00834B8C" w:rsidP="00834B8C">
      <w:pPr>
        <w:pStyle w:val="1"/>
        <w:shd w:val="clear" w:color="auto" w:fill="FFFFFF"/>
        <w:tabs>
          <w:tab w:val="left" w:pos="6701"/>
        </w:tabs>
        <w:ind w:firstLine="720"/>
        <w:jc w:val="both"/>
        <w:rPr>
          <w:sz w:val="28"/>
          <w:szCs w:val="28"/>
        </w:rPr>
      </w:pPr>
      <w:r w:rsidRPr="00755604">
        <w:rPr>
          <w:sz w:val="28"/>
          <w:szCs w:val="28"/>
        </w:rPr>
        <w:t xml:space="preserve">Ручные долбежники служат для выборки в деревянных изделиях отверстий, пазов и гнезд прямоугольной формы при выполнении столярных работ. </w:t>
      </w:r>
    </w:p>
    <w:p w:rsidR="00834B8C" w:rsidRPr="00755604" w:rsidRDefault="00834B8C" w:rsidP="00834B8C">
      <w:pPr>
        <w:spacing w:after="0" w:line="240" w:lineRule="auto"/>
        <w:rPr>
          <w:rFonts w:ascii="Times New Roman" w:hAnsi="Times New Roman" w:cs="Times New Roman"/>
          <w:sz w:val="28"/>
          <w:szCs w:val="28"/>
        </w:rPr>
      </w:pPr>
    </w:p>
    <w:p w:rsidR="00834B8C" w:rsidRDefault="00834B8C"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6F75A1" w:rsidRDefault="006F75A1"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6F75A1" w:rsidRDefault="006F75A1"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6F75A1" w:rsidRDefault="006F75A1"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6F75A1" w:rsidRDefault="006F75A1"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t>ПЛАН УРОКА № 21</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 xml:space="preserve"> 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hAnsi="Times New Roman" w:cs="Times New Roman"/>
          <w:sz w:val="24"/>
          <w:szCs w:val="24"/>
          <w:u w:val="single"/>
        </w:rPr>
        <w:t>Машины и оборудование  для содержания автомобильных дорог и аэродромов</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теоретическое</w:t>
      </w:r>
    </w:p>
    <w:p w:rsidR="00DB51F6" w:rsidRDefault="00582CD2" w:rsidP="00E870DF">
      <w:pPr>
        <w:shd w:val="clear" w:color="auto" w:fill="FFFFFF"/>
        <w:tabs>
          <w:tab w:val="left" w:leader="underscore" w:pos="2006"/>
        </w:tabs>
        <w:spacing w:line="274" w:lineRule="exact"/>
        <w:rPr>
          <w:rFonts w:ascii="Times New Roman" w:eastAsia="Times New Roman" w:hAnsi="Times New Roman" w:cs="Times New Roman"/>
          <w:spacing w:val="-3"/>
          <w:sz w:val="24"/>
          <w:szCs w:val="24"/>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w:t>
      </w:r>
      <w:r w:rsidRPr="00582CD2">
        <w:rPr>
          <w:rFonts w:ascii="Times New Roman" w:eastAsia="Times New Roman" w:hAnsi="Times New Roman" w:cs="Times New Roman"/>
          <w:spacing w:val="-3"/>
          <w:sz w:val="24"/>
          <w:szCs w:val="24"/>
        </w:rPr>
        <w:br/>
      </w:r>
    </w:p>
    <w:p w:rsidR="00582CD2" w:rsidRPr="00582CD2" w:rsidRDefault="00582CD2" w:rsidP="00E870DF">
      <w:pPr>
        <w:shd w:val="clear" w:color="auto" w:fill="FFFFFF"/>
        <w:tabs>
          <w:tab w:val="left" w:leader="underscore" w:pos="2006"/>
        </w:tabs>
        <w:spacing w:line="274" w:lineRule="exact"/>
        <w:rPr>
          <w:rFonts w:ascii="Times New Roman" w:eastAsia="Times New Roman" w:hAnsi="Times New Roman" w:cs="Times New Roman"/>
          <w:sz w:val="24"/>
          <w:szCs w:val="28"/>
          <w:u w:val="single"/>
        </w:rPr>
      </w:pPr>
      <w:r w:rsidRPr="00582CD2">
        <w:rPr>
          <w:rFonts w:ascii="Times New Roman" w:eastAsia="Times New Roman" w:hAnsi="Times New Roman" w:cs="Times New Roman"/>
          <w:spacing w:val="-3"/>
          <w:sz w:val="24"/>
          <w:szCs w:val="24"/>
        </w:rP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8"/>
          <w:u w:val="single"/>
        </w:rPr>
        <w:t>Типы и марки, назначение и технические характеристики машин и оборудования для содержания автомобильных дорог и аэродромов.</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582CD2" w:rsidRPr="00582CD2" w:rsidRDefault="00582CD2" w:rsidP="00582CD2">
      <w:pPr>
        <w:shd w:val="clear" w:color="auto" w:fill="FFFFFF"/>
        <w:jc w:val="both"/>
        <w:rPr>
          <w:rFonts w:ascii="Times New Roman" w:eastAsia="Times New Roman" w:hAnsi="Times New Roman" w:cs="Times New Roman"/>
          <w:sz w:val="28"/>
          <w:szCs w:val="28"/>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sz w:val="24"/>
          <w:szCs w:val="28"/>
          <w:u w:val="single"/>
        </w:rPr>
        <w:t>Типы и марки, назначение и технические характеристики машин и оборудования для содержания автомобильных дорог и аэродромов. Общее устройство и принцип работы рабочих органов и навесного оборудования вакуумной подметально-уборочной машины, комбинированной дорожной машины, универсальной поливочной машины.</w:t>
      </w: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z w:val="28"/>
          <w:szCs w:val="28"/>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sz w:val="24"/>
          <w:szCs w:val="28"/>
          <w:u w:val="single"/>
        </w:rPr>
        <w:t>Пути повышения эффективности работы машин для содержания дорог и аэродромов.</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E870DF" w:rsidRDefault="00E870DF"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E870DF" w:rsidRDefault="00E870DF"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6F75A1" w:rsidRPr="008B3053" w:rsidRDefault="006F75A1" w:rsidP="006F75A1">
      <w:pPr>
        <w:shd w:val="clear" w:color="auto" w:fill="FFFFFF"/>
        <w:spacing w:after="0" w:line="240" w:lineRule="auto"/>
        <w:ind w:firstLine="720"/>
        <w:jc w:val="center"/>
        <w:rPr>
          <w:rFonts w:ascii="Times New Roman" w:hAnsi="Times New Roman" w:cs="Times New Roman"/>
          <w:b/>
          <w:sz w:val="28"/>
          <w:szCs w:val="28"/>
        </w:rPr>
      </w:pPr>
      <w:r w:rsidRPr="00403CFC">
        <w:rPr>
          <w:rFonts w:ascii="Times New Roman" w:hAnsi="Times New Roman" w:cs="Times New Roman"/>
          <w:b/>
          <w:sz w:val="28"/>
          <w:szCs w:val="28"/>
          <w:lang w:val="kk-KZ"/>
        </w:rPr>
        <w:t>Тема</w:t>
      </w:r>
      <w:r w:rsidRPr="008B3053">
        <w:rPr>
          <w:rFonts w:ascii="Times New Roman" w:hAnsi="Times New Roman" w:cs="Times New Roman"/>
          <w:b/>
          <w:sz w:val="28"/>
          <w:szCs w:val="28"/>
        </w:rPr>
        <w:t xml:space="preserve"> №21</w:t>
      </w:r>
    </w:p>
    <w:p w:rsidR="006F75A1" w:rsidRPr="008B3053" w:rsidRDefault="006F75A1" w:rsidP="006F75A1">
      <w:pPr>
        <w:shd w:val="clear" w:color="auto" w:fill="FFFFFF"/>
        <w:spacing w:after="0" w:line="240" w:lineRule="auto"/>
        <w:ind w:firstLine="720"/>
        <w:jc w:val="center"/>
        <w:rPr>
          <w:rFonts w:ascii="Times New Roman" w:hAnsi="Times New Roman" w:cs="Times New Roman"/>
          <w:b/>
          <w:sz w:val="28"/>
          <w:szCs w:val="28"/>
        </w:rPr>
      </w:pPr>
      <w:r w:rsidRPr="008B3053">
        <w:rPr>
          <w:rFonts w:ascii="Times New Roman" w:hAnsi="Times New Roman" w:cs="Times New Roman"/>
          <w:b/>
          <w:sz w:val="28"/>
          <w:szCs w:val="28"/>
        </w:rPr>
        <w:t>Машины и оборудование  для содержания автомобильных дорог и аэродромов в весенний, летний и осенний периоды</w:t>
      </w:r>
    </w:p>
    <w:p w:rsidR="006F75A1" w:rsidRPr="008B3053" w:rsidRDefault="006F75A1" w:rsidP="006F75A1">
      <w:pPr>
        <w:shd w:val="clear" w:color="auto" w:fill="FFFFFF"/>
        <w:spacing w:after="0" w:line="240" w:lineRule="auto"/>
        <w:ind w:firstLine="720"/>
        <w:jc w:val="both"/>
        <w:rPr>
          <w:rFonts w:ascii="Times New Roman" w:hAnsi="Times New Roman" w:cs="Times New Roman"/>
          <w:b/>
          <w:sz w:val="28"/>
          <w:szCs w:val="28"/>
        </w:rPr>
      </w:pPr>
    </w:p>
    <w:p w:rsidR="006F75A1" w:rsidRPr="008B3053" w:rsidRDefault="006F75A1" w:rsidP="006F75A1">
      <w:pPr>
        <w:shd w:val="clear" w:color="auto" w:fill="FFFFFF"/>
        <w:spacing w:after="0" w:line="240" w:lineRule="auto"/>
        <w:ind w:firstLine="720"/>
        <w:jc w:val="both"/>
        <w:rPr>
          <w:rFonts w:ascii="Times New Roman" w:hAnsi="Times New Roman" w:cs="Times New Roman"/>
          <w:sz w:val="28"/>
          <w:szCs w:val="28"/>
        </w:rPr>
      </w:pPr>
      <w:r w:rsidRPr="008B3053">
        <w:rPr>
          <w:rFonts w:ascii="Times New Roman" w:hAnsi="Times New Roman" w:cs="Times New Roman"/>
          <w:b/>
          <w:sz w:val="28"/>
          <w:szCs w:val="28"/>
        </w:rPr>
        <w:t>Поливочно-моечные машины</w:t>
      </w:r>
      <w:r w:rsidRPr="008B3053">
        <w:rPr>
          <w:rFonts w:ascii="Times New Roman" w:hAnsi="Times New Roman" w:cs="Times New Roman"/>
          <w:sz w:val="28"/>
          <w:szCs w:val="28"/>
        </w:rPr>
        <w:t xml:space="preserve"> предназначены для увлажнения и мойки твердых покрытий всех типов, а также для поливки зеленых насаждений. Кроме того, поливочно-моечные машины могут быть использованы при тушении пожаров. В зимнее время поливочно-моечные машины оснащают плужно-щеточным оборудованием и используют для снегоуборочных работ. Поливочно-моечные машины бывают самоходные, на автомобильном или тракторном колесном шасси, полуприцепные или прицепные. Наибольшее распространение при организации работ по содержанию аэродромных покрытий; получили самоходные машины. Самоходные поливочно-моечные ма шины монтируют на базе двух- и трехосных грузовых автомобилей.</w:t>
      </w:r>
    </w:p>
    <w:p w:rsidR="006F75A1" w:rsidRPr="008B3053" w:rsidRDefault="006F75A1" w:rsidP="006F75A1">
      <w:pPr>
        <w:shd w:val="clear" w:color="auto" w:fill="FFFFFF"/>
        <w:spacing w:after="0" w:line="240" w:lineRule="auto"/>
        <w:ind w:firstLine="720"/>
        <w:jc w:val="both"/>
        <w:rPr>
          <w:rFonts w:ascii="Times New Roman" w:hAnsi="Times New Roman" w:cs="Times New Roman"/>
          <w:sz w:val="28"/>
          <w:szCs w:val="28"/>
        </w:rPr>
      </w:pPr>
      <w:r w:rsidRPr="008B3053">
        <w:rPr>
          <w:rFonts w:ascii="Times New Roman" w:hAnsi="Times New Roman" w:cs="Times New Roman"/>
          <w:sz w:val="28"/>
          <w:szCs w:val="28"/>
        </w:rPr>
        <w:t>Часовая эксплуатационная производительность поливочно-моеч</w:t>
      </w:r>
      <w:r w:rsidRPr="008B3053">
        <w:rPr>
          <w:rFonts w:ascii="Times New Roman" w:hAnsi="Times New Roman" w:cs="Times New Roman"/>
          <w:sz w:val="28"/>
          <w:szCs w:val="28"/>
        </w:rPr>
        <w:softHyphen/>
        <w:t>ной машины при выполнении основных видов работ (в м</w:t>
      </w:r>
      <w:r w:rsidRPr="008B3053">
        <w:rPr>
          <w:rFonts w:ascii="Times New Roman" w:hAnsi="Times New Roman" w:cs="Times New Roman"/>
          <w:sz w:val="28"/>
          <w:szCs w:val="28"/>
          <w:vertAlign w:val="superscript"/>
        </w:rPr>
        <w:t>2</w:t>
      </w:r>
      <w:r w:rsidRPr="008B3053">
        <w:rPr>
          <w:rFonts w:ascii="Times New Roman" w:hAnsi="Times New Roman" w:cs="Times New Roman"/>
          <w:sz w:val="28"/>
          <w:szCs w:val="28"/>
        </w:rPr>
        <w:t>/ч)</w:t>
      </w:r>
    </w:p>
    <w:p w:rsidR="006F75A1" w:rsidRPr="008B3053" w:rsidRDefault="006F75A1" w:rsidP="006F75A1">
      <w:pPr>
        <w:shd w:val="clear" w:color="auto" w:fill="FFFFFF"/>
        <w:tabs>
          <w:tab w:val="center" w:pos="4678"/>
        </w:tabs>
        <w:spacing w:after="0" w:line="240" w:lineRule="auto"/>
        <w:ind w:firstLine="720"/>
        <w:jc w:val="both"/>
        <w:rPr>
          <w:rFonts w:ascii="Times New Roman" w:hAnsi="Times New Roman" w:cs="Times New Roman"/>
          <w:sz w:val="28"/>
          <w:szCs w:val="28"/>
        </w:rPr>
      </w:pPr>
      <w:r w:rsidRPr="008B3053">
        <w:rPr>
          <w:rFonts w:ascii="Times New Roman" w:hAnsi="Times New Roman" w:cs="Times New Roman"/>
          <w:sz w:val="28"/>
          <w:szCs w:val="28"/>
        </w:rPr>
        <w:tab/>
      </w:r>
      <w:r w:rsidRPr="008B3053">
        <w:rPr>
          <w:rFonts w:ascii="Times New Roman" w:hAnsi="Times New Roman" w:cs="Times New Roman"/>
          <w:position w:val="-38"/>
          <w:sz w:val="28"/>
          <w:szCs w:val="28"/>
        </w:rPr>
        <w:object w:dxaOrig="1780" w:dyaOrig="859">
          <v:shape id="_x0000_i1052" type="#_x0000_t75" style="width:88.45pt;height:43.2pt" o:ole="">
            <v:imagedata r:id="rId98" o:title=""/>
          </v:shape>
          <o:OLEObject Type="Embed" ProgID="Equation.3" ShapeID="_x0000_i1052" DrawAspect="Content" ObjectID="_1561478592" r:id="rId99"/>
        </w:object>
      </w:r>
      <w:r w:rsidRPr="008B3053">
        <w:rPr>
          <w:rFonts w:ascii="Times New Roman" w:hAnsi="Times New Roman" w:cs="Times New Roman"/>
          <w:sz w:val="28"/>
          <w:szCs w:val="28"/>
        </w:rPr>
        <w:t>,</w:t>
      </w:r>
    </w:p>
    <w:p w:rsidR="006F75A1" w:rsidRPr="008B3053" w:rsidRDefault="006F75A1" w:rsidP="006F75A1">
      <w:pPr>
        <w:shd w:val="clear" w:color="auto" w:fill="FFFFFF"/>
        <w:spacing w:after="0" w:line="240" w:lineRule="auto"/>
        <w:jc w:val="both"/>
        <w:rPr>
          <w:rFonts w:ascii="Times New Roman" w:hAnsi="Times New Roman" w:cs="Times New Roman"/>
          <w:sz w:val="28"/>
          <w:szCs w:val="28"/>
        </w:rPr>
      </w:pPr>
      <w:r w:rsidRPr="008B3053">
        <w:rPr>
          <w:rFonts w:ascii="Times New Roman" w:hAnsi="Times New Roman" w:cs="Times New Roman"/>
          <w:sz w:val="28"/>
          <w:szCs w:val="28"/>
        </w:rPr>
        <w:t xml:space="preserve">где </w:t>
      </w:r>
      <w:r w:rsidRPr="008B3053">
        <w:rPr>
          <w:rFonts w:ascii="Times New Roman" w:hAnsi="Times New Roman" w:cs="Times New Roman"/>
          <w:i/>
          <w:sz w:val="28"/>
          <w:szCs w:val="28"/>
          <w:lang w:val="en-US"/>
        </w:rPr>
        <w:t>V</w:t>
      </w:r>
      <w:r w:rsidRPr="008B3053">
        <w:rPr>
          <w:rFonts w:ascii="Times New Roman" w:hAnsi="Times New Roman" w:cs="Times New Roman"/>
          <w:i/>
          <w:sz w:val="28"/>
          <w:szCs w:val="28"/>
          <w:vertAlign w:val="subscript"/>
        </w:rPr>
        <w:t>ц</w:t>
      </w:r>
      <w:r w:rsidRPr="008B3053">
        <w:rPr>
          <w:rFonts w:ascii="Times New Roman" w:hAnsi="Times New Roman" w:cs="Times New Roman"/>
          <w:sz w:val="28"/>
          <w:szCs w:val="28"/>
        </w:rPr>
        <w:t xml:space="preserve"> – вместимость цистерны, м</w:t>
      </w:r>
      <w:r w:rsidRPr="008B3053">
        <w:rPr>
          <w:rFonts w:ascii="Times New Roman" w:hAnsi="Times New Roman" w:cs="Times New Roman"/>
          <w:sz w:val="28"/>
          <w:szCs w:val="28"/>
          <w:vertAlign w:val="superscript"/>
        </w:rPr>
        <w:t>3</w:t>
      </w:r>
      <w:r w:rsidRPr="008B3053">
        <w:rPr>
          <w:rFonts w:ascii="Times New Roman" w:hAnsi="Times New Roman" w:cs="Times New Roman"/>
          <w:sz w:val="28"/>
          <w:szCs w:val="28"/>
        </w:rPr>
        <w:t xml:space="preserve">;  </w:t>
      </w:r>
      <w:r w:rsidRPr="008B3053">
        <w:rPr>
          <w:rFonts w:ascii="Times New Roman" w:hAnsi="Times New Roman" w:cs="Times New Roman"/>
          <w:i/>
          <w:sz w:val="28"/>
          <w:szCs w:val="28"/>
          <w:lang w:val="en-US"/>
        </w:rPr>
        <w:t>k</w:t>
      </w:r>
      <w:r w:rsidRPr="008B3053">
        <w:rPr>
          <w:rFonts w:ascii="Times New Roman" w:hAnsi="Times New Roman" w:cs="Times New Roman"/>
          <w:i/>
          <w:sz w:val="28"/>
          <w:szCs w:val="28"/>
          <w:vertAlign w:val="subscript"/>
        </w:rPr>
        <w:t>в</w:t>
      </w:r>
      <w:r w:rsidRPr="008B3053">
        <w:rPr>
          <w:rFonts w:ascii="Times New Roman" w:hAnsi="Times New Roman" w:cs="Times New Roman"/>
          <w:sz w:val="28"/>
          <w:szCs w:val="28"/>
        </w:rPr>
        <w:t xml:space="preserve"> – коэффициент использования машины по времени;  </w:t>
      </w:r>
      <w:r w:rsidRPr="008B3053">
        <w:rPr>
          <w:rFonts w:ascii="Times New Roman" w:hAnsi="Times New Roman" w:cs="Times New Roman"/>
          <w:i/>
          <w:sz w:val="28"/>
          <w:szCs w:val="28"/>
        </w:rPr>
        <w:t>Т</w:t>
      </w:r>
      <w:r w:rsidRPr="008B3053">
        <w:rPr>
          <w:rFonts w:ascii="Times New Roman" w:hAnsi="Times New Roman" w:cs="Times New Roman"/>
          <w:i/>
          <w:sz w:val="28"/>
          <w:szCs w:val="28"/>
          <w:vertAlign w:val="subscript"/>
        </w:rPr>
        <w:t>ц</w:t>
      </w:r>
      <w:r w:rsidRPr="008B3053">
        <w:rPr>
          <w:rFonts w:ascii="Times New Roman" w:hAnsi="Times New Roman" w:cs="Times New Roman"/>
          <w:sz w:val="28"/>
          <w:szCs w:val="28"/>
        </w:rPr>
        <w:t xml:space="preserve"> – продолжительность рабочего цикла, равная времени розлива воды из цистерны, мин;  </w:t>
      </w:r>
      <w:r w:rsidRPr="008B3053">
        <w:rPr>
          <w:rFonts w:ascii="Times New Roman" w:hAnsi="Times New Roman" w:cs="Times New Roman"/>
          <w:i/>
          <w:sz w:val="28"/>
          <w:szCs w:val="28"/>
        </w:rPr>
        <w:t>q</w:t>
      </w:r>
      <w:r w:rsidRPr="008B3053">
        <w:rPr>
          <w:rFonts w:ascii="Times New Roman" w:hAnsi="Times New Roman" w:cs="Times New Roman"/>
          <w:sz w:val="28"/>
          <w:szCs w:val="28"/>
        </w:rPr>
        <w:t xml:space="preserve"> – удельный расход воды, л/м</w:t>
      </w:r>
      <w:r w:rsidRPr="008B3053">
        <w:rPr>
          <w:rFonts w:ascii="Times New Roman" w:hAnsi="Times New Roman" w:cs="Times New Roman"/>
          <w:sz w:val="28"/>
          <w:szCs w:val="28"/>
          <w:vertAlign w:val="superscript"/>
        </w:rPr>
        <w:t>2</w:t>
      </w:r>
      <w:r w:rsidRPr="008B3053">
        <w:rPr>
          <w:rFonts w:ascii="Times New Roman" w:hAnsi="Times New Roman" w:cs="Times New Roman"/>
          <w:sz w:val="28"/>
          <w:szCs w:val="28"/>
        </w:rPr>
        <w:t>.</w:t>
      </w:r>
    </w:p>
    <w:p w:rsidR="006F75A1" w:rsidRDefault="006F75A1" w:rsidP="006F75A1">
      <w:pPr>
        <w:shd w:val="clear" w:color="auto" w:fill="FFFFFF"/>
        <w:spacing w:after="0" w:line="240" w:lineRule="auto"/>
        <w:ind w:firstLine="720"/>
        <w:jc w:val="both"/>
        <w:rPr>
          <w:rFonts w:ascii="Times New Roman" w:hAnsi="Times New Roman" w:cs="Times New Roman"/>
          <w:b/>
          <w:sz w:val="28"/>
          <w:szCs w:val="28"/>
        </w:rPr>
      </w:pPr>
    </w:p>
    <w:p w:rsidR="006F75A1" w:rsidRPr="008B3053" w:rsidRDefault="006F75A1" w:rsidP="006F75A1">
      <w:pPr>
        <w:shd w:val="clear" w:color="auto" w:fill="FFFFFF"/>
        <w:spacing w:after="0" w:line="240" w:lineRule="auto"/>
        <w:ind w:firstLine="720"/>
        <w:jc w:val="both"/>
        <w:rPr>
          <w:rFonts w:ascii="Times New Roman" w:hAnsi="Times New Roman" w:cs="Times New Roman"/>
          <w:sz w:val="28"/>
          <w:szCs w:val="28"/>
        </w:rPr>
      </w:pPr>
      <w:r w:rsidRPr="008B3053">
        <w:rPr>
          <w:rFonts w:ascii="Times New Roman" w:hAnsi="Times New Roman" w:cs="Times New Roman"/>
          <w:b/>
          <w:sz w:val="28"/>
          <w:szCs w:val="28"/>
        </w:rPr>
        <w:t>Подметально-уборочные машины</w:t>
      </w:r>
      <w:r w:rsidRPr="008B3053">
        <w:rPr>
          <w:rFonts w:ascii="Times New Roman" w:hAnsi="Times New Roman" w:cs="Times New Roman"/>
          <w:sz w:val="28"/>
          <w:szCs w:val="28"/>
        </w:rPr>
        <w:t xml:space="preserve"> предназначены для очистки твердых покрытий от грязи, мелкого мусора и пыли. Их классифицируют по принципу действия, способам обеспыливания и транспортирования смета в бункер машины. По принципу действия различают щеточные, вакуумно-уборочные (пылесосы) и комбинированные (щеточно-вакуумно-пневматические) подметально-уборочные машины. По способу обеспыливания эти машины делят на две группы: с сухим и с мокрым обеспыливанием. По способу транспортирования смета в бункер различают подметально-уборочные машины с механическим и пневматическим транспортированием смета.</w:t>
      </w:r>
    </w:p>
    <w:p w:rsidR="006F75A1" w:rsidRPr="008B3053" w:rsidRDefault="006F75A1" w:rsidP="006F75A1">
      <w:pPr>
        <w:shd w:val="clear" w:color="auto" w:fill="FFFFFF"/>
        <w:spacing w:after="0" w:line="240" w:lineRule="auto"/>
        <w:ind w:firstLine="720"/>
        <w:jc w:val="both"/>
        <w:rPr>
          <w:rFonts w:ascii="Times New Roman" w:hAnsi="Times New Roman" w:cs="Times New Roman"/>
          <w:sz w:val="28"/>
          <w:szCs w:val="28"/>
        </w:rPr>
      </w:pPr>
      <w:r w:rsidRPr="008B3053">
        <w:rPr>
          <w:rFonts w:ascii="Times New Roman" w:hAnsi="Times New Roman" w:cs="Times New Roman"/>
          <w:sz w:val="28"/>
          <w:szCs w:val="28"/>
        </w:rPr>
        <w:t>Наибольшее распространение получили машины щеточного и комбинированного типов. При обслуживании аэродромов применяются также вакуумно-уборочные машины-пылесосы. При работе щеточных подметально-уборочных машин грязь и мелкий мусор с покрытия удаляются механическим способом цилиндрическими и лотковыми щетками. Вакуумно-уборочными машинами пыль с покрытая удаляется путем всасывания в бункер с помощью специального вакуумно-пневматического устройства. Конструкцией комбинированных машин предусмотрено одновременное использование щеточного и вакуумно-пневматического способов.</w:t>
      </w:r>
    </w:p>
    <w:p w:rsidR="006F75A1" w:rsidRPr="008B3053" w:rsidRDefault="006F75A1" w:rsidP="006F75A1">
      <w:pPr>
        <w:shd w:val="clear" w:color="auto" w:fill="FFFFFF"/>
        <w:spacing w:after="0" w:line="240" w:lineRule="auto"/>
        <w:ind w:firstLine="720"/>
        <w:jc w:val="both"/>
        <w:rPr>
          <w:rFonts w:ascii="Times New Roman" w:hAnsi="Times New Roman" w:cs="Times New Roman"/>
          <w:sz w:val="28"/>
          <w:szCs w:val="28"/>
        </w:rPr>
      </w:pPr>
      <w:r w:rsidRPr="008B3053">
        <w:rPr>
          <w:rFonts w:ascii="Times New Roman" w:hAnsi="Times New Roman" w:cs="Times New Roman"/>
          <w:sz w:val="28"/>
          <w:szCs w:val="28"/>
        </w:rPr>
        <w:t>Подметально-уборочные машины различают также по способу обеспыливания процессов подметания и подачи смета в бункер. При сухомобеспыливании пыль из зоны действия щеток отсасывается вакуумно-пневматическим устройством. Мокроеобеспыливание производится при увлажнении покрытия из специальных форсунок, разбрызгивающих воду в рабочей зоне. Смет – пыль, грязь и мелкий мусор, удаляемые с покрытия щетками, транспортируется в бункер машины механическим конвейером или пневматическим транспортом.</w:t>
      </w:r>
    </w:p>
    <w:p w:rsidR="006F75A1" w:rsidRPr="008B3053" w:rsidRDefault="006F75A1" w:rsidP="006F75A1">
      <w:pPr>
        <w:shd w:val="clear" w:color="auto" w:fill="FFFFFF"/>
        <w:spacing w:after="0" w:line="240" w:lineRule="auto"/>
        <w:ind w:firstLine="720"/>
        <w:jc w:val="both"/>
        <w:rPr>
          <w:rFonts w:ascii="Times New Roman" w:hAnsi="Times New Roman" w:cs="Times New Roman"/>
          <w:sz w:val="28"/>
          <w:szCs w:val="28"/>
        </w:rPr>
      </w:pPr>
      <w:r w:rsidRPr="008B3053">
        <w:rPr>
          <w:rFonts w:ascii="Times New Roman" w:hAnsi="Times New Roman" w:cs="Times New Roman"/>
          <w:sz w:val="28"/>
          <w:szCs w:val="28"/>
        </w:rPr>
        <w:t>Техническая часовая производительность подметально-уборочной машины (в м</w:t>
      </w:r>
      <w:r w:rsidRPr="008B3053">
        <w:rPr>
          <w:rFonts w:ascii="Times New Roman" w:hAnsi="Times New Roman" w:cs="Times New Roman"/>
          <w:sz w:val="28"/>
          <w:szCs w:val="28"/>
          <w:vertAlign w:val="superscript"/>
        </w:rPr>
        <w:t>2</w:t>
      </w:r>
      <w:r w:rsidRPr="008B3053">
        <w:rPr>
          <w:rFonts w:ascii="Times New Roman" w:hAnsi="Times New Roman" w:cs="Times New Roman"/>
          <w:sz w:val="28"/>
          <w:szCs w:val="28"/>
        </w:rPr>
        <w:t>/ч)</w:t>
      </w:r>
    </w:p>
    <w:p w:rsidR="006F75A1" w:rsidRPr="008B3053" w:rsidRDefault="006F75A1" w:rsidP="006F75A1">
      <w:pPr>
        <w:shd w:val="clear" w:color="auto" w:fill="FFFFFF"/>
        <w:tabs>
          <w:tab w:val="center" w:pos="4678"/>
        </w:tabs>
        <w:spacing w:after="0" w:line="240" w:lineRule="auto"/>
        <w:ind w:firstLine="720"/>
        <w:jc w:val="both"/>
        <w:rPr>
          <w:rFonts w:ascii="Times New Roman" w:hAnsi="Times New Roman" w:cs="Times New Roman"/>
          <w:sz w:val="28"/>
          <w:szCs w:val="28"/>
        </w:rPr>
      </w:pPr>
      <w:r w:rsidRPr="008B3053">
        <w:rPr>
          <w:rFonts w:ascii="Times New Roman" w:hAnsi="Times New Roman" w:cs="Times New Roman"/>
          <w:sz w:val="28"/>
          <w:szCs w:val="28"/>
        </w:rPr>
        <w:tab/>
      </w:r>
      <w:r w:rsidRPr="008B3053">
        <w:rPr>
          <w:rFonts w:ascii="Times New Roman" w:hAnsi="Times New Roman" w:cs="Times New Roman"/>
          <w:position w:val="-12"/>
          <w:sz w:val="28"/>
          <w:szCs w:val="28"/>
        </w:rPr>
        <w:object w:dxaOrig="2220" w:dyaOrig="380">
          <v:shape id="_x0000_i1053" type="#_x0000_t75" style="width:112.1pt;height:18.5pt" o:ole="">
            <v:imagedata r:id="rId100" o:title=""/>
          </v:shape>
          <o:OLEObject Type="Embed" ProgID="Equation.3" ShapeID="_x0000_i1053" DrawAspect="Content" ObjectID="_1561478593" r:id="rId101"/>
        </w:object>
      </w:r>
      <w:r w:rsidRPr="008B3053">
        <w:rPr>
          <w:rFonts w:ascii="Times New Roman" w:hAnsi="Times New Roman" w:cs="Times New Roman"/>
          <w:sz w:val="28"/>
          <w:szCs w:val="28"/>
        </w:rPr>
        <w:t>,</w:t>
      </w:r>
    </w:p>
    <w:p w:rsidR="006F75A1" w:rsidRPr="008B3053" w:rsidRDefault="006F75A1" w:rsidP="006F75A1">
      <w:pPr>
        <w:shd w:val="clear" w:color="auto" w:fill="FFFFFF"/>
        <w:spacing w:after="0" w:line="240" w:lineRule="auto"/>
        <w:jc w:val="both"/>
        <w:rPr>
          <w:rFonts w:ascii="Times New Roman" w:hAnsi="Times New Roman" w:cs="Times New Roman"/>
          <w:sz w:val="28"/>
          <w:szCs w:val="28"/>
        </w:rPr>
      </w:pPr>
      <w:r w:rsidRPr="008B3053">
        <w:rPr>
          <w:rFonts w:ascii="Times New Roman" w:hAnsi="Times New Roman" w:cs="Times New Roman"/>
          <w:sz w:val="28"/>
          <w:szCs w:val="28"/>
        </w:rPr>
        <w:t>где</w:t>
      </w:r>
      <w:r w:rsidRPr="008B3053">
        <w:rPr>
          <w:rFonts w:ascii="Times New Roman" w:hAnsi="Times New Roman" w:cs="Times New Roman"/>
          <w:i/>
          <w:sz w:val="28"/>
          <w:szCs w:val="28"/>
        </w:rPr>
        <w:t>В</w:t>
      </w:r>
      <w:r w:rsidRPr="008B3053">
        <w:rPr>
          <w:rFonts w:ascii="Times New Roman" w:hAnsi="Times New Roman" w:cs="Times New Roman"/>
          <w:sz w:val="28"/>
          <w:szCs w:val="28"/>
        </w:rPr>
        <w:t xml:space="preserve"> – ширина полосы захвата, м;  </w:t>
      </w:r>
      <w:r w:rsidRPr="008B3053">
        <w:rPr>
          <w:rFonts w:ascii="Times New Roman" w:hAnsi="Times New Roman" w:cs="Times New Roman"/>
          <w:i/>
          <w:sz w:val="28"/>
          <w:szCs w:val="28"/>
        </w:rPr>
        <w:t>b</w:t>
      </w:r>
      <w:r w:rsidRPr="008B3053">
        <w:rPr>
          <w:rFonts w:ascii="Times New Roman" w:hAnsi="Times New Roman" w:cs="Times New Roman"/>
          <w:sz w:val="28"/>
          <w:szCs w:val="28"/>
        </w:rPr>
        <w:t xml:space="preserve"> – ширина перекрытия полос при смежных проходах, м;  </w:t>
      </w:r>
      <w:r w:rsidRPr="008B3053">
        <w:rPr>
          <w:rFonts w:ascii="Times New Roman" w:hAnsi="Times New Roman" w:cs="Times New Roman"/>
          <w:i/>
          <w:sz w:val="28"/>
          <w:szCs w:val="28"/>
        </w:rPr>
        <w:sym w:font="Symbol" w:char="F04A"/>
      </w:r>
      <w:r w:rsidRPr="008B3053">
        <w:rPr>
          <w:rFonts w:ascii="Times New Roman" w:hAnsi="Times New Roman" w:cs="Times New Roman"/>
          <w:sz w:val="28"/>
          <w:szCs w:val="28"/>
        </w:rPr>
        <w:t xml:space="preserve"> – рабочая скорость движения машины, м/мин.</w:t>
      </w:r>
    </w:p>
    <w:p w:rsidR="006F75A1" w:rsidRDefault="006F75A1" w:rsidP="006F75A1">
      <w:pPr>
        <w:shd w:val="clear" w:color="auto" w:fill="FFFFFF"/>
        <w:spacing w:after="0" w:line="240" w:lineRule="auto"/>
        <w:ind w:firstLine="720"/>
        <w:jc w:val="both"/>
        <w:rPr>
          <w:rFonts w:ascii="Times New Roman" w:hAnsi="Times New Roman" w:cs="Times New Roman"/>
          <w:b/>
          <w:sz w:val="28"/>
          <w:szCs w:val="28"/>
        </w:rPr>
      </w:pPr>
    </w:p>
    <w:p w:rsidR="006F75A1" w:rsidRPr="008B3053" w:rsidRDefault="006F75A1" w:rsidP="006F75A1">
      <w:pPr>
        <w:shd w:val="clear" w:color="auto" w:fill="FFFFFF"/>
        <w:spacing w:after="0" w:line="240" w:lineRule="auto"/>
        <w:ind w:firstLine="720"/>
        <w:jc w:val="both"/>
        <w:rPr>
          <w:rFonts w:ascii="Times New Roman" w:hAnsi="Times New Roman" w:cs="Times New Roman"/>
          <w:sz w:val="28"/>
          <w:szCs w:val="28"/>
        </w:rPr>
      </w:pPr>
      <w:r w:rsidRPr="008B3053">
        <w:rPr>
          <w:rFonts w:ascii="Times New Roman" w:hAnsi="Times New Roman" w:cs="Times New Roman"/>
          <w:b/>
          <w:sz w:val="28"/>
          <w:szCs w:val="28"/>
        </w:rPr>
        <w:t>Машины для маркировки покрытий и обстановки (маркировочные машины)</w:t>
      </w:r>
      <w:r w:rsidRPr="008B3053">
        <w:rPr>
          <w:rFonts w:ascii="Times New Roman" w:hAnsi="Times New Roman" w:cs="Times New Roman"/>
          <w:sz w:val="28"/>
          <w:szCs w:val="28"/>
        </w:rPr>
        <w:t xml:space="preserve"> предназначены для нанесения линий разметки дорожных и аэродромных покрытий, обозначения взлетно-посадочных полос, рулежных дорожек, мест стоянок и перронов, а также для окраски элементов обстановки. Маркировочные машины применяют для разметки предварительно очищенных, сухих асфальто- и цементнобетонных покрытий в условиях умеренного климата при температуре воздуха от 5 до 40 °С.</w:t>
      </w:r>
    </w:p>
    <w:p w:rsidR="006F75A1" w:rsidRPr="008B3053" w:rsidRDefault="006F75A1" w:rsidP="006F75A1">
      <w:pPr>
        <w:shd w:val="clear" w:color="auto" w:fill="FFFFFF"/>
        <w:spacing w:after="0" w:line="240" w:lineRule="auto"/>
        <w:ind w:firstLine="720"/>
        <w:jc w:val="both"/>
        <w:rPr>
          <w:rFonts w:ascii="Times New Roman" w:hAnsi="Times New Roman" w:cs="Times New Roman"/>
          <w:sz w:val="28"/>
          <w:szCs w:val="28"/>
        </w:rPr>
      </w:pPr>
      <w:r w:rsidRPr="008B3053">
        <w:rPr>
          <w:rFonts w:ascii="Times New Roman" w:hAnsi="Times New Roman" w:cs="Times New Roman"/>
          <w:sz w:val="28"/>
          <w:szCs w:val="28"/>
        </w:rPr>
        <w:t>В настоящее время выпускают маркировочные прицепные, используемые при малых объемах работ, и самоходные машины, смонтированные на колесном тракторном или автомобильном шасси.</w:t>
      </w:r>
    </w:p>
    <w:p w:rsidR="006F75A1" w:rsidRPr="008B3053" w:rsidRDefault="006F75A1" w:rsidP="006F75A1">
      <w:pPr>
        <w:shd w:val="clear" w:color="auto" w:fill="FFFFFF"/>
        <w:spacing w:after="0" w:line="240" w:lineRule="auto"/>
        <w:ind w:firstLine="720"/>
        <w:jc w:val="both"/>
        <w:rPr>
          <w:rFonts w:ascii="Times New Roman" w:hAnsi="Times New Roman" w:cs="Times New Roman"/>
          <w:sz w:val="28"/>
          <w:szCs w:val="28"/>
        </w:rPr>
      </w:pPr>
      <w:r w:rsidRPr="008B3053">
        <w:rPr>
          <w:rFonts w:ascii="Times New Roman" w:hAnsi="Times New Roman" w:cs="Times New Roman"/>
          <w:sz w:val="28"/>
          <w:szCs w:val="28"/>
        </w:rPr>
        <w:t>По типу разметочных материалов и способу нанесения разметки наиболее распространены машины, работающие на лакокрасочных и термопластичных материалах. Основной принцип действия таких машин заключается в распылении красящего материала форсункой (краскораспылителем) под действием сжатого воздуха. Машины для нанесения разметки термопластичной массой работают следующим образом. Материал для нанесения разметочных линий разогревается в специальных котлах до температуры текучести и самотеком поступает к рабочему органу. Рабочий орган (маркер, расположенный под платформой машины с левой стороны) предназначен для нанесения термопластика на покрытия.</w:t>
      </w:r>
    </w:p>
    <w:p w:rsidR="006F75A1" w:rsidRPr="008B3053" w:rsidRDefault="006F75A1" w:rsidP="006F75A1">
      <w:pPr>
        <w:shd w:val="clear" w:color="auto" w:fill="FFFFFF"/>
        <w:spacing w:after="0" w:line="240" w:lineRule="auto"/>
        <w:ind w:firstLine="720"/>
        <w:jc w:val="both"/>
        <w:rPr>
          <w:rFonts w:ascii="Times New Roman" w:hAnsi="Times New Roman" w:cs="Times New Roman"/>
          <w:sz w:val="28"/>
          <w:szCs w:val="28"/>
        </w:rPr>
      </w:pPr>
      <w:r w:rsidRPr="008B3053">
        <w:rPr>
          <w:rFonts w:ascii="Times New Roman" w:hAnsi="Times New Roman" w:cs="Times New Roman"/>
          <w:sz w:val="28"/>
          <w:szCs w:val="28"/>
        </w:rPr>
        <w:t>Для ориентирования маркировочной машины при движении ее по заранее размеченной линии служит визирное устройство, устанавливаемое на бампере автомобиля.</w:t>
      </w:r>
    </w:p>
    <w:p w:rsidR="006F75A1" w:rsidRPr="008B3053" w:rsidRDefault="006F75A1" w:rsidP="006F75A1">
      <w:pPr>
        <w:shd w:val="clear" w:color="auto" w:fill="FFFFFF"/>
        <w:spacing w:after="0" w:line="240" w:lineRule="auto"/>
        <w:ind w:firstLine="720"/>
        <w:jc w:val="both"/>
        <w:rPr>
          <w:rFonts w:ascii="Times New Roman" w:hAnsi="Times New Roman" w:cs="Times New Roman"/>
          <w:sz w:val="28"/>
          <w:szCs w:val="28"/>
        </w:rPr>
      </w:pPr>
      <w:r w:rsidRPr="008B3053">
        <w:rPr>
          <w:rFonts w:ascii="Times New Roman" w:hAnsi="Times New Roman" w:cs="Times New Roman"/>
          <w:sz w:val="28"/>
          <w:szCs w:val="28"/>
        </w:rPr>
        <w:t>Производительность маркировочных машин определяется рабочей скоростью движения автомобиля при нанесении разметочных линий и зависит от характера разметки, состава разметочного материала и способа его нанесения на покрытие.</w:t>
      </w:r>
    </w:p>
    <w:p w:rsidR="006F75A1" w:rsidRPr="008B3053" w:rsidRDefault="006F75A1" w:rsidP="006F75A1">
      <w:pPr>
        <w:spacing w:after="0" w:line="240" w:lineRule="auto"/>
        <w:rPr>
          <w:rFonts w:ascii="Times New Roman" w:hAnsi="Times New Roman" w:cs="Times New Roman"/>
          <w:sz w:val="28"/>
          <w:szCs w:val="28"/>
        </w:rPr>
      </w:pPr>
    </w:p>
    <w:p w:rsidR="006F75A1" w:rsidRDefault="006F75A1"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6F75A1" w:rsidRDefault="006F75A1"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t>ПЛАН УРОКА № 22</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 xml:space="preserve"> 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hAnsi="Times New Roman" w:cs="Times New Roman"/>
          <w:sz w:val="24"/>
          <w:szCs w:val="24"/>
          <w:u w:val="single"/>
        </w:rPr>
        <w:t>Машины и оборудование  для содержания автомобильных дорог и аэродромов</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теоретическое</w:t>
      </w:r>
    </w:p>
    <w:p w:rsidR="00582CD2" w:rsidRPr="00582CD2" w:rsidRDefault="00582CD2" w:rsidP="00E870DF">
      <w:pPr>
        <w:shd w:val="clear" w:color="auto" w:fill="FFFFFF"/>
        <w:tabs>
          <w:tab w:val="left" w:leader="underscore" w:pos="2006"/>
        </w:tabs>
        <w:spacing w:line="274" w:lineRule="exact"/>
        <w:rPr>
          <w:rFonts w:ascii="Times New Roman" w:hAnsi="Times New Roman" w:cs="Times New Roman"/>
          <w:sz w:val="28"/>
          <w:szCs w:val="28"/>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w:t>
      </w:r>
      <w:r w:rsidRPr="00582CD2">
        <w:rPr>
          <w:rFonts w:ascii="Times New Roman" w:eastAsia="Times New Roman" w:hAnsi="Times New Roman" w:cs="Times New Roman"/>
          <w:spacing w:val="-3"/>
          <w:sz w:val="24"/>
          <w:szCs w:val="24"/>
        </w:rPr>
        <w:b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pacing w:val="-1"/>
          <w:sz w:val="24"/>
          <w:szCs w:val="28"/>
          <w:u w:val="single"/>
        </w:rPr>
        <w:t xml:space="preserve">Снегоочистители: назначение и классификация. </w:t>
      </w:r>
      <w:r w:rsidRPr="00582CD2">
        <w:rPr>
          <w:rFonts w:ascii="Times New Roman" w:eastAsia="Times New Roman" w:hAnsi="Times New Roman" w:cs="Times New Roman"/>
          <w:sz w:val="24"/>
          <w:szCs w:val="28"/>
          <w:u w:val="single"/>
        </w:rPr>
        <w:t>Машины и оборудование для разбрасывания противогололедных материалов, для снятия и удаления снежного уплотненного слоя.</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582CD2" w:rsidRPr="00582CD2" w:rsidRDefault="00582CD2" w:rsidP="00582CD2">
      <w:pPr>
        <w:shd w:val="clear" w:color="auto" w:fill="FFFFFF"/>
        <w:jc w:val="both"/>
        <w:rPr>
          <w:rFonts w:ascii="Times New Roman" w:eastAsia="Times New Roman" w:hAnsi="Times New Roman" w:cs="Times New Roman"/>
          <w:sz w:val="24"/>
          <w:szCs w:val="28"/>
          <w:u w:val="single"/>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spacing w:val="-1"/>
          <w:sz w:val="24"/>
          <w:szCs w:val="28"/>
          <w:u w:val="single"/>
        </w:rPr>
        <w:t>Снегоочистители: назначение и классификация.</w:t>
      </w:r>
      <w:r w:rsidRPr="00582CD2">
        <w:rPr>
          <w:rFonts w:ascii="Times New Roman" w:eastAsia="Times New Roman" w:hAnsi="Times New Roman" w:cs="Times New Roman"/>
          <w:sz w:val="24"/>
          <w:szCs w:val="28"/>
          <w:u w:val="single"/>
        </w:rPr>
        <w:t>ашины и оборудование для разбрасывания противогололедных материалов, для снятия и удаления снежного уплотненного слоя. Машины для содержания аэродромов, их типы, марки и технические характеристики.</w:t>
      </w: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8" w:lineRule="exact"/>
        <w:jc w:val="both"/>
        <w:rPr>
          <w:rFonts w:ascii="Times New Roman" w:eastAsia="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spacing w:val="-2"/>
          <w:sz w:val="24"/>
          <w:szCs w:val="28"/>
          <w:u w:val="single"/>
        </w:rPr>
        <w:t xml:space="preserve">Снегопогрузочные машины, их </w:t>
      </w:r>
      <w:r w:rsidRPr="00582CD2">
        <w:rPr>
          <w:rFonts w:ascii="Times New Roman" w:eastAsia="Times New Roman" w:hAnsi="Times New Roman" w:cs="Times New Roman"/>
          <w:spacing w:val="-1"/>
          <w:sz w:val="24"/>
          <w:szCs w:val="28"/>
          <w:u w:val="single"/>
        </w:rPr>
        <w:t>типы, технические характеристики, общее устройство и принцип работы.</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E870DF" w:rsidRDefault="00E870DF"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E870DF" w:rsidRDefault="00E870DF"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6F75A1" w:rsidRPr="00B66559" w:rsidRDefault="006F75A1" w:rsidP="006F75A1">
      <w:pPr>
        <w:shd w:val="clear" w:color="auto" w:fill="FFFFFF"/>
        <w:spacing w:after="0" w:line="240" w:lineRule="auto"/>
        <w:ind w:firstLine="720"/>
        <w:jc w:val="center"/>
        <w:rPr>
          <w:rFonts w:ascii="Times New Roman" w:hAnsi="Times New Roman" w:cs="Times New Roman"/>
          <w:b/>
          <w:sz w:val="28"/>
          <w:szCs w:val="28"/>
        </w:rPr>
      </w:pPr>
      <w:r w:rsidRPr="008B1AC7">
        <w:rPr>
          <w:rFonts w:ascii="Times New Roman" w:hAnsi="Times New Roman" w:cs="Times New Roman"/>
          <w:b/>
          <w:sz w:val="28"/>
          <w:szCs w:val="28"/>
          <w:lang w:val="kk-KZ"/>
        </w:rPr>
        <w:t>Тема</w:t>
      </w:r>
      <w:r w:rsidRPr="00B66559">
        <w:rPr>
          <w:rFonts w:ascii="Times New Roman" w:hAnsi="Times New Roman" w:cs="Times New Roman"/>
          <w:b/>
          <w:sz w:val="28"/>
          <w:szCs w:val="28"/>
        </w:rPr>
        <w:t>№22</w:t>
      </w:r>
    </w:p>
    <w:p w:rsidR="006F75A1" w:rsidRPr="00B66559" w:rsidRDefault="006F75A1" w:rsidP="006F75A1">
      <w:pPr>
        <w:shd w:val="clear" w:color="auto" w:fill="FFFFFF"/>
        <w:spacing w:after="0" w:line="240" w:lineRule="auto"/>
        <w:ind w:firstLine="720"/>
        <w:jc w:val="center"/>
        <w:rPr>
          <w:rFonts w:ascii="Times New Roman" w:hAnsi="Times New Roman" w:cs="Times New Roman"/>
          <w:b/>
          <w:sz w:val="28"/>
          <w:szCs w:val="28"/>
        </w:rPr>
      </w:pPr>
      <w:r w:rsidRPr="00B66559">
        <w:rPr>
          <w:rFonts w:ascii="Times New Roman" w:hAnsi="Times New Roman" w:cs="Times New Roman"/>
          <w:b/>
          <w:sz w:val="28"/>
          <w:szCs w:val="28"/>
        </w:rPr>
        <w:t>Машины и оборудование  для содержания автомобильных дорог и аэродромов в зимний период</w:t>
      </w:r>
    </w:p>
    <w:p w:rsidR="006F75A1" w:rsidRPr="00B66559" w:rsidRDefault="006F75A1" w:rsidP="006F75A1">
      <w:pPr>
        <w:shd w:val="clear" w:color="auto" w:fill="FFFFFF"/>
        <w:spacing w:after="0" w:line="240" w:lineRule="auto"/>
        <w:ind w:firstLine="720"/>
        <w:jc w:val="both"/>
        <w:rPr>
          <w:rFonts w:ascii="Times New Roman" w:hAnsi="Times New Roman" w:cs="Times New Roman"/>
          <w:sz w:val="28"/>
          <w:szCs w:val="28"/>
        </w:rPr>
      </w:pPr>
    </w:p>
    <w:p w:rsidR="006F75A1" w:rsidRPr="00B66559" w:rsidRDefault="006F75A1" w:rsidP="006F75A1">
      <w:pPr>
        <w:shd w:val="clear" w:color="auto" w:fill="FFFFFF"/>
        <w:spacing w:after="0" w:line="240" w:lineRule="auto"/>
        <w:ind w:firstLine="720"/>
        <w:jc w:val="both"/>
        <w:rPr>
          <w:rFonts w:ascii="Times New Roman" w:hAnsi="Times New Roman" w:cs="Times New Roman"/>
          <w:sz w:val="28"/>
          <w:szCs w:val="28"/>
        </w:rPr>
      </w:pPr>
      <w:r w:rsidRPr="00B66559">
        <w:rPr>
          <w:rFonts w:ascii="Times New Roman" w:hAnsi="Times New Roman" w:cs="Times New Roman"/>
          <w:b/>
          <w:sz w:val="28"/>
          <w:szCs w:val="28"/>
        </w:rPr>
        <w:t>Снегоочистители</w:t>
      </w:r>
      <w:r w:rsidRPr="00B66559">
        <w:rPr>
          <w:rFonts w:ascii="Times New Roman" w:hAnsi="Times New Roman" w:cs="Times New Roman"/>
          <w:sz w:val="28"/>
          <w:szCs w:val="28"/>
        </w:rPr>
        <w:t xml:space="preserve"> – машины, применяемые при зимнем содержании покрытий дорог и аэродромов. Они предназначены для удаления свежевыпавшего и уплотненного снега. Специальное оборудование снегоочистителей, применяемых при содержании аэродромных покрытий, монтируют на базе автомобилей или колесных тракторов, а также на специальных шасси.</w:t>
      </w:r>
    </w:p>
    <w:p w:rsidR="006F75A1" w:rsidRPr="00B66559" w:rsidRDefault="006F75A1" w:rsidP="006F75A1">
      <w:pPr>
        <w:shd w:val="clear" w:color="auto" w:fill="FFFFFF"/>
        <w:spacing w:after="0" w:line="240" w:lineRule="auto"/>
        <w:ind w:firstLine="720"/>
        <w:jc w:val="both"/>
        <w:rPr>
          <w:rFonts w:ascii="Times New Roman" w:hAnsi="Times New Roman" w:cs="Times New Roman"/>
          <w:sz w:val="28"/>
          <w:szCs w:val="28"/>
        </w:rPr>
      </w:pPr>
      <w:r w:rsidRPr="00B66559">
        <w:rPr>
          <w:rFonts w:ascii="Times New Roman" w:hAnsi="Times New Roman" w:cs="Times New Roman"/>
          <w:sz w:val="28"/>
          <w:szCs w:val="28"/>
        </w:rPr>
        <w:t>Снегоочистители в зависимости от типа рабочего органа бывают плужные – с пассивным и роторные – с активным рабочим органом.</w:t>
      </w:r>
    </w:p>
    <w:p w:rsidR="006F75A1" w:rsidRPr="00B66559" w:rsidRDefault="006F75A1" w:rsidP="006F75A1">
      <w:pPr>
        <w:shd w:val="clear" w:color="auto" w:fill="FFFFFF"/>
        <w:spacing w:after="0" w:line="240" w:lineRule="auto"/>
        <w:ind w:firstLine="720"/>
        <w:jc w:val="both"/>
        <w:rPr>
          <w:rFonts w:ascii="Times New Roman" w:hAnsi="Times New Roman" w:cs="Times New Roman"/>
          <w:sz w:val="28"/>
          <w:szCs w:val="28"/>
        </w:rPr>
      </w:pPr>
      <w:r w:rsidRPr="00B66559">
        <w:rPr>
          <w:rFonts w:ascii="Times New Roman" w:hAnsi="Times New Roman" w:cs="Times New Roman"/>
          <w:sz w:val="28"/>
          <w:szCs w:val="28"/>
        </w:rPr>
        <w:t>Плужные снегоочистители используют при расчистке покрытия от свежевыпавшего или мало уплотненного снега при толщине снежного покрова до 0,3 м и плотности до 0,35 г/см</w:t>
      </w:r>
      <w:r w:rsidRPr="00B66559">
        <w:rPr>
          <w:rFonts w:ascii="Times New Roman" w:hAnsi="Times New Roman" w:cs="Times New Roman"/>
          <w:sz w:val="28"/>
          <w:szCs w:val="28"/>
          <w:vertAlign w:val="superscript"/>
        </w:rPr>
        <w:t>3</w:t>
      </w:r>
      <w:r w:rsidRPr="00B66559">
        <w:rPr>
          <w:rFonts w:ascii="Times New Roman" w:hAnsi="Times New Roman" w:cs="Times New Roman"/>
          <w:sz w:val="28"/>
          <w:szCs w:val="28"/>
        </w:rPr>
        <w:t xml:space="preserve">. По типу рабочего органа различают одноотвальные и двухотвальные плужные снегоочистители. </w:t>
      </w:r>
    </w:p>
    <w:p w:rsidR="006F75A1" w:rsidRPr="00B66559" w:rsidRDefault="006F75A1" w:rsidP="006F75A1">
      <w:pPr>
        <w:shd w:val="clear" w:color="auto" w:fill="FFFFFF"/>
        <w:spacing w:after="0" w:line="240" w:lineRule="auto"/>
        <w:ind w:firstLine="720"/>
        <w:jc w:val="both"/>
        <w:rPr>
          <w:rFonts w:ascii="Times New Roman" w:hAnsi="Times New Roman" w:cs="Times New Roman"/>
          <w:sz w:val="28"/>
          <w:szCs w:val="28"/>
        </w:rPr>
      </w:pPr>
      <w:r w:rsidRPr="00B66559">
        <w:rPr>
          <w:rFonts w:ascii="Times New Roman" w:hAnsi="Times New Roman" w:cs="Times New Roman"/>
          <w:sz w:val="28"/>
          <w:szCs w:val="28"/>
        </w:rPr>
        <w:t>Роторные снегоочистители предназначены для расчистки твердых покрытий от больших масс уплотненного снега, удаления снежных валов с погрузкой снега в транспортные средства. В отличие от плужных роторные снегоочистители имеют активный рабочий орган, с помощью которого вырезают снег из общего массива и отбрасывают его в сторону на большое расстояние. Высота слоя снега, убираемого роторным снегоочистителем, составляет       1,3 … 1,5 м в зависимости от конструкции машины при плотности снега до 0,5 г/см</w:t>
      </w:r>
      <w:r w:rsidRPr="00B66559">
        <w:rPr>
          <w:rFonts w:ascii="Times New Roman" w:hAnsi="Times New Roman" w:cs="Times New Roman"/>
          <w:sz w:val="28"/>
          <w:szCs w:val="28"/>
          <w:vertAlign w:val="superscript"/>
        </w:rPr>
        <w:t>3</w:t>
      </w:r>
      <w:r w:rsidRPr="00B66559">
        <w:rPr>
          <w:rFonts w:ascii="Times New Roman" w:hAnsi="Times New Roman" w:cs="Times New Roman"/>
          <w:sz w:val="28"/>
          <w:szCs w:val="28"/>
        </w:rPr>
        <w:t>. В зависимости от конструкции рабочего органа различают шнеко-роторные и фрезернороторные снегоочистители. Существуют также и другие типы и конструктивные схемы рабочих органов снегоочистителей, не получившие широкого распространения. В СНГ наиболее распространены шнекороторные снегоочистители, монтируемые на базе трехосных автомобилей.</w:t>
      </w:r>
    </w:p>
    <w:p w:rsidR="006F75A1" w:rsidRPr="00B66559" w:rsidRDefault="006F75A1" w:rsidP="006F75A1">
      <w:pPr>
        <w:shd w:val="clear" w:color="auto" w:fill="FFFFFF"/>
        <w:spacing w:after="0" w:line="240" w:lineRule="auto"/>
        <w:ind w:firstLine="720"/>
        <w:jc w:val="both"/>
        <w:rPr>
          <w:rFonts w:ascii="Times New Roman" w:hAnsi="Times New Roman" w:cs="Times New Roman"/>
          <w:sz w:val="28"/>
          <w:szCs w:val="28"/>
        </w:rPr>
      </w:pPr>
      <w:r w:rsidRPr="00B66559">
        <w:rPr>
          <w:rFonts w:ascii="Times New Roman" w:hAnsi="Times New Roman" w:cs="Times New Roman"/>
          <w:sz w:val="28"/>
          <w:szCs w:val="28"/>
        </w:rPr>
        <w:t>Объемная   производительность  снегоочистителей   (в  м3/ч)</w:t>
      </w:r>
    </w:p>
    <w:p w:rsidR="006F75A1" w:rsidRPr="00B66559" w:rsidRDefault="006F75A1" w:rsidP="006F75A1">
      <w:pPr>
        <w:shd w:val="clear" w:color="auto" w:fill="FFFFFF"/>
        <w:tabs>
          <w:tab w:val="center" w:pos="4678"/>
        </w:tabs>
        <w:spacing w:after="0" w:line="240" w:lineRule="auto"/>
        <w:ind w:firstLine="720"/>
        <w:jc w:val="both"/>
        <w:rPr>
          <w:rFonts w:ascii="Times New Roman" w:hAnsi="Times New Roman" w:cs="Times New Roman"/>
          <w:sz w:val="28"/>
          <w:szCs w:val="28"/>
        </w:rPr>
      </w:pPr>
      <w:r w:rsidRPr="00B66559">
        <w:rPr>
          <w:rFonts w:ascii="Times New Roman" w:hAnsi="Times New Roman" w:cs="Times New Roman"/>
          <w:sz w:val="28"/>
          <w:szCs w:val="28"/>
        </w:rPr>
        <w:tab/>
      </w:r>
      <w:r w:rsidRPr="00B66559">
        <w:rPr>
          <w:rFonts w:ascii="Times New Roman" w:eastAsia="Times New Roman" w:hAnsi="Times New Roman" w:cs="Times New Roman"/>
          <w:position w:val="-12"/>
          <w:sz w:val="28"/>
          <w:szCs w:val="28"/>
        </w:rPr>
        <w:object w:dxaOrig="2359" w:dyaOrig="380">
          <v:shape id="_x0000_i1054" type="#_x0000_t75" style="width:117.25pt;height:18.5pt" o:ole="">
            <v:imagedata r:id="rId102" o:title=""/>
          </v:shape>
          <o:OLEObject Type="Embed" ProgID="Equation.3" ShapeID="_x0000_i1054" DrawAspect="Content" ObjectID="_1561478594" r:id="rId103"/>
        </w:object>
      </w:r>
      <w:r w:rsidRPr="00B66559">
        <w:rPr>
          <w:rFonts w:ascii="Times New Roman" w:hAnsi="Times New Roman" w:cs="Times New Roman"/>
          <w:sz w:val="28"/>
          <w:szCs w:val="28"/>
        </w:rPr>
        <w:t>,</w:t>
      </w:r>
    </w:p>
    <w:p w:rsidR="006F75A1" w:rsidRPr="00B66559" w:rsidRDefault="006F75A1" w:rsidP="006F75A1">
      <w:pPr>
        <w:shd w:val="clear" w:color="auto" w:fill="FFFFFF"/>
        <w:spacing w:after="0" w:line="240" w:lineRule="auto"/>
        <w:jc w:val="both"/>
        <w:rPr>
          <w:rFonts w:ascii="Times New Roman" w:hAnsi="Times New Roman" w:cs="Times New Roman"/>
          <w:sz w:val="28"/>
          <w:szCs w:val="28"/>
        </w:rPr>
      </w:pPr>
      <w:r w:rsidRPr="00B66559">
        <w:rPr>
          <w:rFonts w:ascii="Times New Roman" w:hAnsi="Times New Roman" w:cs="Times New Roman"/>
          <w:sz w:val="28"/>
          <w:szCs w:val="28"/>
        </w:rPr>
        <w:t>где</w:t>
      </w:r>
      <w:r w:rsidRPr="00B66559">
        <w:rPr>
          <w:rFonts w:ascii="Times New Roman" w:hAnsi="Times New Roman" w:cs="Times New Roman"/>
          <w:i/>
          <w:sz w:val="28"/>
          <w:szCs w:val="28"/>
        </w:rPr>
        <w:t>В</w:t>
      </w:r>
      <w:r w:rsidRPr="00B66559">
        <w:rPr>
          <w:rFonts w:ascii="Times New Roman" w:hAnsi="Times New Roman" w:cs="Times New Roman"/>
          <w:sz w:val="28"/>
          <w:szCs w:val="28"/>
        </w:rPr>
        <w:t xml:space="preserve"> – ширина расчищаемой полосы, м;  </w:t>
      </w:r>
      <w:r w:rsidRPr="00B66559">
        <w:rPr>
          <w:rFonts w:ascii="Times New Roman" w:hAnsi="Times New Roman" w:cs="Times New Roman"/>
          <w:i/>
          <w:sz w:val="28"/>
          <w:szCs w:val="28"/>
        </w:rPr>
        <w:t>Н</w:t>
      </w:r>
      <w:r w:rsidRPr="00B66559">
        <w:rPr>
          <w:rFonts w:ascii="Times New Roman" w:hAnsi="Times New Roman" w:cs="Times New Roman"/>
          <w:sz w:val="28"/>
          <w:szCs w:val="28"/>
        </w:rPr>
        <w:t xml:space="preserve"> – средняя высота убираемого вала или слоя снега, м;  </w:t>
      </w:r>
      <w:r w:rsidRPr="00B66559">
        <w:rPr>
          <w:rFonts w:ascii="Times New Roman" w:hAnsi="Times New Roman" w:cs="Times New Roman"/>
          <w:i/>
          <w:sz w:val="28"/>
          <w:szCs w:val="28"/>
        </w:rPr>
        <w:sym w:font="Symbol" w:char="004A"/>
      </w:r>
      <w:r w:rsidRPr="00B66559">
        <w:rPr>
          <w:rFonts w:ascii="Times New Roman" w:hAnsi="Times New Roman" w:cs="Times New Roman"/>
          <w:sz w:val="28"/>
          <w:szCs w:val="28"/>
        </w:rPr>
        <w:t xml:space="preserve"> – рабочая скорость движения, м/мин;  </w:t>
      </w:r>
      <w:r w:rsidRPr="00B66559">
        <w:rPr>
          <w:rFonts w:ascii="Times New Roman" w:hAnsi="Times New Roman" w:cs="Times New Roman"/>
          <w:i/>
          <w:sz w:val="28"/>
          <w:szCs w:val="28"/>
          <w:lang w:val="en-US"/>
        </w:rPr>
        <w:t>k</w:t>
      </w:r>
      <w:r w:rsidRPr="00B66559">
        <w:rPr>
          <w:rFonts w:ascii="Times New Roman" w:hAnsi="Times New Roman" w:cs="Times New Roman"/>
          <w:i/>
          <w:sz w:val="28"/>
          <w:szCs w:val="28"/>
          <w:vertAlign w:val="subscript"/>
        </w:rPr>
        <w:t>в</w:t>
      </w:r>
      <w:r w:rsidRPr="00B66559">
        <w:rPr>
          <w:rFonts w:ascii="Times New Roman" w:hAnsi="Times New Roman" w:cs="Times New Roman"/>
          <w:sz w:val="28"/>
          <w:szCs w:val="28"/>
        </w:rPr>
        <w:t xml:space="preserve"> – коэффициент использования машины по времени.</w:t>
      </w:r>
    </w:p>
    <w:p w:rsidR="006F75A1" w:rsidRPr="00B66559" w:rsidRDefault="006F75A1" w:rsidP="006F75A1">
      <w:pPr>
        <w:shd w:val="clear" w:color="auto" w:fill="FFFFFF"/>
        <w:spacing w:after="0" w:line="240" w:lineRule="auto"/>
        <w:ind w:firstLine="720"/>
        <w:jc w:val="both"/>
        <w:rPr>
          <w:rFonts w:ascii="Times New Roman" w:hAnsi="Times New Roman" w:cs="Times New Roman"/>
          <w:sz w:val="28"/>
          <w:szCs w:val="28"/>
        </w:rPr>
      </w:pPr>
      <w:r w:rsidRPr="00B66559">
        <w:rPr>
          <w:rFonts w:ascii="Times New Roman" w:hAnsi="Times New Roman" w:cs="Times New Roman"/>
          <w:sz w:val="28"/>
          <w:szCs w:val="28"/>
        </w:rPr>
        <w:t>При зимнем содержании аэродромных покрытий большое распространение получили газоструйные снегоочистители (аэродромные уборочные машины) с физико-термическим воздействием на гололед и так называемые ветровые машины.</w:t>
      </w:r>
    </w:p>
    <w:p w:rsidR="006F75A1" w:rsidRPr="00B66559" w:rsidRDefault="006F75A1" w:rsidP="006F75A1">
      <w:pPr>
        <w:shd w:val="clear" w:color="auto" w:fill="FFFFFF"/>
        <w:spacing w:after="0" w:line="240" w:lineRule="auto"/>
        <w:ind w:firstLine="720"/>
        <w:jc w:val="both"/>
        <w:rPr>
          <w:rFonts w:ascii="Times New Roman" w:hAnsi="Times New Roman" w:cs="Times New Roman"/>
          <w:sz w:val="28"/>
          <w:szCs w:val="28"/>
        </w:rPr>
      </w:pPr>
      <w:r w:rsidRPr="00B66559">
        <w:rPr>
          <w:rFonts w:ascii="Times New Roman" w:hAnsi="Times New Roman" w:cs="Times New Roman"/>
          <w:b/>
          <w:sz w:val="28"/>
          <w:szCs w:val="28"/>
        </w:rPr>
        <w:t>Ветровая машина</w:t>
      </w:r>
      <w:r w:rsidRPr="00B66559">
        <w:rPr>
          <w:rFonts w:ascii="Times New Roman" w:hAnsi="Times New Roman" w:cs="Times New Roman"/>
          <w:sz w:val="28"/>
          <w:szCs w:val="28"/>
        </w:rPr>
        <w:t xml:space="preserve"> – самоходный агрегат с авиационным турбореактивным двигателем, отработавшим летный ресурс.</w:t>
      </w:r>
    </w:p>
    <w:p w:rsidR="006F75A1" w:rsidRPr="00B66559" w:rsidRDefault="006F75A1" w:rsidP="006F75A1">
      <w:pPr>
        <w:shd w:val="clear" w:color="auto" w:fill="FFFFFF"/>
        <w:spacing w:after="0" w:line="240" w:lineRule="auto"/>
        <w:ind w:firstLine="720"/>
        <w:jc w:val="both"/>
        <w:rPr>
          <w:rFonts w:ascii="Times New Roman" w:hAnsi="Times New Roman" w:cs="Times New Roman"/>
          <w:sz w:val="28"/>
          <w:szCs w:val="28"/>
        </w:rPr>
      </w:pPr>
      <w:r w:rsidRPr="00B66559">
        <w:rPr>
          <w:rFonts w:ascii="Times New Roman" w:hAnsi="Times New Roman" w:cs="Times New Roman"/>
          <w:sz w:val="28"/>
          <w:szCs w:val="28"/>
        </w:rPr>
        <w:t>Авиационный турбореактивный двигатель используют в качестве генератора потока газа с высокой кинетической энергией. В зимнее время ветровые машины применяют при устойчивой отрицательной температуре (не ниже –7°С) для сдува сухого снега при небольшой интенсивности и продолжительности снегопада, без гололеда и снежно-ледяного наката. При толщине слоя снега до 3 см ветровые машины превосходят по производительности плужно-щеточные снегоочистители. Ветровые машины значительно проще и дешевле газоструйных снегоочистителей, однако области их применения также значительно уже. При температуре воздуха выше –7°С применение ветровых машин для удаления снега нецелесообразно, так как высокотемпературная струя от авиационного турбореактивного двигателя, установленного на сравнительно большом расстоянии от покрытия, оплавляет снег, в результате чего образуется так называемый «наведенный гололед». Ветровые машины могут быть использованы при летнем содержании аэродромных покрытий для удаления с них пыли и мелкого мусора.</w:t>
      </w:r>
    </w:p>
    <w:p w:rsidR="006F75A1" w:rsidRPr="00B66559" w:rsidRDefault="006F75A1" w:rsidP="006F75A1">
      <w:pPr>
        <w:shd w:val="clear" w:color="auto" w:fill="FFFFFF"/>
        <w:spacing w:after="0" w:line="240" w:lineRule="auto"/>
        <w:ind w:firstLine="720"/>
        <w:jc w:val="both"/>
        <w:rPr>
          <w:rFonts w:ascii="Times New Roman" w:hAnsi="Times New Roman" w:cs="Times New Roman"/>
          <w:sz w:val="28"/>
          <w:szCs w:val="28"/>
        </w:rPr>
      </w:pPr>
      <w:r w:rsidRPr="00B66559">
        <w:rPr>
          <w:rFonts w:ascii="Times New Roman" w:hAnsi="Times New Roman" w:cs="Times New Roman"/>
          <w:b/>
          <w:sz w:val="28"/>
          <w:szCs w:val="28"/>
        </w:rPr>
        <w:t>Специальные аэродромные уборочные машины (газоструйные снегоочистители)</w:t>
      </w:r>
      <w:r w:rsidRPr="00B66559">
        <w:rPr>
          <w:rFonts w:ascii="Times New Roman" w:hAnsi="Times New Roman" w:cs="Times New Roman"/>
          <w:sz w:val="28"/>
          <w:szCs w:val="28"/>
        </w:rPr>
        <w:t xml:space="preserve"> предназначены для удаления снега и гололеда с твердого покрытия путем термического и динамического воздействия на них газовой струи. Производительность газоструйных снегоочистителей определяется по тем же формулам, что и для подметально-уборочных машин. Для современных снегоочистителей техническая производительность составляет 20 … 80 тыс. м</w:t>
      </w:r>
      <w:r w:rsidRPr="00B66559">
        <w:rPr>
          <w:rFonts w:ascii="Times New Roman" w:hAnsi="Times New Roman" w:cs="Times New Roman"/>
          <w:sz w:val="28"/>
          <w:szCs w:val="28"/>
          <w:vertAlign w:val="superscript"/>
        </w:rPr>
        <w:t>2</w:t>
      </w:r>
      <w:r w:rsidRPr="00B66559">
        <w:rPr>
          <w:rFonts w:ascii="Times New Roman" w:hAnsi="Times New Roman" w:cs="Times New Roman"/>
          <w:sz w:val="28"/>
          <w:szCs w:val="28"/>
        </w:rPr>
        <w:t>/ч. Как и ветровые машины, аэродромные уборочные машины могут быть использованы для летнего содержания аэродромных покрытий при удалении с них пыли и мелкого мусора.</w:t>
      </w:r>
    </w:p>
    <w:p w:rsidR="006F75A1" w:rsidRPr="00B66559" w:rsidRDefault="006F75A1" w:rsidP="006F75A1">
      <w:pPr>
        <w:shd w:val="clear" w:color="auto" w:fill="FFFFFF"/>
        <w:spacing w:after="0" w:line="240" w:lineRule="auto"/>
        <w:ind w:firstLine="720"/>
        <w:jc w:val="both"/>
        <w:rPr>
          <w:rFonts w:ascii="Times New Roman" w:hAnsi="Times New Roman" w:cs="Times New Roman"/>
          <w:sz w:val="28"/>
          <w:szCs w:val="28"/>
        </w:rPr>
      </w:pPr>
      <w:r w:rsidRPr="00B66559">
        <w:rPr>
          <w:rFonts w:ascii="Times New Roman" w:hAnsi="Times New Roman" w:cs="Times New Roman"/>
          <w:b/>
          <w:sz w:val="28"/>
          <w:szCs w:val="28"/>
        </w:rPr>
        <w:t>Снегопогрузчики</w:t>
      </w:r>
      <w:r w:rsidRPr="00B66559">
        <w:rPr>
          <w:rFonts w:ascii="Times New Roman" w:hAnsi="Times New Roman" w:cs="Times New Roman"/>
          <w:sz w:val="28"/>
          <w:szCs w:val="28"/>
        </w:rPr>
        <w:t>, так же как и снегоочистители, применяют при зимнем содержании дорог и аэродромов. Они предназначены для погрузки снега из валов и куч в транспортные средства. Некоторые типы снегопогрузочных машин также используют для погрузки сыпучих материалов, применяемых при содержании твердых покрытий дорог и аэродромов: песка, хлоридов и др. Производительность снегопогрузочных машин определяют так же, как и для снегоочистителей. Техническая производительность снегопогрузочных машин 250 … 300 м</w:t>
      </w:r>
      <w:r w:rsidRPr="00B66559">
        <w:rPr>
          <w:rFonts w:ascii="Times New Roman" w:hAnsi="Times New Roman" w:cs="Times New Roman"/>
          <w:sz w:val="28"/>
          <w:szCs w:val="28"/>
          <w:vertAlign w:val="superscript"/>
        </w:rPr>
        <w:t>3</w:t>
      </w:r>
      <w:r w:rsidRPr="00B66559">
        <w:rPr>
          <w:rFonts w:ascii="Times New Roman" w:hAnsi="Times New Roman" w:cs="Times New Roman"/>
          <w:sz w:val="28"/>
          <w:szCs w:val="28"/>
        </w:rPr>
        <w:t>/ч.</w:t>
      </w:r>
    </w:p>
    <w:p w:rsidR="006F75A1" w:rsidRPr="00B66559" w:rsidRDefault="006F75A1" w:rsidP="006F75A1">
      <w:pPr>
        <w:shd w:val="clear" w:color="auto" w:fill="FFFFFF"/>
        <w:spacing w:after="0" w:line="240" w:lineRule="auto"/>
        <w:ind w:firstLine="720"/>
        <w:jc w:val="both"/>
        <w:rPr>
          <w:rFonts w:ascii="Times New Roman" w:hAnsi="Times New Roman" w:cs="Times New Roman"/>
          <w:sz w:val="28"/>
          <w:szCs w:val="28"/>
        </w:rPr>
      </w:pPr>
      <w:r w:rsidRPr="00B66559">
        <w:rPr>
          <w:rFonts w:ascii="Times New Roman" w:hAnsi="Times New Roman" w:cs="Times New Roman"/>
          <w:b/>
          <w:sz w:val="28"/>
          <w:szCs w:val="28"/>
        </w:rPr>
        <w:t>Машины для борьбы с гололедом</w:t>
      </w:r>
      <w:r w:rsidRPr="00B66559">
        <w:rPr>
          <w:rFonts w:ascii="Times New Roman" w:hAnsi="Times New Roman" w:cs="Times New Roman"/>
          <w:sz w:val="28"/>
          <w:szCs w:val="28"/>
        </w:rPr>
        <w:t xml:space="preserve"> бывают с механическим, физико-термическим и химическим способом воздействия на гололед. При содержании дорожных покрытий применяют в основном распределители противогололедных материалов с химическим воздействием на гололед, т.е. распределители по поверхности покрытия песка и сухих хлоридов.</w:t>
      </w:r>
    </w:p>
    <w:p w:rsidR="006F75A1" w:rsidRPr="00B66559" w:rsidRDefault="006F75A1" w:rsidP="006F75A1">
      <w:pPr>
        <w:shd w:val="clear" w:color="auto" w:fill="FFFFFF"/>
        <w:spacing w:after="0" w:line="240" w:lineRule="auto"/>
        <w:ind w:firstLine="720"/>
        <w:jc w:val="both"/>
        <w:rPr>
          <w:rFonts w:ascii="Times New Roman" w:hAnsi="Times New Roman" w:cs="Times New Roman"/>
          <w:sz w:val="28"/>
          <w:szCs w:val="28"/>
        </w:rPr>
      </w:pPr>
      <w:r w:rsidRPr="00B66559">
        <w:rPr>
          <w:rFonts w:ascii="Times New Roman" w:hAnsi="Times New Roman" w:cs="Times New Roman"/>
          <w:sz w:val="28"/>
          <w:szCs w:val="28"/>
        </w:rPr>
        <w:t>В последнее время для борьбы с гололедом все более широкое применение находят жидкие реагенты. Для распределения жидких противогололедных материалов могут быть использованы поливочно-моечные машины или специальные распределители.</w:t>
      </w:r>
    </w:p>
    <w:p w:rsidR="006F75A1" w:rsidRPr="00B66559" w:rsidRDefault="006F75A1" w:rsidP="006F75A1">
      <w:pPr>
        <w:shd w:val="clear" w:color="auto" w:fill="FFFFFF"/>
        <w:spacing w:after="0" w:line="240" w:lineRule="auto"/>
        <w:ind w:firstLine="720"/>
        <w:jc w:val="both"/>
        <w:rPr>
          <w:rFonts w:ascii="Times New Roman" w:hAnsi="Times New Roman" w:cs="Times New Roman"/>
          <w:sz w:val="28"/>
          <w:szCs w:val="28"/>
        </w:rPr>
      </w:pPr>
      <w:r w:rsidRPr="00B66559">
        <w:rPr>
          <w:rFonts w:ascii="Times New Roman" w:hAnsi="Times New Roman" w:cs="Times New Roman"/>
          <w:sz w:val="28"/>
          <w:szCs w:val="28"/>
        </w:rPr>
        <w:t>Применение пескоразбрасывателей на аэродромах крайне нежелательно. Особенно это противопоказано на аэродромах, где эксплуатируют самолеты с турбореактивными двигателями. Применение таких машин в аэропортах следует ограничить подъездными дорогами.</w:t>
      </w:r>
    </w:p>
    <w:p w:rsidR="006F75A1" w:rsidRPr="00B66559" w:rsidRDefault="006F75A1" w:rsidP="006F75A1">
      <w:pPr>
        <w:shd w:val="clear" w:color="auto" w:fill="FFFFFF"/>
        <w:spacing w:after="0" w:line="240" w:lineRule="auto"/>
        <w:ind w:firstLine="720"/>
        <w:jc w:val="both"/>
        <w:rPr>
          <w:rFonts w:ascii="Times New Roman" w:hAnsi="Times New Roman" w:cs="Times New Roman"/>
          <w:sz w:val="28"/>
          <w:szCs w:val="28"/>
        </w:rPr>
      </w:pPr>
      <w:r w:rsidRPr="00B66559">
        <w:rPr>
          <w:rFonts w:ascii="Times New Roman" w:hAnsi="Times New Roman" w:cs="Times New Roman"/>
          <w:sz w:val="28"/>
          <w:szCs w:val="28"/>
        </w:rPr>
        <w:t>.</w:t>
      </w:r>
    </w:p>
    <w:p w:rsidR="006F75A1" w:rsidRPr="00B66559" w:rsidRDefault="006F75A1" w:rsidP="006F75A1">
      <w:pPr>
        <w:spacing w:after="0" w:line="240" w:lineRule="auto"/>
        <w:rPr>
          <w:rFonts w:ascii="Times New Roman" w:hAnsi="Times New Roman" w:cs="Times New Roman"/>
          <w:sz w:val="28"/>
          <w:szCs w:val="28"/>
        </w:rPr>
      </w:pPr>
    </w:p>
    <w:p w:rsidR="006F75A1" w:rsidRDefault="006F75A1"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t>ПЛАН УРОКА № 23</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 xml:space="preserve"> 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hAnsi="Times New Roman" w:cs="Times New Roman"/>
          <w:sz w:val="24"/>
          <w:szCs w:val="24"/>
          <w:u w:val="single"/>
        </w:rPr>
        <w:t>Машины и оборудование  для текущего ремонта автомобильных дорог и аэродромов</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теоретическое</w:t>
      </w:r>
    </w:p>
    <w:p w:rsidR="00582CD2" w:rsidRPr="00582CD2" w:rsidRDefault="00582CD2" w:rsidP="00E870DF">
      <w:pPr>
        <w:shd w:val="clear" w:color="auto" w:fill="FFFFFF"/>
        <w:tabs>
          <w:tab w:val="left" w:leader="underscore" w:pos="2006"/>
        </w:tabs>
        <w:spacing w:line="274" w:lineRule="exact"/>
        <w:rPr>
          <w:rFonts w:ascii="Times New Roman" w:hAnsi="Times New Roman" w:cs="Times New Roman"/>
          <w:sz w:val="28"/>
          <w:szCs w:val="28"/>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w:t>
      </w:r>
      <w:r w:rsidRPr="00582CD2">
        <w:rPr>
          <w:rFonts w:ascii="Times New Roman" w:eastAsia="Times New Roman" w:hAnsi="Times New Roman" w:cs="Times New Roman"/>
          <w:spacing w:val="-3"/>
          <w:sz w:val="24"/>
          <w:szCs w:val="24"/>
        </w:rPr>
        <w:b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8"/>
          <w:u w:val="single"/>
        </w:rPr>
        <w:t>Перечень машин и оборудования для ремонта автомобильных дорог и аэродромов. Асфальторазогреватали: назначение, марки последнего выпуска типы, базовая машина, общее устройство, работа и характеристика. Дорожные авторемонтеры: назначение, марки, типы, общее устройство, схема работы и техническая характеристика.</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pacing w:val="-1"/>
          <w:sz w:val="24"/>
          <w:szCs w:val="24"/>
        </w:rPr>
      </w:pP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582CD2" w:rsidRPr="00582CD2" w:rsidRDefault="00582CD2" w:rsidP="00582CD2">
      <w:pPr>
        <w:shd w:val="clear" w:color="auto" w:fill="FFFFFF"/>
        <w:ind w:firstLine="567"/>
        <w:jc w:val="both"/>
        <w:rPr>
          <w:rFonts w:ascii="Times New Roman" w:hAnsi="Times New Roman" w:cs="Times New Roman"/>
          <w:sz w:val="28"/>
          <w:szCs w:val="28"/>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sz w:val="24"/>
          <w:szCs w:val="28"/>
          <w:u w:val="single"/>
        </w:rPr>
        <w:t>Перечень машин и оборудования для ремонта автомобильных дорог и аэродромов. Асфальторазогреватали: назначение, марки последнего выпуска типы, базовая машина, общее устройство, работа и характеристика. Подвижные битумные котлы - гудронаторы: назначение, марка последние модели прицепного котла, общее устройство и характеристика. Заливщики трещин: назначение, марки, общее устройство, схема работы и технические характеристики.Дорожные авторемонтеры: назначение, марки, типы, общее устройство, схема работы и техническая характеристика. Машины для регенерации асфальтобетонного покрытия дороги: назначение, марки, общее устройство, работа и техническая характеристика.</w:t>
      </w: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hAnsi="Times New Roman" w:cs="Times New Roman"/>
          <w:sz w:val="28"/>
          <w:szCs w:val="28"/>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spacing w:val="-4"/>
          <w:sz w:val="24"/>
          <w:szCs w:val="28"/>
          <w:u w:val="single"/>
        </w:rPr>
        <w:t>Пути повышения эффективности работы машин и оборудования.</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jc w:val="both"/>
        <w:rPr>
          <w:rFonts w:ascii="Times New Roman" w:eastAsia="Times New Roman" w:hAnsi="Times New Roman" w:cs="Times New Roman"/>
          <w:spacing w:val="-4"/>
          <w:sz w:val="24"/>
          <w:szCs w:val="24"/>
        </w:rPr>
      </w:pPr>
    </w:p>
    <w:p w:rsid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6F75A1" w:rsidRPr="00CE2D77" w:rsidRDefault="006F75A1" w:rsidP="006F75A1">
      <w:pPr>
        <w:keepNext/>
        <w:shd w:val="clear" w:color="auto" w:fill="FFFFFF"/>
        <w:spacing w:after="0" w:line="240" w:lineRule="auto"/>
        <w:jc w:val="center"/>
        <w:outlineLvl w:val="1"/>
        <w:rPr>
          <w:rFonts w:ascii="Times New Roman" w:hAnsi="Times New Roman" w:cs="Times New Roman"/>
          <w:b/>
          <w:sz w:val="28"/>
          <w:szCs w:val="28"/>
        </w:rPr>
      </w:pPr>
      <w:bookmarkStart w:id="0" w:name="i433354"/>
      <w:r w:rsidRPr="003C5984">
        <w:rPr>
          <w:rFonts w:ascii="Times New Roman" w:hAnsi="Times New Roman" w:cs="Times New Roman"/>
          <w:b/>
          <w:sz w:val="28"/>
          <w:szCs w:val="28"/>
          <w:lang w:val="kk-KZ"/>
        </w:rPr>
        <w:t>Тема</w:t>
      </w:r>
      <w:r w:rsidRPr="00CE2D77">
        <w:rPr>
          <w:rFonts w:ascii="Times New Roman" w:hAnsi="Times New Roman" w:cs="Times New Roman"/>
          <w:b/>
          <w:sz w:val="28"/>
          <w:szCs w:val="28"/>
        </w:rPr>
        <w:t>№23</w:t>
      </w:r>
    </w:p>
    <w:p w:rsidR="006F75A1" w:rsidRPr="00CE2D77" w:rsidRDefault="006F75A1" w:rsidP="006F75A1">
      <w:pPr>
        <w:keepNext/>
        <w:shd w:val="clear" w:color="auto" w:fill="FFFFFF"/>
        <w:spacing w:after="0" w:line="240" w:lineRule="auto"/>
        <w:jc w:val="center"/>
        <w:outlineLvl w:val="1"/>
        <w:rPr>
          <w:rFonts w:ascii="Times New Roman" w:hAnsi="Times New Roman" w:cs="Times New Roman"/>
          <w:b/>
          <w:sz w:val="28"/>
          <w:szCs w:val="28"/>
        </w:rPr>
      </w:pPr>
      <w:r w:rsidRPr="00CE2D77">
        <w:rPr>
          <w:rFonts w:ascii="Times New Roman" w:hAnsi="Times New Roman" w:cs="Times New Roman"/>
          <w:b/>
          <w:sz w:val="28"/>
          <w:szCs w:val="28"/>
        </w:rPr>
        <w:t>Машины и оборудование  для текущего ремонта автомобильных дорог и аэродромов</w:t>
      </w:r>
    </w:p>
    <w:p w:rsidR="006F75A1" w:rsidRPr="00CE2D77" w:rsidRDefault="006F75A1" w:rsidP="006F75A1">
      <w:pPr>
        <w:keepNext/>
        <w:shd w:val="clear" w:color="auto" w:fill="FFFFFF"/>
        <w:spacing w:after="0" w:line="240" w:lineRule="auto"/>
        <w:jc w:val="center"/>
        <w:outlineLvl w:val="1"/>
        <w:rPr>
          <w:rFonts w:ascii="Times New Roman" w:eastAsia="Times New Roman" w:hAnsi="Times New Roman" w:cs="Times New Roman"/>
          <w:b/>
          <w:bCs/>
          <w:color w:val="000000"/>
          <w:sz w:val="28"/>
          <w:szCs w:val="28"/>
        </w:rPr>
      </w:pPr>
    </w:p>
    <w:p w:rsidR="006F75A1" w:rsidRPr="00CE2D77" w:rsidRDefault="006F75A1" w:rsidP="006F75A1">
      <w:pPr>
        <w:keepNext/>
        <w:shd w:val="clear" w:color="auto" w:fill="FFFFFF"/>
        <w:spacing w:after="0" w:line="240" w:lineRule="auto"/>
        <w:ind w:firstLine="284"/>
        <w:outlineLvl w:val="1"/>
        <w:rPr>
          <w:rFonts w:ascii="Times New Roman" w:eastAsia="Times New Roman" w:hAnsi="Times New Roman" w:cs="Times New Roman"/>
          <w:b/>
          <w:bCs/>
          <w:i/>
          <w:iCs/>
          <w:color w:val="000000"/>
          <w:sz w:val="28"/>
          <w:szCs w:val="28"/>
        </w:rPr>
      </w:pPr>
      <w:r w:rsidRPr="00CE2D77">
        <w:rPr>
          <w:rFonts w:ascii="Times New Roman" w:eastAsia="Times New Roman" w:hAnsi="Times New Roman" w:cs="Times New Roman"/>
          <w:b/>
          <w:bCs/>
          <w:color w:val="000000"/>
          <w:sz w:val="28"/>
          <w:szCs w:val="28"/>
        </w:rPr>
        <w:t>Виды повреждений и причины их образования</w:t>
      </w:r>
      <w:bookmarkEnd w:id="0"/>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К числу наиболее распространенных повреждений асфальтобетонных покрытий относятся трещины, выбоины, колея, сдвиги, выкрашивание, износ, просадки и проломы.</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Повреждения покрытий возникают в результате перенапряжения сдельных слоев или всей конструкции дорожной одежды в целом как от совместных транспортных нагрузок и погодных факторов, действующих извне, так и под влиянием напряжений - со стороны нижележащих слоев дорожной одежды и земляного полотна.</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Повреждения покрытий могут возникать также из-за низкого качества асфальтобетонной смеси и нарушения технологии работ во время устройства покрытия.</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b/>
          <w:bCs/>
          <w:i/>
          <w:iCs/>
          <w:color w:val="000000"/>
          <w:sz w:val="28"/>
          <w:szCs w:val="28"/>
        </w:rPr>
        <w:t>Трещины</w:t>
      </w:r>
      <w:r w:rsidRPr="00CE2D77">
        <w:rPr>
          <w:rFonts w:ascii="Times New Roman" w:eastAsia="Times New Roman" w:hAnsi="Times New Roman" w:cs="Times New Roman"/>
          <w:b/>
          <w:bCs/>
          <w:color w:val="000000"/>
          <w:sz w:val="28"/>
          <w:szCs w:val="28"/>
        </w:rPr>
        <w:t> </w:t>
      </w:r>
      <w:r w:rsidRPr="00CE2D77">
        <w:rPr>
          <w:rFonts w:ascii="Times New Roman" w:eastAsia="Times New Roman" w:hAnsi="Times New Roman" w:cs="Times New Roman"/>
          <w:color w:val="000000"/>
          <w:sz w:val="28"/>
          <w:szCs w:val="28"/>
        </w:rPr>
        <w:t>бывают одиночные неупорядоченные и упорядоченные, а также объединенные в крупную или мелкую сетку трещин.</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i/>
          <w:iCs/>
          <w:color w:val="000000"/>
          <w:sz w:val="28"/>
          <w:szCs w:val="28"/>
        </w:rPr>
        <w:t>Одиночные трещины</w:t>
      </w:r>
      <w:r w:rsidRPr="00CE2D77">
        <w:rPr>
          <w:rFonts w:ascii="Times New Roman" w:eastAsia="Times New Roman" w:hAnsi="Times New Roman" w:cs="Times New Roman"/>
          <w:color w:val="000000"/>
          <w:sz w:val="28"/>
          <w:szCs w:val="28"/>
        </w:rPr>
        <w:t> в покрытии могут иметь произвольное очертание и направление относительно оси дороги, располагаться хаотично на значительном расстоянии друг от друга. Возникают они над трещинами в основании из-за его низкой несущей способности, вызванной недостаточной толщиной и неудовлетворительным качеством материала, слабостью грунта земляного полотна, нарушением технологии производства работ.</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i/>
          <w:iCs/>
          <w:color w:val="000000"/>
          <w:sz w:val="28"/>
          <w:szCs w:val="28"/>
        </w:rPr>
        <w:t>Упорядоченные трещины</w:t>
      </w:r>
      <w:r w:rsidRPr="00CE2D77">
        <w:rPr>
          <w:rFonts w:ascii="Times New Roman" w:eastAsia="Times New Roman" w:hAnsi="Times New Roman" w:cs="Times New Roman"/>
          <w:color w:val="000000"/>
          <w:sz w:val="28"/>
          <w:szCs w:val="28"/>
        </w:rPr>
        <w:t> появляются на покрытиях, построенных на цементобетонном основании. На них трещины расположены вдоль и поперек проезжей части и точно копируют температурные и рабочие швы цементобетонного основания. Трещины образуются также в местах, где вследствие перерывов в работе по укладке асфальтобетонной смеси были расположены стыки. Такие трещины имеют прямолинейное очертание.</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Помимо указанных трещин, на асфальтобетонном покрытии возникают трещины, образующие замкнутые фигуры в виде </w:t>
      </w:r>
      <w:r w:rsidRPr="00CE2D77">
        <w:rPr>
          <w:rFonts w:ascii="Times New Roman" w:eastAsia="Times New Roman" w:hAnsi="Times New Roman" w:cs="Times New Roman"/>
          <w:i/>
          <w:iCs/>
          <w:color w:val="000000"/>
          <w:sz w:val="28"/>
          <w:szCs w:val="28"/>
        </w:rPr>
        <w:t>крупной сетки</w:t>
      </w:r>
      <w:r w:rsidRPr="00CE2D77">
        <w:rPr>
          <w:rFonts w:ascii="Times New Roman" w:eastAsia="Times New Roman" w:hAnsi="Times New Roman" w:cs="Times New Roman"/>
          <w:color w:val="000000"/>
          <w:sz w:val="28"/>
          <w:szCs w:val="28"/>
        </w:rPr>
        <w:t>. Природа таких трещин связана с использованием пористых, несвязных и перегретых смесей, грубого нарушения технологии укладки и уплотнения.</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i/>
          <w:iCs/>
          <w:color w:val="000000"/>
          <w:sz w:val="28"/>
          <w:szCs w:val="28"/>
        </w:rPr>
        <w:t>Мелкая сетка трещин</w:t>
      </w:r>
      <w:r w:rsidRPr="00CE2D77">
        <w:rPr>
          <w:rFonts w:ascii="Times New Roman" w:eastAsia="Times New Roman" w:hAnsi="Times New Roman" w:cs="Times New Roman"/>
          <w:color w:val="000000"/>
          <w:sz w:val="28"/>
          <w:szCs w:val="28"/>
        </w:rPr>
        <w:t> образуется весной при оттаивании основания, построенного на пучинистых грунтах и в местах, где не обеспечена требуемая степень уплотнения грунта.</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Трещины, если их вовремя не заделать, приводят к скорому образованию выбоин на покрытии.</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b/>
          <w:bCs/>
          <w:i/>
          <w:iCs/>
          <w:color w:val="000000"/>
          <w:sz w:val="28"/>
          <w:szCs w:val="28"/>
        </w:rPr>
        <w:t>Выбоины</w:t>
      </w:r>
      <w:r w:rsidRPr="00CE2D77">
        <w:rPr>
          <w:rFonts w:ascii="Times New Roman" w:eastAsia="Times New Roman" w:hAnsi="Times New Roman" w:cs="Times New Roman"/>
          <w:i/>
          <w:iCs/>
          <w:color w:val="000000"/>
          <w:sz w:val="28"/>
          <w:szCs w:val="28"/>
        </w:rPr>
        <w:t> </w:t>
      </w:r>
      <w:r w:rsidRPr="00CE2D77">
        <w:rPr>
          <w:rFonts w:ascii="Times New Roman" w:eastAsia="Times New Roman" w:hAnsi="Times New Roman" w:cs="Times New Roman"/>
          <w:color w:val="000000"/>
          <w:sz w:val="28"/>
          <w:szCs w:val="28"/>
        </w:rPr>
        <w:t>существенным образом ухудшают важнейшие потребительские свойства дороги пропускную способность и безопасность движения и требуют немедленного устранения.</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Выбоины образуются не только из-за трещин. Очень часто они возникают в результате выкрашивания асфальтобетона, отсутствия сцепления между верхним и нижним слоем, больших сдвиговых напряжений, разрывающих покрытие.</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b/>
          <w:bCs/>
          <w:i/>
          <w:iCs/>
          <w:color w:val="000000"/>
          <w:sz w:val="28"/>
          <w:szCs w:val="28"/>
        </w:rPr>
        <w:t>Колея, сдвиги</w:t>
      </w:r>
      <w:r w:rsidRPr="00CE2D77">
        <w:rPr>
          <w:rFonts w:ascii="Times New Roman" w:eastAsia="Times New Roman" w:hAnsi="Times New Roman" w:cs="Times New Roman"/>
          <w:color w:val="000000"/>
          <w:sz w:val="28"/>
          <w:szCs w:val="28"/>
        </w:rPr>
        <w:t> также опасны для движения как выбоины. Кроме того, они затрудняют управление автомобилем при переезде с одной транспортной полосы на другую, при движении на повышенной скорости и в дождь. Такие повреждения возникают в результате:</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применения в асфальтобетоне некондиционных материалов (маловязкого битума, зерен с гладкой поверхностью, слабоактивного минерального порошка и т.п.);</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нарушения рецептуры смеси (недостаточное количество щебня, минерального порошка, избыточное содержание битума);</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нарушения технологии устройства покрытия (укладка смеси толстым слоем и на плохо уплотненное основание);</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недостаточного уплотнения самой смеси, раннего открытия движения транспорта по свежеуложенному покрытию;</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превышение действующих нагрузок над расчетными для данной конструкции дорожной одежды.</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Колея возникает практически сразу и, если не принять своевременных мер, ее размеры увеличиваются лавинно с выпором материала покрытия в обе стороны. Колея образуется, в основном, на покрытиях из песчаной или малощебенистой асфальтобетонной смеси и достигает часто неприемлемых величин более 50 мм.</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Однако колея может образоваться также от износа покрытия в полосе наката. Износ прямо зависит от прочности каменного материала и плотности асфальтобетона, но в любом случае увеличивается постепенно в результате истирания и шлифования поверхности, особенно шипованными шинами. Опасным считается износ, превышающий 10 мм.</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b/>
          <w:bCs/>
          <w:i/>
          <w:iCs/>
          <w:color w:val="000000"/>
          <w:sz w:val="28"/>
          <w:szCs w:val="28"/>
        </w:rPr>
        <w:t>Выкрашивание</w:t>
      </w:r>
      <w:r w:rsidRPr="00CE2D77">
        <w:rPr>
          <w:rFonts w:ascii="Times New Roman" w:eastAsia="Times New Roman" w:hAnsi="Times New Roman" w:cs="Times New Roman"/>
          <w:color w:val="000000"/>
          <w:sz w:val="28"/>
          <w:szCs w:val="28"/>
        </w:rPr>
        <w:t> - весьма серьезный дефект покрытия, так как может привести к быстрому и полному разрушению его на большом протяжении.</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Выкрашивание характерно для пористого покрытия и связано с уносом из него составляющих - частиц песка, щебня, вяжущего в результате совместного действия воды, противогололедныхреагентов и колес автомобилей. Вода, проникая в поры, нарушает сцепление вяжущего с зернами каменного материала, которые, не имея связи между собой, легко засасываются и уносятся колесами автомобилей, открывая доступ воды к новым зернам. В результате на покрытии быстро образуются и разрастаются очаги разрушения.</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Причинами повышенной пористости покрытия могут быть:</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неправильная рецептура и дозировка материалов во время приготовления смеси (недостаточное количество битума и минерального порошка);</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выгорание битума при перемешивании с перегретым каменным материалом;</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недостаточное уплотнение смеси, из-за чего водонасыщение асфальтобетона превышает 5%;</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укладка смеси в холодную и сырую погоду, когда она плохо поддается уплотнению из-за быстрого остывания;</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фракционная и температурная неоднородность смеси (недостаточное время перемешивания, неправильная погрузка в кузов, охлаждение и сегрегация смеси при ее разбрасывании и т.п.).</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b/>
          <w:bCs/>
          <w:i/>
          <w:iCs/>
          <w:color w:val="000000"/>
          <w:sz w:val="28"/>
          <w:szCs w:val="28"/>
        </w:rPr>
        <w:t>Проломы и просадки</w:t>
      </w:r>
      <w:r w:rsidRPr="00CE2D77">
        <w:rPr>
          <w:rFonts w:ascii="Times New Roman" w:eastAsia="Times New Roman" w:hAnsi="Times New Roman" w:cs="Times New Roman"/>
          <w:color w:val="000000"/>
          <w:sz w:val="28"/>
          <w:szCs w:val="28"/>
        </w:rPr>
        <w:t> - результат вымывания грунта земляного полотна водой из-за отсутствия дренажа дорожной одежды, применения некондиционных материалов в основании. Просадки возникают также вследствие недостаточного уплотнения грунта земляного полотна, использования грунтов, набухающих в воде (глин, суглинков, пылеватых грунтов), которые при промерзании вспучиваются, а при оттаивании оседают, деформируя и разрывая покрытие с последующим уносом отдельных фрагментов колесами транспорта.</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Оперативное распознавание, конкретной причины производится с помощью георадаров [</w:t>
      </w:r>
      <w:hyperlink r:id="rId104" w:anchor="i1797543" w:tooltip="72. Кулижников A.M., Белозеров А.А., Бурда СИ. Применение георадаров для выявления причин разрушения улично-дорожной сети." w:history="1">
        <w:r w:rsidRPr="00CE2D77">
          <w:rPr>
            <w:rFonts w:ascii="Times New Roman" w:eastAsia="Times New Roman" w:hAnsi="Times New Roman" w:cs="Times New Roman"/>
            <w:color w:val="0000FF"/>
            <w:sz w:val="28"/>
            <w:szCs w:val="28"/>
            <w:u w:val="single"/>
          </w:rPr>
          <w:t>72</w:t>
        </w:r>
      </w:hyperlink>
      <w:r w:rsidRPr="00CE2D77">
        <w:rPr>
          <w:rFonts w:ascii="Times New Roman" w:eastAsia="Times New Roman" w:hAnsi="Times New Roman" w:cs="Times New Roman"/>
          <w:color w:val="000000"/>
          <w:sz w:val="28"/>
          <w:szCs w:val="28"/>
        </w:rPr>
        <w:t>], которые позволяют узнать:</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толщину конструктивных слоев и положение уровня грунтовых вод;</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наличие скрытых объектов (подземных коммуникаций);</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зоны просадочных и разуплотненных грунтов, зоны инфильтрации грунтовых и техногенных вод;</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зоны неоднородных грунтов с местами включения пылеватых и пучинистых грунтов;</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вымоины и размытые зоны с переувлажненными грунтами в подстилающих основаниях и многое другое.</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Располагая информацией о происхождении, можно эффективным способом устранить повреждения и свести к минимуму вероятность повторного разрушения дорожной одежды и, в частности покрытия.</w:t>
      </w:r>
    </w:p>
    <w:p w:rsidR="006F75A1" w:rsidRDefault="006F75A1" w:rsidP="006F75A1">
      <w:pPr>
        <w:keepNext/>
        <w:shd w:val="clear" w:color="auto" w:fill="FFFFFF"/>
        <w:spacing w:after="0" w:line="240" w:lineRule="auto"/>
        <w:jc w:val="center"/>
        <w:outlineLvl w:val="1"/>
        <w:rPr>
          <w:rFonts w:ascii="Times New Roman" w:eastAsia="Times New Roman" w:hAnsi="Times New Roman" w:cs="Times New Roman"/>
          <w:b/>
          <w:bCs/>
          <w:color w:val="000000"/>
          <w:sz w:val="28"/>
          <w:szCs w:val="28"/>
        </w:rPr>
      </w:pPr>
      <w:bookmarkStart w:id="1" w:name="i446574"/>
    </w:p>
    <w:p w:rsidR="006F75A1" w:rsidRPr="00CE2D77" w:rsidRDefault="006F75A1" w:rsidP="006F75A1">
      <w:pPr>
        <w:keepNext/>
        <w:shd w:val="clear" w:color="auto" w:fill="FFFFFF"/>
        <w:spacing w:after="0" w:line="240" w:lineRule="auto"/>
        <w:ind w:firstLine="284"/>
        <w:outlineLvl w:val="1"/>
        <w:rPr>
          <w:rFonts w:ascii="Times New Roman" w:eastAsia="Times New Roman" w:hAnsi="Times New Roman" w:cs="Times New Roman"/>
          <w:b/>
          <w:bCs/>
          <w:i/>
          <w:iCs/>
          <w:color w:val="000000"/>
          <w:sz w:val="28"/>
          <w:szCs w:val="28"/>
        </w:rPr>
      </w:pPr>
      <w:r w:rsidRPr="00CE2D77">
        <w:rPr>
          <w:rFonts w:ascii="Times New Roman" w:eastAsia="Times New Roman" w:hAnsi="Times New Roman" w:cs="Times New Roman"/>
          <w:b/>
          <w:bCs/>
          <w:color w:val="000000"/>
          <w:sz w:val="28"/>
          <w:szCs w:val="28"/>
        </w:rPr>
        <w:t>Рекомендации по ремонту покрытий</w:t>
      </w:r>
      <w:bookmarkEnd w:id="1"/>
    </w:p>
    <w:p w:rsidR="006F75A1" w:rsidRPr="00CE2D77" w:rsidRDefault="006F75A1" w:rsidP="006F75A1">
      <w:pPr>
        <w:keepNext/>
        <w:shd w:val="clear" w:color="auto" w:fill="FFFFFF"/>
        <w:spacing w:after="0" w:line="240" w:lineRule="auto"/>
        <w:ind w:firstLine="284"/>
        <w:outlineLvl w:val="2"/>
        <w:rPr>
          <w:rFonts w:ascii="Times New Roman" w:eastAsia="Times New Roman" w:hAnsi="Times New Roman" w:cs="Times New Roman"/>
          <w:b/>
          <w:bCs/>
          <w:color w:val="000000"/>
          <w:sz w:val="28"/>
          <w:szCs w:val="28"/>
        </w:rPr>
      </w:pPr>
      <w:bookmarkStart w:id="2" w:name="i457274"/>
      <w:r w:rsidRPr="00CE2D77">
        <w:rPr>
          <w:rFonts w:ascii="Times New Roman" w:eastAsia="Times New Roman" w:hAnsi="Times New Roman" w:cs="Times New Roman"/>
          <w:b/>
          <w:bCs/>
          <w:i/>
          <w:iCs/>
          <w:color w:val="000000"/>
          <w:sz w:val="28"/>
          <w:szCs w:val="28"/>
        </w:rPr>
        <w:t>Заделка трещин</w:t>
      </w:r>
      <w:bookmarkEnd w:id="2"/>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Обычно эту работу выполняют в сухую погоду весной и осенью и преимущественно в первой половине дня, когда трещины максимально раскрыты. В зависимости от размера трещин применяют и соответствующие методы ремонта.</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Мелкие волосные трещины, при отсутствии просадок, устраняют в жаркую погоду наездом тяжелого катка массой 10-18 т с гладкими вальцами или на пневмоходу. С этой же целью производят розлив разжиженного или горячего битума марки БНД 60/90 или БНД 90/130 с присыпкой его песком или минеральным порошком при норме 1 м</w:t>
      </w:r>
      <w:r w:rsidRPr="00CE2D77">
        <w:rPr>
          <w:rFonts w:ascii="Times New Roman" w:eastAsia="Times New Roman" w:hAnsi="Times New Roman" w:cs="Times New Roman"/>
          <w:color w:val="000000"/>
          <w:sz w:val="28"/>
          <w:szCs w:val="28"/>
          <w:vertAlign w:val="superscript"/>
        </w:rPr>
        <w:t>3</w:t>
      </w:r>
      <w:r w:rsidRPr="00CE2D77">
        <w:rPr>
          <w:rFonts w:ascii="Times New Roman" w:eastAsia="Times New Roman" w:hAnsi="Times New Roman" w:cs="Times New Roman"/>
          <w:color w:val="000000"/>
          <w:sz w:val="28"/>
          <w:szCs w:val="28"/>
        </w:rPr>
        <w:t> на 10000 м</w:t>
      </w:r>
      <w:r w:rsidRPr="00CE2D77">
        <w:rPr>
          <w:rFonts w:ascii="Times New Roman" w:eastAsia="Times New Roman" w:hAnsi="Times New Roman" w:cs="Times New Roman"/>
          <w:color w:val="000000"/>
          <w:sz w:val="28"/>
          <w:szCs w:val="28"/>
          <w:vertAlign w:val="superscript"/>
        </w:rPr>
        <w:t>2</w:t>
      </w:r>
      <w:r w:rsidRPr="00CE2D77">
        <w:rPr>
          <w:rFonts w:ascii="Times New Roman" w:eastAsia="Times New Roman" w:hAnsi="Times New Roman" w:cs="Times New Roman"/>
          <w:color w:val="000000"/>
          <w:sz w:val="28"/>
          <w:szCs w:val="28"/>
        </w:rPr>
        <w:t> и последующим вдавливанием катком.</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Трещины шириной до 5 мм очищают от пыли и грязи сжатым воздухом, просушивают и заполняют горячим битумом указанных выше марок с помощью специальной лейки или удочки с насадкой, присыпают мелким или среднезернистым песком и закатывают легким катком.</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Трещины шириной до 15 мм очищают от пыли и грязи стальными крючками, щетками, сжатым воздухом и заполняют полимерными мастиками горячего применения.</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Крупные трещины - более 15 мм расшивают фрезами и после очистки, продувки и просушки грунтуют специальными полимерными праймерами, заполняют полимерно-битумной мастикой (ПБМ) или минерально-мастичной смесью (ММС), обрабатывают горячим песком или минеральным порошком и затирают горячим утюгом.</w:t>
      </w:r>
    </w:p>
    <w:p w:rsidR="006F75A1" w:rsidRDefault="006F75A1" w:rsidP="006F75A1">
      <w:pPr>
        <w:keepNext/>
        <w:shd w:val="clear" w:color="auto" w:fill="FFFFFF"/>
        <w:spacing w:after="0" w:line="240" w:lineRule="auto"/>
        <w:ind w:firstLine="284"/>
        <w:outlineLvl w:val="2"/>
        <w:rPr>
          <w:rFonts w:ascii="Times New Roman" w:eastAsia="Times New Roman" w:hAnsi="Times New Roman" w:cs="Times New Roman"/>
          <w:b/>
          <w:bCs/>
          <w:i/>
          <w:iCs/>
          <w:color w:val="000000"/>
          <w:sz w:val="28"/>
          <w:szCs w:val="28"/>
        </w:rPr>
      </w:pPr>
      <w:bookmarkStart w:id="3" w:name="i468930"/>
    </w:p>
    <w:p w:rsidR="006F75A1" w:rsidRPr="00CE2D77" w:rsidRDefault="006F75A1" w:rsidP="006F75A1">
      <w:pPr>
        <w:keepNext/>
        <w:shd w:val="clear" w:color="auto" w:fill="FFFFFF"/>
        <w:spacing w:after="0" w:line="240" w:lineRule="auto"/>
        <w:ind w:firstLine="284"/>
        <w:outlineLvl w:val="2"/>
        <w:rPr>
          <w:rFonts w:ascii="Times New Roman" w:eastAsia="Times New Roman" w:hAnsi="Times New Roman" w:cs="Times New Roman"/>
          <w:b/>
          <w:bCs/>
          <w:color w:val="000000"/>
          <w:sz w:val="28"/>
          <w:szCs w:val="28"/>
        </w:rPr>
      </w:pPr>
      <w:r w:rsidRPr="00CE2D77">
        <w:rPr>
          <w:rFonts w:ascii="Times New Roman" w:eastAsia="Times New Roman" w:hAnsi="Times New Roman" w:cs="Times New Roman"/>
          <w:b/>
          <w:bCs/>
          <w:i/>
          <w:iCs/>
          <w:color w:val="000000"/>
          <w:sz w:val="28"/>
          <w:szCs w:val="28"/>
        </w:rPr>
        <w:t>Заделка выбоин</w:t>
      </w:r>
      <w:bookmarkEnd w:id="3"/>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Выбор способа и оборудования для заделки выбоин определяется размерами поврежденного участка.</w:t>
      </w:r>
    </w:p>
    <w:p w:rsidR="006F75A1"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i/>
          <w:iCs/>
          <w:color w:val="000000"/>
          <w:sz w:val="28"/>
          <w:szCs w:val="28"/>
        </w:rPr>
        <w:t>Мелкоямочный ремонт</w:t>
      </w:r>
      <w:r>
        <w:rPr>
          <w:rFonts w:ascii="Times New Roman" w:eastAsia="Times New Roman" w:hAnsi="Times New Roman" w:cs="Times New Roman"/>
          <w:color w:val="000000"/>
          <w:sz w:val="28"/>
          <w:szCs w:val="28"/>
        </w:rPr>
        <w:t> повреждений размером до 0,5</w:t>
      </w:r>
      <w:r w:rsidRPr="00CE2D77">
        <w:rPr>
          <w:rFonts w:ascii="Times New Roman" w:eastAsia="Times New Roman" w:hAnsi="Times New Roman" w:cs="Times New Roman"/>
          <w:color w:val="000000"/>
          <w:sz w:val="28"/>
          <w:szCs w:val="28"/>
        </w:rPr>
        <w:t>м лучше всего выполнять струйно-инъекционным способом,</w:t>
      </w:r>
      <w:r>
        <w:rPr>
          <w:rFonts w:ascii="Times New Roman" w:eastAsia="Times New Roman" w:hAnsi="Times New Roman" w:cs="Times New Roman"/>
          <w:color w:val="000000"/>
          <w:sz w:val="28"/>
          <w:szCs w:val="28"/>
        </w:rPr>
        <w:t xml:space="preserve"> используя эмульсионномеральную</w:t>
      </w:r>
      <w:r w:rsidRPr="00CE2D77">
        <w:rPr>
          <w:rFonts w:ascii="Times New Roman" w:eastAsia="Times New Roman" w:hAnsi="Times New Roman" w:cs="Times New Roman"/>
          <w:color w:val="000000"/>
          <w:sz w:val="28"/>
          <w:szCs w:val="28"/>
        </w:rPr>
        <w:t xml:space="preserve">, </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Технология отличается высокой производительностью и весьма эффективна при ремонте выбоин и широко раскрытых трещин на внегородских автомагистралях.</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Оборудование состоит из следующих основных узлов:</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приемного бункера с загрузочным люком для мелкого щебня;</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теплоизолированного и обогреваемого бака для катионной эмульсии;</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дизеля;</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компрессора;</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пневмоструйного насоса;</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насоса для эмульсии;</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рабочего органа, представляющего собой стрелу-манипулятор с навесным, гибким рукавом для мелкого щебня и трубопроводом с форсункой для распыления эмульсии;</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пульта управления, с помощью которого контролируется работа дроссельного клапана подачи эмульсии и мелкого щебня и обеспечивается световая и звуковая сигнализации.</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Контуры размечают с помощью натертого мелом шнура (или мела и рейки) прямыми линиями, параллельными и перпендикулярными оси проезжей чисти, захватывая неповрежденное покрытие ни ширину 5 см.</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Разрушенные места, находящиеся на расстоянии до 0,5 м друг от друга, объединяют общим контуром, по возможности, захватывая покрытие, на котором пока нет выбоин, но имеются трещины.</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Далее, участок фрезеруют с помощью самоходных, навесных или прицепных малогабаритных дорожных фрез с приданием ему правильной прямоугольной формы.</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При отсутствии фрезы или невозможности ее использования (труднодоступные места, отрицательная температура) применяют резательную машину  и отбойный молоток.</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Резательной машиной нарезают ровный низ по контуру будущей карты, а отбойным молотком вырубают разрушенный слой. В этом случае сохраняется целостность рядом находящегося покрытия и его разрушение в дальнейшем не происходит. Далее из карты удаляют пыль, воду и грязь.</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При положительной температуре воздуха допускается проведение работ без сушки и грунтования битумом влажного дна и стенок карт, так как литая смесь, благодаря высокой температуре и жидкой консистенции, прогревает, плавит и грунтует их. В результате достигается прочное сцепление свежей смеси с покрытием.</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Смесь заливают в карту из термоса-миксера, руководствуясь следующими правилами:</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машину на объекте должен принимать специально выделенный опытный рабочий-сигнальщик, который обязан проверить наличие паспорта на смесь, ее температуру (не ниже 200 °С) и количество;</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литая смесь должна укладываться слоем не менее 40 мм;</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заливку глубоких выбоин (глубиной до 150 мм) и площадью менее 1 м</w:t>
      </w:r>
      <w:r w:rsidRPr="00CE2D77">
        <w:rPr>
          <w:rFonts w:ascii="Times New Roman" w:eastAsia="Times New Roman" w:hAnsi="Times New Roman" w:cs="Times New Roman"/>
          <w:color w:val="000000"/>
          <w:sz w:val="28"/>
          <w:szCs w:val="28"/>
          <w:vertAlign w:val="superscript"/>
        </w:rPr>
        <w:t>2</w:t>
      </w:r>
      <w:r w:rsidRPr="00CE2D77">
        <w:rPr>
          <w:rFonts w:ascii="Times New Roman" w:eastAsia="Times New Roman" w:hAnsi="Times New Roman" w:cs="Times New Roman"/>
          <w:color w:val="000000"/>
          <w:sz w:val="28"/>
          <w:szCs w:val="28"/>
        </w:rPr>
        <w:t> лучше производить послойно по 50 мм после остывания каждого слоя до температуры 40...50 °С;</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широкие карты (шириной более 2 м) заливают полосами с установкой в продольном направлении опалубки из деревянных брусков, длиной, равной протяженности ремонтной карты или захватки, и высотой, равной толщине укладываемого слоя, как при устройстве гидроизоляционного покрытия [</w:t>
      </w:r>
      <w:hyperlink r:id="rId105" w:anchor="i1552505" w:tooltip="48. Руководство по устройству гидроизоляции на пролетных строениях автодорожных мостов литой асфальтобетонной смесью" w:history="1">
        <w:r w:rsidRPr="00CE2D77">
          <w:rPr>
            <w:rFonts w:ascii="Times New Roman" w:eastAsia="Times New Roman" w:hAnsi="Times New Roman" w:cs="Times New Roman"/>
            <w:color w:val="0000FF"/>
            <w:sz w:val="28"/>
            <w:szCs w:val="28"/>
            <w:u w:val="single"/>
          </w:rPr>
          <w:t>48</w:t>
        </w:r>
      </w:hyperlink>
      <w:r w:rsidRPr="00CE2D77">
        <w:rPr>
          <w:rFonts w:ascii="Times New Roman" w:eastAsia="Times New Roman" w:hAnsi="Times New Roman" w:cs="Times New Roman"/>
          <w:color w:val="000000"/>
          <w:sz w:val="28"/>
          <w:szCs w:val="28"/>
        </w:rPr>
        <w:t>];</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организация работ как в дневное, так и ночное время должна быть, построена таким образом, чтобы после их окончания подготовленные карты не оставались незаполненными литой смесью;</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на подходах к эстакадам, мостам, тоннелям и путепроводам следует выставлять дополнительные, предупредительные знаки, посты сигнальщиков через 30-40 м, а сами работы вести оперативно и строго на огороженной полосе. Работы следует начинать с крайней правой полосы, вести непрерывно до конца поврежденного участка и только потом переходить к ремонту следующей транспортной полосы;</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в целях снижения шума при подготовке ремонтных карт в ночное время в жилых кварталах города пневмоинструмент и асфальтофрезерные машины рекомендуется заменять разогревателями. Образующаяся при этом горячая смесь может быть использована для выравнивания основания или для заделки глубоких выбоин.</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По прибытии термоса-миксера на объект его устанавливают в пределах огороженной полосы над подготовленной картой. Рабочий-оператор при помощи штурвала открывает заслонку термоса-миксера и направляет смесь в карту по лотку. Положением заслонки регулируется объем подачи смеси.</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Другой рабочий производит распределение смеси по карте разравнивателем до уровня, превышающего уровень существующего покрытия на 3-5 мм, т.е. с учетом усадки слоя при охлаждении.</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Далее термос-миксер переезжает к другой подготовленной карте. После выработки основного объема смеси водитель включает гидронасос, наклоняет емкость термоса-миксера на угол 15-20°, сливает остатки в карту, выключает мешалку и с помощью рабочих очищает емкость и поворотный лоток.</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После зачистки и затирки границ карты по горячей поверхности распределяют сухой щебень фракции 5-10 или 10-15 мм в количестве 6-8 кг/ м</w:t>
      </w:r>
      <w:r w:rsidRPr="00CE2D77">
        <w:rPr>
          <w:rFonts w:ascii="Times New Roman" w:eastAsia="Times New Roman" w:hAnsi="Times New Roman" w:cs="Times New Roman"/>
          <w:color w:val="000000"/>
          <w:sz w:val="28"/>
          <w:szCs w:val="28"/>
          <w:vertAlign w:val="superscript"/>
        </w:rPr>
        <w:t>2</w:t>
      </w:r>
      <w:r w:rsidRPr="00CE2D77">
        <w:rPr>
          <w:rFonts w:ascii="Times New Roman" w:eastAsia="Times New Roman" w:hAnsi="Times New Roman" w:cs="Times New Roman"/>
          <w:color w:val="000000"/>
          <w:sz w:val="28"/>
          <w:szCs w:val="28"/>
        </w:rPr>
        <w:t> равномерным слоем в одну щебенку.</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Под действием гравитации щебень самостоятельно погружается на глубину примерно 2/3 диаметра зерна и прочно закрепляется на покрытии. Однако когда в составе литой смеси собственного щебня мало или смесь слишком жидкая, щебень может полностью погрузиться в слой и поверхность останется скользкой. В таких случаях рекомендуется производить распределение щебня после снижения температуры слоя до 160...180°С.</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Щебень, не имеющий надлежащего сцепления, удаляют с поверхности с помощью подметально-уборочной машины, работа которой возможна только после того, как слон остынет до температуры воздуха.</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Укладку смеси на участках с продольным уклоном более 3% производят и карты площадью до 3 м</w:t>
      </w:r>
      <w:r w:rsidRPr="00CE2D77">
        <w:rPr>
          <w:rFonts w:ascii="Times New Roman" w:eastAsia="Times New Roman" w:hAnsi="Times New Roman" w:cs="Times New Roman"/>
          <w:color w:val="000000"/>
          <w:sz w:val="28"/>
          <w:szCs w:val="28"/>
          <w:vertAlign w:val="superscript"/>
        </w:rPr>
        <w:t>2</w:t>
      </w:r>
      <w:r w:rsidRPr="00CE2D77">
        <w:rPr>
          <w:rFonts w:ascii="Times New Roman" w:eastAsia="Times New Roman" w:hAnsi="Times New Roman" w:cs="Times New Roman"/>
          <w:color w:val="000000"/>
          <w:sz w:val="28"/>
          <w:szCs w:val="28"/>
        </w:rPr>
        <w:t>. Во избежание вытекания смеси за пределы ремонтируемой карты смесь распределяют сверху вниз и малыми порциями. Для снижения подвижности смеси рекомендуется повысить расход щебня для втапливания до 15-20 кг/м</w:t>
      </w:r>
      <w:r w:rsidRPr="00CE2D77">
        <w:rPr>
          <w:rFonts w:ascii="Times New Roman" w:eastAsia="Times New Roman" w:hAnsi="Times New Roman" w:cs="Times New Roman"/>
          <w:color w:val="000000"/>
          <w:sz w:val="28"/>
          <w:szCs w:val="28"/>
          <w:vertAlign w:val="superscript"/>
        </w:rPr>
        <w:t>2</w:t>
      </w:r>
      <w:r w:rsidRPr="00CE2D77">
        <w:rPr>
          <w:rFonts w:ascii="Times New Roman" w:eastAsia="Times New Roman" w:hAnsi="Times New Roman" w:cs="Times New Roman"/>
          <w:color w:val="000000"/>
          <w:sz w:val="28"/>
          <w:szCs w:val="28"/>
        </w:rPr>
        <w:t>.</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Движение транспорта открывают после остывания слоя до 30...40°С, на что требуется летом не более 1-1,5 ч.</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Важное преимущество литьевой технологии ремонта - возможность ее эффективного применения зимой, особенно при аварийных работах и в ночное время суток.</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Высокое качество ремонта обеспечивается благодаря тому, что:</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смесь до выгрузки постоянно находится в отапливаемой теплоизолированной емкости термоса-миксера и перемешивается;</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промежуток времени от начала выгрузки до укладки составляет несколько секунд;</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смесь может выдаваться как малыми, так и большими порциями;</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смесь обладает высокой подвижностью, а асфальтобетон формируется без укатки;</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смесь имеет высокую температуру, вследствие чего высушивает влажную поверхность карты и обеспечивает сцепление нового материала со старым покрытием;</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 близкая к нулю пористость литого асфальтобетона обеспечивает большой срок службы отремонтированной карты.</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Зимой низкая температура способствует быстрому охлаждению слоя смеси, что позволяет уже по истечении 20 мин открыть движение по отремонтированному участку.</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При температуре ниже -10°С карты стараются делать небольших размеров (площадью не более 3 м</w:t>
      </w:r>
      <w:r w:rsidRPr="00CE2D77">
        <w:rPr>
          <w:rFonts w:ascii="Times New Roman" w:eastAsia="Times New Roman" w:hAnsi="Times New Roman" w:cs="Times New Roman"/>
          <w:color w:val="000000"/>
          <w:sz w:val="28"/>
          <w:szCs w:val="28"/>
          <w:vertAlign w:val="superscript"/>
        </w:rPr>
        <w:t>2</w:t>
      </w:r>
      <w:r w:rsidRPr="00CE2D77">
        <w:rPr>
          <w:rFonts w:ascii="Times New Roman" w:eastAsia="Times New Roman" w:hAnsi="Times New Roman" w:cs="Times New Roman"/>
          <w:color w:val="000000"/>
          <w:sz w:val="28"/>
          <w:szCs w:val="28"/>
        </w:rPr>
        <w:t>). Кромки карт режут ровно с помощью резательных машин. Слой внутри карты удаляют с помощью отбойного молотка.</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Использование отбойного молотка для обрубки карты по контуру не рекомендуется, так как от вибрации на покрытии могут образоваться микротрещины, развитие которых чревато появлением сколов, новых выбоин и других разрушений покрытия вокруг отремонтированной карты.</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После очистки подготовленной карты от скола, льда, песка, соли карту заполняют литой асфальтобетонной смесью. Подачу и распределение смеси ведут интенсивно.</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Ремонт асфальтобетонного покрытия при отрицательных температурах требует оперативной и согласованной работы звеньев, готовящих карты и производящих укладку в них литой смеси.</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Водитель машины должен постоянно следить за температурой смеси, не допуская ее падения ниже 200°С.</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При отрицательной температуре воздуха литая смесь должна иметь более высокую температуру (220...230°С), и ее следует укладывать в безветренную погоду или при слабом ветре. При температуре минус 10 °С и скорости ветра 2 м/с, смесь укладывают слоем не менее 5 см.</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При заделке глубоких выбоин (более 10 см) смесь укладывают сразу в один слой, а при мелких выбоинах (глубиной до 3 см) их углубляют до 5 см и только потом заполняют литой смесью.</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При температуре воздуха ниже -20°С и скорости ветра более 5 м/с, от ремонта асфальтобетонного покрытия следует воздержаться.</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Литые смеси для ямочного ремонта можно выпускать не только на АБЗ, но и приготавливать в термосе-миксере как из новых материалов, так и из вторичного асфальтобетона и полуфабрикатов</w:t>
      </w:r>
      <w:r>
        <w:rPr>
          <w:rFonts w:ascii="Times New Roman" w:eastAsia="Times New Roman" w:hAnsi="Times New Roman" w:cs="Times New Roman"/>
          <w:color w:val="000000"/>
          <w:sz w:val="28"/>
          <w:szCs w:val="28"/>
        </w:rPr>
        <w:t>.</w:t>
      </w:r>
    </w:p>
    <w:p w:rsidR="006F75A1" w:rsidRDefault="006F75A1" w:rsidP="006F75A1">
      <w:pPr>
        <w:keepNext/>
        <w:shd w:val="clear" w:color="auto" w:fill="FFFFFF"/>
        <w:spacing w:after="0" w:line="240" w:lineRule="auto"/>
        <w:ind w:firstLine="284"/>
        <w:outlineLvl w:val="2"/>
        <w:rPr>
          <w:rFonts w:ascii="Times New Roman" w:eastAsia="Times New Roman" w:hAnsi="Times New Roman" w:cs="Times New Roman"/>
          <w:b/>
          <w:bCs/>
          <w:i/>
          <w:iCs/>
          <w:color w:val="000000"/>
          <w:sz w:val="28"/>
          <w:szCs w:val="28"/>
        </w:rPr>
      </w:pPr>
      <w:bookmarkStart w:id="4" w:name="i477190"/>
    </w:p>
    <w:p w:rsidR="006F75A1" w:rsidRPr="00CE2D77" w:rsidRDefault="006F75A1" w:rsidP="006F75A1">
      <w:pPr>
        <w:keepNext/>
        <w:shd w:val="clear" w:color="auto" w:fill="FFFFFF"/>
        <w:spacing w:after="0" w:line="240" w:lineRule="auto"/>
        <w:ind w:firstLine="284"/>
        <w:outlineLvl w:val="2"/>
        <w:rPr>
          <w:rFonts w:ascii="Times New Roman" w:eastAsia="Times New Roman" w:hAnsi="Times New Roman" w:cs="Times New Roman"/>
          <w:b/>
          <w:bCs/>
          <w:color w:val="000000"/>
          <w:sz w:val="28"/>
          <w:szCs w:val="28"/>
        </w:rPr>
      </w:pPr>
      <w:r w:rsidRPr="00CE2D77">
        <w:rPr>
          <w:rFonts w:ascii="Times New Roman" w:eastAsia="Times New Roman" w:hAnsi="Times New Roman" w:cs="Times New Roman"/>
          <w:b/>
          <w:bCs/>
          <w:i/>
          <w:iCs/>
          <w:color w:val="000000"/>
          <w:sz w:val="28"/>
          <w:szCs w:val="28"/>
        </w:rPr>
        <w:t>Устранение </w:t>
      </w:r>
      <w:bookmarkEnd w:id="4"/>
      <w:r w:rsidRPr="00CE2D77">
        <w:rPr>
          <w:rFonts w:ascii="Times New Roman" w:eastAsia="Times New Roman" w:hAnsi="Times New Roman" w:cs="Times New Roman"/>
          <w:b/>
          <w:bCs/>
          <w:i/>
          <w:iCs/>
          <w:color w:val="000000"/>
          <w:sz w:val="28"/>
          <w:szCs w:val="28"/>
        </w:rPr>
        <w:t>колейности и сдвигов</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Слабовыраженные деформации при отсутствии разрывов на покрытии устраняют и жаркую погоду или после предварительного нагрева слоя специальными нагревателями, наездом на гребень тяжелого катка в направлении от края к середине.</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Выраженные деформации можно устранить только ликвидацией поврежденного участка и заменой асфальтобетона более сдвигоустойчивым.</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Если повреждения распространяются на нижние слои и к тому же вызваны недостаточной прочностью дорожной одежды, производят усиление конструкции с заменой нижнего и верхнего слоя покрытия на новые.</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Колея, среди указанных выше повреждений, требует наибольших материальных и трудовых затрат на устранение.</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Колею, а также трещины, выбоины и выкрашивание ликвидируют с помощью специальной техники. При этом применяют технологии, позволяющие вторично использовать старый асфальтобетон.</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При вторичном использовании можно производить регенерацию асфальтобетона, т.е. восстановление его свойств как на дорожном объеме, так и в заводских условиях. Регенерацию на дорожном объекте делают в том случае, если объект расположен вне населенного пункта. В городе регенерацию предпочитают делать на заводе, оснащенном эффективной системой очистки отходящих газов.</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В составе оборудования: автомобиль с навесным оборудованием для распределения щебня, дорожная фреза, барабанный смеситель и асфальтоукладчик.</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Работы выполняют следующим образом. По старому покрытию распределяют щебень фракции 10-15(20) мм слоем 50-100 мм и пропускают фрезу. Фреза снимает покрытие, превращая его вместе со щебнем в рыхлую массу, и направляет ее с помощью подборщика и конвейера и барабанный смеситель. В барабанном смесителе массу нагревают, дозируют в нее свежий битум и перемешивают. Готовую смесь с температурой 150 °С конвейером перегружают в асфальтоукладчик, распределяют и уплотняют. Такое покрытие служит не более 2-3 лет.</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Работы производят в следующем порядке.</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Старое покрытие, поврежденное колеей и другими дефектами, предварительно разогревают инфракрасными горелками, разрыхляют на глубину до 60 мм, полученную массу пластифицируют дозой битума, опять разрыхляют и направляют в смесительную камеру на смешивание с порцией свежей асфальтобетонной смеси, поступающей по отдельной технологической линии.</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Далее однородную смесь направляют в шнековую камеру, распределяют и уплотняют. Порция свежей смеси зависит от толщины укладываемого слоя и колеблется обычно в пределах 30-60%. При устройстве покрытия слоем 50 мм расход свежей смеси составляет примерно 55 кг/м</w:t>
      </w:r>
      <w:r w:rsidRPr="00CE2D77">
        <w:rPr>
          <w:rFonts w:ascii="Times New Roman" w:eastAsia="Times New Roman" w:hAnsi="Times New Roman" w:cs="Times New Roman"/>
          <w:color w:val="000000"/>
          <w:sz w:val="28"/>
          <w:szCs w:val="28"/>
          <w:vertAlign w:val="superscript"/>
        </w:rPr>
        <w:t>2</w:t>
      </w:r>
      <w:r w:rsidRPr="00CE2D77">
        <w:rPr>
          <w:rFonts w:ascii="Times New Roman" w:eastAsia="Times New Roman" w:hAnsi="Times New Roman" w:cs="Times New Roman"/>
          <w:color w:val="000000"/>
          <w:sz w:val="28"/>
          <w:szCs w:val="28"/>
        </w:rPr>
        <w:t>. Срок службы нового покрытия - не более 5 лет.</w:t>
      </w:r>
    </w:p>
    <w:p w:rsidR="006F75A1" w:rsidRPr="00CE2D77" w:rsidRDefault="006F75A1" w:rsidP="006F75A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CE2D77">
        <w:rPr>
          <w:rFonts w:ascii="Times New Roman" w:eastAsia="Times New Roman" w:hAnsi="Times New Roman" w:cs="Times New Roman"/>
          <w:color w:val="000000"/>
          <w:sz w:val="28"/>
          <w:szCs w:val="28"/>
        </w:rPr>
        <w:t>Отличие его от предыдущего в том, что материал старого покрытия после обогащения его дозой битума не смешивают со свежей смесью, а укладывают в нижний слой. Свежую смесь направляют в отдельную шнековую камеру, расположенную за шнековой камерой для регенерированной смеси, и укладывают в верхний слой. Оба слоя уплотняют катками вместе. Срок службы до 7 лет.</w:t>
      </w:r>
    </w:p>
    <w:p w:rsidR="006F75A1" w:rsidRDefault="006F75A1" w:rsidP="00582CD2">
      <w:pPr>
        <w:shd w:val="clear" w:color="auto" w:fill="FFFFFF"/>
        <w:spacing w:line="274" w:lineRule="exact"/>
        <w:jc w:val="both"/>
        <w:rPr>
          <w:rFonts w:ascii="Times New Roman" w:hAnsi="Times New Roman" w:cs="Times New Roman"/>
          <w:sz w:val="24"/>
          <w:szCs w:val="24"/>
          <w:u w:val="single"/>
        </w:rPr>
      </w:pPr>
    </w:p>
    <w:p w:rsidR="006F75A1" w:rsidRDefault="006F75A1" w:rsidP="00582CD2">
      <w:pPr>
        <w:shd w:val="clear" w:color="auto" w:fill="FFFFFF"/>
        <w:spacing w:line="274" w:lineRule="exact"/>
        <w:jc w:val="both"/>
        <w:rPr>
          <w:rFonts w:ascii="Times New Roman" w:hAnsi="Times New Roman" w:cs="Times New Roman"/>
          <w:sz w:val="24"/>
          <w:szCs w:val="24"/>
          <w:u w:val="single"/>
        </w:rPr>
      </w:pPr>
    </w:p>
    <w:p w:rsidR="006F75A1" w:rsidRDefault="006F75A1" w:rsidP="00582CD2">
      <w:pPr>
        <w:shd w:val="clear" w:color="auto" w:fill="FFFFFF"/>
        <w:spacing w:line="274" w:lineRule="exact"/>
        <w:jc w:val="both"/>
        <w:rPr>
          <w:rFonts w:ascii="Times New Roman" w:hAnsi="Times New Roman" w:cs="Times New Roman"/>
          <w:sz w:val="24"/>
          <w:szCs w:val="24"/>
          <w:u w:val="single"/>
        </w:rPr>
      </w:pPr>
    </w:p>
    <w:p w:rsidR="006F75A1" w:rsidRDefault="006F75A1" w:rsidP="00582CD2">
      <w:pPr>
        <w:shd w:val="clear" w:color="auto" w:fill="FFFFFF"/>
        <w:spacing w:line="274" w:lineRule="exact"/>
        <w:jc w:val="both"/>
        <w:rPr>
          <w:rFonts w:ascii="Times New Roman" w:hAnsi="Times New Roman" w:cs="Times New Roman"/>
          <w:sz w:val="24"/>
          <w:szCs w:val="24"/>
          <w:u w:val="single"/>
        </w:rPr>
      </w:pPr>
    </w:p>
    <w:p w:rsidR="006F75A1" w:rsidRDefault="006F75A1" w:rsidP="00582CD2">
      <w:pPr>
        <w:shd w:val="clear" w:color="auto" w:fill="FFFFFF"/>
        <w:spacing w:line="274" w:lineRule="exact"/>
        <w:jc w:val="both"/>
        <w:rPr>
          <w:rFonts w:ascii="Times New Roman" w:hAnsi="Times New Roman" w:cs="Times New Roman"/>
          <w:sz w:val="24"/>
          <w:szCs w:val="24"/>
          <w:u w:val="single"/>
        </w:rPr>
      </w:pPr>
    </w:p>
    <w:p w:rsidR="006F75A1" w:rsidRDefault="006F75A1" w:rsidP="00582CD2">
      <w:pPr>
        <w:shd w:val="clear" w:color="auto" w:fill="FFFFFF"/>
        <w:spacing w:line="274" w:lineRule="exact"/>
        <w:jc w:val="both"/>
        <w:rPr>
          <w:rFonts w:ascii="Times New Roman" w:hAnsi="Times New Roman" w:cs="Times New Roman"/>
          <w:sz w:val="24"/>
          <w:szCs w:val="24"/>
          <w:u w:val="single"/>
        </w:rPr>
      </w:pPr>
    </w:p>
    <w:p w:rsidR="006F75A1" w:rsidRDefault="006F75A1" w:rsidP="00582CD2">
      <w:pPr>
        <w:shd w:val="clear" w:color="auto" w:fill="FFFFFF"/>
        <w:spacing w:line="274" w:lineRule="exact"/>
        <w:jc w:val="both"/>
        <w:rPr>
          <w:rFonts w:ascii="Times New Roman" w:hAnsi="Times New Roman" w:cs="Times New Roman"/>
          <w:sz w:val="24"/>
          <w:szCs w:val="24"/>
          <w:u w:val="single"/>
        </w:rPr>
      </w:pPr>
    </w:p>
    <w:p w:rsidR="006F75A1" w:rsidRDefault="006F75A1" w:rsidP="00582CD2">
      <w:pPr>
        <w:shd w:val="clear" w:color="auto" w:fill="FFFFFF"/>
        <w:spacing w:line="274" w:lineRule="exact"/>
        <w:jc w:val="both"/>
        <w:rPr>
          <w:rFonts w:ascii="Times New Roman" w:hAnsi="Times New Roman" w:cs="Times New Roman"/>
          <w:sz w:val="24"/>
          <w:szCs w:val="24"/>
          <w:u w:val="single"/>
        </w:rPr>
      </w:pPr>
    </w:p>
    <w:p w:rsidR="006F75A1" w:rsidRPr="00582CD2" w:rsidRDefault="006F75A1"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tabs>
          <w:tab w:val="left" w:leader="underscore" w:pos="6830"/>
        </w:tabs>
        <w:spacing w:before="5"/>
        <w:jc w:val="center"/>
        <w:rPr>
          <w:rFonts w:ascii="Times New Roman" w:eastAsia="Times New Roman" w:hAnsi="Times New Roman" w:cs="Times New Roman"/>
          <w:spacing w:val="-2"/>
          <w:sz w:val="32"/>
          <w:szCs w:val="32"/>
        </w:rPr>
      </w:pPr>
      <w:r w:rsidRPr="00582CD2">
        <w:rPr>
          <w:rFonts w:ascii="Times New Roman" w:eastAsia="Times New Roman" w:hAnsi="Times New Roman" w:cs="Times New Roman"/>
          <w:spacing w:val="-2"/>
          <w:sz w:val="32"/>
          <w:szCs w:val="32"/>
        </w:rPr>
        <w:t>ПЛАН УРОКА № 24</w:t>
      </w:r>
    </w:p>
    <w:p w:rsidR="00582CD2" w:rsidRPr="00582CD2" w:rsidRDefault="00582CD2" w:rsidP="00582CD2">
      <w:pPr>
        <w:shd w:val="clear" w:color="auto" w:fill="FFFFFF"/>
        <w:tabs>
          <w:tab w:val="left" w:leader="underscore" w:pos="2611"/>
          <w:tab w:val="left" w:leader="underscore" w:pos="4075"/>
          <w:tab w:val="left" w:leader="underscore" w:pos="9498"/>
        </w:tabs>
        <w:spacing w:before="14" w:line="269" w:lineRule="exact"/>
        <w:jc w:val="both"/>
        <w:rPr>
          <w:rFonts w:ascii="Times New Roman" w:eastAsia="Times New Roman" w:hAnsi="Times New Roman" w:cs="Times New Roman"/>
          <w:sz w:val="24"/>
          <w:szCs w:val="24"/>
        </w:rPr>
      </w:pPr>
      <w:r w:rsidRPr="00582CD2">
        <w:rPr>
          <w:rFonts w:ascii="Times New Roman" w:eastAsia="Times New Roman" w:hAnsi="Times New Roman" w:cs="Times New Roman"/>
          <w:spacing w:val="-4"/>
          <w:sz w:val="24"/>
          <w:szCs w:val="24"/>
        </w:rPr>
        <w:t xml:space="preserve"> Дата</w:t>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r>
      <w:r w:rsidRPr="00582CD2">
        <w:rPr>
          <w:rFonts w:ascii="Times New Roman" w:eastAsia="Times New Roman" w:hAnsi="Times New Roman" w:cs="Times New Roman"/>
          <w:sz w:val="24"/>
          <w:szCs w:val="24"/>
        </w:rPr>
        <w:softHyphen/>
        <w:t xml:space="preserve">_________      </w:t>
      </w:r>
      <w:r w:rsidRPr="00582CD2">
        <w:rPr>
          <w:rFonts w:ascii="Times New Roman" w:eastAsia="Times New Roman" w:hAnsi="Times New Roman" w:cs="Times New Roman"/>
          <w:spacing w:val="-3"/>
          <w:sz w:val="24"/>
          <w:szCs w:val="24"/>
        </w:rPr>
        <w:t>Группа</w:t>
      </w:r>
      <w:r w:rsidRPr="00582CD2">
        <w:rPr>
          <w:rFonts w:ascii="Times New Roman" w:eastAsia="Times New Roman" w:hAnsi="Times New Roman" w:cs="Times New Roman"/>
          <w:sz w:val="24"/>
          <w:szCs w:val="24"/>
        </w:rPr>
        <w:t xml:space="preserve"> САД-12-16Р</w:t>
      </w:r>
    </w:p>
    <w:p w:rsidR="00582CD2" w:rsidRPr="00582CD2" w:rsidRDefault="00582CD2" w:rsidP="00582CD2">
      <w:pPr>
        <w:jc w:val="both"/>
        <w:rPr>
          <w:rFonts w:ascii="Times New Roman" w:hAnsi="Times New Roman" w:cs="Times New Roman"/>
          <w:smallCaps/>
          <w:sz w:val="24"/>
          <w:szCs w:val="24"/>
          <w:lang w:val="kk-KZ"/>
        </w:rPr>
      </w:pPr>
      <w:r w:rsidRPr="00582CD2">
        <w:rPr>
          <w:rFonts w:ascii="Times New Roman" w:eastAsia="Times New Roman" w:hAnsi="Times New Roman" w:cs="Times New Roman"/>
          <w:spacing w:val="-5"/>
          <w:sz w:val="24"/>
          <w:szCs w:val="24"/>
        </w:rPr>
        <w:t xml:space="preserve"> Предмет</w:t>
      </w:r>
      <w:r w:rsidRPr="00582CD2">
        <w:rPr>
          <w:rFonts w:ascii="Times New Roman" w:hAnsi="Times New Roman" w:cs="Times New Roman"/>
          <w:sz w:val="24"/>
          <w:u w:val="single"/>
          <w:lang w:val="kk-KZ"/>
        </w:rPr>
        <w:t>Дорожные машины</w:t>
      </w:r>
    </w:p>
    <w:p w:rsidR="00582CD2" w:rsidRPr="00582CD2" w:rsidRDefault="00582CD2" w:rsidP="00582CD2">
      <w:pPr>
        <w:shd w:val="clear" w:color="auto" w:fill="FFFFFF"/>
        <w:tabs>
          <w:tab w:val="left" w:leader="underscore" w:pos="4704"/>
        </w:tabs>
        <w:spacing w:line="269" w:lineRule="exact"/>
        <w:jc w:val="both"/>
        <w:rPr>
          <w:rFonts w:ascii="Times New Roman" w:eastAsia="Times New Roman" w:hAnsi="Times New Roman" w:cs="Times New Roman"/>
          <w:spacing w:val="-4"/>
          <w:sz w:val="24"/>
          <w:szCs w:val="24"/>
        </w:rPr>
      </w:pPr>
      <w:r w:rsidRPr="00582CD2">
        <w:rPr>
          <w:rFonts w:ascii="Times New Roman" w:eastAsia="Times New Roman" w:hAnsi="Times New Roman" w:cs="Times New Roman"/>
          <w:spacing w:val="-4"/>
          <w:sz w:val="24"/>
          <w:szCs w:val="24"/>
        </w:rPr>
        <w:t xml:space="preserve">Тема урока - </w:t>
      </w:r>
      <w:r w:rsidRPr="00582CD2">
        <w:rPr>
          <w:rFonts w:ascii="Times New Roman" w:hAnsi="Times New Roman" w:cs="Times New Roman"/>
          <w:sz w:val="24"/>
          <w:szCs w:val="24"/>
          <w:u w:val="single"/>
        </w:rPr>
        <w:t>Основные положения по ТО и ТР дорожных машин</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4"/>
          <w:sz w:val="24"/>
          <w:szCs w:val="24"/>
        </w:rPr>
        <w:t>Вид занятий</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4"/>
          <w:u w:val="single"/>
        </w:rPr>
        <w:t>теоретическое</w:t>
      </w:r>
    </w:p>
    <w:p w:rsidR="00582CD2" w:rsidRPr="00582CD2" w:rsidRDefault="00582CD2" w:rsidP="00E870DF">
      <w:pPr>
        <w:shd w:val="clear" w:color="auto" w:fill="FFFFFF"/>
        <w:tabs>
          <w:tab w:val="left" w:leader="underscore" w:pos="2006"/>
        </w:tabs>
        <w:spacing w:line="274" w:lineRule="exact"/>
        <w:rPr>
          <w:rFonts w:ascii="Times New Roman" w:eastAsia="Times New Roman" w:hAnsi="Times New Roman" w:cs="Times New Roman"/>
          <w:sz w:val="28"/>
          <w:szCs w:val="28"/>
        </w:rPr>
      </w:pPr>
      <w:r w:rsidRPr="00582CD2">
        <w:rPr>
          <w:rFonts w:ascii="Times New Roman" w:eastAsia="Times New Roman" w:hAnsi="Times New Roman" w:cs="Times New Roman"/>
          <w:spacing w:val="-3"/>
          <w:sz w:val="24"/>
          <w:szCs w:val="24"/>
        </w:rPr>
        <w:t xml:space="preserve">Оснащение урока - </w:t>
      </w:r>
      <w:r w:rsidRPr="00582CD2">
        <w:rPr>
          <w:rFonts w:ascii="Times New Roman" w:eastAsia="Times New Roman" w:hAnsi="Times New Roman" w:cs="Times New Roman"/>
          <w:sz w:val="24"/>
          <w:szCs w:val="24"/>
          <w:u w:val="single"/>
        </w:rPr>
        <w:t>плакаты</w:t>
      </w:r>
      <w:r w:rsidRPr="00582CD2">
        <w:rPr>
          <w:rFonts w:ascii="Times New Roman" w:eastAsia="Times New Roman" w:hAnsi="Times New Roman" w:cs="Times New Roman"/>
          <w:spacing w:val="-3"/>
          <w:sz w:val="24"/>
          <w:szCs w:val="24"/>
        </w:rPr>
        <w:br/>
        <w:t>Цель урока</w:t>
      </w:r>
      <w:r w:rsidRPr="00582CD2">
        <w:rPr>
          <w:rFonts w:ascii="Times New Roman" w:eastAsia="Times New Roman" w:hAnsi="Times New Roman" w:cs="Times New Roman"/>
          <w:sz w:val="24"/>
          <w:szCs w:val="24"/>
        </w:rPr>
        <w:t xml:space="preserve"> - </w:t>
      </w:r>
      <w:r w:rsidRPr="00582CD2">
        <w:rPr>
          <w:rFonts w:ascii="Times New Roman" w:eastAsia="Times New Roman" w:hAnsi="Times New Roman" w:cs="Times New Roman"/>
          <w:sz w:val="24"/>
          <w:szCs w:val="28"/>
          <w:u w:val="single"/>
        </w:rPr>
        <w:t>Сущность планово-предупредительной системы ТО и ремонта машин и ее характеристика.</w:t>
      </w:r>
    </w:p>
    <w:p w:rsidR="00582CD2" w:rsidRPr="00582CD2" w:rsidRDefault="00582CD2" w:rsidP="00582CD2">
      <w:pPr>
        <w:shd w:val="clear" w:color="auto" w:fill="FFFFFF"/>
        <w:tabs>
          <w:tab w:val="left" w:leader="underscore" w:pos="2006"/>
        </w:tabs>
        <w:spacing w:line="274" w:lineRule="exact"/>
        <w:jc w:val="both"/>
        <w:rPr>
          <w:rFonts w:ascii="Times New Roman" w:eastAsia="Times New Roman" w:hAnsi="Times New Roman" w:cs="Times New Roman"/>
          <w:spacing w:val="-3"/>
          <w:sz w:val="24"/>
          <w:szCs w:val="24"/>
          <w:u w:val="single"/>
        </w:rPr>
      </w:pPr>
      <w:r w:rsidRPr="00582CD2">
        <w:rPr>
          <w:rFonts w:ascii="Times New Roman" w:eastAsia="Times New Roman" w:hAnsi="Times New Roman" w:cs="Times New Roman"/>
          <w:spacing w:val="-3"/>
          <w:sz w:val="24"/>
          <w:szCs w:val="24"/>
        </w:rPr>
        <w:t xml:space="preserve">Воспитательная цель - </w:t>
      </w:r>
      <w:r w:rsidRPr="00582CD2">
        <w:rPr>
          <w:rFonts w:ascii="Times New Roman" w:eastAsia="Times New Roman" w:hAnsi="Times New Roman" w:cs="Times New Roman"/>
          <w:spacing w:val="-3"/>
          <w:sz w:val="24"/>
          <w:szCs w:val="24"/>
          <w:u w:val="single"/>
        </w:rPr>
        <w:t>воспитывать культуру поведения, нравственные качества при</w:t>
      </w:r>
    </w:p>
    <w:p w:rsidR="00582CD2" w:rsidRPr="00582CD2" w:rsidRDefault="00582CD2" w:rsidP="00582CD2">
      <w:pPr>
        <w:shd w:val="clear" w:color="auto" w:fill="FFFFFF"/>
        <w:tabs>
          <w:tab w:val="left" w:leader="underscore" w:pos="2006"/>
        </w:tabs>
        <w:spacing w:line="274" w:lineRule="exact"/>
        <w:jc w:val="both"/>
        <w:rPr>
          <w:rFonts w:ascii="Times New Roman" w:hAnsi="Times New Roman" w:cs="Times New Roman"/>
          <w:u w:val="single"/>
        </w:rPr>
      </w:pPr>
      <w:r w:rsidRPr="00582CD2">
        <w:rPr>
          <w:rFonts w:ascii="Times New Roman" w:eastAsia="Times New Roman" w:hAnsi="Times New Roman" w:cs="Times New Roman"/>
          <w:spacing w:val="-3"/>
          <w:sz w:val="24"/>
          <w:szCs w:val="24"/>
          <w:u w:val="single"/>
        </w:rPr>
        <w:t xml:space="preserve">взаимоотношении с преподавателем и сокурсниками </w:t>
      </w:r>
    </w:p>
    <w:p w:rsidR="00582CD2" w:rsidRPr="00582CD2" w:rsidRDefault="00582CD2" w:rsidP="00582CD2">
      <w:pPr>
        <w:shd w:val="clear" w:color="auto" w:fill="FFFFFF"/>
        <w:spacing w:before="331" w:line="326" w:lineRule="exact"/>
        <w:ind w:hanging="413"/>
        <w:jc w:val="center"/>
        <w:rPr>
          <w:rFonts w:ascii="Times New Roman" w:eastAsia="Times New Roman" w:hAnsi="Times New Roman" w:cs="Times New Roman"/>
          <w:spacing w:val="-18"/>
          <w:sz w:val="32"/>
          <w:szCs w:val="32"/>
        </w:rPr>
      </w:pPr>
      <w:r w:rsidRPr="00582CD2">
        <w:rPr>
          <w:rFonts w:ascii="Times New Roman" w:eastAsia="Times New Roman" w:hAnsi="Times New Roman" w:cs="Times New Roman"/>
          <w:spacing w:val="-18"/>
          <w:sz w:val="32"/>
          <w:szCs w:val="32"/>
        </w:rPr>
        <w:t>ХОД УРОКА</w:t>
      </w:r>
    </w:p>
    <w:p w:rsidR="00582CD2" w:rsidRPr="00582CD2" w:rsidRDefault="00582CD2" w:rsidP="00582CD2">
      <w:pPr>
        <w:shd w:val="clear" w:color="auto" w:fill="FFFFFF"/>
        <w:tabs>
          <w:tab w:val="left" w:leader="underscore" w:pos="6029"/>
        </w:tabs>
        <w:jc w:val="both"/>
        <w:rPr>
          <w:rFonts w:ascii="Times New Roman" w:hAnsi="Times New Roman" w:cs="Times New Roman"/>
          <w:sz w:val="24"/>
          <w:szCs w:val="24"/>
          <w:u w:val="single"/>
        </w:rPr>
      </w:pPr>
      <w:r w:rsidRPr="00582CD2">
        <w:rPr>
          <w:rFonts w:ascii="Times New Roman" w:eastAsia="Times New Roman" w:hAnsi="Times New Roman" w:cs="Times New Roman"/>
          <w:spacing w:val="-1"/>
          <w:sz w:val="24"/>
          <w:szCs w:val="24"/>
        </w:rPr>
        <w:t>Организационный момент</w:t>
      </w:r>
      <w:r w:rsidRPr="00582CD2">
        <w:rPr>
          <w:rFonts w:ascii="Times New Roman" w:eastAsia="Times New Roman" w:hAnsi="Times New Roman" w:cs="Times New Roman"/>
          <w:sz w:val="24"/>
          <w:szCs w:val="24"/>
        </w:rPr>
        <w:t xml:space="preserve"> - </w:t>
      </w:r>
      <w:r w:rsidRPr="00582CD2">
        <w:rPr>
          <w:rFonts w:ascii="Times New Roman" w:hAnsi="Times New Roman" w:cs="Times New Roman"/>
          <w:sz w:val="24"/>
          <w:szCs w:val="24"/>
          <w:u w:val="single"/>
        </w:rPr>
        <w:t xml:space="preserve">приветствие, проверка готовности к уроку (рабочих </w:t>
      </w:r>
    </w:p>
    <w:p w:rsidR="00582CD2" w:rsidRPr="00582CD2" w:rsidRDefault="00582CD2" w:rsidP="00582CD2">
      <w:pPr>
        <w:shd w:val="clear" w:color="auto" w:fill="FFFFFF"/>
        <w:tabs>
          <w:tab w:val="left" w:leader="underscore" w:pos="6029"/>
        </w:tabs>
        <w:jc w:val="both"/>
        <w:rPr>
          <w:rFonts w:ascii="Times New Roman" w:eastAsia="Times New Roman" w:hAnsi="Times New Roman" w:cs="Times New Roman"/>
          <w:sz w:val="24"/>
          <w:szCs w:val="24"/>
        </w:rPr>
      </w:pPr>
      <w:r w:rsidRPr="00582CD2">
        <w:rPr>
          <w:rFonts w:ascii="Times New Roman" w:hAnsi="Times New Roman" w:cs="Times New Roman"/>
          <w:sz w:val="24"/>
          <w:szCs w:val="24"/>
          <w:u w:val="single"/>
        </w:rPr>
        <w:t>тетрадей, учебников, письменных принадлежностей)</w:t>
      </w:r>
    </w:p>
    <w:p w:rsidR="00582CD2" w:rsidRPr="00582CD2" w:rsidRDefault="00582CD2" w:rsidP="00582CD2">
      <w:pPr>
        <w:shd w:val="clear" w:color="auto" w:fill="FFFFFF"/>
        <w:tabs>
          <w:tab w:val="left" w:leader="underscore" w:pos="6029"/>
        </w:tabs>
        <w:jc w:val="both"/>
        <w:rPr>
          <w:rFonts w:ascii="Times New Roman" w:hAnsi="Times New Roman" w:cs="Times New Roman"/>
          <w:bCs/>
          <w:sz w:val="24"/>
          <w:szCs w:val="24"/>
          <w:u w:val="single"/>
        </w:rPr>
      </w:pPr>
      <w:r w:rsidRPr="00582CD2">
        <w:rPr>
          <w:rFonts w:ascii="Times New Roman" w:eastAsia="Times New Roman" w:hAnsi="Times New Roman" w:cs="Times New Roman"/>
          <w:spacing w:val="-3"/>
          <w:sz w:val="24"/>
          <w:szCs w:val="24"/>
        </w:rPr>
        <w:t xml:space="preserve">Проверка знаний студентов – </w:t>
      </w:r>
      <w:r w:rsidRPr="00582CD2">
        <w:rPr>
          <w:rFonts w:ascii="Times New Roman" w:hAnsi="Times New Roman" w:cs="Times New Roman"/>
          <w:sz w:val="24"/>
          <w:szCs w:val="24"/>
          <w:u w:val="single"/>
        </w:rPr>
        <w:t>вопросы по данной теме</w:t>
      </w:r>
    </w:p>
    <w:p w:rsidR="00582CD2" w:rsidRPr="00582CD2" w:rsidRDefault="00582CD2" w:rsidP="00582CD2">
      <w:pPr>
        <w:shd w:val="clear" w:color="auto" w:fill="FFFFFF"/>
        <w:jc w:val="both"/>
        <w:rPr>
          <w:rFonts w:ascii="Times New Roman" w:eastAsia="Times New Roman" w:hAnsi="Times New Roman" w:cs="Times New Roman"/>
          <w:sz w:val="24"/>
          <w:szCs w:val="28"/>
          <w:u w:val="single"/>
        </w:rPr>
      </w:pPr>
      <w:r w:rsidRPr="00582CD2">
        <w:rPr>
          <w:rFonts w:ascii="Times New Roman" w:eastAsia="Times New Roman" w:hAnsi="Times New Roman" w:cs="Times New Roman"/>
          <w:spacing w:val="-2"/>
          <w:sz w:val="24"/>
          <w:szCs w:val="24"/>
        </w:rPr>
        <w:t xml:space="preserve">Изложение нового материала - </w:t>
      </w:r>
      <w:r w:rsidRPr="00582CD2">
        <w:rPr>
          <w:rFonts w:ascii="Times New Roman" w:eastAsia="Times New Roman" w:hAnsi="Times New Roman" w:cs="Times New Roman"/>
          <w:sz w:val="24"/>
          <w:szCs w:val="28"/>
          <w:u w:val="single"/>
        </w:rPr>
        <w:t xml:space="preserve">Сущность планово-предупредительной системы ТО и ремонта машин и ее характеристика. Виды ТО и ремонта, краткая характеристика каждого вида ТО </w:t>
      </w:r>
      <w:r w:rsidRPr="00582CD2">
        <w:rPr>
          <w:rFonts w:ascii="Times New Roman" w:eastAsia="Times New Roman" w:hAnsi="Times New Roman" w:cs="Times New Roman"/>
          <w:b/>
          <w:bCs/>
          <w:sz w:val="24"/>
          <w:szCs w:val="28"/>
          <w:u w:val="single"/>
        </w:rPr>
        <w:t xml:space="preserve">и </w:t>
      </w:r>
      <w:r w:rsidRPr="00582CD2">
        <w:rPr>
          <w:rFonts w:ascii="Times New Roman" w:eastAsia="Times New Roman" w:hAnsi="Times New Roman" w:cs="Times New Roman"/>
          <w:sz w:val="24"/>
          <w:szCs w:val="28"/>
          <w:u w:val="single"/>
        </w:rPr>
        <w:t>ремонта дорожных машин; периодичности. Выбор системы организации ТО и ТР машин и оборудования.</w:t>
      </w:r>
    </w:p>
    <w:p w:rsidR="00582CD2" w:rsidRPr="00582CD2" w:rsidRDefault="00582CD2" w:rsidP="00582CD2">
      <w:pPr>
        <w:shd w:val="clear" w:color="auto" w:fill="FFFFFF"/>
        <w:jc w:val="both"/>
        <w:rPr>
          <w:rFonts w:ascii="Times New Roman" w:eastAsia="Times New Roman" w:hAnsi="Times New Roman" w:cs="Times New Roman"/>
          <w:spacing w:val="-2"/>
          <w:sz w:val="24"/>
          <w:szCs w:val="24"/>
        </w:rPr>
      </w:pPr>
    </w:p>
    <w:p w:rsidR="00582CD2" w:rsidRPr="00582CD2" w:rsidRDefault="00582CD2" w:rsidP="00582CD2">
      <w:pPr>
        <w:shd w:val="clear" w:color="auto" w:fill="FFFFFF"/>
        <w:spacing w:line="278"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2"/>
          <w:sz w:val="24"/>
          <w:szCs w:val="24"/>
        </w:rPr>
        <w:t xml:space="preserve">Закрепление изученного материала – </w:t>
      </w:r>
      <w:r w:rsidRPr="00582CD2">
        <w:rPr>
          <w:rFonts w:ascii="Times New Roman" w:hAnsi="Times New Roman" w:cs="Times New Roman"/>
          <w:i/>
          <w:sz w:val="24"/>
          <w:szCs w:val="24"/>
          <w:u w:val="single"/>
        </w:rPr>
        <w:t>опрос</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8" w:lineRule="exact"/>
        <w:jc w:val="both"/>
        <w:rPr>
          <w:rFonts w:ascii="Times New Roman" w:eastAsia="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Задание на дом – </w:t>
      </w:r>
      <w:r w:rsidRPr="00582CD2">
        <w:rPr>
          <w:rFonts w:ascii="Times New Roman" w:eastAsia="Times New Roman" w:hAnsi="Times New Roman" w:cs="Times New Roman"/>
          <w:spacing w:val="-2"/>
          <w:sz w:val="24"/>
          <w:szCs w:val="24"/>
          <w:u w:val="single"/>
        </w:rPr>
        <w:t>подготовка по пройденным темам</w:t>
      </w:r>
    </w:p>
    <w:p w:rsidR="00582CD2" w:rsidRPr="00582CD2" w:rsidRDefault="00582CD2" w:rsidP="00582CD2">
      <w:pPr>
        <w:shd w:val="clear" w:color="auto" w:fill="FFFFFF"/>
        <w:spacing w:line="278" w:lineRule="exact"/>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Оценки за знания – </w:t>
      </w:r>
      <w:r w:rsidRPr="00582CD2">
        <w:rPr>
          <w:rFonts w:ascii="Times New Roman" w:hAnsi="Times New Roman" w:cs="Times New Roman"/>
          <w:i/>
          <w:sz w:val="24"/>
          <w:szCs w:val="24"/>
          <w:u w:val="single"/>
        </w:rPr>
        <w:t>опрос по предыдущей теме</w:t>
      </w:r>
    </w:p>
    <w:p w:rsidR="00582CD2" w:rsidRPr="00582CD2" w:rsidRDefault="00582CD2" w:rsidP="00582CD2">
      <w:pPr>
        <w:shd w:val="clear" w:color="auto" w:fill="FFFFFF"/>
        <w:jc w:val="both"/>
        <w:rPr>
          <w:rFonts w:ascii="Times New Roman" w:eastAsia="Times New Roman" w:hAnsi="Times New Roman" w:cs="Times New Roman"/>
          <w:spacing w:val="-4"/>
          <w:sz w:val="24"/>
          <w:szCs w:val="24"/>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r w:rsidRPr="00582CD2">
        <w:rPr>
          <w:rFonts w:ascii="Times New Roman" w:eastAsia="Times New Roman" w:hAnsi="Times New Roman" w:cs="Times New Roman"/>
          <w:spacing w:val="-4"/>
          <w:sz w:val="24"/>
          <w:szCs w:val="24"/>
        </w:rPr>
        <w:t xml:space="preserve">Преподаватель – </w:t>
      </w:r>
      <w:r w:rsidRPr="00582CD2">
        <w:rPr>
          <w:rFonts w:ascii="Times New Roman" w:hAnsi="Times New Roman" w:cs="Times New Roman"/>
          <w:sz w:val="24"/>
          <w:szCs w:val="24"/>
          <w:u w:val="single"/>
        </w:rPr>
        <w:t>Дуйсенбаев Н.А.</w:t>
      </w: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Pr="00582CD2" w:rsidRDefault="00582CD2" w:rsidP="00582CD2">
      <w:pPr>
        <w:shd w:val="clear" w:color="auto" w:fill="FFFFFF"/>
        <w:spacing w:line="274" w:lineRule="exact"/>
        <w:jc w:val="both"/>
        <w:rPr>
          <w:rFonts w:ascii="Times New Roman" w:hAnsi="Times New Roman" w:cs="Times New Roman"/>
          <w:sz w:val="24"/>
          <w:szCs w:val="24"/>
          <w:u w:val="single"/>
        </w:rPr>
      </w:pPr>
    </w:p>
    <w:p w:rsidR="00582CD2" w:rsidRDefault="00582CD2">
      <w:pPr>
        <w:rPr>
          <w:rFonts w:ascii="Times New Roman" w:hAnsi="Times New Roman" w:cs="Times New Roman"/>
        </w:rPr>
      </w:pPr>
    </w:p>
    <w:p w:rsidR="002F1F95" w:rsidRDefault="002F1F95">
      <w:pPr>
        <w:rPr>
          <w:rFonts w:ascii="Times New Roman" w:hAnsi="Times New Roman" w:cs="Times New Roman"/>
        </w:rPr>
      </w:pPr>
    </w:p>
    <w:p w:rsidR="002F1F95" w:rsidRDefault="002F1F95">
      <w:pPr>
        <w:rPr>
          <w:rFonts w:ascii="Times New Roman" w:hAnsi="Times New Roman" w:cs="Times New Roman"/>
        </w:rPr>
      </w:pPr>
    </w:p>
    <w:p w:rsidR="002F1F95" w:rsidRPr="00252EF5" w:rsidRDefault="002F1F95" w:rsidP="002F1F95">
      <w:pPr>
        <w:shd w:val="clear" w:color="auto" w:fill="FFFFFF"/>
        <w:spacing w:after="0" w:line="240" w:lineRule="auto"/>
        <w:ind w:firstLine="426"/>
        <w:jc w:val="center"/>
        <w:rPr>
          <w:rFonts w:ascii="Times New Roman" w:hAnsi="Times New Roman" w:cs="Times New Roman"/>
          <w:b/>
          <w:sz w:val="28"/>
          <w:szCs w:val="28"/>
        </w:rPr>
      </w:pPr>
      <w:r w:rsidRPr="00633AC5">
        <w:rPr>
          <w:rFonts w:ascii="Times New Roman" w:hAnsi="Times New Roman" w:cs="Times New Roman"/>
          <w:b/>
          <w:sz w:val="28"/>
          <w:szCs w:val="28"/>
          <w:lang w:val="kk-KZ"/>
        </w:rPr>
        <w:t>Тема</w:t>
      </w:r>
      <w:r w:rsidRPr="00252EF5">
        <w:rPr>
          <w:rFonts w:ascii="Times New Roman" w:hAnsi="Times New Roman" w:cs="Times New Roman"/>
          <w:b/>
          <w:sz w:val="28"/>
          <w:szCs w:val="28"/>
        </w:rPr>
        <w:t>№24</w:t>
      </w:r>
    </w:p>
    <w:p w:rsidR="002F1F95" w:rsidRPr="00252EF5" w:rsidRDefault="002F1F95" w:rsidP="002F1F95">
      <w:pPr>
        <w:shd w:val="clear" w:color="auto" w:fill="FFFFFF"/>
        <w:spacing w:after="0" w:line="240" w:lineRule="auto"/>
        <w:ind w:firstLine="426"/>
        <w:jc w:val="center"/>
        <w:rPr>
          <w:rFonts w:ascii="Times New Roman" w:hAnsi="Times New Roman" w:cs="Times New Roman"/>
          <w:b/>
          <w:sz w:val="28"/>
          <w:szCs w:val="28"/>
        </w:rPr>
      </w:pPr>
      <w:r w:rsidRPr="00252EF5">
        <w:rPr>
          <w:rFonts w:ascii="Times New Roman" w:hAnsi="Times New Roman" w:cs="Times New Roman"/>
          <w:b/>
          <w:sz w:val="28"/>
          <w:szCs w:val="28"/>
        </w:rPr>
        <w:t>Основные положения по ТО и ТР дорожных машин</w:t>
      </w:r>
    </w:p>
    <w:p w:rsidR="002F1F95" w:rsidRPr="00252EF5" w:rsidRDefault="002F1F95" w:rsidP="002F1F95">
      <w:pPr>
        <w:shd w:val="clear" w:color="auto" w:fill="FFFFFF"/>
        <w:spacing w:after="0" w:line="240" w:lineRule="auto"/>
        <w:ind w:firstLine="426"/>
        <w:jc w:val="center"/>
        <w:rPr>
          <w:rFonts w:ascii="Times New Roman" w:eastAsia="Times New Roman" w:hAnsi="Times New Roman" w:cs="Times New Roman"/>
          <w:b/>
          <w:sz w:val="28"/>
          <w:szCs w:val="28"/>
        </w:rPr>
      </w:pPr>
    </w:p>
    <w:p w:rsidR="002F1F95" w:rsidRPr="00252EF5" w:rsidRDefault="002F1F95" w:rsidP="002F1F95">
      <w:pPr>
        <w:shd w:val="clear" w:color="auto" w:fill="FFFFFF"/>
        <w:spacing w:after="0" w:line="240" w:lineRule="auto"/>
        <w:ind w:firstLine="426"/>
        <w:jc w:val="both"/>
        <w:rPr>
          <w:rFonts w:ascii="Times New Roman" w:eastAsia="Times New Roman" w:hAnsi="Times New Roman" w:cs="Times New Roman"/>
          <w:sz w:val="28"/>
          <w:szCs w:val="28"/>
        </w:rPr>
      </w:pPr>
      <w:r w:rsidRPr="00252EF5">
        <w:rPr>
          <w:rFonts w:ascii="Times New Roman" w:eastAsia="Times New Roman" w:hAnsi="Times New Roman" w:cs="Times New Roman"/>
          <w:sz w:val="28"/>
          <w:szCs w:val="28"/>
        </w:rPr>
        <w:t>Машины во время эксплуатации изнашиваются. Для поддержания их работоспособности и увеличения срока службы необходимо проводить техническое обслуживание по принятой в народном хозяйстве системе планово-предупредительного обслуживания и ремонта (ППР). Система называется предупредительной, так как главным в ней является обязательное проведение технического обслуживания, направленного на предупреждение дефектов и неисправностей машин и уменьшение естественных износов. Плановой система называется потому, что все виды технического обслуживания проводятся по заранее составленным графикам в обязательном порядке и с определенным объемом работ.</w:t>
      </w:r>
    </w:p>
    <w:p w:rsidR="002F1F95" w:rsidRPr="00252EF5" w:rsidRDefault="002F1F95" w:rsidP="002F1F95">
      <w:pPr>
        <w:shd w:val="clear" w:color="auto" w:fill="FFFFFF"/>
        <w:spacing w:after="0" w:line="240" w:lineRule="auto"/>
        <w:ind w:firstLine="426"/>
        <w:jc w:val="both"/>
        <w:rPr>
          <w:rFonts w:ascii="Times New Roman" w:eastAsia="Times New Roman" w:hAnsi="Times New Roman" w:cs="Times New Roman"/>
          <w:sz w:val="28"/>
          <w:szCs w:val="28"/>
        </w:rPr>
      </w:pPr>
      <w:r w:rsidRPr="00252EF5">
        <w:rPr>
          <w:rFonts w:ascii="Times New Roman" w:eastAsia="Times New Roman" w:hAnsi="Times New Roman" w:cs="Times New Roman"/>
          <w:sz w:val="28"/>
          <w:szCs w:val="28"/>
        </w:rPr>
        <w:t>В системе ППР приняты следующие понятия и определения: – межремонтный цикл — время в часах работы машины от начала ее эксплуатации до первого ее капитального ремонта или между двумя очередными капитальными ремонтами; – периодичность ремонтов и технических обслуживании — время в часах работы машины между двумя очередными одноименными ремонтами и техническими обслуживаниями; – структура межремонтного цикла — количество, периодичность и наименование ремонтов и технических обслуживании за межремонтный цикл.</w:t>
      </w:r>
    </w:p>
    <w:p w:rsidR="002F1F95" w:rsidRPr="00252EF5" w:rsidRDefault="002F1F95" w:rsidP="002F1F95">
      <w:pPr>
        <w:shd w:val="clear" w:color="auto" w:fill="FFFFFF"/>
        <w:spacing w:after="0" w:line="240" w:lineRule="auto"/>
        <w:ind w:firstLine="426"/>
        <w:jc w:val="both"/>
        <w:rPr>
          <w:rFonts w:ascii="Times New Roman" w:eastAsia="Times New Roman" w:hAnsi="Times New Roman" w:cs="Times New Roman"/>
          <w:sz w:val="28"/>
          <w:szCs w:val="28"/>
        </w:rPr>
      </w:pPr>
      <w:r w:rsidRPr="00252EF5">
        <w:rPr>
          <w:rFonts w:ascii="Times New Roman" w:eastAsia="Times New Roman" w:hAnsi="Times New Roman" w:cs="Times New Roman"/>
          <w:sz w:val="28"/>
          <w:szCs w:val="28"/>
        </w:rPr>
        <w:t>Принята следующая структура межремонтного цикла:</w:t>
      </w:r>
      <w:r w:rsidRPr="00252EF5">
        <w:rPr>
          <w:rFonts w:ascii="Times New Roman" w:eastAsia="Times New Roman" w:hAnsi="Times New Roman" w:cs="Times New Roman"/>
          <w:sz w:val="28"/>
          <w:szCs w:val="28"/>
        </w:rPr>
        <w:br/>
        <w:t>ЕО—ежедневное обслуживание, ТО-1—первое техническое обслуживание, ТО-2 — второе техническое обслуживание, Т —текущий ремонт, К — капитальный ремонт.</w:t>
      </w:r>
    </w:p>
    <w:p w:rsidR="002F1F95" w:rsidRPr="00252EF5" w:rsidRDefault="002F1F95" w:rsidP="002F1F95">
      <w:pPr>
        <w:pStyle w:val="ac"/>
        <w:shd w:val="clear" w:color="auto" w:fill="FFFFFF"/>
        <w:spacing w:before="0" w:beforeAutospacing="0" w:after="0" w:afterAutospacing="0" w:line="346" w:lineRule="atLeast"/>
        <w:ind w:firstLine="426"/>
        <w:jc w:val="both"/>
        <w:rPr>
          <w:sz w:val="28"/>
          <w:szCs w:val="28"/>
        </w:rPr>
      </w:pPr>
      <w:r w:rsidRPr="00252EF5">
        <w:rPr>
          <w:sz w:val="28"/>
          <w:szCs w:val="28"/>
        </w:rPr>
        <w:t>Изменение технического состояния машин в процессе их эксплуатации происходит главным образом из-за износа деталей, т. е. разрушения сопряженных поверхностей в результате трения и электрохимических процессов (коррозии). Износ обнаруживается по изменению первоначальных геометрических размеров или объема и массы деталей. При этом нарушаются нормативные посадки сопряженных деталей качество их поверхностей и смазка, вследствие чего ухудшаются условия и характер работы деталей, увеличиваются зазоры, появляются стуки, биения, колебания, вызывающие прогрессирующий износ и разрушение деталей.</w:t>
      </w:r>
    </w:p>
    <w:p w:rsidR="002F1F95" w:rsidRPr="00252EF5" w:rsidRDefault="002F1F95" w:rsidP="002F1F95">
      <w:pPr>
        <w:pStyle w:val="ac"/>
        <w:shd w:val="clear" w:color="auto" w:fill="FFFFFF"/>
        <w:spacing w:before="0" w:beforeAutospacing="0" w:after="0" w:afterAutospacing="0" w:line="346" w:lineRule="atLeast"/>
        <w:ind w:firstLine="426"/>
        <w:jc w:val="both"/>
        <w:rPr>
          <w:sz w:val="28"/>
          <w:szCs w:val="28"/>
        </w:rPr>
      </w:pPr>
      <w:r w:rsidRPr="00252EF5">
        <w:rPr>
          <w:sz w:val="28"/>
          <w:szCs w:val="28"/>
        </w:rPr>
        <w:t>Важным условием поддержания высокого технического состояния машин является применение для каждой модели автомобиля или трактора топлива, смазочных и других эксплуатационных материалов, рекомендуемых заводами-изготовителями, своевременное добавление и замена масла, смазки и специальных жидкостей, регулярная очистка фильтров.</w:t>
      </w:r>
    </w:p>
    <w:p w:rsidR="002F1F95" w:rsidRPr="00252EF5" w:rsidRDefault="002F1F95" w:rsidP="002F1F95">
      <w:pPr>
        <w:pStyle w:val="ac"/>
        <w:shd w:val="clear" w:color="auto" w:fill="FFFFFF"/>
        <w:spacing w:before="0" w:beforeAutospacing="0" w:after="0" w:afterAutospacing="0" w:line="346" w:lineRule="atLeast"/>
        <w:ind w:firstLine="426"/>
        <w:jc w:val="both"/>
        <w:rPr>
          <w:sz w:val="28"/>
          <w:szCs w:val="28"/>
        </w:rPr>
      </w:pPr>
      <w:r w:rsidRPr="00252EF5">
        <w:rPr>
          <w:sz w:val="28"/>
          <w:szCs w:val="28"/>
        </w:rPr>
        <w:t>Интенсивность процесса снижения эксплуатационных качеств машин зависит от условий эксплуатации, т. е. дорожных и грунтовых условий, климатических факторов, режима и специфики работы. Немаловажную роль в этом играет и мастерство вождения машин. Их надежность и долговечность, заложенные при изготовлении, обеспечиваются правильной организацией и качеством выполнения технического обслуживания.</w:t>
      </w:r>
    </w:p>
    <w:p w:rsidR="002F1F95" w:rsidRPr="00252EF5" w:rsidRDefault="002F1F95" w:rsidP="002F1F95">
      <w:pPr>
        <w:shd w:val="clear" w:color="auto" w:fill="FFFFFF"/>
        <w:spacing w:after="0" w:line="240" w:lineRule="auto"/>
        <w:ind w:firstLine="426"/>
        <w:jc w:val="both"/>
        <w:rPr>
          <w:rFonts w:ascii="Times New Roman" w:eastAsia="Times New Roman" w:hAnsi="Times New Roman" w:cs="Times New Roman"/>
          <w:sz w:val="28"/>
          <w:szCs w:val="28"/>
        </w:rPr>
      </w:pPr>
      <w:r w:rsidRPr="00252EF5">
        <w:rPr>
          <w:rFonts w:ascii="Times New Roman" w:eastAsia="Times New Roman" w:hAnsi="Times New Roman" w:cs="Times New Roman"/>
          <w:sz w:val="28"/>
          <w:szCs w:val="28"/>
        </w:rPr>
        <w:t xml:space="preserve"> Текущий ремонт (Т) производят с частичной разборкой машины, при этом в агрегатах и узлах машины устраняют неисправности, возникающие в процессе ее работы и мешающие нормальной эксплуатации машины.</w:t>
      </w:r>
    </w:p>
    <w:p w:rsidR="002F1F95" w:rsidRPr="00252EF5" w:rsidRDefault="002F1F95" w:rsidP="002F1F95">
      <w:pPr>
        <w:shd w:val="clear" w:color="auto" w:fill="FFFFFF"/>
        <w:spacing w:after="0" w:line="240" w:lineRule="auto"/>
        <w:ind w:firstLine="426"/>
        <w:jc w:val="both"/>
        <w:rPr>
          <w:rFonts w:ascii="Times New Roman" w:eastAsia="Times New Roman" w:hAnsi="Times New Roman" w:cs="Times New Roman"/>
          <w:sz w:val="28"/>
          <w:szCs w:val="28"/>
        </w:rPr>
      </w:pPr>
      <w:r w:rsidRPr="00252EF5">
        <w:rPr>
          <w:rFonts w:ascii="Times New Roman" w:eastAsia="Times New Roman" w:hAnsi="Times New Roman" w:cs="Times New Roman"/>
          <w:sz w:val="28"/>
          <w:szCs w:val="28"/>
        </w:rPr>
        <w:t>Капитальный ремонт (К) выполняют после ряда текущих ремонтов, когда износ основных частей дорожной машины становится настолько большим, что требуется полная разборка машины. Детали проверяют и сортируют на годные, но требующие ремонта, и негодные. Изношенные и дефектные детали заменяют, все узлы и агрегаты комплектуют, собирают, испытывают и регулируют.</w:t>
      </w:r>
    </w:p>
    <w:p w:rsidR="002F1F95" w:rsidRPr="00252EF5" w:rsidRDefault="002F1F95" w:rsidP="002F1F95">
      <w:pPr>
        <w:shd w:val="clear" w:color="auto" w:fill="FFFFFF"/>
        <w:spacing w:after="0" w:line="240" w:lineRule="auto"/>
        <w:ind w:firstLine="426"/>
        <w:jc w:val="both"/>
        <w:rPr>
          <w:rFonts w:ascii="Times New Roman" w:eastAsia="Times New Roman" w:hAnsi="Times New Roman" w:cs="Times New Roman"/>
          <w:sz w:val="28"/>
          <w:szCs w:val="28"/>
        </w:rPr>
      </w:pPr>
      <w:r w:rsidRPr="00252EF5">
        <w:rPr>
          <w:rFonts w:ascii="Times New Roman" w:eastAsia="Times New Roman" w:hAnsi="Times New Roman" w:cs="Times New Roman"/>
          <w:sz w:val="28"/>
          <w:szCs w:val="28"/>
        </w:rPr>
        <w:t>После капитального ремонта машина проходит обкатку, при которой происходит приработка деталей. Обкатка простых машин продолжается 8—10 ч, сложных —50—60 ч. Во время обкатки машина работает на пониженных нагрузках и скоростях.</w:t>
      </w:r>
    </w:p>
    <w:p w:rsidR="002F1F95" w:rsidRPr="00252EF5" w:rsidRDefault="002F1F95" w:rsidP="002F1F95">
      <w:pPr>
        <w:spacing w:after="0" w:line="240" w:lineRule="auto"/>
        <w:ind w:firstLine="426"/>
        <w:jc w:val="both"/>
        <w:rPr>
          <w:rFonts w:ascii="Times New Roman" w:hAnsi="Times New Roman" w:cs="Times New Roman"/>
          <w:sz w:val="28"/>
          <w:szCs w:val="28"/>
        </w:rPr>
      </w:pPr>
    </w:p>
    <w:p w:rsidR="002F1F95" w:rsidRDefault="002F1F95">
      <w:pPr>
        <w:rPr>
          <w:rFonts w:ascii="Times New Roman" w:hAnsi="Times New Roman" w:cs="Times New Roman"/>
        </w:rPr>
      </w:pPr>
    </w:p>
    <w:p w:rsidR="00503F0B" w:rsidRDefault="00503F0B">
      <w:pPr>
        <w:rPr>
          <w:rFonts w:ascii="Times New Roman" w:hAnsi="Times New Roman" w:cs="Times New Roman"/>
        </w:rPr>
      </w:pPr>
    </w:p>
    <w:p w:rsidR="00503F0B" w:rsidRDefault="00503F0B">
      <w:pPr>
        <w:rPr>
          <w:rFonts w:ascii="Times New Roman" w:hAnsi="Times New Roman" w:cs="Times New Roman"/>
        </w:rPr>
      </w:pPr>
    </w:p>
    <w:p w:rsidR="00503F0B" w:rsidRDefault="00503F0B">
      <w:pPr>
        <w:rPr>
          <w:rFonts w:ascii="Times New Roman" w:hAnsi="Times New Roman" w:cs="Times New Roman"/>
        </w:rPr>
      </w:pPr>
    </w:p>
    <w:p w:rsidR="00503F0B" w:rsidRDefault="00503F0B">
      <w:pPr>
        <w:rPr>
          <w:rFonts w:ascii="Times New Roman" w:hAnsi="Times New Roman" w:cs="Times New Roman"/>
        </w:rPr>
      </w:pPr>
    </w:p>
    <w:p w:rsidR="00503F0B" w:rsidRDefault="00503F0B">
      <w:pPr>
        <w:rPr>
          <w:rFonts w:ascii="Times New Roman" w:hAnsi="Times New Roman" w:cs="Times New Roman"/>
        </w:rPr>
      </w:pPr>
    </w:p>
    <w:p w:rsidR="00503F0B" w:rsidRDefault="00503F0B">
      <w:pPr>
        <w:rPr>
          <w:rFonts w:ascii="Times New Roman" w:hAnsi="Times New Roman" w:cs="Times New Roman"/>
        </w:rPr>
      </w:pPr>
    </w:p>
    <w:p w:rsidR="00503F0B" w:rsidRDefault="00503F0B">
      <w:pPr>
        <w:rPr>
          <w:rFonts w:ascii="Times New Roman" w:hAnsi="Times New Roman" w:cs="Times New Roman"/>
        </w:rPr>
      </w:pPr>
    </w:p>
    <w:p w:rsidR="00503F0B" w:rsidRDefault="00503F0B">
      <w:pPr>
        <w:rPr>
          <w:rFonts w:ascii="Times New Roman" w:hAnsi="Times New Roman" w:cs="Times New Roman"/>
        </w:rPr>
      </w:pPr>
    </w:p>
    <w:p w:rsidR="00503F0B" w:rsidRDefault="00503F0B">
      <w:pPr>
        <w:rPr>
          <w:rFonts w:ascii="Times New Roman" w:hAnsi="Times New Roman" w:cs="Times New Roman"/>
        </w:rPr>
      </w:pPr>
    </w:p>
    <w:p w:rsidR="00503F0B" w:rsidRDefault="00503F0B">
      <w:pPr>
        <w:rPr>
          <w:rFonts w:ascii="Times New Roman" w:hAnsi="Times New Roman" w:cs="Times New Roman"/>
        </w:rPr>
      </w:pPr>
    </w:p>
    <w:p w:rsidR="00503F0B" w:rsidRDefault="00503F0B">
      <w:pPr>
        <w:rPr>
          <w:rFonts w:ascii="Times New Roman" w:hAnsi="Times New Roman" w:cs="Times New Roman"/>
        </w:rPr>
      </w:pPr>
    </w:p>
    <w:p w:rsidR="00503F0B" w:rsidRDefault="00503F0B">
      <w:pPr>
        <w:rPr>
          <w:rFonts w:ascii="Times New Roman" w:hAnsi="Times New Roman" w:cs="Times New Roman"/>
        </w:rPr>
      </w:pPr>
    </w:p>
    <w:p w:rsidR="00503F0B" w:rsidRDefault="00503F0B">
      <w:pPr>
        <w:rPr>
          <w:rFonts w:ascii="Times New Roman" w:hAnsi="Times New Roman" w:cs="Times New Roman"/>
        </w:rPr>
      </w:pPr>
    </w:p>
    <w:p w:rsidR="00503F0B" w:rsidRDefault="00503F0B">
      <w:pPr>
        <w:rPr>
          <w:rFonts w:ascii="Times New Roman" w:hAnsi="Times New Roman" w:cs="Times New Roman"/>
        </w:rPr>
      </w:pPr>
    </w:p>
    <w:p w:rsidR="00503F0B" w:rsidRDefault="00503F0B">
      <w:pPr>
        <w:rPr>
          <w:rFonts w:ascii="Times New Roman" w:hAnsi="Times New Roman" w:cs="Times New Roman"/>
        </w:rPr>
      </w:pPr>
    </w:p>
    <w:p w:rsidR="00503F0B" w:rsidRDefault="00503F0B">
      <w:pPr>
        <w:rPr>
          <w:rFonts w:ascii="Times New Roman" w:hAnsi="Times New Roman" w:cs="Times New Roman"/>
        </w:rPr>
      </w:pPr>
    </w:p>
    <w:p w:rsidR="00503F0B" w:rsidRDefault="00503F0B">
      <w:pPr>
        <w:rPr>
          <w:rFonts w:ascii="Times New Roman" w:hAnsi="Times New Roman" w:cs="Times New Roman"/>
        </w:rPr>
      </w:pPr>
    </w:p>
    <w:p w:rsidR="00503F0B" w:rsidRPr="002F2C9C" w:rsidRDefault="00503F0B" w:rsidP="002F2C9C">
      <w:pPr>
        <w:pStyle w:val="a5"/>
        <w:jc w:val="center"/>
        <w:rPr>
          <w:rFonts w:ascii="Times New Roman" w:hAnsi="Times New Roman" w:cs="Times New Roman"/>
          <w:b/>
          <w:sz w:val="28"/>
          <w:szCs w:val="28"/>
        </w:rPr>
      </w:pPr>
      <w:r w:rsidRPr="002F2C9C">
        <w:rPr>
          <w:rFonts w:ascii="Times New Roman" w:hAnsi="Times New Roman" w:cs="Times New Roman"/>
          <w:b/>
          <w:sz w:val="28"/>
          <w:szCs w:val="28"/>
        </w:rPr>
        <w:t>МИНИСТЕРСТВО  ОБРАЗОВАНИЯ  И  НАУКИ</w:t>
      </w:r>
    </w:p>
    <w:p w:rsidR="00503F0B" w:rsidRPr="002F2C9C" w:rsidRDefault="00503F0B" w:rsidP="002F2C9C">
      <w:pPr>
        <w:pStyle w:val="a5"/>
        <w:jc w:val="center"/>
        <w:rPr>
          <w:rFonts w:ascii="Times New Roman" w:hAnsi="Times New Roman" w:cs="Times New Roman"/>
          <w:b/>
          <w:spacing w:val="-22"/>
          <w:sz w:val="28"/>
          <w:szCs w:val="28"/>
        </w:rPr>
      </w:pPr>
      <w:r w:rsidRPr="002F2C9C">
        <w:rPr>
          <w:rFonts w:ascii="Times New Roman" w:hAnsi="Times New Roman" w:cs="Times New Roman"/>
          <w:b/>
          <w:spacing w:val="-22"/>
          <w:sz w:val="28"/>
          <w:szCs w:val="28"/>
        </w:rPr>
        <w:t>РЕСПУБЛИКИ   КАЗАХСТАН</w:t>
      </w:r>
    </w:p>
    <w:p w:rsidR="00503F0B" w:rsidRPr="002F2C9C" w:rsidRDefault="00503F0B" w:rsidP="002F2C9C">
      <w:pPr>
        <w:pStyle w:val="a5"/>
        <w:jc w:val="center"/>
        <w:rPr>
          <w:rFonts w:ascii="Times New Roman" w:hAnsi="Times New Roman" w:cs="Times New Roman"/>
          <w:b/>
          <w:spacing w:val="-22"/>
          <w:sz w:val="28"/>
          <w:szCs w:val="28"/>
        </w:rPr>
      </w:pPr>
    </w:p>
    <w:p w:rsidR="00503F0B" w:rsidRPr="002F2C9C" w:rsidRDefault="00503F0B" w:rsidP="002F2C9C">
      <w:pPr>
        <w:pStyle w:val="a5"/>
        <w:jc w:val="center"/>
        <w:rPr>
          <w:rFonts w:ascii="Times New Roman" w:hAnsi="Times New Roman" w:cs="Times New Roman"/>
          <w:b/>
          <w:sz w:val="28"/>
          <w:szCs w:val="28"/>
          <w:lang w:val="kk-KZ"/>
        </w:rPr>
      </w:pPr>
      <w:r w:rsidRPr="002F2C9C">
        <w:rPr>
          <w:rFonts w:ascii="Times New Roman" w:hAnsi="Times New Roman" w:cs="Times New Roman"/>
          <w:b/>
          <w:sz w:val="28"/>
          <w:szCs w:val="28"/>
        </w:rPr>
        <w:t>У</w:t>
      </w:r>
      <w:r w:rsidRPr="002F2C9C">
        <w:rPr>
          <w:rFonts w:ascii="Times New Roman" w:hAnsi="Times New Roman" w:cs="Times New Roman"/>
          <w:b/>
          <w:sz w:val="28"/>
          <w:szCs w:val="28"/>
          <w:lang w:val="kk-KZ"/>
        </w:rPr>
        <w:t>правление образования города Алматы</w:t>
      </w:r>
    </w:p>
    <w:p w:rsidR="00503F0B" w:rsidRPr="002F2C9C" w:rsidRDefault="00503F0B" w:rsidP="002F2C9C">
      <w:pPr>
        <w:pStyle w:val="a5"/>
        <w:jc w:val="center"/>
        <w:rPr>
          <w:rFonts w:ascii="Times New Roman" w:hAnsi="Times New Roman" w:cs="Times New Roman"/>
          <w:b/>
          <w:sz w:val="28"/>
          <w:szCs w:val="28"/>
          <w:u w:val="single"/>
        </w:rPr>
      </w:pPr>
    </w:p>
    <w:p w:rsidR="00503F0B" w:rsidRPr="002F2C9C" w:rsidRDefault="00503F0B" w:rsidP="002F2C9C">
      <w:pPr>
        <w:pStyle w:val="a5"/>
        <w:jc w:val="center"/>
        <w:rPr>
          <w:rFonts w:ascii="Times New Roman" w:hAnsi="Times New Roman" w:cs="Times New Roman"/>
          <w:b/>
          <w:bCs/>
          <w:sz w:val="28"/>
          <w:szCs w:val="28"/>
        </w:rPr>
      </w:pPr>
      <w:r w:rsidRPr="002F2C9C">
        <w:rPr>
          <w:rFonts w:ascii="Times New Roman" w:hAnsi="Times New Roman" w:cs="Times New Roman"/>
          <w:b/>
          <w:bCs/>
          <w:sz w:val="28"/>
          <w:szCs w:val="28"/>
        </w:rPr>
        <w:t>АЛМАТИНСКИЙ АВТОМОБИЛЬНО-ДОРОЖНЫЙ КОЛЛЕДЖ</w:t>
      </w:r>
    </w:p>
    <w:p w:rsidR="00503F0B" w:rsidRPr="00503F0B" w:rsidRDefault="00503F0B" w:rsidP="002F2C9C">
      <w:pPr>
        <w:pStyle w:val="a5"/>
        <w:jc w:val="center"/>
        <w:rPr>
          <w:rFonts w:ascii="Times New Roman" w:hAnsi="Times New Roman" w:cs="Times New Roman"/>
          <w:bCs/>
        </w:rPr>
      </w:pPr>
    </w:p>
    <w:p w:rsidR="00503F0B" w:rsidRPr="00503F0B" w:rsidRDefault="00503F0B" w:rsidP="002F2C9C">
      <w:pPr>
        <w:pStyle w:val="a5"/>
        <w:jc w:val="center"/>
        <w:rPr>
          <w:rFonts w:ascii="Times New Roman" w:hAnsi="Times New Roman" w:cs="Times New Roman"/>
          <w:u w:val="single"/>
        </w:rPr>
      </w:pPr>
    </w:p>
    <w:p w:rsidR="00503F0B" w:rsidRPr="00503F0B" w:rsidRDefault="00503F0B" w:rsidP="002F2C9C">
      <w:pPr>
        <w:pStyle w:val="a5"/>
        <w:jc w:val="center"/>
        <w:rPr>
          <w:rFonts w:ascii="Times New Roman" w:hAnsi="Times New Roman" w:cs="Times New Roman"/>
        </w:rPr>
      </w:pPr>
    </w:p>
    <w:p w:rsidR="00503F0B" w:rsidRPr="00503F0B" w:rsidRDefault="00503F0B" w:rsidP="002F2C9C">
      <w:pPr>
        <w:pStyle w:val="a5"/>
        <w:jc w:val="center"/>
        <w:rPr>
          <w:rFonts w:ascii="Times New Roman" w:hAnsi="Times New Roman" w:cs="Times New Roman"/>
        </w:rPr>
      </w:pPr>
    </w:p>
    <w:p w:rsidR="00503F0B" w:rsidRPr="00503F0B" w:rsidRDefault="00503F0B" w:rsidP="002F2C9C">
      <w:pPr>
        <w:pStyle w:val="a5"/>
        <w:jc w:val="center"/>
        <w:rPr>
          <w:rFonts w:ascii="Times New Roman" w:hAnsi="Times New Roman" w:cs="Times New Roman"/>
        </w:rPr>
      </w:pPr>
    </w:p>
    <w:p w:rsidR="00503F0B" w:rsidRPr="002F2C9C" w:rsidRDefault="00503F0B" w:rsidP="002F2C9C">
      <w:pPr>
        <w:pStyle w:val="a5"/>
        <w:jc w:val="right"/>
        <w:rPr>
          <w:rFonts w:ascii="Times New Roman" w:hAnsi="Times New Roman" w:cs="Times New Roman"/>
          <w:b/>
          <w:sz w:val="24"/>
          <w:szCs w:val="24"/>
        </w:rPr>
      </w:pPr>
      <w:r w:rsidRPr="002F2C9C">
        <w:rPr>
          <w:rFonts w:ascii="Times New Roman" w:hAnsi="Times New Roman" w:cs="Times New Roman"/>
          <w:b/>
          <w:sz w:val="24"/>
          <w:szCs w:val="24"/>
        </w:rPr>
        <w:t>«УТВЕРЖДАЮ»</w:t>
      </w:r>
    </w:p>
    <w:p w:rsidR="00503F0B" w:rsidRPr="002F2C9C" w:rsidRDefault="00503F0B" w:rsidP="002F2C9C">
      <w:pPr>
        <w:pStyle w:val="a5"/>
        <w:jc w:val="right"/>
        <w:rPr>
          <w:rFonts w:ascii="Times New Roman" w:hAnsi="Times New Roman" w:cs="Times New Roman"/>
          <w:b/>
          <w:sz w:val="24"/>
          <w:szCs w:val="24"/>
        </w:rPr>
      </w:pPr>
      <w:r w:rsidRPr="002F2C9C">
        <w:rPr>
          <w:rFonts w:ascii="Times New Roman" w:hAnsi="Times New Roman" w:cs="Times New Roman"/>
          <w:b/>
          <w:sz w:val="24"/>
          <w:szCs w:val="24"/>
        </w:rPr>
        <w:t>Зам. директора по УМР</w:t>
      </w:r>
    </w:p>
    <w:p w:rsidR="00503F0B" w:rsidRPr="002F2C9C" w:rsidRDefault="00503F0B" w:rsidP="002F2C9C">
      <w:pPr>
        <w:pStyle w:val="a5"/>
        <w:jc w:val="right"/>
        <w:rPr>
          <w:rFonts w:ascii="Times New Roman" w:hAnsi="Times New Roman" w:cs="Times New Roman"/>
          <w:b/>
          <w:sz w:val="24"/>
          <w:szCs w:val="24"/>
        </w:rPr>
      </w:pPr>
      <w:r w:rsidRPr="002F2C9C">
        <w:rPr>
          <w:rFonts w:ascii="Times New Roman" w:hAnsi="Times New Roman" w:cs="Times New Roman"/>
          <w:b/>
          <w:sz w:val="24"/>
          <w:szCs w:val="24"/>
        </w:rPr>
        <w:t>__________ Акимжанова А.Ш.</w:t>
      </w:r>
    </w:p>
    <w:p w:rsidR="00503F0B" w:rsidRPr="002F2C9C" w:rsidRDefault="00503F0B" w:rsidP="002F2C9C">
      <w:pPr>
        <w:pStyle w:val="a5"/>
        <w:jc w:val="right"/>
        <w:rPr>
          <w:rFonts w:ascii="Times New Roman" w:hAnsi="Times New Roman" w:cs="Times New Roman"/>
          <w:b/>
          <w:sz w:val="24"/>
          <w:szCs w:val="24"/>
        </w:rPr>
      </w:pPr>
      <w:r w:rsidRPr="002F2C9C">
        <w:rPr>
          <w:rFonts w:ascii="Times New Roman" w:hAnsi="Times New Roman" w:cs="Times New Roman"/>
          <w:b/>
          <w:sz w:val="24"/>
          <w:szCs w:val="24"/>
        </w:rPr>
        <w:t>«___» __________2016г.</w:t>
      </w:r>
    </w:p>
    <w:p w:rsidR="00503F0B" w:rsidRPr="00503F0B" w:rsidRDefault="00503F0B" w:rsidP="002F2C9C">
      <w:pPr>
        <w:pStyle w:val="a5"/>
        <w:jc w:val="center"/>
        <w:rPr>
          <w:rFonts w:ascii="Times New Roman" w:hAnsi="Times New Roman" w:cs="Times New Roman"/>
        </w:rPr>
      </w:pPr>
    </w:p>
    <w:p w:rsidR="00503F0B" w:rsidRPr="00503F0B" w:rsidRDefault="00503F0B" w:rsidP="002F2C9C">
      <w:pPr>
        <w:pStyle w:val="a5"/>
        <w:jc w:val="center"/>
        <w:rPr>
          <w:rFonts w:ascii="Times New Roman" w:hAnsi="Times New Roman" w:cs="Times New Roman"/>
          <w:sz w:val="36"/>
          <w:szCs w:val="36"/>
        </w:rPr>
      </w:pPr>
    </w:p>
    <w:p w:rsidR="00503F0B" w:rsidRPr="00503F0B" w:rsidRDefault="00503F0B" w:rsidP="002F2C9C">
      <w:pPr>
        <w:pStyle w:val="a5"/>
        <w:jc w:val="center"/>
        <w:rPr>
          <w:rFonts w:ascii="Times New Roman" w:hAnsi="Times New Roman" w:cs="Times New Roman"/>
          <w:sz w:val="36"/>
          <w:szCs w:val="36"/>
        </w:rPr>
      </w:pPr>
    </w:p>
    <w:p w:rsidR="00503F0B" w:rsidRPr="00503F0B" w:rsidRDefault="00503F0B" w:rsidP="002F2C9C">
      <w:pPr>
        <w:pStyle w:val="a5"/>
        <w:jc w:val="center"/>
        <w:rPr>
          <w:rFonts w:ascii="Times New Roman" w:hAnsi="Times New Roman" w:cs="Times New Roman"/>
          <w:sz w:val="36"/>
          <w:szCs w:val="36"/>
        </w:rPr>
      </w:pPr>
    </w:p>
    <w:p w:rsidR="00503F0B" w:rsidRPr="00503F0B" w:rsidRDefault="00503F0B" w:rsidP="002F2C9C">
      <w:pPr>
        <w:pStyle w:val="a5"/>
        <w:jc w:val="center"/>
        <w:rPr>
          <w:rFonts w:ascii="Times New Roman" w:hAnsi="Times New Roman" w:cs="Times New Roman"/>
          <w:sz w:val="36"/>
          <w:szCs w:val="36"/>
        </w:rPr>
      </w:pPr>
    </w:p>
    <w:p w:rsidR="00503F0B" w:rsidRPr="002F2C9C" w:rsidRDefault="00503F0B" w:rsidP="002F2C9C">
      <w:pPr>
        <w:pStyle w:val="a5"/>
        <w:jc w:val="center"/>
        <w:rPr>
          <w:rFonts w:ascii="Times New Roman" w:hAnsi="Times New Roman" w:cs="Times New Roman"/>
          <w:b/>
          <w:sz w:val="28"/>
          <w:szCs w:val="28"/>
        </w:rPr>
      </w:pPr>
      <w:r w:rsidRPr="002F2C9C">
        <w:rPr>
          <w:rFonts w:ascii="Times New Roman" w:hAnsi="Times New Roman" w:cs="Times New Roman"/>
          <w:b/>
          <w:sz w:val="28"/>
          <w:szCs w:val="28"/>
        </w:rPr>
        <w:t>Тестовые задания</w:t>
      </w:r>
    </w:p>
    <w:p w:rsidR="00503F0B" w:rsidRPr="002F2C9C" w:rsidRDefault="00503F0B" w:rsidP="002F2C9C">
      <w:pPr>
        <w:pStyle w:val="a5"/>
        <w:jc w:val="center"/>
        <w:rPr>
          <w:rFonts w:ascii="Times New Roman" w:hAnsi="Times New Roman" w:cs="Times New Roman"/>
          <w:b/>
          <w:sz w:val="28"/>
          <w:szCs w:val="28"/>
        </w:rPr>
      </w:pPr>
      <w:r w:rsidRPr="002F2C9C">
        <w:rPr>
          <w:rFonts w:ascii="Times New Roman" w:hAnsi="Times New Roman" w:cs="Times New Roman"/>
          <w:b/>
          <w:spacing w:val="-19"/>
          <w:sz w:val="28"/>
          <w:szCs w:val="28"/>
        </w:rPr>
        <w:t xml:space="preserve">по </w:t>
      </w:r>
      <w:r w:rsidRPr="002F2C9C">
        <w:rPr>
          <w:rFonts w:ascii="Times New Roman" w:hAnsi="Times New Roman" w:cs="Times New Roman"/>
          <w:b/>
          <w:sz w:val="28"/>
          <w:szCs w:val="28"/>
        </w:rPr>
        <w:t>дисциплине «Дорожные машины»</w:t>
      </w:r>
    </w:p>
    <w:p w:rsidR="002F2C9C" w:rsidRDefault="00503F0B" w:rsidP="002F2C9C">
      <w:pPr>
        <w:pStyle w:val="a5"/>
        <w:jc w:val="center"/>
        <w:rPr>
          <w:rFonts w:ascii="Times New Roman" w:hAnsi="Times New Roman" w:cs="Times New Roman"/>
          <w:b/>
          <w:sz w:val="28"/>
          <w:szCs w:val="28"/>
        </w:rPr>
      </w:pPr>
      <w:r w:rsidRPr="002F2C9C">
        <w:rPr>
          <w:rFonts w:ascii="Times New Roman" w:hAnsi="Times New Roman" w:cs="Times New Roman"/>
          <w:b/>
          <w:color w:val="000000"/>
          <w:sz w:val="28"/>
          <w:szCs w:val="28"/>
        </w:rPr>
        <w:t xml:space="preserve">для учащихся специальностей </w:t>
      </w:r>
      <w:r w:rsidRPr="002F2C9C">
        <w:rPr>
          <w:rFonts w:ascii="Times New Roman" w:hAnsi="Times New Roman" w:cs="Times New Roman"/>
          <w:b/>
          <w:sz w:val="28"/>
          <w:szCs w:val="28"/>
          <w:lang w:val="kk-KZ"/>
        </w:rPr>
        <w:t>1410000</w:t>
      </w:r>
      <w:r w:rsidRPr="002F2C9C">
        <w:rPr>
          <w:rFonts w:ascii="Times New Roman" w:hAnsi="Times New Roman" w:cs="Times New Roman"/>
          <w:b/>
          <w:color w:val="000000"/>
          <w:sz w:val="28"/>
          <w:szCs w:val="28"/>
        </w:rPr>
        <w:t xml:space="preserve"> «</w:t>
      </w:r>
      <w:r w:rsidRPr="002F2C9C">
        <w:rPr>
          <w:rFonts w:ascii="Times New Roman" w:hAnsi="Times New Roman" w:cs="Times New Roman"/>
          <w:b/>
          <w:sz w:val="28"/>
          <w:szCs w:val="28"/>
        </w:rPr>
        <w:t>Строительство</w:t>
      </w:r>
    </w:p>
    <w:p w:rsidR="00503F0B" w:rsidRPr="002F2C9C" w:rsidRDefault="00503F0B" w:rsidP="002F2C9C">
      <w:pPr>
        <w:pStyle w:val="a5"/>
        <w:jc w:val="center"/>
        <w:rPr>
          <w:rFonts w:ascii="Times New Roman" w:hAnsi="Times New Roman" w:cs="Times New Roman"/>
          <w:b/>
          <w:sz w:val="28"/>
          <w:szCs w:val="28"/>
        </w:rPr>
      </w:pPr>
      <w:r w:rsidRPr="002F2C9C">
        <w:rPr>
          <w:rFonts w:ascii="Times New Roman" w:hAnsi="Times New Roman" w:cs="Times New Roman"/>
          <w:b/>
          <w:sz w:val="28"/>
          <w:szCs w:val="28"/>
        </w:rPr>
        <w:t>автомобильных дорог и аэродромов»</w:t>
      </w:r>
    </w:p>
    <w:p w:rsidR="00503F0B" w:rsidRPr="002F2C9C" w:rsidRDefault="00503F0B" w:rsidP="002F2C9C">
      <w:pPr>
        <w:pStyle w:val="a5"/>
        <w:jc w:val="center"/>
        <w:rPr>
          <w:rFonts w:ascii="Times New Roman" w:hAnsi="Times New Roman" w:cs="Times New Roman"/>
          <w:b/>
          <w:sz w:val="24"/>
          <w:szCs w:val="24"/>
        </w:rPr>
      </w:pPr>
    </w:p>
    <w:p w:rsidR="00503F0B" w:rsidRPr="002F2C9C" w:rsidRDefault="00503F0B" w:rsidP="002F2C9C">
      <w:pPr>
        <w:pStyle w:val="a5"/>
        <w:jc w:val="center"/>
        <w:rPr>
          <w:rFonts w:ascii="Times New Roman" w:hAnsi="Times New Roman" w:cs="Times New Roman"/>
          <w:b/>
          <w:sz w:val="24"/>
          <w:szCs w:val="24"/>
        </w:rPr>
      </w:pPr>
    </w:p>
    <w:p w:rsidR="00503F0B" w:rsidRPr="002F2C9C" w:rsidRDefault="00503F0B" w:rsidP="002F2C9C">
      <w:pPr>
        <w:pStyle w:val="a5"/>
        <w:jc w:val="center"/>
        <w:rPr>
          <w:rFonts w:ascii="Times New Roman" w:hAnsi="Times New Roman" w:cs="Times New Roman"/>
          <w:b/>
          <w:sz w:val="24"/>
          <w:szCs w:val="24"/>
        </w:rPr>
      </w:pPr>
      <w:r w:rsidRPr="002F2C9C">
        <w:rPr>
          <w:rFonts w:ascii="Times New Roman" w:hAnsi="Times New Roman" w:cs="Times New Roman"/>
          <w:b/>
          <w:sz w:val="24"/>
          <w:szCs w:val="24"/>
        </w:rPr>
        <w:t>Форма обучения: дневная</w:t>
      </w:r>
    </w:p>
    <w:p w:rsidR="00503F0B" w:rsidRPr="002F2C9C" w:rsidRDefault="00503F0B" w:rsidP="002F2C9C">
      <w:pPr>
        <w:pStyle w:val="a5"/>
        <w:jc w:val="center"/>
        <w:rPr>
          <w:rFonts w:ascii="Times New Roman" w:hAnsi="Times New Roman" w:cs="Times New Roman"/>
          <w:b/>
          <w:sz w:val="24"/>
          <w:szCs w:val="24"/>
        </w:rPr>
      </w:pPr>
      <w:r w:rsidRPr="002F2C9C">
        <w:rPr>
          <w:rFonts w:ascii="Times New Roman" w:hAnsi="Times New Roman" w:cs="Times New Roman"/>
          <w:b/>
          <w:sz w:val="24"/>
          <w:szCs w:val="24"/>
        </w:rPr>
        <w:t>Форма контроля: экзамен</w:t>
      </w:r>
    </w:p>
    <w:p w:rsidR="00503F0B" w:rsidRPr="002F2C9C" w:rsidRDefault="00503F0B" w:rsidP="002F2C9C">
      <w:pPr>
        <w:pStyle w:val="a5"/>
        <w:jc w:val="center"/>
        <w:rPr>
          <w:rFonts w:ascii="Times New Roman" w:hAnsi="Times New Roman" w:cs="Times New Roman"/>
          <w:b/>
          <w:sz w:val="24"/>
          <w:szCs w:val="24"/>
        </w:rPr>
      </w:pPr>
      <w:r w:rsidRPr="002F2C9C">
        <w:rPr>
          <w:rFonts w:ascii="Times New Roman" w:hAnsi="Times New Roman" w:cs="Times New Roman"/>
          <w:b/>
          <w:sz w:val="24"/>
          <w:szCs w:val="24"/>
        </w:rPr>
        <w:t>Курс: 1</w:t>
      </w:r>
    </w:p>
    <w:p w:rsidR="00503F0B" w:rsidRPr="002F2C9C" w:rsidRDefault="00503F0B" w:rsidP="002F2C9C">
      <w:pPr>
        <w:pStyle w:val="a5"/>
        <w:jc w:val="center"/>
        <w:rPr>
          <w:rFonts w:ascii="Times New Roman" w:hAnsi="Times New Roman" w:cs="Times New Roman"/>
          <w:b/>
          <w:sz w:val="24"/>
          <w:szCs w:val="24"/>
        </w:rPr>
      </w:pPr>
    </w:p>
    <w:p w:rsidR="00503F0B" w:rsidRPr="002F2C9C" w:rsidRDefault="00503F0B" w:rsidP="002F2C9C">
      <w:pPr>
        <w:pStyle w:val="a5"/>
        <w:jc w:val="center"/>
        <w:rPr>
          <w:rFonts w:ascii="Times New Roman" w:hAnsi="Times New Roman" w:cs="Times New Roman"/>
          <w:b/>
          <w:sz w:val="24"/>
          <w:szCs w:val="24"/>
        </w:rPr>
      </w:pPr>
    </w:p>
    <w:p w:rsidR="00503F0B" w:rsidRPr="002F2C9C" w:rsidRDefault="00503F0B" w:rsidP="002F2C9C">
      <w:pPr>
        <w:pStyle w:val="a5"/>
        <w:jc w:val="center"/>
        <w:rPr>
          <w:rFonts w:ascii="Times New Roman" w:hAnsi="Times New Roman" w:cs="Times New Roman"/>
          <w:b/>
          <w:sz w:val="24"/>
          <w:szCs w:val="24"/>
        </w:rPr>
      </w:pPr>
    </w:p>
    <w:p w:rsidR="00503F0B" w:rsidRPr="002F2C9C" w:rsidRDefault="00503F0B" w:rsidP="002F2C9C">
      <w:pPr>
        <w:pStyle w:val="a5"/>
        <w:jc w:val="center"/>
        <w:rPr>
          <w:rFonts w:ascii="Times New Roman" w:hAnsi="Times New Roman" w:cs="Times New Roman"/>
          <w:b/>
          <w:spacing w:val="-19"/>
          <w:sz w:val="24"/>
          <w:szCs w:val="24"/>
        </w:rPr>
      </w:pPr>
    </w:p>
    <w:p w:rsidR="00503F0B" w:rsidRPr="002F2C9C" w:rsidRDefault="00503F0B" w:rsidP="002F2C9C">
      <w:pPr>
        <w:pStyle w:val="a5"/>
        <w:jc w:val="right"/>
        <w:rPr>
          <w:rFonts w:ascii="Times New Roman" w:hAnsi="Times New Roman" w:cs="Times New Roman"/>
          <w:b/>
          <w:sz w:val="24"/>
          <w:szCs w:val="24"/>
        </w:rPr>
      </w:pPr>
      <w:r w:rsidRPr="002F2C9C">
        <w:rPr>
          <w:rFonts w:ascii="Times New Roman" w:hAnsi="Times New Roman" w:cs="Times New Roman"/>
          <w:b/>
          <w:sz w:val="24"/>
          <w:szCs w:val="24"/>
        </w:rPr>
        <w:t>Составитель: ___________</w:t>
      </w:r>
    </w:p>
    <w:p w:rsidR="00503F0B" w:rsidRPr="002F2C9C" w:rsidRDefault="00503F0B" w:rsidP="002F2C9C">
      <w:pPr>
        <w:pStyle w:val="a5"/>
        <w:jc w:val="right"/>
        <w:rPr>
          <w:rFonts w:ascii="Times New Roman" w:hAnsi="Times New Roman" w:cs="Times New Roman"/>
          <w:b/>
          <w:sz w:val="24"/>
          <w:szCs w:val="24"/>
        </w:rPr>
      </w:pPr>
      <w:r w:rsidRPr="002F2C9C">
        <w:rPr>
          <w:rFonts w:ascii="Times New Roman" w:hAnsi="Times New Roman" w:cs="Times New Roman"/>
          <w:b/>
          <w:sz w:val="24"/>
          <w:szCs w:val="24"/>
        </w:rPr>
        <w:t>пр. Дуйсенбаев Н.А..</w:t>
      </w:r>
    </w:p>
    <w:p w:rsidR="00503F0B" w:rsidRPr="002F2C9C" w:rsidRDefault="00503F0B" w:rsidP="002F2C9C">
      <w:pPr>
        <w:pStyle w:val="a5"/>
        <w:jc w:val="right"/>
        <w:rPr>
          <w:rFonts w:ascii="Times New Roman" w:hAnsi="Times New Roman" w:cs="Times New Roman"/>
          <w:b/>
          <w:sz w:val="24"/>
          <w:szCs w:val="24"/>
        </w:rPr>
      </w:pPr>
      <w:r w:rsidRPr="002F2C9C">
        <w:rPr>
          <w:rFonts w:ascii="Times New Roman" w:hAnsi="Times New Roman" w:cs="Times New Roman"/>
          <w:b/>
          <w:sz w:val="24"/>
          <w:szCs w:val="24"/>
        </w:rPr>
        <w:t>Всего вариантов тестов – 10</w:t>
      </w:r>
    </w:p>
    <w:p w:rsidR="00503F0B" w:rsidRPr="002F2C9C" w:rsidRDefault="00503F0B" w:rsidP="002F2C9C">
      <w:pPr>
        <w:pStyle w:val="a5"/>
        <w:jc w:val="right"/>
        <w:rPr>
          <w:rFonts w:ascii="Times New Roman" w:hAnsi="Times New Roman" w:cs="Times New Roman"/>
          <w:b/>
          <w:sz w:val="24"/>
          <w:szCs w:val="24"/>
        </w:rPr>
      </w:pPr>
      <w:r w:rsidRPr="002F2C9C">
        <w:rPr>
          <w:rFonts w:ascii="Times New Roman" w:hAnsi="Times New Roman" w:cs="Times New Roman"/>
          <w:b/>
          <w:sz w:val="24"/>
          <w:szCs w:val="24"/>
        </w:rPr>
        <w:t>Количество вопросов в каждом тесте - 10</w:t>
      </w:r>
    </w:p>
    <w:p w:rsidR="00503F0B" w:rsidRPr="002F2C9C" w:rsidRDefault="00503F0B" w:rsidP="002F2C9C">
      <w:pPr>
        <w:pStyle w:val="a5"/>
        <w:jc w:val="center"/>
        <w:rPr>
          <w:rFonts w:ascii="Times New Roman" w:hAnsi="Times New Roman" w:cs="Times New Roman"/>
          <w:b/>
          <w:sz w:val="24"/>
          <w:szCs w:val="24"/>
        </w:rPr>
      </w:pPr>
    </w:p>
    <w:p w:rsidR="00503F0B" w:rsidRPr="002F2C9C" w:rsidRDefault="00503F0B" w:rsidP="002F2C9C">
      <w:pPr>
        <w:pStyle w:val="a5"/>
        <w:jc w:val="center"/>
        <w:rPr>
          <w:rFonts w:ascii="Times New Roman" w:hAnsi="Times New Roman" w:cs="Times New Roman"/>
          <w:b/>
        </w:rPr>
      </w:pPr>
    </w:p>
    <w:p w:rsidR="00503F0B" w:rsidRPr="002F2C9C" w:rsidRDefault="00503F0B" w:rsidP="002F2C9C">
      <w:pPr>
        <w:pStyle w:val="a5"/>
        <w:jc w:val="center"/>
        <w:rPr>
          <w:rFonts w:ascii="Times New Roman" w:hAnsi="Times New Roman" w:cs="Times New Roman"/>
          <w:b/>
        </w:rPr>
      </w:pPr>
    </w:p>
    <w:p w:rsidR="00503F0B" w:rsidRPr="002F2C9C" w:rsidRDefault="00503F0B" w:rsidP="002F2C9C">
      <w:pPr>
        <w:pStyle w:val="a5"/>
        <w:jc w:val="center"/>
        <w:rPr>
          <w:rFonts w:ascii="Times New Roman" w:hAnsi="Times New Roman" w:cs="Times New Roman"/>
          <w:b/>
        </w:rPr>
      </w:pPr>
    </w:p>
    <w:p w:rsidR="00503F0B" w:rsidRPr="002F2C9C" w:rsidRDefault="00503F0B" w:rsidP="002F2C9C">
      <w:pPr>
        <w:pStyle w:val="a5"/>
        <w:jc w:val="center"/>
        <w:rPr>
          <w:rFonts w:ascii="Times New Roman" w:hAnsi="Times New Roman" w:cs="Times New Roman"/>
          <w:b/>
        </w:rPr>
      </w:pPr>
    </w:p>
    <w:p w:rsidR="00503F0B" w:rsidRPr="002F2C9C" w:rsidRDefault="00503F0B" w:rsidP="002F2C9C">
      <w:pPr>
        <w:pStyle w:val="a5"/>
        <w:jc w:val="center"/>
        <w:rPr>
          <w:rFonts w:ascii="Times New Roman" w:hAnsi="Times New Roman" w:cs="Times New Roman"/>
          <w:b/>
        </w:rPr>
      </w:pPr>
    </w:p>
    <w:p w:rsidR="00503F0B" w:rsidRPr="002F2C9C" w:rsidRDefault="00503F0B" w:rsidP="002F2C9C">
      <w:pPr>
        <w:pStyle w:val="a5"/>
        <w:jc w:val="center"/>
        <w:rPr>
          <w:rFonts w:ascii="Times New Roman" w:hAnsi="Times New Roman" w:cs="Times New Roman"/>
          <w:b/>
        </w:rPr>
      </w:pPr>
    </w:p>
    <w:p w:rsidR="00503F0B" w:rsidRPr="002F2C9C" w:rsidRDefault="00503F0B" w:rsidP="002F2C9C">
      <w:pPr>
        <w:pStyle w:val="a5"/>
        <w:jc w:val="center"/>
        <w:rPr>
          <w:rFonts w:ascii="Times New Roman" w:hAnsi="Times New Roman" w:cs="Times New Roman"/>
          <w:b/>
        </w:rPr>
      </w:pPr>
    </w:p>
    <w:p w:rsidR="00503F0B" w:rsidRPr="002F2C9C" w:rsidRDefault="00503F0B" w:rsidP="002F2C9C">
      <w:pPr>
        <w:pStyle w:val="a5"/>
        <w:jc w:val="center"/>
        <w:rPr>
          <w:rFonts w:ascii="Times New Roman" w:hAnsi="Times New Roman" w:cs="Times New Roman"/>
          <w:b/>
        </w:rPr>
      </w:pPr>
    </w:p>
    <w:p w:rsidR="00503F0B" w:rsidRPr="002F2C9C" w:rsidRDefault="00503F0B" w:rsidP="002F2C9C">
      <w:pPr>
        <w:pStyle w:val="a5"/>
        <w:jc w:val="center"/>
        <w:rPr>
          <w:rFonts w:ascii="Times New Roman" w:hAnsi="Times New Roman" w:cs="Times New Roman"/>
          <w:b/>
        </w:rPr>
      </w:pPr>
    </w:p>
    <w:p w:rsidR="00503F0B" w:rsidRPr="002F2C9C" w:rsidRDefault="00503F0B" w:rsidP="002F2C9C">
      <w:pPr>
        <w:pStyle w:val="a5"/>
        <w:jc w:val="center"/>
        <w:rPr>
          <w:rFonts w:ascii="Times New Roman" w:hAnsi="Times New Roman" w:cs="Times New Roman"/>
          <w:b/>
        </w:rPr>
      </w:pPr>
    </w:p>
    <w:p w:rsidR="00503F0B" w:rsidRPr="002F2C9C" w:rsidRDefault="00503F0B" w:rsidP="002F2C9C">
      <w:pPr>
        <w:pStyle w:val="a5"/>
        <w:jc w:val="center"/>
        <w:rPr>
          <w:rFonts w:ascii="Times New Roman" w:hAnsi="Times New Roman" w:cs="Times New Roman"/>
          <w:b/>
        </w:rPr>
      </w:pPr>
    </w:p>
    <w:p w:rsidR="00503F0B" w:rsidRPr="002F2C9C" w:rsidRDefault="00503F0B" w:rsidP="002F2C9C">
      <w:pPr>
        <w:pStyle w:val="a5"/>
        <w:jc w:val="center"/>
        <w:rPr>
          <w:rFonts w:ascii="Times New Roman" w:hAnsi="Times New Roman" w:cs="Times New Roman"/>
          <w:b/>
          <w:sz w:val="28"/>
          <w:szCs w:val="28"/>
        </w:rPr>
      </w:pPr>
      <w:r w:rsidRPr="002F2C9C">
        <w:rPr>
          <w:rFonts w:ascii="Times New Roman" w:hAnsi="Times New Roman" w:cs="Times New Roman"/>
          <w:b/>
          <w:sz w:val="28"/>
          <w:szCs w:val="28"/>
        </w:rPr>
        <w:t>Алматы 2016</w:t>
      </w:r>
    </w:p>
    <w:tbl>
      <w:tblPr>
        <w:tblW w:w="11310" w:type="dxa"/>
        <w:tblInd w:w="-1418" w:type="dxa"/>
        <w:tblLook w:val="04A0"/>
      </w:tblPr>
      <w:tblGrid>
        <w:gridCol w:w="2667"/>
        <w:gridCol w:w="8643"/>
      </w:tblGrid>
      <w:tr w:rsidR="00503F0B" w:rsidRPr="009B48E8" w:rsidTr="00490BBE">
        <w:trPr>
          <w:trHeight w:val="1003"/>
        </w:trPr>
        <w:tc>
          <w:tcPr>
            <w:tcW w:w="2667" w:type="dxa"/>
          </w:tcPr>
          <w:p w:rsidR="00503F0B" w:rsidRPr="009B48E8" w:rsidRDefault="00503F0B" w:rsidP="002F2C9C">
            <w:pPr>
              <w:pStyle w:val="a5"/>
              <w:jc w:val="center"/>
              <w:rPr>
                <w:rFonts w:ascii="Times New Roman" w:hAnsi="Times New Roman" w:cs="Times New Roman"/>
                <w:b/>
              </w:rPr>
            </w:pPr>
            <w:r w:rsidRPr="009B48E8">
              <w:rPr>
                <w:rFonts w:ascii="Times New Roman" w:hAnsi="Times New Roman" w:cs="Times New Roman"/>
                <w:b/>
              </w:rPr>
              <w:object w:dxaOrig="9870" w:dyaOrig="9923">
                <v:shape id="_x0000_i1055" type="#_x0000_t75" style="width:60.7pt;height:54.5pt" o:ole="">
                  <v:imagedata r:id="rId7" o:title=""/>
                </v:shape>
                <o:OLEObject Type="Embed" ProgID="CorelDRAW.Graphic.12" ShapeID="_x0000_i1055" DrawAspect="Content" ObjectID="_1561478595" r:id="rId106"/>
              </w:object>
            </w:r>
          </w:p>
        </w:tc>
        <w:tc>
          <w:tcPr>
            <w:tcW w:w="8643" w:type="dxa"/>
          </w:tcPr>
          <w:p w:rsidR="00503F0B" w:rsidRPr="009B48E8" w:rsidRDefault="00503F0B" w:rsidP="002F2C9C">
            <w:pPr>
              <w:pStyle w:val="a5"/>
              <w:jc w:val="center"/>
              <w:rPr>
                <w:rFonts w:ascii="Times New Roman" w:hAnsi="Times New Roman" w:cs="Times New Roman"/>
                <w:b/>
                <w:color w:val="1F497D"/>
                <w:sz w:val="18"/>
                <w:szCs w:val="18"/>
                <w:lang w:val="kk-KZ"/>
              </w:rPr>
            </w:pPr>
            <w:r w:rsidRPr="009B48E8">
              <w:rPr>
                <w:rFonts w:ascii="Times New Roman" w:hAnsi="Times New Roman" w:cs="Times New Roman"/>
                <w:b/>
                <w:color w:val="1F497D"/>
                <w:sz w:val="18"/>
                <w:szCs w:val="18"/>
                <w:lang w:val="kk-KZ"/>
              </w:rPr>
              <w:t>АЛМАТЫ АВТОМОБИЛЬ-ЖОЛ КОЛЛЕДЖІ</w:t>
            </w:r>
          </w:p>
          <w:p w:rsidR="00503F0B" w:rsidRPr="009B48E8" w:rsidRDefault="00503F0B" w:rsidP="002F2C9C">
            <w:pPr>
              <w:pStyle w:val="a5"/>
              <w:jc w:val="center"/>
              <w:rPr>
                <w:rFonts w:ascii="Times New Roman" w:hAnsi="Times New Roman" w:cs="Times New Roman"/>
                <w:b/>
                <w:color w:val="1F497D"/>
                <w:sz w:val="4"/>
                <w:szCs w:val="4"/>
                <w:lang w:val="kk-KZ"/>
              </w:rPr>
            </w:pPr>
          </w:p>
          <w:p w:rsidR="00503F0B" w:rsidRPr="009B48E8" w:rsidRDefault="00503F0B" w:rsidP="002F2C9C">
            <w:pPr>
              <w:pStyle w:val="a5"/>
              <w:jc w:val="center"/>
              <w:rPr>
                <w:rFonts w:ascii="Times New Roman" w:hAnsi="Times New Roman" w:cs="Times New Roman"/>
                <w:b/>
                <w:color w:val="1F497D"/>
                <w:sz w:val="18"/>
                <w:szCs w:val="18"/>
                <w:lang w:val="kk-KZ"/>
              </w:rPr>
            </w:pPr>
            <w:r w:rsidRPr="009B48E8">
              <w:rPr>
                <w:rFonts w:ascii="Times New Roman" w:hAnsi="Times New Roman" w:cs="Times New Roman"/>
                <w:b/>
                <w:color w:val="1F497D"/>
                <w:sz w:val="18"/>
                <w:szCs w:val="18"/>
              </w:rPr>
              <w:t>АЛМАТИНСКИЙ</w:t>
            </w:r>
            <w:r w:rsidRPr="009B48E8">
              <w:rPr>
                <w:rFonts w:ascii="Times New Roman" w:hAnsi="Times New Roman" w:cs="Times New Roman"/>
                <w:b/>
                <w:color w:val="1F497D"/>
                <w:sz w:val="18"/>
                <w:szCs w:val="18"/>
                <w:lang w:val="kk-KZ"/>
              </w:rPr>
              <w:t xml:space="preserve"> АВТОМОБИЛЬНО-ДОРОЖНЫЙ КОЛЛЕДЖ</w:t>
            </w:r>
          </w:p>
          <w:p w:rsidR="00503F0B" w:rsidRPr="009B48E8" w:rsidRDefault="00503F0B" w:rsidP="002F2C9C">
            <w:pPr>
              <w:pStyle w:val="a5"/>
              <w:jc w:val="center"/>
              <w:rPr>
                <w:rFonts w:ascii="Times New Roman" w:hAnsi="Times New Roman" w:cs="Times New Roman"/>
                <w:b/>
                <w:color w:val="1F497D"/>
                <w:sz w:val="4"/>
                <w:szCs w:val="4"/>
                <w:lang w:val="kk-KZ"/>
              </w:rPr>
            </w:pPr>
          </w:p>
          <w:p w:rsidR="00503F0B" w:rsidRPr="009B48E8" w:rsidRDefault="00503F0B" w:rsidP="002F2C9C">
            <w:pPr>
              <w:pStyle w:val="a5"/>
              <w:jc w:val="center"/>
              <w:rPr>
                <w:rFonts w:ascii="Times New Roman" w:hAnsi="Times New Roman" w:cs="Times New Roman"/>
                <w:b/>
                <w:color w:val="1F497D"/>
                <w:sz w:val="16"/>
                <w:szCs w:val="16"/>
              </w:rPr>
            </w:pPr>
            <w:r w:rsidRPr="009B48E8">
              <w:rPr>
                <w:rFonts w:ascii="Times New Roman" w:hAnsi="Times New Roman" w:cs="Times New Roman"/>
                <w:b/>
                <w:color w:val="1F497D"/>
                <w:sz w:val="18"/>
                <w:szCs w:val="18"/>
                <w:lang w:val="en-US"/>
              </w:rPr>
              <w:t>ALMATYAUTOMOBILE</w:t>
            </w:r>
            <w:r w:rsidRPr="009B48E8">
              <w:rPr>
                <w:rFonts w:ascii="Times New Roman" w:hAnsi="Times New Roman" w:cs="Times New Roman"/>
                <w:b/>
                <w:color w:val="1F497D"/>
                <w:sz w:val="18"/>
                <w:szCs w:val="18"/>
              </w:rPr>
              <w:t>-</w:t>
            </w:r>
            <w:r w:rsidRPr="009B48E8">
              <w:rPr>
                <w:rFonts w:ascii="Times New Roman" w:hAnsi="Times New Roman" w:cs="Times New Roman"/>
                <w:b/>
                <w:color w:val="1F497D"/>
                <w:sz w:val="18"/>
                <w:szCs w:val="18"/>
                <w:lang w:val="en-US"/>
              </w:rPr>
              <w:t>ROADCOLLEGE</w:t>
            </w:r>
          </w:p>
          <w:p w:rsidR="00503F0B" w:rsidRPr="009B48E8" w:rsidRDefault="00C477BD" w:rsidP="002F2C9C">
            <w:pPr>
              <w:pStyle w:val="a5"/>
              <w:jc w:val="center"/>
              <w:rPr>
                <w:rFonts w:ascii="Times New Roman" w:hAnsi="Times New Roman" w:cs="Times New Roman"/>
                <w:b/>
                <w:color w:val="548DD4"/>
                <w:sz w:val="16"/>
                <w:szCs w:val="16"/>
              </w:rPr>
            </w:pPr>
            <w:r w:rsidRPr="00C477BD">
              <w:rPr>
                <w:rFonts w:ascii="Times New Roman" w:hAnsi="Times New Roman" w:cs="Times New Roman"/>
                <w:b/>
                <w:noProof/>
                <w:color w:val="548DD4"/>
                <w:sz w:val="18"/>
                <w:szCs w:val="18"/>
                <w:lang w:eastAsia="ru-RU"/>
              </w:rPr>
              <w:pict>
                <v:shape id="Прямая со стрелкой 72" o:spid="_x0000_s1168" type="#_x0000_t32" style="position:absolute;left:0;text-align:left;margin-left:5.05pt;margin-top:5.65pt;width:404.25pt;height:0;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zKUYmyQIAAJAFAAAOAAAAAAAAAAAAAAAAAC4CAABkcnMvZTJvRG9jLnhtbFBLAQIt&#10;ABQABgAIAAAAIQD/XTTu3AAAAAgBAAAPAAAAAAAAAAAAAAAAACMFAABkcnMvZG93bnJldi54bWxQ&#10;SwUGAAAAAAQABADzAAAALAYAAAAA&#10;" strokecolor="#4f81bd" strokeweight="2.5pt">
                  <v:shadow color="#868686"/>
                </v:shape>
              </w:pict>
            </w:r>
            <w:r w:rsidRPr="00C477BD">
              <w:rPr>
                <w:rFonts w:ascii="Times New Roman" w:hAnsi="Times New Roman" w:cs="Times New Roman"/>
                <w:b/>
                <w:noProof/>
                <w:color w:val="FFFFFF"/>
                <w:sz w:val="16"/>
                <w:szCs w:val="16"/>
                <w:lang w:eastAsia="ru-RU"/>
              </w:rPr>
              <w:pict>
                <v:shape id="Прямая со стрелкой 71" o:spid="_x0000_s1167" type="#_x0000_t32" style="position:absolute;left:0;text-align:left;margin-left:5.05pt;margin-top:6.2pt;width:404.25pt;height:0;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cL3zgIAAJA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KgXC984CAACQBQAADgAAAAAAAAAAAAAAAAAuAgAAZHJzL2Uyb0RvYy54bWxQ&#10;SwECLQAUAAYACAAAACEAISNCbNsAAAAIAQAADwAAAAAAAAAAAAAAAAAoBQAAZHJzL2Rvd25yZXYu&#10;eG1sUEsFBgAAAAAEAAQA8wAAADAGAAAAAA==&#10;" strokecolor="#4f81bd" strokeweight="1pt">
                  <v:shadow color="#243f60" offset="1pt"/>
                </v:shape>
              </w:pict>
            </w:r>
            <w:r w:rsidRPr="00C477BD">
              <w:rPr>
                <w:rFonts w:ascii="Times New Roman" w:hAnsi="Times New Roman" w:cs="Times New Roman"/>
                <w:b/>
                <w:noProof/>
                <w:color w:val="FFFFFF"/>
                <w:sz w:val="16"/>
                <w:szCs w:val="16"/>
                <w:lang w:eastAsia="ru-RU"/>
              </w:rPr>
              <w:pict>
                <v:shape id="Прямая со стрелкой 70" o:spid="_x0000_s1166" type="#_x0000_t32" style="position:absolute;left:0;text-align:left;margin-left:5.05pt;margin-top:.95pt;width:404.25pt;height:0;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WXyzQIAAJA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KNWXyzQIAAJAFAAAOAAAAAAAAAAAAAAAAAC4CAABkcnMvZTJvRG9jLnhtbFBLAQIt&#10;ABQABgAIAAAAIQCyIplG2AAAAAYBAAAPAAAAAAAAAAAAAAAAACcFAABkcnMvZG93bnJldi54bWxQ&#10;SwUGAAAAAAQABADzAAAALAYAAAAA&#10;" strokecolor="#4f81bd" strokeweight="1pt">
                  <v:shadow color="#243f60" offset="1pt"/>
                </v:shape>
              </w:pict>
            </w:r>
          </w:p>
        </w:tc>
      </w:tr>
    </w:tbl>
    <w:p w:rsidR="00503F0B" w:rsidRPr="009B48E8" w:rsidRDefault="00503F0B" w:rsidP="002F2C9C">
      <w:pPr>
        <w:pStyle w:val="a5"/>
        <w:jc w:val="center"/>
        <w:rPr>
          <w:rFonts w:ascii="Times New Roman" w:hAnsi="Times New Roman" w:cs="Times New Roman"/>
          <w:b/>
          <w:lang w:val="kk-KZ"/>
        </w:rPr>
      </w:pPr>
    </w:p>
    <w:p w:rsidR="00503F0B" w:rsidRPr="009B48E8" w:rsidRDefault="00503F0B" w:rsidP="002F2C9C">
      <w:pPr>
        <w:pStyle w:val="a5"/>
        <w:jc w:val="center"/>
        <w:rPr>
          <w:rFonts w:ascii="Times New Roman" w:hAnsi="Times New Roman" w:cs="Times New Roman"/>
          <w:b/>
          <w:lang w:val="kk-KZ"/>
        </w:rPr>
      </w:pPr>
      <w:r w:rsidRPr="009B48E8">
        <w:rPr>
          <w:rFonts w:ascii="Times New Roman" w:hAnsi="Times New Roman" w:cs="Times New Roman"/>
          <w:b/>
          <w:lang w:val="kk-KZ"/>
        </w:rPr>
        <w:t>Рассмотрено, одобрено на                                                     «</w:t>
      </w:r>
      <w:r w:rsidRPr="009B48E8">
        <w:rPr>
          <w:rFonts w:ascii="Times New Roman" w:hAnsi="Times New Roman" w:cs="Times New Roman"/>
          <w:b/>
        </w:rPr>
        <w:t>Утверждаю</w:t>
      </w:r>
      <w:r w:rsidRPr="009B48E8">
        <w:rPr>
          <w:rFonts w:ascii="Times New Roman" w:hAnsi="Times New Roman" w:cs="Times New Roman"/>
          <w:b/>
          <w:lang w:val="kk-KZ"/>
        </w:rPr>
        <w:t>»</w:t>
      </w:r>
    </w:p>
    <w:p w:rsidR="00503F0B" w:rsidRPr="009B48E8" w:rsidRDefault="00503F0B" w:rsidP="002F2C9C">
      <w:pPr>
        <w:pStyle w:val="a5"/>
        <w:jc w:val="center"/>
        <w:rPr>
          <w:rFonts w:ascii="Times New Roman" w:hAnsi="Times New Roman" w:cs="Times New Roman"/>
          <w:b/>
          <w:lang w:val="kk-KZ"/>
        </w:rPr>
      </w:pPr>
      <w:r w:rsidRPr="009B48E8">
        <w:rPr>
          <w:rFonts w:ascii="Times New Roman" w:hAnsi="Times New Roman" w:cs="Times New Roman"/>
          <w:b/>
          <w:lang w:val="kk-KZ"/>
        </w:rPr>
        <w:t>заседании спец. дисциплин                                                Зам. директора по УР</w:t>
      </w:r>
    </w:p>
    <w:p w:rsidR="00503F0B" w:rsidRPr="009B48E8" w:rsidRDefault="00503F0B" w:rsidP="002F2C9C">
      <w:pPr>
        <w:pStyle w:val="a5"/>
        <w:jc w:val="center"/>
        <w:rPr>
          <w:rFonts w:ascii="Times New Roman" w:hAnsi="Times New Roman" w:cs="Times New Roman"/>
          <w:b/>
          <w:lang w:val="kk-KZ"/>
        </w:rPr>
      </w:pPr>
      <w:r w:rsidRPr="009B48E8">
        <w:rPr>
          <w:rFonts w:ascii="Times New Roman" w:hAnsi="Times New Roman" w:cs="Times New Roman"/>
          <w:b/>
          <w:lang w:val="kk-KZ"/>
        </w:rPr>
        <w:t>Протокол № «__» __ _____ 2016г.                            _______ Акимжанова А.Ш.</w:t>
      </w:r>
    </w:p>
    <w:p w:rsidR="00503F0B" w:rsidRPr="009B48E8" w:rsidRDefault="00503F0B" w:rsidP="002F2C9C">
      <w:pPr>
        <w:pStyle w:val="a5"/>
        <w:jc w:val="center"/>
        <w:rPr>
          <w:rFonts w:ascii="Times New Roman" w:hAnsi="Times New Roman" w:cs="Times New Roman"/>
          <w:b/>
          <w:lang w:val="kk-KZ"/>
        </w:rPr>
      </w:pPr>
      <w:r w:rsidRPr="009B48E8">
        <w:rPr>
          <w:rFonts w:ascii="Times New Roman" w:hAnsi="Times New Roman" w:cs="Times New Roman"/>
          <w:b/>
          <w:lang w:val="kk-KZ"/>
        </w:rPr>
        <w:t xml:space="preserve">_______ </w:t>
      </w:r>
      <w:r w:rsidR="00BD666B">
        <w:rPr>
          <w:rFonts w:ascii="Times New Roman" w:hAnsi="Times New Roman" w:cs="Times New Roman"/>
          <w:b/>
          <w:lang w:val="kk-KZ"/>
        </w:rPr>
        <w:t>Ашкеева А.Г.</w:t>
      </w:r>
      <w:r w:rsidRPr="009B48E8">
        <w:rPr>
          <w:rFonts w:ascii="Times New Roman" w:hAnsi="Times New Roman" w:cs="Times New Roman"/>
          <w:b/>
          <w:lang w:val="kk-KZ"/>
        </w:rPr>
        <w:t xml:space="preserve">                                                   «__»  _______2016 г.</w:t>
      </w:r>
    </w:p>
    <w:p w:rsidR="00503F0B" w:rsidRPr="009B48E8" w:rsidRDefault="00503F0B" w:rsidP="002F2C9C">
      <w:pPr>
        <w:pStyle w:val="a5"/>
        <w:jc w:val="center"/>
        <w:rPr>
          <w:rFonts w:ascii="Times New Roman" w:hAnsi="Times New Roman" w:cs="Times New Roman"/>
          <w:b/>
          <w:lang w:val="kk-KZ"/>
        </w:rPr>
      </w:pPr>
    </w:p>
    <w:p w:rsidR="00503F0B" w:rsidRPr="009B48E8" w:rsidRDefault="00503F0B" w:rsidP="002F2C9C">
      <w:pPr>
        <w:pStyle w:val="a5"/>
        <w:jc w:val="center"/>
        <w:rPr>
          <w:rFonts w:ascii="Times New Roman" w:hAnsi="Times New Roman" w:cs="Times New Roman"/>
          <w:b/>
          <w:lang w:val="kk-KZ"/>
        </w:rPr>
      </w:pPr>
      <w:r w:rsidRPr="009B48E8">
        <w:rPr>
          <w:rFonts w:ascii="Times New Roman" w:hAnsi="Times New Roman" w:cs="Times New Roman"/>
          <w:b/>
          <w:lang w:val="kk-KZ"/>
        </w:rPr>
        <w:t>1401000 "</w:t>
      </w:r>
      <w:r w:rsidRPr="009B48E8">
        <w:rPr>
          <w:rFonts w:ascii="Times New Roman" w:hAnsi="Times New Roman" w:cs="Times New Roman"/>
          <w:b/>
        </w:rPr>
        <w:t>Строительство автомобильных дорог и аэродромов</w:t>
      </w:r>
      <w:r w:rsidRPr="009B48E8">
        <w:rPr>
          <w:rFonts w:ascii="Times New Roman" w:hAnsi="Times New Roman" w:cs="Times New Roman"/>
          <w:b/>
          <w:lang w:val="kk-KZ"/>
        </w:rPr>
        <w:t>"</w:t>
      </w:r>
    </w:p>
    <w:p w:rsidR="00503F0B" w:rsidRPr="009B48E8" w:rsidRDefault="00503F0B" w:rsidP="002F2C9C">
      <w:pPr>
        <w:pStyle w:val="a5"/>
        <w:jc w:val="center"/>
        <w:rPr>
          <w:rFonts w:ascii="Times New Roman" w:hAnsi="Times New Roman" w:cs="Times New Roman"/>
          <w:b/>
          <w:lang w:val="kk-KZ"/>
        </w:rPr>
      </w:pPr>
      <w:r w:rsidRPr="009B48E8">
        <w:rPr>
          <w:rFonts w:ascii="Times New Roman" w:hAnsi="Times New Roman" w:cs="Times New Roman"/>
          <w:b/>
          <w:lang w:val="kk-KZ"/>
        </w:rPr>
        <w:t>по дисциплине  "Дорожные машины"</w:t>
      </w:r>
    </w:p>
    <w:p w:rsidR="00503F0B" w:rsidRPr="009B48E8" w:rsidRDefault="00503F0B" w:rsidP="002F2C9C">
      <w:pPr>
        <w:pStyle w:val="a5"/>
        <w:jc w:val="center"/>
        <w:rPr>
          <w:rFonts w:ascii="Times New Roman" w:hAnsi="Times New Roman" w:cs="Times New Roman"/>
          <w:b/>
          <w:bCs/>
          <w:sz w:val="24"/>
          <w:szCs w:val="24"/>
          <w:lang w:val="kk-KZ"/>
        </w:rPr>
      </w:pPr>
    </w:p>
    <w:p w:rsidR="00503F0B" w:rsidRPr="009B48E8" w:rsidRDefault="00503F0B" w:rsidP="002F2C9C">
      <w:pPr>
        <w:pStyle w:val="a5"/>
        <w:jc w:val="center"/>
        <w:rPr>
          <w:rFonts w:ascii="Times New Roman" w:hAnsi="Times New Roman" w:cs="Times New Roman"/>
          <w:b/>
          <w:bCs/>
        </w:rPr>
      </w:pPr>
      <w:r w:rsidRPr="009B48E8">
        <w:rPr>
          <w:rFonts w:ascii="Times New Roman" w:hAnsi="Times New Roman" w:cs="Times New Roman"/>
          <w:b/>
          <w:bCs/>
        </w:rPr>
        <w:t>Вариант №1</w:t>
      </w:r>
    </w:p>
    <w:p w:rsidR="00503F0B" w:rsidRPr="009B48E8" w:rsidRDefault="00503F0B" w:rsidP="009B48E8">
      <w:pPr>
        <w:pStyle w:val="a5"/>
        <w:jc w:val="both"/>
        <w:rPr>
          <w:rFonts w:ascii="Times New Roman" w:hAnsi="Times New Roman" w:cs="Times New Roman"/>
          <w:bCs/>
          <w:sz w:val="24"/>
          <w:szCs w:val="24"/>
        </w:rPr>
      </w:pPr>
      <w:r w:rsidRPr="009B48E8">
        <w:rPr>
          <w:rFonts w:ascii="Times New Roman" w:hAnsi="Times New Roman" w:cs="Times New Roman"/>
          <w:bCs/>
          <w:sz w:val="24"/>
          <w:szCs w:val="24"/>
        </w:rPr>
        <w:t>1.  Землеройные машины предназначаются для …</w:t>
      </w:r>
    </w:p>
    <w:p w:rsidR="00503F0B" w:rsidRPr="009B48E8" w:rsidRDefault="00503F0B" w:rsidP="009B48E8">
      <w:pPr>
        <w:pStyle w:val="a5"/>
        <w:jc w:val="both"/>
        <w:rPr>
          <w:rFonts w:ascii="Times New Roman" w:hAnsi="Times New Roman" w:cs="Times New Roman"/>
          <w:sz w:val="24"/>
          <w:szCs w:val="24"/>
        </w:rPr>
      </w:pPr>
      <w:r w:rsidRPr="009B48E8">
        <w:rPr>
          <w:rFonts w:ascii="Times New Roman" w:hAnsi="Times New Roman" w:cs="Times New Roman"/>
          <w:sz w:val="24"/>
          <w:szCs w:val="24"/>
        </w:rPr>
        <w:t>А)</w:t>
      </w:r>
      <w:r w:rsidRPr="009B48E8">
        <w:rPr>
          <w:rFonts w:ascii="Times New Roman" w:hAnsi="Times New Roman" w:cs="Times New Roman"/>
          <w:color w:val="000000"/>
          <w:sz w:val="24"/>
          <w:szCs w:val="24"/>
        </w:rPr>
        <w:tab/>
      </w:r>
      <w:r w:rsidRPr="009B48E8">
        <w:rPr>
          <w:rFonts w:ascii="Times New Roman" w:hAnsi="Times New Roman" w:cs="Times New Roman"/>
          <w:sz w:val="24"/>
          <w:szCs w:val="24"/>
        </w:rPr>
        <w:t>отделения грунта от массива;</w:t>
      </w:r>
    </w:p>
    <w:p w:rsidR="00503F0B" w:rsidRPr="009B48E8" w:rsidRDefault="00503F0B" w:rsidP="009B48E8">
      <w:pPr>
        <w:pStyle w:val="a5"/>
        <w:jc w:val="both"/>
        <w:rPr>
          <w:rFonts w:ascii="Times New Roman" w:hAnsi="Times New Roman" w:cs="Times New Roman"/>
          <w:sz w:val="24"/>
          <w:szCs w:val="24"/>
        </w:rPr>
      </w:pPr>
      <w:r w:rsidRPr="009B48E8">
        <w:rPr>
          <w:rFonts w:ascii="Times New Roman" w:hAnsi="Times New Roman" w:cs="Times New Roman"/>
          <w:sz w:val="24"/>
          <w:szCs w:val="24"/>
        </w:rPr>
        <w:t>В)</w:t>
      </w:r>
      <w:r w:rsidRPr="009B48E8">
        <w:rPr>
          <w:rFonts w:ascii="Times New Roman" w:hAnsi="Times New Roman" w:cs="Times New Roman"/>
          <w:color w:val="000000"/>
          <w:sz w:val="24"/>
          <w:szCs w:val="24"/>
        </w:rPr>
        <w:tab/>
      </w:r>
      <w:r w:rsidRPr="009B48E8">
        <w:rPr>
          <w:rFonts w:ascii="Times New Roman" w:hAnsi="Times New Roman" w:cs="Times New Roman"/>
          <w:sz w:val="24"/>
          <w:szCs w:val="24"/>
        </w:rPr>
        <w:t>отделения грунта от массива и перемещения его;</w:t>
      </w:r>
    </w:p>
    <w:p w:rsidR="00503F0B" w:rsidRPr="009B48E8" w:rsidRDefault="00503F0B" w:rsidP="009B48E8">
      <w:pPr>
        <w:pStyle w:val="a5"/>
        <w:jc w:val="both"/>
        <w:rPr>
          <w:rFonts w:ascii="Times New Roman" w:hAnsi="Times New Roman" w:cs="Times New Roman"/>
          <w:sz w:val="24"/>
          <w:szCs w:val="24"/>
        </w:rPr>
      </w:pPr>
      <w:r w:rsidRPr="009B48E8">
        <w:rPr>
          <w:rFonts w:ascii="Times New Roman" w:hAnsi="Times New Roman" w:cs="Times New Roman"/>
          <w:sz w:val="24"/>
          <w:szCs w:val="24"/>
        </w:rPr>
        <w:t>С)</w:t>
      </w:r>
      <w:r w:rsidRPr="009B48E8">
        <w:rPr>
          <w:rFonts w:ascii="Times New Roman" w:hAnsi="Times New Roman" w:cs="Times New Roman"/>
          <w:color w:val="000000"/>
          <w:sz w:val="24"/>
          <w:szCs w:val="24"/>
        </w:rPr>
        <w:tab/>
      </w:r>
      <w:r w:rsidRPr="009B48E8">
        <w:rPr>
          <w:rFonts w:ascii="Times New Roman" w:hAnsi="Times New Roman" w:cs="Times New Roman"/>
          <w:sz w:val="24"/>
          <w:szCs w:val="24"/>
        </w:rPr>
        <w:t xml:space="preserve">расчистки территории, не которой должны производиться земляные работы, от кустарника, валунов, пней, предварительного рыхления грунтов повышенной плотности; </w:t>
      </w:r>
    </w:p>
    <w:p w:rsidR="00503F0B" w:rsidRPr="009B48E8" w:rsidRDefault="00503F0B" w:rsidP="009B48E8">
      <w:pPr>
        <w:pStyle w:val="a5"/>
        <w:jc w:val="both"/>
        <w:rPr>
          <w:rFonts w:ascii="Times New Roman" w:hAnsi="Times New Roman" w:cs="Times New Roman"/>
          <w:sz w:val="24"/>
          <w:szCs w:val="24"/>
        </w:rPr>
      </w:pPr>
      <w:r w:rsidRPr="009B48E8">
        <w:rPr>
          <w:rFonts w:ascii="Times New Roman" w:hAnsi="Times New Roman" w:cs="Times New Roman"/>
          <w:sz w:val="24"/>
          <w:szCs w:val="24"/>
          <w:lang w:val="en-US"/>
        </w:rPr>
        <w:t>D</w:t>
      </w:r>
      <w:r w:rsidRPr="009B48E8">
        <w:rPr>
          <w:rFonts w:ascii="Times New Roman" w:hAnsi="Times New Roman" w:cs="Times New Roman"/>
          <w:sz w:val="24"/>
          <w:szCs w:val="24"/>
        </w:rPr>
        <w:t>)</w:t>
      </w:r>
      <w:r w:rsidRPr="009B48E8">
        <w:rPr>
          <w:rFonts w:ascii="Times New Roman" w:hAnsi="Times New Roman" w:cs="Times New Roman"/>
          <w:sz w:val="24"/>
          <w:szCs w:val="24"/>
        </w:rPr>
        <w:tab/>
      </w:r>
      <w:r w:rsidRPr="009B48E8">
        <w:rPr>
          <w:rFonts w:ascii="Times New Roman" w:hAnsi="Times New Roman" w:cs="Times New Roman"/>
          <w:sz w:val="24"/>
          <w:szCs w:val="24"/>
        </w:rPr>
        <w:tab/>
        <w:t>уплотнения предварительно разработанного грунта для придания грунту в сооружении достаточной плотности и прочности;</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sz w:val="24"/>
          <w:szCs w:val="24"/>
        </w:rPr>
        <w:t>E)</w:t>
      </w:r>
      <w:r w:rsidRPr="009B48E8">
        <w:rPr>
          <w:rFonts w:ascii="Times New Roman" w:hAnsi="Times New Roman" w:cs="Times New Roman"/>
          <w:sz w:val="24"/>
          <w:szCs w:val="24"/>
        </w:rPr>
        <w:tab/>
      </w:r>
      <w:r w:rsidRPr="009B48E8">
        <w:rPr>
          <w:rFonts w:ascii="Times New Roman" w:hAnsi="Times New Roman" w:cs="Times New Roman"/>
          <w:sz w:val="24"/>
          <w:szCs w:val="24"/>
        </w:rPr>
        <w:tab/>
      </w:r>
      <w:r w:rsidRPr="009B48E8">
        <w:rPr>
          <w:rFonts w:ascii="Times New Roman" w:hAnsi="Times New Roman" w:cs="Times New Roman"/>
          <w:color w:val="000000"/>
          <w:sz w:val="24"/>
          <w:szCs w:val="24"/>
        </w:rPr>
        <w:t>подъема и перемещения груза.</w:t>
      </w:r>
    </w:p>
    <w:p w:rsidR="00503F0B" w:rsidRPr="009B48E8" w:rsidRDefault="00503F0B" w:rsidP="009B48E8">
      <w:pPr>
        <w:pStyle w:val="a5"/>
        <w:jc w:val="both"/>
        <w:rPr>
          <w:rFonts w:ascii="Times New Roman" w:hAnsi="Times New Roman" w:cs="Times New Roman"/>
          <w:sz w:val="24"/>
          <w:szCs w:val="24"/>
        </w:rPr>
      </w:pPr>
    </w:p>
    <w:p w:rsidR="00503F0B" w:rsidRPr="009B48E8" w:rsidRDefault="00503F0B" w:rsidP="009B48E8">
      <w:pPr>
        <w:pStyle w:val="a5"/>
        <w:jc w:val="both"/>
        <w:rPr>
          <w:rFonts w:ascii="Times New Roman" w:hAnsi="Times New Roman" w:cs="Times New Roman"/>
          <w:bCs/>
          <w:sz w:val="24"/>
          <w:szCs w:val="24"/>
        </w:rPr>
      </w:pPr>
      <w:r w:rsidRPr="009B48E8">
        <w:rPr>
          <w:rFonts w:ascii="Times New Roman" w:hAnsi="Times New Roman" w:cs="Times New Roman"/>
          <w:bCs/>
          <w:sz w:val="24"/>
          <w:szCs w:val="24"/>
        </w:rPr>
        <w:t>2.  Что такое автогрейдер?</w:t>
      </w:r>
    </w:p>
    <w:p w:rsidR="00503F0B" w:rsidRPr="009B48E8" w:rsidRDefault="00503F0B" w:rsidP="009B48E8">
      <w:pPr>
        <w:pStyle w:val="a5"/>
        <w:jc w:val="both"/>
        <w:rPr>
          <w:rFonts w:ascii="Times New Roman" w:hAnsi="Times New Roman" w:cs="Times New Roman"/>
          <w:sz w:val="24"/>
          <w:szCs w:val="24"/>
        </w:rPr>
      </w:pPr>
      <w:r w:rsidRPr="009B48E8">
        <w:rPr>
          <w:rFonts w:ascii="Times New Roman" w:hAnsi="Times New Roman" w:cs="Times New Roman"/>
          <w:sz w:val="24"/>
          <w:szCs w:val="24"/>
        </w:rPr>
        <w:t>А)</w:t>
      </w:r>
      <w:r w:rsidRPr="009B48E8">
        <w:rPr>
          <w:rFonts w:ascii="Times New Roman" w:hAnsi="Times New Roman" w:cs="Times New Roman"/>
          <w:color w:val="000000"/>
          <w:sz w:val="24"/>
          <w:szCs w:val="24"/>
        </w:rPr>
        <w:tab/>
      </w:r>
      <w:r w:rsidRPr="009B48E8">
        <w:rPr>
          <w:rFonts w:ascii="Times New Roman" w:hAnsi="Times New Roman" w:cs="Times New Roman"/>
          <w:sz w:val="24"/>
          <w:szCs w:val="24"/>
        </w:rPr>
        <w:t>самоходная землеройно-транспортная машина в виде гусеничного трактора или колесного тягача с навешенным на него с помощью рамы или брусьев рабочим органом – отвалом;</w:t>
      </w:r>
    </w:p>
    <w:p w:rsidR="00503F0B" w:rsidRPr="009B48E8" w:rsidRDefault="00503F0B" w:rsidP="009B48E8">
      <w:pPr>
        <w:pStyle w:val="a5"/>
        <w:jc w:val="both"/>
        <w:rPr>
          <w:rFonts w:ascii="Times New Roman" w:hAnsi="Times New Roman" w:cs="Times New Roman"/>
          <w:sz w:val="24"/>
          <w:szCs w:val="24"/>
        </w:rPr>
      </w:pPr>
      <w:r w:rsidRPr="009B48E8">
        <w:rPr>
          <w:rFonts w:ascii="Times New Roman" w:hAnsi="Times New Roman" w:cs="Times New Roman"/>
          <w:sz w:val="24"/>
          <w:szCs w:val="24"/>
        </w:rPr>
        <w:t>В)</w:t>
      </w:r>
      <w:r w:rsidRPr="009B48E8">
        <w:rPr>
          <w:rFonts w:ascii="Times New Roman" w:hAnsi="Times New Roman" w:cs="Times New Roman"/>
          <w:color w:val="000000"/>
          <w:sz w:val="24"/>
          <w:szCs w:val="24"/>
        </w:rPr>
        <w:tab/>
      </w:r>
      <w:r w:rsidRPr="009B48E8">
        <w:rPr>
          <w:rFonts w:ascii="Times New Roman" w:hAnsi="Times New Roman" w:cs="Times New Roman"/>
          <w:sz w:val="24"/>
          <w:szCs w:val="24"/>
        </w:rPr>
        <w:t>землеройно-транспортная машина цикличе</w:t>
      </w:r>
      <w:r w:rsidRPr="009B48E8">
        <w:rPr>
          <w:rFonts w:ascii="Times New Roman" w:hAnsi="Times New Roman" w:cs="Times New Roman"/>
          <w:sz w:val="24"/>
          <w:szCs w:val="24"/>
        </w:rPr>
        <w:softHyphen/>
        <w:t>ского действия, предназначенная для послойного вырезания грунта с набором его в ковш, транспортирования набранного грунта и от</w:t>
      </w:r>
      <w:r w:rsidRPr="009B48E8">
        <w:rPr>
          <w:rFonts w:ascii="Times New Roman" w:hAnsi="Times New Roman" w:cs="Times New Roman"/>
          <w:sz w:val="24"/>
          <w:szCs w:val="24"/>
        </w:rPr>
        <w:softHyphen/>
        <w:t>сыпки его слоями или в отвал с частичным уплотнением ходовыми колесами или гусеницами;</w:t>
      </w:r>
    </w:p>
    <w:p w:rsidR="00503F0B" w:rsidRPr="009B48E8" w:rsidRDefault="00503F0B" w:rsidP="009B48E8">
      <w:pPr>
        <w:pStyle w:val="a5"/>
        <w:jc w:val="both"/>
        <w:rPr>
          <w:rFonts w:ascii="Times New Roman" w:hAnsi="Times New Roman" w:cs="Times New Roman"/>
          <w:sz w:val="24"/>
          <w:szCs w:val="24"/>
        </w:rPr>
      </w:pPr>
      <w:r w:rsidRPr="009B48E8">
        <w:rPr>
          <w:rFonts w:ascii="Times New Roman" w:hAnsi="Times New Roman" w:cs="Times New Roman"/>
          <w:sz w:val="24"/>
          <w:szCs w:val="24"/>
        </w:rPr>
        <w:t>С)</w:t>
      </w:r>
      <w:r w:rsidRPr="009B48E8">
        <w:rPr>
          <w:rFonts w:ascii="Times New Roman" w:hAnsi="Times New Roman" w:cs="Times New Roman"/>
          <w:color w:val="000000"/>
          <w:sz w:val="24"/>
          <w:szCs w:val="24"/>
        </w:rPr>
        <w:tab/>
        <w:t>самоходная многофункциональная планировочно-профилировочная машина, основным рабочим органом которой служит полноповоротный грейдерный отвал с ножами, размещенный между передним и задним мостами пневмоколесного ходового оборудования;</w:t>
      </w:r>
    </w:p>
    <w:p w:rsidR="00503F0B" w:rsidRPr="009B48E8" w:rsidRDefault="00503F0B" w:rsidP="009B48E8">
      <w:pPr>
        <w:pStyle w:val="a5"/>
        <w:jc w:val="both"/>
        <w:rPr>
          <w:rFonts w:ascii="Times New Roman" w:hAnsi="Times New Roman" w:cs="Times New Roman"/>
          <w:sz w:val="24"/>
          <w:szCs w:val="24"/>
        </w:rPr>
      </w:pPr>
      <w:r w:rsidRPr="009B48E8">
        <w:rPr>
          <w:rFonts w:ascii="Times New Roman" w:hAnsi="Times New Roman" w:cs="Times New Roman"/>
          <w:sz w:val="24"/>
          <w:szCs w:val="24"/>
          <w:lang w:val="en-US"/>
        </w:rPr>
        <w:t>D</w:t>
      </w:r>
      <w:r w:rsidRPr="009B48E8">
        <w:rPr>
          <w:rFonts w:ascii="Times New Roman" w:hAnsi="Times New Roman" w:cs="Times New Roman"/>
          <w:sz w:val="24"/>
          <w:szCs w:val="24"/>
        </w:rPr>
        <w:t>)</w:t>
      </w:r>
      <w:r w:rsidRPr="009B48E8">
        <w:rPr>
          <w:rFonts w:ascii="Times New Roman" w:hAnsi="Times New Roman" w:cs="Times New Roman"/>
          <w:sz w:val="24"/>
          <w:szCs w:val="24"/>
        </w:rPr>
        <w:tab/>
      </w:r>
      <w:r w:rsidRPr="009B48E8">
        <w:rPr>
          <w:rFonts w:ascii="Times New Roman" w:hAnsi="Times New Roman" w:cs="Times New Roman"/>
          <w:sz w:val="24"/>
          <w:szCs w:val="24"/>
        </w:rPr>
        <w:tab/>
        <w:t>сменное навесное оборудование гусе</w:t>
      </w:r>
      <w:r w:rsidRPr="009B48E8">
        <w:rPr>
          <w:rFonts w:ascii="Times New Roman" w:hAnsi="Times New Roman" w:cs="Times New Roman"/>
          <w:sz w:val="24"/>
          <w:szCs w:val="24"/>
        </w:rPr>
        <w:softHyphen/>
        <w:t>ничных тракторов или пневмоколесных тягачей, служащее для корчевки пней, расчистки земельных участков от корней и круп</w:t>
      </w:r>
      <w:r w:rsidRPr="009B48E8">
        <w:rPr>
          <w:rFonts w:ascii="Times New Roman" w:hAnsi="Times New Roman" w:cs="Times New Roman"/>
          <w:sz w:val="24"/>
          <w:szCs w:val="24"/>
        </w:rPr>
        <w:softHyphen/>
        <w:t>ных камней, уборки лесных участков от сваленных деревьев и ку</w:t>
      </w:r>
      <w:r w:rsidRPr="009B48E8">
        <w:rPr>
          <w:rFonts w:ascii="Times New Roman" w:hAnsi="Times New Roman" w:cs="Times New Roman"/>
          <w:sz w:val="24"/>
          <w:szCs w:val="24"/>
        </w:rPr>
        <w:softHyphen/>
        <w:t>старника после прохода кустореза;</w:t>
      </w:r>
    </w:p>
    <w:p w:rsidR="00503F0B" w:rsidRPr="009B48E8" w:rsidRDefault="00503F0B" w:rsidP="009B48E8">
      <w:pPr>
        <w:pStyle w:val="a5"/>
        <w:jc w:val="both"/>
        <w:rPr>
          <w:rFonts w:ascii="Times New Roman" w:hAnsi="Times New Roman" w:cs="Times New Roman"/>
          <w:sz w:val="24"/>
          <w:szCs w:val="24"/>
        </w:rPr>
      </w:pPr>
      <w:r w:rsidRPr="009B48E8">
        <w:rPr>
          <w:rFonts w:ascii="Times New Roman" w:hAnsi="Times New Roman" w:cs="Times New Roman"/>
          <w:sz w:val="24"/>
          <w:szCs w:val="24"/>
        </w:rPr>
        <w:t>E)</w:t>
      </w:r>
      <w:r w:rsidRPr="009B48E8">
        <w:rPr>
          <w:rFonts w:ascii="Times New Roman" w:hAnsi="Times New Roman" w:cs="Times New Roman"/>
          <w:sz w:val="24"/>
          <w:szCs w:val="24"/>
        </w:rPr>
        <w:tab/>
      </w:r>
      <w:r w:rsidRPr="009B48E8">
        <w:rPr>
          <w:rFonts w:ascii="Times New Roman" w:hAnsi="Times New Roman" w:cs="Times New Roman"/>
          <w:sz w:val="24"/>
          <w:szCs w:val="24"/>
        </w:rPr>
        <w:tab/>
        <w:t>самоходные землеройные машины с ковшовым рабочим оборудованием, предназначенные для раз</w:t>
      </w:r>
      <w:r w:rsidRPr="009B48E8">
        <w:rPr>
          <w:rFonts w:ascii="Times New Roman" w:hAnsi="Times New Roman" w:cs="Times New Roman"/>
          <w:sz w:val="24"/>
          <w:szCs w:val="24"/>
        </w:rPr>
        <w:softHyphen/>
        <w:t>работки грунтов и горных пород с перемещением их на сравнительно небольшие расстояния в отвал или в транспортные средства.</w:t>
      </w:r>
    </w:p>
    <w:p w:rsidR="00503F0B" w:rsidRPr="009B48E8" w:rsidRDefault="00503F0B" w:rsidP="009B48E8">
      <w:pPr>
        <w:pStyle w:val="a5"/>
        <w:jc w:val="both"/>
        <w:rPr>
          <w:rFonts w:ascii="Times New Roman" w:hAnsi="Times New Roman" w:cs="Times New Roman"/>
          <w:sz w:val="24"/>
          <w:szCs w:val="24"/>
        </w:rPr>
      </w:pPr>
    </w:p>
    <w:p w:rsidR="00503F0B" w:rsidRPr="009B48E8" w:rsidRDefault="00503F0B" w:rsidP="009B48E8">
      <w:pPr>
        <w:pStyle w:val="a5"/>
        <w:jc w:val="both"/>
        <w:rPr>
          <w:rFonts w:ascii="Times New Roman" w:hAnsi="Times New Roman" w:cs="Times New Roman"/>
          <w:bCs/>
          <w:sz w:val="24"/>
          <w:szCs w:val="24"/>
        </w:rPr>
      </w:pPr>
      <w:r w:rsidRPr="009B48E8">
        <w:rPr>
          <w:rFonts w:ascii="Times New Roman" w:hAnsi="Times New Roman" w:cs="Times New Roman"/>
          <w:bCs/>
          <w:sz w:val="24"/>
          <w:szCs w:val="24"/>
        </w:rPr>
        <w:t xml:space="preserve">3. По какой формуле определяется техническая производительность бульдозера </w:t>
      </w:r>
      <w:r w:rsidRPr="009B48E8">
        <w:rPr>
          <w:rFonts w:ascii="Times New Roman" w:hAnsi="Times New Roman" w:cs="Times New Roman"/>
          <w:bCs/>
          <w:i/>
          <w:iCs/>
          <w:sz w:val="24"/>
          <w:szCs w:val="24"/>
        </w:rPr>
        <w:t>П</w:t>
      </w:r>
      <w:r w:rsidRPr="009B48E8">
        <w:rPr>
          <w:rFonts w:ascii="Times New Roman" w:hAnsi="Times New Roman" w:cs="Times New Roman"/>
          <w:bCs/>
          <w:sz w:val="24"/>
          <w:szCs w:val="24"/>
        </w:rPr>
        <w:t xml:space="preserve"> (м</w:t>
      </w:r>
      <w:r w:rsidRPr="009B48E8">
        <w:rPr>
          <w:rFonts w:ascii="Times New Roman" w:hAnsi="Times New Roman" w:cs="Times New Roman"/>
          <w:bCs/>
          <w:sz w:val="24"/>
          <w:szCs w:val="24"/>
          <w:vertAlign w:val="superscript"/>
        </w:rPr>
        <w:t>3</w:t>
      </w:r>
      <w:r w:rsidRPr="009B48E8">
        <w:rPr>
          <w:rFonts w:ascii="Times New Roman" w:hAnsi="Times New Roman" w:cs="Times New Roman"/>
          <w:bCs/>
          <w:sz w:val="24"/>
          <w:szCs w:val="24"/>
        </w:rPr>
        <w:t xml:space="preserve">/ч)? </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ab/>
      </w:r>
      <w:r w:rsidRPr="009B48E8">
        <w:rPr>
          <w:rFonts w:ascii="Times New Roman" w:hAnsi="Times New Roman" w:cs="Times New Roman"/>
          <w:color w:val="000000"/>
          <w:position w:val="-34"/>
          <w:sz w:val="24"/>
          <w:szCs w:val="24"/>
        </w:rPr>
        <w:object w:dxaOrig="1540" w:dyaOrig="780">
          <v:shape id="_x0000_i1056" type="#_x0000_t75" style="width:62.75pt;height:31.9pt" o:ole="">
            <v:imagedata r:id="rId107" o:title=""/>
          </v:shape>
          <o:OLEObject Type="Embed" ProgID="Equation.3" ShapeID="_x0000_i1056" DrawAspect="Content" ObjectID="_1561478596" r:id="rId108"/>
        </w:object>
      </w:r>
      <w:r w:rsidRPr="009B48E8">
        <w:rPr>
          <w:rFonts w:ascii="Times New Roman" w:hAnsi="Times New Roman" w:cs="Times New Roman"/>
          <w:color w:val="000000"/>
          <w:sz w:val="24"/>
          <w:szCs w:val="24"/>
        </w:rPr>
        <w:t xml:space="preserve">;           В) </w:t>
      </w:r>
      <w:r w:rsidRPr="009B48E8">
        <w:rPr>
          <w:rFonts w:ascii="Times New Roman" w:hAnsi="Times New Roman" w:cs="Times New Roman"/>
          <w:color w:val="000000"/>
          <w:position w:val="-38"/>
          <w:sz w:val="24"/>
          <w:szCs w:val="24"/>
        </w:rPr>
        <w:object w:dxaOrig="2380" w:dyaOrig="820">
          <v:shape id="_x0000_i1057" type="#_x0000_t75" style="width:88.45pt;height:29.85pt" o:ole="">
            <v:imagedata r:id="rId109" o:title=""/>
          </v:shape>
          <o:OLEObject Type="Embed" ProgID="Equation.3" ShapeID="_x0000_i1057" DrawAspect="Content" ObjectID="_1561478597" r:id="rId110"/>
        </w:object>
      </w:r>
      <w:r w:rsidRPr="009B48E8">
        <w:rPr>
          <w:rFonts w:ascii="Times New Roman" w:hAnsi="Times New Roman" w:cs="Times New Roman"/>
          <w:color w:val="000000"/>
          <w:sz w:val="24"/>
          <w:szCs w:val="24"/>
        </w:rPr>
        <w:t xml:space="preserve">;     С)  </w:t>
      </w:r>
      <w:r w:rsidRPr="009B48E8">
        <w:rPr>
          <w:rFonts w:ascii="Times New Roman" w:hAnsi="Times New Roman" w:cs="Times New Roman"/>
          <w:position w:val="-38"/>
          <w:sz w:val="24"/>
          <w:szCs w:val="24"/>
        </w:rPr>
        <w:object w:dxaOrig="1860" w:dyaOrig="859">
          <v:shape id="_x0000_i1058" type="#_x0000_t75" style="width:63.75pt;height:29.85pt" o:ole="">
            <v:imagedata r:id="rId43" o:title=""/>
          </v:shape>
          <o:OLEObject Type="Embed" ProgID="Equation.3" ShapeID="_x0000_i1058" DrawAspect="Content" ObjectID="_1561478598" r:id="rId111"/>
        </w:object>
      </w:r>
      <w:r w:rsidRPr="009B48E8">
        <w:rPr>
          <w:rFonts w:ascii="Times New Roman" w:hAnsi="Times New Roman" w:cs="Times New Roman"/>
          <w:sz w:val="24"/>
          <w:szCs w:val="24"/>
        </w:rPr>
        <w:t>;</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position w:val="-38"/>
          <w:sz w:val="24"/>
          <w:szCs w:val="24"/>
        </w:rPr>
        <w:object w:dxaOrig="1880" w:dyaOrig="859">
          <v:shape id="_x0000_i1059" type="#_x0000_t75" style="width:64.8pt;height:29.85pt" o:ole="">
            <v:imagedata r:id="rId112" o:title=""/>
          </v:shape>
          <o:OLEObject Type="Embed" ProgID="Equation.3" ShapeID="_x0000_i1059" DrawAspect="Content" ObjectID="_1561478599" r:id="rId113"/>
        </w:object>
      </w:r>
      <w:r w:rsidRPr="009B48E8">
        <w:rPr>
          <w:rFonts w:ascii="Times New Roman" w:hAnsi="Times New Roman" w:cs="Times New Roman"/>
          <w:color w:val="000000"/>
          <w:sz w:val="24"/>
          <w:szCs w:val="24"/>
        </w:rPr>
        <w:t>;</w:t>
      </w:r>
      <w:r w:rsidRPr="008878A7">
        <w:rPr>
          <w:rFonts w:ascii="Times New Roman" w:hAnsi="Times New Roman" w:cs="Times New Roman"/>
          <w:color w:val="000000"/>
          <w:sz w:val="24"/>
          <w:szCs w:val="24"/>
        </w:rPr>
        <w:t xml:space="preserve">      </w:t>
      </w:r>
      <w:r w:rsidRPr="009B48E8">
        <w:rPr>
          <w:rFonts w:ascii="Times New Roman" w:hAnsi="Times New Roman" w:cs="Times New Roman"/>
          <w:color w:val="000000"/>
          <w:sz w:val="24"/>
          <w:szCs w:val="24"/>
          <w:lang w:val="en-US"/>
        </w:rPr>
        <w:t>E</w:t>
      </w:r>
      <w:r w:rsidRPr="008878A7">
        <w:rPr>
          <w:rFonts w:ascii="Times New Roman" w:hAnsi="Times New Roman" w:cs="Times New Roman"/>
          <w:color w:val="000000"/>
          <w:sz w:val="24"/>
          <w:szCs w:val="24"/>
        </w:rPr>
        <w:t>)</w:t>
      </w:r>
      <w:r w:rsidRPr="009B48E8">
        <w:rPr>
          <w:rFonts w:ascii="Times New Roman" w:hAnsi="Times New Roman" w:cs="Times New Roman"/>
          <w:color w:val="000000"/>
          <w:position w:val="-38"/>
          <w:sz w:val="24"/>
          <w:szCs w:val="24"/>
        </w:rPr>
        <w:object w:dxaOrig="1740" w:dyaOrig="859">
          <v:shape id="_x0000_i1060" type="#_x0000_t75" style="width:60.7pt;height:29.85pt" o:ole="">
            <v:imagedata r:id="rId114" o:title=""/>
          </v:shape>
          <o:OLEObject Type="Embed" ProgID="Equation.3" ShapeID="_x0000_i1060" DrawAspect="Content" ObjectID="_1561478600" r:id="rId115"/>
        </w:object>
      </w:r>
      <w:r w:rsidRPr="009B48E8">
        <w:rPr>
          <w:rFonts w:ascii="Times New Roman" w:hAnsi="Times New Roman" w:cs="Times New Roman"/>
          <w:color w:val="000000"/>
          <w:sz w:val="24"/>
          <w:szCs w:val="24"/>
        </w:rPr>
        <w:t>.</w:t>
      </w:r>
    </w:p>
    <w:p w:rsidR="00503F0B" w:rsidRPr="009B48E8" w:rsidRDefault="00503F0B" w:rsidP="009B48E8">
      <w:pPr>
        <w:pStyle w:val="a5"/>
        <w:jc w:val="both"/>
        <w:rPr>
          <w:rFonts w:ascii="Times New Roman" w:hAnsi="Times New Roman" w:cs="Times New Roman"/>
          <w:sz w:val="24"/>
          <w:szCs w:val="24"/>
        </w:rPr>
      </w:pPr>
    </w:p>
    <w:p w:rsidR="00503F0B" w:rsidRPr="009B48E8" w:rsidRDefault="00503F0B" w:rsidP="009B48E8">
      <w:pPr>
        <w:pStyle w:val="a5"/>
        <w:jc w:val="both"/>
        <w:rPr>
          <w:rFonts w:ascii="Times New Roman" w:hAnsi="Times New Roman" w:cs="Times New Roman"/>
          <w:bCs/>
          <w:sz w:val="24"/>
          <w:szCs w:val="24"/>
        </w:rPr>
      </w:pPr>
      <w:r w:rsidRPr="009B48E8">
        <w:rPr>
          <w:rFonts w:ascii="Times New Roman" w:hAnsi="Times New Roman" w:cs="Times New Roman"/>
          <w:bCs/>
          <w:sz w:val="24"/>
          <w:szCs w:val="24"/>
        </w:rPr>
        <w:t>4. Как в зависимости от способа подвески рабочего оборудования классифицируют одноковшовые экскаваторы?</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ab/>
        <w:t>непрерывного действия и циклические;</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ab/>
        <w:t>с канатным или гидравлическим оборудованием;</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ab/>
        <w:t>универсальные и неуниверсальные;</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ab/>
        <w:t>строительные, карьерные, вскрышные и специальные;</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ab/>
        <w:t>с жесткой или гибкой подвеской.</w:t>
      </w:r>
    </w:p>
    <w:p w:rsidR="00503F0B" w:rsidRPr="009B48E8" w:rsidRDefault="00503F0B" w:rsidP="009B48E8">
      <w:pPr>
        <w:pStyle w:val="a5"/>
        <w:jc w:val="both"/>
        <w:rPr>
          <w:rFonts w:ascii="Times New Roman" w:hAnsi="Times New Roman" w:cs="Times New Roman"/>
          <w:color w:val="000000"/>
          <w:sz w:val="24"/>
          <w:szCs w:val="24"/>
        </w:rPr>
      </w:pPr>
    </w:p>
    <w:p w:rsidR="00503F0B" w:rsidRPr="009B48E8" w:rsidRDefault="00503F0B" w:rsidP="009B48E8">
      <w:pPr>
        <w:pStyle w:val="a5"/>
        <w:jc w:val="both"/>
        <w:rPr>
          <w:rFonts w:ascii="Times New Roman" w:hAnsi="Times New Roman" w:cs="Times New Roman"/>
          <w:bCs/>
          <w:sz w:val="24"/>
          <w:szCs w:val="24"/>
        </w:rPr>
      </w:pPr>
      <w:r w:rsidRPr="009B48E8">
        <w:rPr>
          <w:rFonts w:ascii="Times New Roman" w:hAnsi="Times New Roman" w:cs="Times New Roman"/>
          <w:bCs/>
          <w:sz w:val="24"/>
          <w:szCs w:val="24"/>
        </w:rPr>
        <w:t>5.  Как в зависимости от типа рабочего органа классифицируют многоковшовые экскаваторы?</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ab/>
        <w:t>непрерывного действия и циклические;</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ab/>
        <w:t>с канатным или гидравлическим оборудованием;</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ab/>
        <w:t>универсальные и неуниверсальные;</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ab/>
      </w:r>
      <w:r w:rsidRPr="009B48E8">
        <w:rPr>
          <w:rFonts w:ascii="Times New Roman" w:hAnsi="Times New Roman" w:cs="Times New Roman"/>
          <w:sz w:val="24"/>
          <w:szCs w:val="24"/>
        </w:rPr>
        <w:t>цепные (ЭТЦ) и роторные (ЭТР)</w:t>
      </w:r>
      <w:r w:rsidRPr="009B48E8">
        <w:rPr>
          <w:rFonts w:ascii="Times New Roman" w:hAnsi="Times New Roman" w:cs="Times New Roman"/>
          <w:color w:val="000000"/>
          <w:sz w:val="24"/>
          <w:szCs w:val="24"/>
        </w:rPr>
        <w:t>;</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ab/>
        <w:t>с жесткой или гибкой подвеской.</w:t>
      </w:r>
    </w:p>
    <w:p w:rsidR="00503F0B" w:rsidRPr="009B48E8" w:rsidRDefault="00503F0B" w:rsidP="009B48E8">
      <w:pPr>
        <w:pStyle w:val="a5"/>
        <w:jc w:val="both"/>
        <w:rPr>
          <w:rFonts w:ascii="Times New Roman" w:hAnsi="Times New Roman" w:cs="Times New Roman"/>
          <w:color w:val="000000"/>
          <w:sz w:val="24"/>
          <w:szCs w:val="24"/>
        </w:rPr>
      </w:pPr>
    </w:p>
    <w:p w:rsidR="00503F0B" w:rsidRPr="009B48E8" w:rsidRDefault="00503F0B" w:rsidP="009B48E8">
      <w:pPr>
        <w:pStyle w:val="a5"/>
        <w:jc w:val="both"/>
        <w:rPr>
          <w:rFonts w:ascii="Times New Roman" w:hAnsi="Times New Roman" w:cs="Times New Roman"/>
          <w:bCs/>
          <w:sz w:val="24"/>
          <w:szCs w:val="24"/>
        </w:rPr>
      </w:pPr>
      <w:r w:rsidRPr="009B48E8">
        <w:rPr>
          <w:rFonts w:ascii="Times New Roman" w:hAnsi="Times New Roman" w:cs="Times New Roman"/>
          <w:bCs/>
          <w:sz w:val="24"/>
          <w:szCs w:val="24"/>
        </w:rPr>
        <w:t>6.  Какие виды свай применяются при устройстве свайных фундаментов зданий и сооружений различного назначения?</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готовые</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забивные</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буронабивные</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забивные и буронабивные</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комбинированные</w:t>
      </w:r>
    </w:p>
    <w:p w:rsidR="00503F0B" w:rsidRPr="009B48E8" w:rsidRDefault="00503F0B" w:rsidP="009B48E8">
      <w:pPr>
        <w:pStyle w:val="a5"/>
        <w:jc w:val="both"/>
        <w:rPr>
          <w:rFonts w:ascii="Times New Roman" w:hAnsi="Times New Roman" w:cs="Times New Roman"/>
          <w:bCs/>
          <w:sz w:val="24"/>
          <w:szCs w:val="24"/>
        </w:rPr>
      </w:pPr>
    </w:p>
    <w:p w:rsidR="00503F0B" w:rsidRPr="009B48E8" w:rsidRDefault="00503F0B" w:rsidP="009B48E8">
      <w:pPr>
        <w:pStyle w:val="a5"/>
        <w:jc w:val="both"/>
        <w:rPr>
          <w:rFonts w:ascii="Times New Roman" w:hAnsi="Times New Roman" w:cs="Times New Roman"/>
          <w:bCs/>
          <w:sz w:val="24"/>
          <w:szCs w:val="24"/>
        </w:rPr>
      </w:pPr>
      <w:r w:rsidRPr="009B48E8">
        <w:rPr>
          <w:rFonts w:ascii="Times New Roman" w:hAnsi="Times New Roman" w:cs="Times New Roman"/>
          <w:bCs/>
          <w:sz w:val="24"/>
          <w:szCs w:val="24"/>
        </w:rPr>
        <w:t>7.  Какой смесью могут загружаться автобетонносмесители?</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готовой бетонной смесью</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сухой смесью</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сухой смесью с заполнителями естественной влажности</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смоченной, частично перемешанной смесью</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сухой смесью и готовой бетонной смесью</w:t>
      </w:r>
    </w:p>
    <w:p w:rsidR="00503F0B" w:rsidRPr="009B48E8" w:rsidRDefault="00503F0B" w:rsidP="009B48E8">
      <w:pPr>
        <w:pStyle w:val="a5"/>
        <w:jc w:val="both"/>
        <w:rPr>
          <w:rFonts w:ascii="Times New Roman" w:hAnsi="Times New Roman" w:cs="Times New Roman"/>
          <w:sz w:val="24"/>
          <w:szCs w:val="24"/>
        </w:rPr>
      </w:pPr>
    </w:p>
    <w:p w:rsidR="00503F0B" w:rsidRPr="009B48E8" w:rsidRDefault="00503F0B" w:rsidP="009B48E8">
      <w:pPr>
        <w:pStyle w:val="a5"/>
        <w:jc w:val="both"/>
        <w:rPr>
          <w:rFonts w:ascii="Times New Roman" w:hAnsi="Times New Roman" w:cs="Times New Roman"/>
          <w:bCs/>
          <w:sz w:val="24"/>
          <w:szCs w:val="24"/>
        </w:rPr>
      </w:pPr>
      <w:r w:rsidRPr="009B48E8">
        <w:rPr>
          <w:rFonts w:ascii="Times New Roman" w:hAnsi="Times New Roman" w:cs="Times New Roman"/>
          <w:bCs/>
          <w:sz w:val="24"/>
          <w:szCs w:val="24"/>
        </w:rPr>
        <w:t>8.  По какой формуле определяется производительность асфальтоукладчика</w:t>
      </w:r>
      <w:r w:rsidRPr="009B48E8">
        <w:rPr>
          <w:rFonts w:ascii="Times New Roman" w:hAnsi="Times New Roman" w:cs="Times New Roman"/>
          <w:bCs/>
          <w:i/>
          <w:iCs/>
          <w:sz w:val="24"/>
          <w:szCs w:val="24"/>
        </w:rPr>
        <w:t>П</w:t>
      </w:r>
      <w:r w:rsidRPr="009B48E8">
        <w:rPr>
          <w:rFonts w:ascii="Times New Roman" w:hAnsi="Times New Roman" w:cs="Times New Roman"/>
          <w:bCs/>
          <w:sz w:val="24"/>
          <w:szCs w:val="24"/>
        </w:rPr>
        <w:t xml:space="preserve"> (т/ч)?</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position w:val="-34"/>
          <w:sz w:val="24"/>
          <w:szCs w:val="24"/>
        </w:rPr>
        <w:object w:dxaOrig="2540" w:dyaOrig="780">
          <v:shape id="_x0000_i1061" type="#_x0000_t75" style="width:100.8pt;height:29.85pt" o:ole="">
            <v:imagedata r:id="rId116" o:title=""/>
          </v:shape>
          <o:OLEObject Type="Embed" ProgID="Equation.3" ShapeID="_x0000_i1061" DrawAspect="Content" ObjectID="_1561478601" r:id="rId117"/>
        </w:objec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position w:val="-34"/>
          <w:sz w:val="24"/>
          <w:szCs w:val="24"/>
        </w:rPr>
        <w:object w:dxaOrig="1480" w:dyaOrig="780">
          <v:shape id="_x0000_i1062" type="#_x0000_t75" style="width:55.55pt;height:29.85pt" o:ole="">
            <v:imagedata r:id="rId118" o:title=""/>
          </v:shape>
          <o:OLEObject Type="Embed" ProgID="Equation.3" ShapeID="_x0000_i1062" DrawAspect="Content" ObjectID="_1561478602" r:id="rId119"/>
        </w:objec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position w:val="-12"/>
          <w:sz w:val="24"/>
          <w:szCs w:val="24"/>
        </w:rPr>
        <w:object w:dxaOrig="1880" w:dyaOrig="380">
          <v:shape id="_x0000_i1063" type="#_x0000_t75" style="width:1in;height:14.4pt" o:ole="">
            <v:imagedata r:id="rId120" o:title=""/>
          </v:shape>
          <o:OLEObject Type="Embed" ProgID="Equation.3" ShapeID="_x0000_i1063" DrawAspect="Content" ObjectID="_1561478603" r:id="rId121"/>
        </w:objec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position w:val="-12"/>
          <w:sz w:val="24"/>
          <w:szCs w:val="24"/>
        </w:rPr>
        <w:object w:dxaOrig="2580" w:dyaOrig="380">
          <v:shape id="_x0000_i1064" type="#_x0000_t75" style="width:92.55pt;height:14.4pt" o:ole="">
            <v:imagedata r:id="rId122" o:title=""/>
          </v:shape>
          <o:OLEObject Type="Embed" ProgID="Equation.3" ShapeID="_x0000_i1064" DrawAspect="Content" ObjectID="_1561478604" r:id="rId123"/>
        </w:objec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position w:val="-28"/>
          <w:sz w:val="24"/>
          <w:szCs w:val="24"/>
        </w:rPr>
        <w:object w:dxaOrig="1400" w:dyaOrig="720">
          <v:shape id="_x0000_i1065" type="#_x0000_t75" style="width:50.4pt;height:26.75pt" o:ole="">
            <v:imagedata r:id="rId124" o:title=""/>
          </v:shape>
          <o:OLEObject Type="Embed" ProgID="Equation.3" ShapeID="_x0000_i1065" DrawAspect="Content" ObjectID="_1561478605" r:id="rId125"/>
        </w:object>
      </w:r>
    </w:p>
    <w:p w:rsidR="00503F0B" w:rsidRPr="009B48E8" w:rsidRDefault="00503F0B" w:rsidP="009B48E8">
      <w:pPr>
        <w:pStyle w:val="a5"/>
        <w:jc w:val="both"/>
        <w:rPr>
          <w:rFonts w:ascii="Times New Roman" w:hAnsi="Times New Roman" w:cs="Times New Roman"/>
          <w:color w:val="000000"/>
          <w:sz w:val="24"/>
          <w:szCs w:val="24"/>
        </w:rPr>
      </w:pPr>
    </w:p>
    <w:p w:rsidR="00503F0B" w:rsidRPr="009B48E8" w:rsidRDefault="00503F0B" w:rsidP="009B48E8">
      <w:pPr>
        <w:pStyle w:val="a5"/>
        <w:jc w:val="both"/>
        <w:rPr>
          <w:rFonts w:ascii="Times New Roman" w:hAnsi="Times New Roman" w:cs="Times New Roman"/>
          <w:bCs/>
          <w:sz w:val="24"/>
          <w:szCs w:val="24"/>
        </w:rPr>
      </w:pPr>
      <w:r w:rsidRPr="009B48E8">
        <w:rPr>
          <w:rFonts w:ascii="Times New Roman" w:hAnsi="Times New Roman" w:cs="Times New Roman"/>
          <w:bCs/>
          <w:sz w:val="24"/>
          <w:szCs w:val="24"/>
        </w:rPr>
        <w:t>9.  Через что передают колебания уложенной массе бетона площадочные вибраторы?</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корытообразную прямоугольную площадку</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удлиненную балку-рейку</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опалубку или форму, к которой прикрепляются снаружи</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цилиндрическийвибронаконечник, погружаемый в виброуплотняемую смесь</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колебания вообще не передаются</w:t>
      </w:r>
    </w:p>
    <w:p w:rsidR="00503F0B" w:rsidRPr="009B48E8" w:rsidRDefault="00503F0B" w:rsidP="009B48E8">
      <w:pPr>
        <w:pStyle w:val="a5"/>
        <w:jc w:val="both"/>
        <w:rPr>
          <w:rFonts w:ascii="Times New Roman" w:hAnsi="Times New Roman" w:cs="Times New Roman"/>
          <w:color w:val="000000"/>
          <w:sz w:val="24"/>
          <w:szCs w:val="24"/>
        </w:rPr>
      </w:pPr>
    </w:p>
    <w:p w:rsidR="00503F0B" w:rsidRPr="009B48E8" w:rsidRDefault="00503F0B" w:rsidP="009B48E8">
      <w:pPr>
        <w:pStyle w:val="a5"/>
        <w:jc w:val="both"/>
        <w:rPr>
          <w:rFonts w:ascii="Times New Roman" w:hAnsi="Times New Roman" w:cs="Times New Roman"/>
          <w:bCs/>
          <w:sz w:val="24"/>
          <w:szCs w:val="24"/>
        </w:rPr>
      </w:pPr>
      <w:r w:rsidRPr="009B48E8">
        <w:rPr>
          <w:rFonts w:ascii="Times New Roman" w:hAnsi="Times New Roman" w:cs="Times New Roman"/>
          <w:bCs/>
          <w:sz w:val="24"/>
          <w:szCs w:val="24"/>
        </w:rPr>
        <w:t>10. Какие виды сортировки применяют при производстве строительных материалов?</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механическую сортировку (грохочение); гидравлическую; воздушную (сепарацию); магнитную сепарацию</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механическую, гидравлическую и пневматическую</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с помощью дробилок, грохотов и классификаторов</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инерционные и вибрационные</w:t>
      </w:r>
    </w:p>
    <w:p w:rsidR="00503F0B" w:rsidRPr="009B48E8" w:rsidRDefault="00503F0B" w:rsidP="009B48E8">
      <w:pPr>
        <w:pStyle w:val="a5"/>
        <w:jc w:val="both"/>
        <w:rPr>
          <w:rFonts w:ascii="Times New Roman" w:hAnsi="Times New Roman" w:cs="Times New Roman"/>
          <w:color w:val="000000"/>
          <w:sz w:val="24"/>
          <w:szCs w:val="24"/>
        </w:rPr>
      </w:pPr>
      <w:r w:rsidRPr="009B48E8">
        <w:rPr>
          <w:rFonts w:ascii="Times New Roman" w:hAnsi="Times New Roman" w:cs="Times New Roman"/>
          <w:color w:val="000000"/>
          <w:sz w:val="24"/>
          <w:szCs w:val="24"/>
        </w:rPr>
        <w:t>сортировку не применяют</w:t>
      </w:r>
    </w:p>
    <w:p w:rsidR="00503F0B" w:rsidRPr="00503F0B" w:rsidRDefault="00503F0B" w:rsidP="009B48E8">
      <w:pPr>
        <w:pStyle w:val="a5"/>
        <w:jc w:val="center"/>
        <w:rPr>
          <w:rFonts w:ascii="Times New Roman" w:hAnsi="Times New Roman" w:cs="Times New Roman"/>
          <w:color w:val="000000"/>
        </w:rPr>
      </w:pPr>
    </w:p>
    <w:tbl>
      <w:tblPr>
        <w:tblW w:w="11310" w:type="dxa"/>
        <w:tblInd w:w="-1418" w:type="dxa"/>
        <w:tblLook w:val="04A0"/>
      </w:tblPr>
      <w:tblGrid>
        <w:gridCol w:w="2667"/>
        <w:gridCol w:w="8643"/>
      </w:tblGrid>
      <w:tr w:rsidR="00503F0B" w:rsidRPr="009B48E8" w:rsidTr="00490BBE">
        <w:trPr>
          <w:trHeight w:val="1003"/>
        </w:trPr>
        <w:tc>
          <w:tcPr>
            <w:tcW w:w="2667" w:type="dxa"/>
          </w:tcPr>
          <w:p w:rsidR="00503F0B" w:rsidRPr="009B48E8" w:rsidRDefault="00503F0B" w:rsidP="009B48E8">
            <w:pPr>
              <w:pStyle w:val="a5"/>
              <w:jc w:val="center"/>
              <w:rPr>
                <w:rFonts w:ascii="Times New Roman" w:hAnsi="Times New Roman" w:cs="Times New Roman"/>
                <w:b/>
              </w:rPr>
            </w:pPr>
            <w:r w:rsidRPr="009B48E8">
              <w:rPr>
                <w:rFonts w:ascii="Times New Roman" w:hAnsi="Times New Roman" w:cs="Times New Roman"/>
                <w:b/>
              </w:rPr>
              <w:object w:dxaOrig="9870" w:dyaOrig="9923">
                <v:shape id="_x0000_i1066" type="#_x0000_t75" style="width:60.7pt;height:54.5pt" o:ole="">
                  <v:imagedata r:id="rId7" o:title=""/>
                </v:shape>
                <o:OLEObject Type="Embed" ProgID="CorelDRAW.Graphic.12" ShapeID="_x0000_i1066" DrawAspect="Content" ObjectID="_1561478606" r:id="rId126"/>
              </w:object>
            </w:r>
          </w:p>
        </w:tc>
        <w:tc>
          <w:tcPr>
            <w:tcW w:w="8643" w:type="dxa"/>
          </w:tcPr>
          <w:p w:rsidR="00503F0B" w:rsidRPr="009B48E8" w:rsidRDefault="00503F0B" w:rsidP="009B48E8">
            <w:pPr>
              <w:pStyle w:val="a5"/>
              <w:jc w:val="center"/>
              <w:rPr>
                <w:rFonts w:ascii="Times New Roman" w:hAnsi="Times New Roman" w:cs="Times New Roman"/>
                <w:b/>
                <w:color w:val="1F497D"/>
                <w:sz w:val="18"/>
                <w:szCs w:val="18"/>
                <w:lang w:val="kk-KZ"/>
              </w:rPr>
            </w:pPr>
            <w:r w:rsidRPr="009B48E8">
              <w:rPr>
                <w:rFonts w:ascii="Times New Roman" w:hAnsi="Times New Roman" w:cs="Times New Roman"/>
                <w:b/>
                <w:color w:val="1F497D"/>
                <w:sz w:val="18"/>
                <w:szCs w:val="18"/>
                <w:lang w:val="kk-KZ"/>
              </w:rPr>
              <w:t>АЛМАТЫ АВТОМОБИЛЬ-ЖОЛ КОЛЛЕДЖІ</w:t>
            </w:r>
          </w:p>
          <w:p w:rsidR="00503F0B" w:rsidRPr="009B48E8" w:rsidRDefault="00503F0B" w:rsidP="009B48E8">
            <w:pPr>
              <w:pStyle w:val="a5"/>
              <w:jc w:val="center"/>
              <w:rPr>
                <w:rFonts w:ascii="Times New Roman" w:hAnsi="Times New Roman" w:cs="Times New Roman"/>
                <w:b/>
                <w:color w:val="1F497D"/>
                <w:sz w:val="4"/>
                <w:szCs w:val="4"/>
                <w:lang w:val="kk-KZ"/>
              </w:rPr>
            </w:pPr>
          </w:p>
          <w:p w:rsidR="00503F0B" w:rsidRPr="009B48E8" w:rsidRDefault="00503F0B" w:rsidP="009B48E8">
            <w:pPr>
              <w:pStyle w:val="a5"/>
              <w:jc w:val="center"/>
              <w:rPr>
                <w:rFonts w:ascii="Times New Roman" w:hAnsi="Times New Roman" w:cs="Times New Roman"/>
                <w:b/>
                <w:color w:val="1F497D"/>
                <w:sz w:val="18"/>
                <w:szCs w:val="18"/>
                <w:lang w:val="kk-KZ"/>
              </w:rPr>
            </w:pPr>
            <w:r w:rsidRPr="009B48E8">
              <w:rPr>
                <w:rFonts w:ascii="Times New Roman" w:hAnsi="Times New Roman" w:cs="Times New Roman"/>
                <w:b/>
                <w:color w:val="1F497D"/>
                <w:sz w:val="18"/>
                <w:szCs w:val="18"/>
              </w:rPr>
              <w:t>АЛМАТИНСКИЙ</w:t>
            </w:r>
            <w:r w:rsidRPr="009B48E8">
              <w:rPr>
                <w:rFonts w:ascii="Times New Roman" w:hAnsi="Times New Roman" w:cs="Times New Roman"/>
                <w:b/>
                <w:color w:val="1F497D"/>
                <w:sz w:val="18"/>
                <w:szCs w:val="18"/>
                <w:lang w:val="kk-KZ"/>
              </w:rPr>
              <w:t xml:space="preserve"> АВТОМОБИЛЬНО-ДОРОЖНЫЙ КОЛЛЕДЖ</w:t>
            </w:r>
          </w:p>
          <w:p w:rsidR="00503F0B" w:rsidRPr="009B48E8" w:rsidRDefault="00503F0B" w:rsidP="009B48E8">
            <w:pPr>
              <w:pStyle w:val="a5"/>
              <w:jc w:val="center"/>
              <w:rPr>
                <w:rFonts w:ascii="Times New Roman" w:hAnsi="Times New Roman" w:cs="Times New Roman"/>
                <w:b/>
                <w:color w:val="1F497D"/>
                <w:sz w:val="4"/>
                <w:szCs w:val="4"/>
                <w:lang w:val="kk-KZ"/>
              </w:rPr>
            </w:pPr>
          </w:p>
          <w:p w:rsidR="00503F0B" w:rsidRPr="009B48E8" w:rsidRDefault="00503F0B" w:rsidP="009B48E8">
            <w:pPr>
              <w:pStyle w:val="a5"/>
              <w:jc w:val="center"/>
              <w:rPr>
                <w:rFonts w:ascii="Times New Roman" w:hAnsi="Times New Roman" w:cs="Times New Roman"/>
                <w:b/>
                <w:color w:val="1F497D"/>
                <w:sz w:val="16"/>
                <w:szCs w:val="16"/>
              </w:rPr>
            </w:pPr>
            <w:r w:rsidRPr="009B48E8">
              <w:rPr>
                <w:rFonts w:ascii="Times New Roman" w:hAnsi="Times New Roman" w:cs="Times New Roman"/>
                <w:b/>
                <w:color w:val="1F497D"/>
                <w:sz w:val="18"/>
                <w:szCs w:val="18"/>
                <w:lang w:val="en-US"/>
              </w:rPr>
              <w:t>ALMATYAUTOMOBILE</w:t>
            </w:r>
            <w:r w:rsidRPr="009B48E8">
              <w:rPr>
                <w:rFonts w:ascii="Times New Roman" w:hAnsi="Times New Roman" w:cs="Times New Roman"/>
                <w:b/>
                <w:color w:val="1F497D"/>
                <w:sz w:val="18"/>
                <w:szCs w:val="18"/>
              </w:rPr>
              <w:t>-</w:t>
            </w:r>
            <w:r w:rsidRPr="009B48E8">
              <w:rPr>
                <w:rFonts w:ascii="Times New Roman" w:hAnsi="Times New Roman" w:cs="Times New Roman"/>
                <w:b/>
                <w:color w:val="1F497D"/>
                <w:sz w:val="18"/>
                <w:szCs w:val="18"/>
                <w:lang w:val="en-US"/>
              </w:rPr>
              <w:t>ROADCOLLEGE</w:t>
            </w:r>
          </w:p>
          <w:p w:rsidR="00503F0B" w:rsidRPr="009B48E8" w:rsidRDefault="00C477BD" w:rsidP="009B48E8">
            <w:pPr>
              <w:pStyle w:val="a5"/>
              <w:jc w:val="center"/>
              <w:rPr>
                <w:rFonts w:ascii="Times New Roman" w:hAnsi="Times New Roman" w:cs="Times New Roman"/>
                <w:b/>
                <w:color w:val="548DD4"/>
                <w:sz w:val="16"/>
                <w:szCs w:val="16"/>
              </w:rPr>
            </w:pPr>
            <w:r w:rsidRPr="00C477BD">
              <w:rPr>
                <w:rFonts w:ascii="Times New Roman" w:hAnsi="Times New Roman" w:cs="Times New Roman"/>
                <w:b/>
                <w:noProof/>
                <w:color w:val="548DD4"/>
                <w:sz w:val="18"/>
                <w:szCs w:val="18"/>
                <w:lang w:eastAsia="ru-RU"/>
              </w:rPr>
              <w:pict>
                <v:shape id="Прямая со стрелкой 69" o:spid="_x0000_s1154" type="#_x0000_t32" style="position:absolute;left:0;text-align:left;margin-left:5.05pt;margin-top:5.65pt;width:404.25pt;height:0;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0+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rf/0+yQIAAJAFAAAOAAAAAAAAAAAAAAAAAC4CAABkcnMvZTJvRG9jLnhtbFBLAQIt&#10;ABQABgAIAAAAIQD/XTTu3AAAAAgBAAAPAAAAAAAAAAAAAAAAACMFAABkcnMvZG93bnJldi54bWxQ&#10;SwUGAAAAAAQABADzAAAALAYAAAAA&#10;" strokecolor="#4f81bd" strokeweight="2.5pt">
                  <v:shadow color="#868686"/>
                </v:shape>
              </w:pict>
            </w:r>
            <w:r w:rsidRPr="00C477BD">
              <w:rPr>
                <w:rFonts w:ascii="Times New Roman" w:hAnsi="Times New Roman" w:cs="Times New Roman"/>
                <w:b/>
                <w:noProof/>
                <w:color w:val="FFFFFF"/>
                <w:sz w:val="16"/>
                <w:szCs w:val="16"/>
                <w:lang w:eastAsia="ru-RU"/>
              </w:rPr>
              <w:pict>
                <v:shape id="Прямая со стрелкой 68" o:spid="_x0000_s1153" type="#_x0000_t32" style="position:absolute;left:0;text-align:left;margin-left:5.05pt;margin-top:6.2pt;width:404.25pt;height:0;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zfk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yMzfkzQIAAJAFAAAOAAAAAAAAAAAAAAAAAC4CAABkcnMvZTJvRG9jLnhtbFBL&#10;AQItABQABgAIAAAAIQAhI0Js2wAAAAgBAAAPAAAAAAAAAAAAAAAAACcFAABkcnMvZG93bnJldi54&#10;bWxQSwUGAAAAAAQABADzAAAALwYAAAAA&#10;" strokecolor="#4f81bd" strokeweight="1pt">
                  <v:shadow color="#243f60" offset="1pt"/>
                </v:shape>
              </w:pict>
            </w:r>
            <w:r w:rsidRPr="00C477BD">
              <w:rPr>
                <w:rFonts w:ascii="Times New Roman" w:hAnsi="Times New Roman" w:cs="Times New Roman"/>
                <w:b/>
                <w:noProof/>
                <w:color w:val="FFFFFF"/>
                <w:sz w:val="16"/>
                <w:szCs w:val="16"/>
                <w:lang w:eastAsia="ru-RU"/>
              </w:rPr>
              <w:pict>
                <v:shape id="Прямая со стрелкой 67" o:spid="_x0000_s1152" type="#_x0000_t32" style="position:absolute;left:0;text-align:left;margin-left:5.05pt;margin-top:.95pt;width:404.25pt;height:0;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nvR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0/MB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sj0D6uljDBUskNxJl8V8pCi1fJTmGc&#10;1HrguXNfDw+oXY++T8SxhurUV+EQ259Ugd2xvronVBvsG2rBsu0VP/YKtL02OowoNVcenmH/cJBO&#10;fgM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SInvRzQIAAJAFAAAOAAAAAAAAAAAAAAAAAC4CAABkcnMvZTJvRG9jLnhtbFBLAQIt&#10;ABQABgAIAAAAIQCyIplG2AAAAAYBAAAPAAAAAAAAAAAAAAAAACcFAABkcnMvZG93bnJldi54bWxQ&#10;SwUGAAAAAAQABADzAAAALAYAAAAA&#10;" strokecolor="#4f81bd" strokeweight="1pt">
                  <v:shadow color="#243f60" offset="1pt"/>
                </v:shape>
              </w:pict>
            </w:r>
          </w:p>
        </w:tc>
      </w:tr>
    </w:tbl>
    <w:p w:rsidR="00503F0B" w:rsidRPr="009B48E8" w:rsidRDefault="00503F0B" w:rsidP="009B48E8">
      <w:pPr>
        <w:pStyle w:val="a5"/>
        <w:jc w:val="center"/>
        <w:rPr>
          <w:rFonts w:ascii="Times New Roman" w:hAnsi="Times New Roman" w:cs="Times New Roman"/>
          <w:b/>
          <w:lang w:val="kk-KZ"/>
        </w:rPr>
      </w:pPr>
    </w:p>
    <w:p w:rsidR="00503F0B" w:rsidRPr="009B48E8" w:rsidRDefault="00503F0B" w:rsidP="009B48E8">
      <w:pPr>
        <w:pStyle w:val="a5"/>
        <w:jc w:val="center"/>
        <w:rPr>
          <w:rFonts w:ascii="Times New Roman" w:hAnsi="Times New Roman" w:cs="Times New Roman"/>
          <w:b/>
          <w:lang w:val="kk-KZ"/>
        </w:rPr>
      </w:pPr>
      <w:r w:rsidRPr="009B48E8">
        <w:rPr>
          <w:rFonts w:ascii="Times New Roman" w:hAnsi="Times New Roman" w:cs="Times New Roman"/>
          <w:b/>
          <w:lang w:val="kk-KZ"/>
        </w:rPr>
        <w:t>Рассмотрено, одобрено на                                                     «</w:t>
      </w:r>
      <w:r w:rsidRPr="009B48E8">
        <w:rPr>
          <w:rFonts w:ascii="Times New Roman" w:hAnsi="Times New Roman" w:cs="Times New Roman"/>
          <w:b/>
        </w:rPr>
        <w:t>Утверждаю</w:t>
      </w:r>
      <w:r w:rsidRPr="009B48E8">
        <w:rPr>
          <w:rFonts w:ascii="Times New Roman" w:hAnsi="Times New Roman" w:cs="Times New Roman"/>
          <w:b/>
          <w:lang w:val="kk-KZ"/>
        </w:rPr>
        <w:t>»</w:t>
      </w:r>
    </w:p>
    <w:p w:rsidR="00503F0B" w:rsidRPr="009B48E8" w:rsidRDefault="00503F0B" w:rsidP="009B48E8">
      <w:pPr>
        <w:pStyle w:val="a5"/>
        <w:jc w:val="center"/>
        <w:rPr>
          <w:rFonts w:ascii="Times New Roman" w:hAnsi="Times New Roman" w:cs="Times New Roman"/>
          <w:b/>
          <w:lang w:val="kk-KZ"/>
        </w:rPr>
      </w:pPr>
      <w:r w:rsidRPr="009B48E8">
        <w:rPr>
          <w:rFonts w:ascii="Times New Roman" w:hAnsi="Times New Roman" w:cs="Times New Roman"/>
          <w:b/>
          <w:lang w:val="kk-KZ"/>
        </w:rPr>
        <w:t>заседании спец. дисциплин                                                Зам. директора по УР</w:t>
      </w:r>
    </w:p>
    <w:p w:rsidR="00503F0B" w:rsidRPr="009B48E8" w:rsidRDefault="00503F0B" w:rsidP="009B48E8">
      <w:pPr>
        <w:pStyle w:val="a5"/>
        <w:jc w:val="center"/>
        <w:rPr>
          <w:rFonts w:ascii="Times New Roman" w:hAnsi="Times New Roman" w:cs="Times New Roman"/>
          <w:b/>
          <w:lang w:val="kk-KZ"/>
        </w:rPr>
      </w:pPr>
      <w:r w:rsidRPr="009B48E8">
        <w:rPr>
          <w:rFonts w:ascii="Times New Roman" w:hAnsi="Times New Roman" w:cs="Times New Roman"/>
          <w:b/>
          <w:lang w:val="kk-KZ"/>
        </w:rPr>
        <w:t>Протокол № «__» __ _____ 2016г.                            _______ Акимжанова А.Ш.</w:t>
      </w:r>
    </w:p>
    <w:p w:rsidR="00503F0B" w:rsidRPr="009B48E8" w:rsidRDefault="00503F0B" w:rsidP="009B48E8">
      <w:pPr>
        <w:pStyle w:val="a5"/>
        <w:jc w:val="center"/>
        <w:rPr>
          <w:rFonts w:ascii="Times New Roman" w:hAnsi="Times New Roman" w:cs="Times New Roman"/>
          <w:b/>
          <w:lang w:val="kk-KZ"/>
        </w:rPr>
      </w:pPr>
      <w:r w:rsidRPr="009B48E8">
        <w:rPr>
          <w:rFonts w:ascii="Times New Roman" w:hAnsi="Times New Roman" w:cs="Times New Roman"/>
          <w:b/>
          <w:lang w:val="kk-KZ"/>
        </w:rPr>
        <w:t xml:space="preserve">_______ </w:t>
      </w:r>
      <w:r w:rsidR="00BD666B">
        <w:rPr>
          <w:rFonts w:ascii="Times New Roman" w:hAnsi="Times New Roman" w:cs="Times New Roman"/>
          <w:b/>
          <w:lang w:val="kk-KZ"/>
        </w:rPr>
        <w:t>Ашкеева А.Г.</w:t>
      </w:r>
      <w:r w:rsidRPr="009B48E8">
        <w:rPr>
          <w:rFonts w:ascii="Times New Roman" w:hAnsi="Times New Roman" w:cs="Times New Roman"/>
          <w:b/>
          <w:lang w:val="kk-KZ"/>
        </w:rPr>
        <w:t xml:space="preserve">                                                   «__»  _______2016 г.</w:t>
      </w:r>
    </w:p>
    <w:p w:rsidR="00503F0B" w:rsidRPr="009B48E8" w:rsidRDefault="00503F0B" w:rsidP="009B48E8">
      <w:pPr>
        <w:pStyle w:val="a5"/>
        <w:jc w:val="center"/>
        <w:rPr>
          <w:rFonts w:ascii="Times New Roman" w:hAnsi="Times New Roman" w:cs="Times New Roman"/>
          <w:b/>
          <w:lang w:val="kk-KZ"/>
        </w:rPr>
      </w:pPr>
    </w:p>
    <w:p w:rsidR="00503F0B" w:rsidRPr="009B48E8" w:rsidRDefault="00503F0B" w:rsidP="009B48E8">
      <w:pPr>
        <w:pStyle w:val="a5"/>
        <w:jc w:val="center"/>
        <w:rPr>
          <w:rFonts w:ascii="Times New Roman" w:hAnsi="Times New Roman" w:cs="Times New Roman"/>
          <w:b/>
          <w:lang w:val="kk-KZ"/>
        </w:rPr>
      </w:pPr>
      <w:r w:rsidRPr="009B48E8">
        <w:rPr>
          <w:rFonts w:ascii="Times New Roman" w:hAnsi="Times New Roman" w:cs="Times New Roman"/>
          <w:b/>
          <w:lang w:val="kk-KZ"/>
        </w:rPr>
        <w:t>1401000 "</w:t>
      </w:r>
      <w:r w:rsidRPr="009B48E8">
        <w:rPr>
          <w:rFonts w:ascii="Times New Roman" w:hAnsi="Times New Roman" w:cs="Times New Roman"/>
          <w:b/>
        </w:rPr>
        <w:t>Строительство автомобильных дорог и аэродромов</w:t>
      </w:r>
      <w:r w:rsidRPr="009B48E8">
        <w:rPr>
          <w:rFonts w:ascii="Times New Roman" w:hAnsi="Times New Roman" w:cs="Times New Roman"/>
          <w:b/>
          <w:lang w:val="kk-KZ"/>
        </w:rPr>
        <w:t>"</w:t>
      </w:r>
    </w:p>
    <w:p w:rsidR="00503F0B" w:rsidRPr="009B48E8" w:rsidRDefault="00503F0B" w:rsidP="009B48E8">
      <w:pPr>
        <w:pStyle w:val="a5"/>
        <w:jc w:val="center"/>
        <w:rPr>
          <w:rFonts w:ascii="Times New Roman" w:hAnsi="Times New Roman" w:cs="Times New Roman"/>
          <w:b/>
          <w:lang w:val="kk-KZ"/>
        </w:rPr>
      </w:pPr>
      <w:r w:rsidRPr="009B48E8">
        <w:rPr>
          <w:rFonts w:ascii="Times New Roman" w:hAnsi="Times New Roman" w:cs="Times New Roman"/>
          <w:b/>
          <w:lang w:val="kk-KZ"/>
        </w:rPr>
        <w:t>по дисциплине  "Дорожные машины"</w:t>
      </w:r>
    </w:p>
    <w:p w:rsidR="00503F0B" w:rsidRPr="009B48E8" w:rsidRDefault="00503F0B" w:rsidP="009B48E8">
      <w:pPr>
        <w:pStyle w:val="a5"/>
        <w:jc w:val="center"/>
        <w:rPr>
          <w:rFonts w:ascii="Times New Roman" w:hAnsi="Times New Roman" w:cs="Times New Roman"/>
          <w:b/>
          <w:color w:val="000000"/>
        </w:rPr>
      </w:pPr>
    </w:p>
    <w:p w:rsidR="00503F0B" w:rsidRPr="009B48E8" w:rsidRDefault="00503F0B" w:rsidP="009B48E8">
      <w:pPr>
        <w:pStyle w:val="a5"/>
        <w:jc w:val="center"/>
        <w:rPr>
          <w:rFonts w:ascii="Times New Roman" w:hAnsi="Times New Roman" w:cs="Times New Roman"/>
          <w:b/>
          <w:bCs/>
        </w:rPr>
      </w:pPr>
      <w:r w:rsidRPr="009B48E8">
        <w:rPr>
          <w:rFonts w:ascii="Times New Roman" w:hAnsi="Times New Roman" w:cs="Times New Roman"/>
          <w:b/>
          <w:bCs/>
        </w:rPr>
        <w:t>Вариант №2</w:t>
      </w:r>
    </w:p>
    <w:p w:rsidR="00503F0B" w:rsidRPr="00503F0B" w:rsidRDefault="00503F0B" w:rsidP="00503F0B">
      <w:pPr>
        <w:pStyle w:val="a5"/>
        <w:rPr>
          <w:rFonts w:ascii="Times New Roman" w:hAnsi="Times New Roman" w:cs="Times New Roman"/>
          <w:bCs/>
        </w:rPr>
      </w:pPr>
    </w:p>
    <w:p w:rsidR="00503F0B" w:rsidRPr="009B48E8" w:rsidRDefault="00503F0B" w:rsidP="00503F0B">
      <w:pPr>
        <w:pStyle w:val="a5"/>
        <w:rPr>
          <w:rFonts w:ascii="Times New Roman" w:hAnsi="Times New Roman" w:cs="Times New Roman"/>
          <w:bCs/>
          <w:sz w:val="24"/>
          <w:szCs w:val="24"/>
        </w:rPr>
      </w:pPr>
      <w:r w:rsidRPr="009B48E8">
        <w:rPr>
          <w:rFonts w:ascii="Times New Roman" w:hAnsi="Times New Roman" w:cs="Times New Roman"/>
          <w:bCs/>
          <w:sz w:val="24"/>
          <w:szCs w:val="24"/>
        </w:rPr>
        <w:t>1. Землеройно-транспортные машины предназначаются для …</w:t>
      </w:r>
    </w:p>
    <w:p w:rsidR="00503F0B" w:rsidRPr="009B48E8" w:rsidRDefault="00503F0B" w:rsidP="00503F0B">
      <w:pPr>
        <w:pStyle w:val="a5"/>
        <w:rPr>
          <w:rFonts w:ascii="Times New Roman" w:hAnsi="Times New Roman" w:cs="Times New Roman"/>
          <w:sz w:val="24"/>
          <w:szCs w:val="24"/>
        </w:rPr>
      </w:pPr>
      <w:r w:rsidRPr="009B48E8">
        <w:rPr>
          <w:rFonts w:ascii="Times New Roman" w:hAnsi="Times New Roman" w:cs="Times New Roman"/>
          <w:sz w:val="24"/>
          <w:szCs w:val="24"/>
        </w:rPr>
        <w:t>А)</w:t>
      </w:r>
      <w:r w:rsidRPr="009B48E8">
        <w:rPr>
          <w:rFonts w:ascii="Times New Roman" w:hAnsi="Times New Roman" w:cs="Times New Roman"/>
          <w:color w:val="000000"/>
          <w:sz w:val="24"/>
          <w:szCs w:val="24"/>
        </w:rPr>
        <w:tab/>
      </w:r>
      <w:r w:rsidRPr="009B48E8">
        <w:rPr>
          <w:rFonts w:ascii="Times New Roman" w:hAnsi="Times New Roman" w:cs="Times New Roman"/>
          <w:sz w:val="24"/>
          <w:szCs w:val="24"/>
        </w:rPr>
        <w:t>отделения грунта от массива;</w:t>
      </w:r>
    </w:p>
    <w:p w:rsidR="00503F0B" w:rsidRPr="009B48E8" w:rsidRDefault="00503F0B" w:rsidP="00503F0B">
      <w:pPr>
        <w:pStyle w:val="a5"/>
        <w:rPr>
          <w:rFonts w:ascii="Times New Roman" w:hAnsi="Times New Roman" w:cs="Times New Roman"/>
          <w:sz w:val="24"/>
          <w:szCs w:val="24"/>
        </w:rPr>
      </w:pPr>
      <w:r w:rsidRPr="009B48E8">
        <w:rPr>
          <w:rFonts w:ascii="Times New Roman" w:hAnsi="Times New Roman" w:cs="Times New Roman"/>
          <w:sz w:val="24"/>
          <w:szCs w:val="24"/>
        </w:rPr>
        <w:t>В)</w:t>
      </w:r>
      <w:r w:rsidRPr="009B48E8">
        <w:rPr>
          <w:rFonts w:ascii="Times New Roman" w:hAnsi="Times New Roman" w:cs="Times New Roman"/>
          <w:color w:val="000000"/>
          <w:sz w:val="24"/>
          <w:szCs w:val="24"/>
        </w:rPr>
        <w:tab/>
      </w:r>
      <w:r w:rsidRPr="009B48E8">
        <w:rPr>
          <w:rFonts w:ascii="Times New Roman" w:hAnsi="Times New Roman" w:cs="Times New Roman"/>
          <w:sz w:val="24"/>
          <w:szCs w:val="24"/>
        </w:rPr>
        <w:t>отделения грунта от массива и перемещения его;</w:t>
      </w:r>
    </w:p>
    <w:p w:rsidR="00503F0B" w:rsidRPr="009B48E8" w:rsidRDefault="00503F0B" w:rsidP="00503F0B">
      <w:pPr>
        <w:pStyle w:val="a5"/>
        <w:rPr>
          <w:rFonts w:ascii="Times New Roman" w:hAnsi="Times New Roman" w:cs="Times New Roman"/>
          <w:sz w:val="24"/>
          <w:szCs w:val="24"/>
        </w:rPr>
      </w:pPr>
      <w:r w:rsidRPr="009B48E8">
        <w:rPr>
          <w:rFonts w:ascii="Times New Roman" w:hAnsi="Times New Roman" w:cs="Times New Roman"/>
          <w:sz w:val="24"/>
          <w:szCs w:val="24"/>
        </w:rPr>
        <w:t>С)</w:t>
      </w:r>
      <w:r w:rsidRPr="009B48E8">
        <w:rPr>
          <w:rFonts w:ascii="Times New Roman" w:hAnsi="Times New Roman" w:cs="Times New Roman"/>
          <w:color w:val="000000"/>
          <w:sz w:val="24"/>
          <w:szCs w:val="24"/>
        </w:rPr>
        <w:tab/>
      </w:r>
      <w:r w:rsidRPr="009B48E8">
        <w:rPr>
          <w:rFonts w:ascii="Times New Roman" w:hAnsi="Times New Roman" w:cs="Times New Roman"/>
          <w:sz w:val="24"/>
          <w:szCs w:val="24"/>
        </w:rPr>
        <w:t xml:space="preserve">расчистки территории, не которой должны производиться земляные работы, от кустарника, валунов, пней, предварительного рыхления грунтов повышенной плотности; </w:t>
      </w:r>
    </w:p>
    <w:p w:rsidR="00503F0B" w:rsidRPr="009B48E8" w:rsidRDefault="00503F0B" w:rsidP="00503F0B">
      <w:pPr>
        <w:pStyle w:val="a5"/>
        <w:rPr>
          <w:rFonts w:ascii="Times New Roman" w:hAnsi="Times New Roman" w:cs="Times New Roman"/>
          <w:sz w:val="24"/>
          <w:szCs w:val="24"/>
        </w:rPr>
      </w:pPr>
      <w:r w:rsidRPr="009B48E8">
        <w:rPr>
          <w:rFonts w:ascii="Times New Roman" w:hAnsi="Times New Roman" w:cs="Times New Roman"/>
          <w:sz w:val="24"/>
          <w:szCs w:val="24"/>
          <w:lang w:val="en-US"/>
        </w:rPr>
        <w:t>D</w:t>
      </w:r>
      <w:r w:rsidRPr="009B48E8">
        <w:rPr>
          <w:rFonts w:ascii="Times New Roman" w:hAnsi="Times New Roman" w:cs="Times New Roman"/>
          <w:sz w:val="24"/>
          <w:szCs w:val="24"/>
        </w:rPr>
        <w:t>)</w:t>
      </w:r>
      <w:r w:rsidRPr="009B48E8">
        <w:rPr>
          <w:rFonts w:ascii="Times New Roman" w:hAnsi="Times New Roman" w:cs="Times New Roman"/>
          <w:sz w:val="24"/>
          <w:szCs w:val="24"/>
        </w:rPr>
        <w:tab/>
      </w:r>
      <w:r w:rsidRPr="009B48E8">
        <w:rPr>
          <w:rFonts w:ascii="Times New Roman" w:hAnsi="Times New Roman" w:cs="Times New Roman"/>
          <w:sz w:val="24"/>
          <w:szCs w:val="24"/>
        </w:rPr>
        <w:tab/>
        <w:t>уплотнения предварительно разработанного грунта для придания грунту в сооружении достаточной плотности и прочности;</w:t>
      </w:r>
    </w:p>
    <w:p w:rsidR="00503F0B" w:rsidRPr="009B48E8" w:rsidRDefault="00503F0B" w:rsidP="00503F0B">
      <w:pPr>
        <w:pStyle w:val="a5"/>
        <w:rPr>
          <w:rFonts w:ascii="Times New Roman" w:hAnsi="Times New Roman" w:cs="Times New Roman"/>
          <w:sz w:val="24"/>
          <w:szCs w:val="24"/>
        </w:rPr>
      </w:pPr>
      <w:r w:rsidRPr="009B48E8">
        <w:rPr>
          <w:rFonts w:ascii="Times New Roman" w:hAnsi="Times New Roman" w:cs="Times New Roman"/>
          <w:sz w:val="24"/>
          <w:szCs w:val="24"/>
        </w:rPr>
        <w:t>E)</w:t>
      </w:r>
      <w:r w:rsidRPr="009B48E8">
        <w:rPr>
          <w:rFonts w:ascii="Times New Roman" w:hAnsi="Times New Roman" w:cs="Times New Roman"/>
          <w:sz w:val="24"/>
          <w:szCs w:val="24"/>
        </w:rPr>
        <w:tab/>
      </w:r>
      <w:r w:rsidRPr="009B48E8">
        <w:rPr>
          <w:rFonts w:ascii="Times New Roman" w:hAnsi="Times New Roman" w:cs="Times New Roman"/>
          <w:sz w:val="24"/>
          <w:szCs w:val="24"/>
        </w:rPr>
        <w:tab/>
      </w:r>
      <w:r w:rsidRPr="009B48E8">
        <w:rPr>
          <w:rFonts w:ascii="Times New Roman" w:hAnsi="Times New Roman" w:cs="Times New Roman"/>
          <w:color w:val="000000"/>
          <w:sz w:val="24"/>
          <w:szCs w:val="24"/>
        </w:rPr>
        <w:t>подъема и перемещения груза.</w:t>
      </w:r>
    </w:p>
    <w:p w:rsidR="00503F0B" w:rsidRPr="009B48E8" w:rsidRDefault="00503F0B" w:rsidP="00503F0B">
      <w:pPr>
        <w:pStyle w:val="a5"/>
        <w:rPr>
          <w:rFonts w:ascii="Times New Roman" w:hAnsi="Times New Roman" w:cs="Times New Roman"/>
          <w:bCs/>
          <w:sz w:val="24"/>
          <w:szCs w:val="24"/>
        </w:rPr>
      </w:pPr>
    </w:p>
    <w:p w:rsidR="00503F0B" w:rsidRPr="009B48E8" w:rsidRDefault="00503F0B" w:rsidP="00503F0B">
      <w:pPr>
        <w:pStyle w:val="a5"/>
        <w:rPr>
          <w:rFonts w:ascii="Times New Roman" w:hAnsi="Times New Roman" w:cs="Times New Roman"/>
          <w:bCs/>
          <w:sz w:val="24"/>
          <w:szCs w:val="24"/>
        </w:rPr>
      </w:pPr>
      <w:r w:rsidRPr="009B48E8">
        <w:rPr>
          <w:rFonts w:ascii="Times New Roman" w:hAnsi="Times New Roman" w:cs="Times New Roman"/>
          <w:bCs/>
          <w:sz w:val="24"/>
          <w:szCs w:val="24"/>
        </w:rPr>
        <w:t>2. Что такое экскаватор?</w:t>
      </w:r>
    </w:p>
    <w:p w:rsidR="00503F0B" w:rsidRPr="009B48E8" w:rsidRDefault="00503F0B" w:rsidP="00503F0B">
      <w:pPr>
        <w:pStyle w:val="a5"/>
        <w:rPr>
          <w:rFonts w:ascii="Times New Roman" w:hAnsi="Times New Roman" w:cs="Times New Roman"/>
          <w:sz w:val="24"/>
          <w:szCs w:val="24"/>
        </w:rPr>
      </w:pPr>
      <w:r w:rsidRPr="009B48E8">
        <w:rPr>
          <w:rFonts w:ascii="Times New Roman" w:hAnsi="Times New Roman" w:cs="Times New Roman"/>
          <w:sz w:val="24"/>
          <w:szCs w:val="24"/>
        </w:rPr>
        <w:t>А)</w:t>
      </w:r>
      <w:r w:rsidRPr="009B48E8">
        <w:rPr>
          <w:rFonts w:ascii="Times New Roman" w:hAnsi="Times New Roman" w:cs="Times New Roman"/>
          <w:color w:val="000000"/>
          <w:sz w:val="24"/>
          <w:szCs w:val="24"/>
        </w:rPr>
        <w:tab/>
      </w:r>
      <w:r w:rsidRPr="009B48E8">
        <w:rPr>
          <w:rFonts w:ascii="Times New Roman" w:hAnsi="Times New Roman" w:cs="Times New Roman"/>
          <w:sz w:val="24"/>
          <w:szCs w:val="24"/>
        </w:rPr>
        <w:t>самоходная землеройно-транспортная машина в виде гусеничного трактора или колесного тягача с навешенным на него с помощью рамы или брусьев рабочим органом – отвалом;</w:t>
      </w:r>
    </w:p>
    <w:p w:rsidR="00503F0B" w:rsidRPr="009B48E8" w:rsidRDefault="00503F0B" w:rsidP="00503F0B">
      <w:pPr>
        <w:pStyle w:val="a5"/>
        <w:rPr>
          <w:rFonts w:ascii="Times New Roman" w:hAnsi="Times New Roman" w:cs="Times New Roman"/>
          <w:sz w:val="24"/>
          <w:szCs w:val="24"/>
        </w:rPr>
      </w:pPr>
      <w:r w:rsidRPr="009B48E8">
        <w:rPr>
          <w:rFonts w:ascii="Times New Roman" w:hAnsi="Times New Roman" w:cs="Times New Roman"/>
          <w:sz w:val="24"/>
          <w:szCs w:val="24"/>
        </w:rPr>
        <w:t>В)</w:t>
      </w:r>
      <w:r w:rsidRPr="009B48E8">
        <w:rPr>
          <w:rFonts w:ascii="Times New Roman" w:hAnsi="Times New Roman" w:cs="Times New Roman"/>
          <w:color w:val="000000"/>
          <w:sz w:val="24"/>
          <w:szCs w:val="24"/>
        </w:rPr>
        <w:tab/>
      </w:r>
      <w:r w:rsidRPr="009B48E8">
        <w:rPr>
          <w:rFonts w:ascii="Times New Roman" w:hAnsi="Times New Roman" w:cs="Times New Roman"/>
          <w:sz w:val="24"/>
          <w:szCs w:val="24"/>
        </w:rPr>
        <w:t>землеройно-транспортная машина цикличе</w:t>
      </w:r>
      <w:r w:rsidRPr="009B48E8">
        <w:rPr>
          <w:rFonts w:ascii="Times New Roman" w:hAnsi="Times New Roman" w:cs="Times New Roman"/>
          <w:sz w:val="24"/>
          <w:szCs w:val="24"/>
        </w:rPr>
        <w:softHyphen/>
        <w:t>ского действия, предназначенная для послойного вырезания грунта с набором его в ковш, транспортирования набранного грунта и от</w:t>
      </w:r>
      <w:r w:rsidRPr="009B48E8">
        <w:rPr>
          <w:rFonts w:ascii="Times New Roman" w:hAnsi="Times New Roman" w:cs="Times New Roman"/>
          <w:sz w:val="24"/>
          <w:szCs w:val="24"/>
        </w:rPr>
        <w:softHyphen/>
        <w:t>сыпки его слоями или в отвал с частичным уплотнением ходовыми колесами или гусеницами;</w:t>
      </w:r>
    </w:p>
    <w:p w:rsidR="00503F0B" w:rsidRPr="009B48E8" w:rsidRDefault="00503F0B" w:rsidP="00503F0B">
      <w:pPr>
        <w:pStyle w:val="a5"/>
        <w:rPr>
          <w:rFonts w:ascii="Times New Roman" w:hAnsi="Times New Roman" w:cs="Times New Roman"/>
          <w:sz w:val="24"/>
          <w:szCs w:val="24"/>
        </w:rPr>
      </w:pPr>
      <w:r w:rsidRPr="009B48E8">
        <w:rPr>
          <w:rFonts w:ascii="Times New Roman" w:hAnsi="Times New Roman" w:cs="Times New Roman"/>
          <w:sz w:val="24"/>
          <w:szCs w:val="24"/>
        </w:rPr>
        <w:t>С)</w:t>
      </w:r>
      <w:r w:rsidRPr="009B48E8">
        <w:rPr>
          <w:rFonts w:ascii="Times New Roman" w:hAnsi="Times New Roman" w:cs="Times New Roman"/>
          <w:color w:val="000000"/>
          <w:sz w:val="24"/>
          <w:szCs w:val="24"/>
        </w:rPr>
        <w:tab/>
        <w:t>самоходная многофункциональная планировочно-профилировочная машина, основным рабочим органом которой служит полноповоротный грейдерный отвал с ножами, размещенный между передним и задним мостами пневмоколесного ходового оборудования;</w:t>
      </w:r>
    </w:p>
    <w:p w:rsidR="00503F0B" w:rsidRPr="009B48E8" w:rsidRDefault="00503F0B" w:rsidP="00503F0B">
      <w:pPr>
        <w:pStyle w:val="a5"/>
        <w:rPr>
          <w:rFonts w:ascii="Times New Roman" w:hAnsi="Times New Roman" w:cs="Times New Roman"/>
          <w:sz w:val="24"/>
          <w:szCs w:val="24"/>
        </w:rPr>
      </w:pPr>
      <w:r w:rsidRPr="009B48E8">
        <w:rPr>
          <w:rFonts w:ascii="Times New Roman" w:hAnsi="Times New Roman" w:cs="Times New Roman"/>
          <w:sz w:val="24"/>
          <w:szCs w:val="24"/>
          <w:lang w:val="en-US"/>
        </w:rPr>
        <w:t>D</w:t>
      </w:r>
      <w:r w:rsidRPr="009B48E8">
        <w:rPr>
          <w:rFonts w:ascii="Times New Roman" w:hAnsi="Times New Roman" w:cs="Times New Roman"/>
          <w:sz w:val="24"/>
          <w:szCs w:val="24"/>
        </w:rPr>
        <w:t>)</w:t>
      </w:r>
      <w:r w:rsidRPr="009B48E8">
        <w:rPr>
          <w:rFonts w:ascii="Times New Roman" w:hAnsi="Times New Roman" w:cs="Times New Roman"/>
          <w:sz w:val="24"/>
          <w:szCs w:val="24"/>
        </w:rPr>
        <w:tab/>
      </w:r>
      <w:r w:rsidRPr="009B48E8">
        <w:rPr>
          <w:rFonts w:ascii="Times New Roman" w:hAnsi="Times New Roman" w:cs="Times New Roman"/>
          <w:sz w:val="24"/>
          <w:szCs w:val="24"/>
        </w:rPr>
        <w:tab/>
        <w:t>сменное навесное оборудование гусе</w:t>
      </w:r>
      <w:r w:rsidRPr="009B48E8">
        <w:rPr>
          <w:rFonts w:ascii="Times New Roman" w:hAnsi="Times New Roman" w:cs="Times New Roman"/>
          <w:sz w:val="24"/>
          <w:szCs w:val="24"/>
        </w:rPr>
        <w:softHyphen/>
        <w:t>ничных тракторов или пневмоколесных тягачей, служащее для корчевки пней, расчистки земельных участков от корней и круп</w:t>
      </w:r>
      <w:r w:rsidRPr="009B48E8">
        <w:rPr>
          <w:rFonts w:ascii="Times New Roman" w:hAnsi="Times New Roman" w:cs="Times New Roman"/>
          <w:sz w:val="24"/>
          <w:szCs w:val="24"/>
        </w:rPr>
        <w:softHyphen/>
        <w:t>ных камней, уборки лесных участков от сваленных деревьев и ку</w:t>
      </w:r>
      <w:r w:rsidRPr="009B48E8">
        <w:rPr>
          <w:rFonts w:ascii="Times New Roman" w:hAnsi="Times New Roman" w:cs="Times New Roman"/>
          <w:sz w:val="24"/>
          <w:szCs w:val="24"/>
        </w:rPr>
        <w:softHyphen/>
        <w:t>старника после прохода кустореза;</w:t>
      </w:r>
    </w:p>
    <w:p w:rsidR="00503F0B" w:rsidRPr="009B48E8" w:rsidRDefault="00503F0B" w:rsidP="00503F0B">
      <w:pPr>
        <w:pStyle w:val="a5"/>
        <w:rPr>
          <w:rFonts w:ascii="Times New Roman" w:hAnsi="Times New Roman" w:cs="Times New Roman"/>
          <w:sz w:val="24"/>
          <w:szCs w:val="24"/>
        </w:rPr>
      </w:pPr>
      <w:r w:rsidRPr="009B48E8">
        <w:rPr>
          <w:rFonts w:ascii="Times New Roman" w:hAnsi="Times New Roman" w:cs="Times New Roman"/>
          <w:sz w:val="24"/>
          <w:szCs w:val="24"/>
        </w:rPr>
        <w:t>E)</w:t>
      </w:r>
      <w:r w:rsidRPr="009B48E8">
        <w:rPr>
          <w:rFonts w:ascii="Times New Roman" w:hAnsi="Times New Roman" w:cs="Times New Roman"/>
          <w:sz w:val="24"/>
          <w:szCs w:val="24"/>
        </w:rPr>
        <w:tab/>
      </w:r>
      <w:r w:rsidRPr="009B48E8">
        <w:rPr>
          <w:rFonts w:ascii="Times New Roman" w:hAnsi="Times New Roman" w:cs="Times New Roman"/>
          <w:sz w:val="24"/>
          <w:szCs w:val="24"/>
        </w:rPr>
        <w:tab/>
        <w:t>самоходные землеройные машины с ковшовым рабочим оборудованием, предназначенные для раз</w:t>
      </w:r>
      <w:r w:rsidRPr="009B48E8">
        <w:rPr>
          <w:rFonts w:ascii="Times New Roman" w:hAnsi="Times New Roman" w:cs="Times New Roman"/>
          <w:sz w:val="24"/>
          <w:szCs w:val="24"/>
        </w:rPr>
        <w:softHyphen/>
        <w:t>работки грунтов и горных пород с перемещением их на сравнительно небольшие расстояния в отвал или в транспортные средства.</w:t>
      </w:r>
    </w:p>
    <w:p w:rsidR="00503F0B" w:rsidRPr="009B48E8" w:rsidRDefault="00503F0B" w:rsidP="00503F0B">
      <w:pPr>
        <w:pStyle w:val="a5"/>
        <w:rPr>
          <w:rFonts w:ascii="Times New Roman" w:hAnsi="Times New Roman" w:cs="Times New Roman"/>
          <w:sz w:val="24"/>
          <w:szCs w:val="24"/>
        </w:rPr>
      </w:pPr>
    </w:p>
    <w:p w:rsidR="00503F0B" w:rsidRPr="009B48E8" w:rsidRDefault="00503F0B" w:rsidP="00503F0B">
      <w:pPr>
        <w:pStyle w:val="a5"/>
        <w:rPr>
          <w:rFonts w:ascii="Times New Roman" w:hAnsi="Times New Roman" w:cs="Times New Roman"/>
          <w:bCs/>
          <w:sz w:val="24"/>
          <w:szCs w:val="24"/>
        </w:rPr>
      </w:pPr>
      <w:r w:rsidRPr="009B48E8">
        <w:rPr>
          <w:rFonts w:ascii="Times New Roman" w:hAnsi="Times New Roman" w:cs="Times New Roman"/>
          <w:bCs/>
          <w:sz w:val="24"/>
          <w:szCs w:val="24"/>
        </w:rPr>
        <w:t>3.   По какой формуле определяется производительность кустореза (площадь, расчищенная от де</w:t>
      </w:r>
      <w:r w:rsidRPr="009B48E8">
        <w:rPr>
          <w:rFonts w:ascii="Times New Roman" w:hAnsi="Times New Roman" w:cs="Times New Roman"/>
          <w:bCs/>
          <w:sz w:val="24"/>
          <w:szCs w:val="24"/>
        </w:rPr>
        <w:softHyphen/>
        <w:t>ревьев и кустарников, в м</w:t>
      </w:r>
      <w:r w:rsidRPr="009B48E8">
        <w:rPr>
          <w:rFonts w:ascii="Times New Roman" w:hAnsi="Times New Roman" w:cs="Times New Roman"/>
          <w:bCs/>
          <w:sz w:val="24"/>
          <w:szCs w:val="24"/>
          <w:vertAlign w:val="superscript"/>
        </w:rPr>
        <w:t>2</w:t>
      </w:r>
      <w:r w:rsidRPr="009B48E8">
        <w:rPr>
          <w:rFonts w:ascii="Times New Roman" w:hAnsi="Times New Roman" w:cs="Times New Roman"/>
          <w:bCs/>
          <w:sz w:val="24"/>
          <w:szCs w:val="24"/>
        </w:rPr>
        <w:t>/ч)?</w:t>
      </w:r>
    </w:p>
    <w:p w:rsidR="00503F0B" w:rsidRPr="009B48E8" w:rsidRDefault="00503F0B" w:rsidP="00503F0B">
      <w:pPr>
        <w:pStyle w:val="a5"/>
        <w:rPr>
          <w:rFonts w:ascii="Times New Roman" w:hAnsi="Times New Roman" w:cs="Times New Roman"/>
          <w:color w:val="000000"/>
          <w:sz w:val="24"/>
          <w:szCs w:val="24"/>
        </w:rPr>
      </w:pPr>
      <w:r w:rsidRPr="009B48E8">
        <w:rPr>
          <w:rFonts w:ascii="Times New Roman" w:hAnsi="Times New Roman" w:cs="Times New Roman"/>
          <w:color w:val="000000"/>
          <w:sz w:val="24"/>
          <w:szCs w:val="24"/>
        </w:rPr>
        <w:t>А)</w:t>
      </w:r>
      <w:r w:rsidRPr="009B48E8">
        <w:rPr>
          <w:rFonts w:ascii="Times New Roman" w:hAnsi="Times New Roman" w:cs="Times New Roman"/>
          <w:color w:val="000000"/>
          <w:sz w:val="24"/>
          <w:szCs w:val="24"/>
        </w:rPr>
        <w:tab/>
      </w:r>
      <w:r w:rsidRPr="009B48E8">
        <w:rPr>
          <w:rFonts w:ascii="Times New Roman" w:hAnsi="Times New Roman" w:cs="Times New Roman"/>
          <w:position w:val="-28"/>
          <w:sz w:val="24"/>
          <w:szCs w:val="24"/>
          <w:lang w:val="en-US"/>
        </w:rPr>
        <w:object w:dxaOrig="1960" w:dyaOrig="760">
          <v:shape id="_x0000_i1067" type="#_x0000_t75" style="width:69.95pt;height:26.75pt" o:ole="" fillcolor="window">
            <v:imagedata r:id="rId32" o:title=""/>
          </v:shape>
          <o:OLEObject Type="Embed" ProgID="Equation.3" ShapeID="_x0000_i1067" DrawAspect="Content" ObjectID="_1561478607" r:id="rId127"/>
        </w:object>
      </w:r>
      <w:r w:rsidRPr="009B48E8">
        <w:rPr>
          <w:rFonts w:ascii="Times New Roman" w:hAnsi="Times New Roman" w:cs="Times New Roman"/>
          <w:color w:val="000000"/>
          <w:sz w:val="24"/>
          <w:szCs w:val="24"/>
        </w:rPr>
        <w:t>;</w:t>
      </w:r>
      <w:r w:rsidRPr="009B48E8">
        <w:rPr>
          <w:rFonts w:ascii="Times New Roman" w:hAnsi="Times New Roman" w:cs="Times New Roman"/>
          <w:color w:val="000000"/>
          <w:sz w:val="24"/>
          <w:szCs w:val="24"/>
          <w:lang w:val="kk-KZ"/>
        </w:rPr>
        <w:t xml:space="preserve">     В</w:t>
      </w:r>
      <w:r w:rsidRPr="009B48E8">
        <w:rPr>
          <w:rFonts w:ascii="Times New Roman" w:hAnsi="Times New Roman" w:cs="Times New Roman"/>
          <w:color w:val="000000"/>
          <w:sz w:val="24"/>
          <w:szCs w:val="24"/>
        </w:rPr>
        <w:t>)</w:t>
      </w:r>
      <w:r w:rsidRPr="009B48E8">
        <w:rPr>
          <w:rFonts w:ascii="Times New Roman" w:hAnsi="Times New Roman" w:cs="Times New Roman"/>
          <w:position w:val="-38"/>
          <w:sz w:val="24"/>
          <w:szCs w:val="24"/>
        </w:rPr>
        <w:object w:dxaOrig="1780" w:dyaOrig="820">
          <v:shape id="_x0000_i1068" type="#_x0000_t75" style="width:73.05pt;height:31.9pt" o:ole="">
            <v:imagedata r:id="rId128" o:title=""/>
          </v:shape>
          <o:OLEObject Type="Embed" ProgID="Equation.3" ShapeID="_x0000_i1068" DrawAspect="Content" ObjectID="_1561478608" r:id="rId129"/>
        </w:object>
      </w:r>
      <w:r w:rsidRPr="009B48E8">
        <w:rPr>
          <w:rFonts w:ascii="Times New Roman" w:hAnsi="Times New Roman" w:cs="Times New Roman"/>
          <w:color w:val="000000"/>
          <w:sz w:val="24"/>
          <w:szCs w:val="24"/>
        </w:rPr>
        <w:t>;</w:t>
      </w:r>
      <w:r w:rsidRPr="009B48E8">
        <w:rPr>
          <w:rFonts w:ascii="Times New Roman" w:hAnsi="Times New Roman" w:cs="Times New Roman"/>
          <w:color w:val="000000"/>
          <w:sz w:val="24"/>
          <w:szCs w:val="24"/>
          <w:lang w:val="kk-KZ"/>
        </w:rPr>
        <w:t xml:space="preserve">    С</w:t>
      </w:r>
      <w:r w:rsidRPr="009B48E8">
        <w:rPr>
          <w:rFonts w:ascii="Times New Roman" w:hAnsi="Times New Roman" w:cs="Times New Roman"/>
          <w:color w:val="000000"/>
          <w:sz w:val="24"/>
          <w:szCs w:val="24"/>
        </w:rPr>
        <w:t xml:space="preserve">)   </w:t>
      </w:r>
      <w:r w:rsidRPr="009B48E8">
        <w:rPr>
          <w:rFonts w:ascii="Times New Roman" w:hAnsi="Times New Roman" w:cs="Times New Roman"/>
          <w:position w:val="-38"/>
          <w:sz w:val="24"/>
          <w:szCs w:val="24"/>
        </w:rPr>
        <w:object w:dxaOrig="1860" w:dyaOrig="859">
          <v:shape id="_x0000_i1069" type="#_x0000_t75" style="width:70.95pt;height:31.9pt" o:ole="">
            <v:imagedata r:id="rId43" o:title=""/>
          </v:shape>
          <o:OLEObject Type="Embed" ProgID="Equation.3" ShapeID="_x0000_i1069" DrawAspect="Content" ObjectID="_1561478609" r:id="rId130"/>
        </w:object>
      </w:r>
      <w:r w:rsidRPr="009B48E8">
        <w:rPr>
          <w:rFonts w:ascii="Times New Roman" w:hAnsi="Times New Roman" w:cs="Times New Roman"/>
          <w:sz w:val="24"/>
          <w:szCs w:val="24"/>
        </w:rPr>
        <w:t>;</w:t>
      </w:r>
    </w:p>
    <w:p w:rsidR="00503F0B" w:rsidRPr="009B48E8" w:rsidRDefault="00503F0B" w:rsidP="00503F0B">
      <w:pPr>
        <w:pStyle w:val="a5"/>
        <w:rPr>
          <w:rFonts w:ascii="Times New Roman" w:hAnsi="Times New Roman" w:cs="Times New Roman"/>
          <w:color w:val="000000"/>
          <w:sz w:val="24"/>
          <w:szCs w:val="24"/>
        </w:rPr>
      </w:pPr>
      <w:r w:rsidRPr="009B48E8">
        <w:rPr>
          <w:rFonts w:ascii="Times New Roman" w:hAnsi="Times New Roman" w:cs="Times New Roman"/>
          <w:color w:val="000000"/>
          <w:sz w:val="24"/>
          <w:szCs w:val="24"/>
          <w:lang w:val="en-US"/>
        </w:rPr>
        <w:t>D</w:t>
      </w:r>
      <w:r w:rsidRPr="009B48E8">
        <w:rPr>
          <w:rFonts w:ascii="Times New Roman" w:hAnsi="Times New Roman" w:cs="Times New Roman"/>
          <w:color w:val="000000"/>
          <w:sz w:val="24"/>
          <w:szCs w:val="24"/>
        </w:rPr>
        <w:t>)</w:t>
      </w:r>
      <w:r w:rsidRPr="009B48E8">
        <w:rPr>
          <w:rFonts w:ascii="Times New Roman" w:hAnsi="Times New Roman" w:cs="Times New Roman"/>
          <w:color w:val="000000"/>
          <w:sz w:val="24"/>
          <w:szCs w:val="24"/>
        </w:rPr>
        <w:tab/>
      </w:r>
      <w:r w:rsidRPr="009B48E8">
        <w:rPr>
          <w:rFonts w:ascii="Times New Roman" w:hAnsi="Times New Roman" w:cs="Times New Roman"/>
          <w:position w:val="-38"/>
          <w:sz w:val="24"/>
          <w:szCs w:val="24"/>
          <w:lang w:val="en-US"/>
        </w:rPr>
        <w:object w:dxaOrig="2520" w:dyaOrig="820">
          <v:shape id="_x0000_i1070" type="#_x0000_t75" style="width:101.85pt;height:31.9pt" o:ole="" fillcolor="window">
            <v:imagedata r:id="rId60" o:title=""/>
          </v:shape>
          <o:OLEObject Type="Embed" ProgID="Equation.3" ShapeID="_x0000_i1070" DrawAspect="Content" ObjectID="_1561478610" r:id="rId131"/>
        </w:object>
      </w:r>
      <w:r w:rsidRPr="009B48E8">
        <w:rPr>
          <w:rFonts w:ascii="Times New Roman" w:hAnsi="Times New Roman" w:cs="Times New Roman"/>
          <w:color w:val="000000"/>
          <w:sz w:val="24"/>
          <w:szCs w:val="24"/>
        </w:rPr>
        <w:t>;   Е)</w:t>
      </w:r>
      <w:r w:rsidRPr="009B48E8">
        <w:rPr>
          <w:rFonts w:ascii="Times New Roman" w:hAnsi="Times New Roman" w:cs="Times New Roman"/>
          <w:color w:val="000000"/>
          <w:sz w:val="24"/>
          <w:szCs w:val="24"/>
        </w:rPr>
        <w:tab/>
      </w:r>
      <w:r w:rsidRPr="009B48E8">
        <w:rPr>
          <w:rFonts w:ascii="Times New Roman" w:hAnsi="Times New Roman" w:cs="Times New Roman"/>
          <w:color w:val="000000"/>
          <w:position w:val="-38"/>
          <w:sz w:val="24"/>
          <w:szCs w:val="24"/>
        </w:rPr>
        <w:object w:dxaOrig="1740" w:dyaOrig="859">
          <v:shape id="_x0000_i1071" type="#_x0000_t75" style="width:70.95pt;height:33.95pt" o:ole="">
            <v:imagedata r:id="rId114" o:title=""/>
          </v:shape>
          <o:OLEObject Type="Embed" ProgID="Equation.3" ShapeID="_x0000_i1071" DrawAspect="Content" ObjectID="_1561478611" r:id="rId132"/>
        </w:object>
      </w:r>
      <w:r w:rsidRPr="009B48E8">
        <w:rPr>
          <w:rFonts w:ascii="Times New Roman" w:hAnsi="Times New Roman" w:cs="Times New Roman"/>
          <w:color w:val="000000"/>
          <w:sz w:val="24"/>
          <w:szCs w:val="24"/>
        </w:rPr>
        <w:t>.</w:t>
      </w:r>
    </w:p>
    <w:p w:rsidR="00503F0B" w:rsidRPr="009B48E8" w:rsidRDefault="00503F0B" w:rsidP="00503F0B">
      <w:pPr>
        <w:pStyle w:val="a5"/>
        <w:rPr>
          <w:rFonts w:ascii="Times New Roman" w:hAnsi="Times New Roman" w:cs="Times New Roman"/>
          <w:bCs/>
          <w:sz w:val="24"/>
          <w:szCs w:val="24"/>
        </w:rPr>
      </w:pPr>
      <w:r w:rsidRPr="009B48E8">
        <w:rPr>
          <w:rFonts w:ascii="Times New Roman" w:hAnsi="Times New Roman" w:cs="Times New Roman"/>
          <w:bCs/>
          <w:sz w:val="24"/>
          <w:szCs w:val="24"/>
        </w:rPr>
        <w:t xml:space="preserve">4. На какие группы классифицируются автогрейдеры по мощности и весу? </w:t>
      </w:r>
    </w:p>
    <w:p w:rsidR="00503F0B" w:rsidRPr="000534D3" w:rsidRDefault="00503F0B" w:rsidP="00503F0B">
      <w:pPr>
        <w:pStyle w:val="a5"/>
        <w:rPr>
          <w:rFonts w:ascii="Times New Roman" w:hAnsi="Times New Roman" w:cs="Times New Roman"/>
        </w:rPr>
      </w:pPr>
      <w:r w:rsidRPr="000534D3">
        <w:rPr>
          <w:rFonts w:ascii="Times New Roman" w:hAnsi="Times New Roman" w:cs="Times New Roman"/>
        </w:rPr>
        <w:t>А)</w:t>
      </w:r>
      <w:r w:rsidRPr="000534D3">
        <w:rPr>
          <w:rFonts w:ascii="Times New Roman" w:hAnsi="Times New Roman" w:cs="Times New Roman"/>
          <w:color w:val="000000"/>
        </w:rPr>
        <w:tab/>
      </w:r>
      <w:r w:rsidRPr="000534D3">
        <w:rPr>
          <w:rFonts w:ascii="Times New Roman" w:hAnsi="Times New Roman" w:cs="Times New Roman"/>
        </w:rPr>
        <w:t>с двумя и тремя осями</w:t>
      </w:r>
      <w:r w:rsidRPr="000534D3">
        <w:rPr>
          <w:rFonts w:ascii="Times New Roman" w:hAnsi="Times New Roman" w:cs="Times New Roman"/>
          <w:color w:val="000000"/>
        </w:rPr>
        <w:t>;</w:t>
      </w:r>
    </w:p>
    <w:p w:rsidR="00503F0B" w:rsidRPr="000534D3" w:rsidRDefault="00503F0B" w:rsidP="00503F0B">
      <w:pPr>
        <w:pStyle w:val="a5"/>
        <w:rPr>
          <w:rFonts w:ascii="Times New Roman" w:hAnsi="Times New Roman" w:cs="Times New Roman"/>
        </w:rPr>
      </w:pPr>
      <w:r w:rsidRPr="000534D3">
        <w:rPr>
          <w:rFonts w:ascii="Times New Roman" w:hAnsi="Times New Roman" w:cs="Times New Roman"/>
        </w:rPr>
        <w:t>В)</w:t>
      </w:r>
      <w:r w:rsidRPr="000534D3">
        <w:rPr>
          <w:rFonts w:ascii="Times New Roman" w:hAnsi="Times New Roman" w:cs="Times New Roman"/>
          <w:color w:val="000000"/>
        </w:rPr>
        <w:tab/>
      </w:r>
      <w:r w:rsidRPr="000534D3">
        <w:rPr>
          <w:rFonts w:ascii="Times New Roman" w:hAnsi="Times New Roman" w:cs="Times New Roman"/>
        </w:rPr>
        <w:t>легкие, средние и тяжелые</w:t>
      </w:r>
      <w:r w:rsidRPr="000534D3">
        <w:rPr>
          <w:rFonts w:ascii="Times New Roman" w:hAnsi="Times New Roman" w:cs="Times New Roman"/>
          <w:color w:val="000000"/>
        </w:rPr>
        <w:t>;</w:t>
      </w:r>
    </w:p>
    <w:p w:rsidR="00503F0B" w:rsidRPr="000534D3" w:rsidRDefault="00503F0B" w:rsidP="00503F0B">
      <w:pPr>
        <w:pStyle w:val="a5"/>
        <w:rPr>
          <w:rFonts w:ascii="Times New Roman" w:hAnsi="Times New Roman" w:cs="Times New Roman"/>
        </w:rPr>
      </w:pPr>
      <w:r w:rsidRPr="000534D3">
        <w:rPr>
          <w:rFonts w:ascii="Times New Roman" w:hAnsi="Times New Roman" w:cs="Times New Roman"/>
        </w:rPr>
        <w:t>С)</w:t>
      </w:r>
      <w:r w:rsidRPr="000534D3">
        <w:rPr>
          <w:rFonts w:ascii="Times New Roman" w:hAnsi="Times New Roman" w:cs="Times New Roman"/>
          <w:color w:val="000000"/>
        </w:rPr>
        <w:tab/>
      </w:r>
      <w:r w:rsidRPr="000534D3">
        <w:rPr>
          <w:rFonts w:ascii="Times New Roman" w:hAnsi="Times New Roman" w:cs="Times New Roman"/>
        </w:rPr>
        <w:t>с гидравлической, редукторной и комбинированной системой</w:t>
      </w:r>
      <w:r w:rsidRPr="000534D3">
        <w:rPr>
          <w:rFonts w:ascii="Times New Roman" w:hAnsi="Times New Roman" w:cs="Times New Roman"/>
          <w:color w:val="000000"/>
        </w:rPr>
        <w:t>;</w:t>
      </w:r>
    </w:p>
    <w:p w:rsidR="00503F0B" w:rsidRPr="000534D3" w:rsidRDefault="00503F0B" w:rsidP="00503F0B">
      <w:pPr>
        <w:pStyle w:val="a5"/>
        <w:rPr>
          <w:rFonts w:ascii="Times New Roman" w:hAnsi="Times New Roman" w:cs="Times New Roman"/>
        </w:rPr>
      </w:pPr>
      <w:r w:rsidRPr="000534D3">
        <w:rPr>
          <w:rFonts w:ascii="Times New Roman" w:hAnsi="Times New Roman" w:cs="Times New Roman"/>
          <w:lang w:val="en-US"/>
        </w:rPr>
        <w:t>D</w:t>
      </w:r>
      <w:r w:rsidRPr="000534D3">
        <w:rPr>
          <w:rFonts w:ascii="Times New Roman" w:hAnsi="Times New Roman" w:cs="Times New Roman"/>
        </w:rPr>
        <w:t>)</w:t>
      </w:r>
      <w:r w:rsidRPr="000534D3">
        <w:rPr>
          <w:rFonts w:ascii="Times New Roman" w:hAnsi="Times New Roman" w:cs="Times New Roman"/>
        </w:rPr>
        <w:tab/>
        <w:t>с полноповоротным и неполноповоротным отвалом</w:t>
      </w:r>
      <w:r w:rsidRPr="000534D3">
        <w:rPr>
          <w:rFonts w:ascii="Times New Roman" w:hAnsi="Times New Roman" w:cs="Times New Roman"/>
          <w:color w:val="000000"/>
        </w:rPr>
        <w:t>;</w:t>
      </w:r>
    </w:p>
    <w:p w:rsidR="00503F0B" w:rsidRPr="000534D3" w:rsidRDefault="00503F0B" w:rsidP="00503F0B">
      <w:pPr>
        <w:pStyle w:val="a5"/>
        <w:rPr>
          <w:rFonts w:ascii="Times New Roman" w:hAnsi="Times New Roman" w:cs="Times New Roman"/>
        </w:rPr>
      </w:pPr>
      <w:r w:rsidRPr="000534D3">
        <w:rPr>
          <w:rFonts w:ascii="Times New Roman" w:hAnsi="Times New Roman" w:cs="Times New Roman"/>
        </w:rPr>
        <w:t>E)</w:t>
      </w:r>
      <w:r w:rsidRPr="000534D3">
        <w:rPr>
          <w:rFonts w:ascii="Times New Roman" w:hAnsi="Times New Roman" w:cs="Times New Roman"/>
        </w:rPr>
        <w:tab/>
      </w:r>
      <w:r w:rsidRPr="000534D3">
        <w:rPr>
          <w:rFonts w:ascii="Times New Roman" w:hAnsi="Times New Roman" w:cs="Times New Roman"/>
        </w:rPr>
        <w:tab/>
        <w:t>легкие, средние, полутяжелые и тяжелые</w:t>
      </w:r>
      <w:r w:rsidRPr="000534D3">
        <w:rPr>
          <w:rFonts w:ascii="Times New Roman" w:hAnsi="Times New Roman" w:cs="Times New Roman"/>
          <w:color w:val="000000"/>
        </w:rPr>
        <w:t>.</w:t>
      </w:r>
    </w:p>
    <w:p w:rsidR="00503F0B" w:rsidRPr="000534D3" w:rsidRDefault="00503F0B" w:rsidP="00503F0B">
      <w:pPr>
        <w:pStyle w:val="a5"/>
        <w:rPr>
          <w:rFonts w:ascii="Times New Roman" w:hAnsi="Times New Roman" w:cs="Times New Roman"/>
          <w:color w:val="000000"/>
        </w:rPr>
      </w:pPr>
    </w:p>
    <w:p w:rsidR="00503F0B" w:rsidRPr="000534D3" w:rsidRDefault="00503F0B" w:rsidP="00503F0B">
      <w:pPr>
        <w:pStyle w:val="a5"/>
        <w:rPr>
          <w:rFonts w:ascii="Times New Roman" w:hAnsi="Times New Roman" w:cs="Times New Roman"/>
          <w:bCs/>
        </w:rPr>
      </w:pPr>
      <w:r w:rsidRPr="000534D3">
        <w:rPr>
          <w:rFonts w:ascii="Times New Roman" w:hAnsi="Times New Roman" w:cs="Times New Roman"/>
          <w:bCs/>
        </w:rPr>
        <w:t xml:space="preserve">5.  Дан индекс экскаватора ЭТЦ-252А. Какой тип рабочего органа у этого экскаватора? </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ab/>
        <w:t>с гибкой подвеской;</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ab/>
        <w:t>с жесткой подвеской;</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ab/>
        <w:t>цепной;</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ab/>
        <w:t>телескопический;</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ab/>
        <w:t>роторный.</w:t>
      </w:r>
    </w:p>
    <w:p w:rsidR="00503F0B" w:rsidRPr="000534D3" w:rsidRDefault="00503F0B" w:rsidP="00503F0B">
      <w:pPr>
        <w:pStyle w:val="a5"/>
        <w:rPr>
          <w:rFonts w:ascii="Times New Roman" w:hAnsi="Times New Roman" w:cs="Times New Roman"/>
          <w:color w:val="000000"/>
        </w:rPr>
      </w:pPr>
    </w:p>
    <w:p w:rsidR="00503F0B" w:rsidRPr="000534D3" w:rsidRDefault="00503F0B" w:rsidP="00503F0B">
      <w:pPr>
        <w:pStyle w:val="a5"/>
        <w:rPr>
          <w:rFonts w:ascii="Times New Roman" w:hAnsi="Times New Roman" w:cs="Times New Roman"/>
          <w:bCs/>
        </w:rPr>
      </w:pPr>
      <w:r w:rsidRPr="000534D3">
        <w:rPr>
          <w:rFonts w:ascii="Times New Roman" w:hAnsi="Times New Roman" w:cs="Times New Roman"/>
          <w:bCs/>
        </w:rPr>
        <w:t>6. В трубчатом дизель-молоте ударной частью является …</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поршень</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цилиндр</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штанга</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шамот</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золотник</w:t>
      </w:r>
    </w:p>
    <w:p w:rsidR="00503F0B" w:rsidRPr="000534D3" w:rsidRDefault="00503F0B" w:rsidP="00503F0B">
      <w:pPr>
        <w:pStyle w:val="a5"/>
        <w:rPr>
          <w:rFonts w:ascii="Times New Roman" w:hAnsi="Times New Roman" w:cs="Times New Roman"/>
          <w:color w:val="000000"/>
        </w:rPr>
      </w:pPr>
    </w:p>
    <w:p w:rsidR="00503F0B" w:rsidRPr="000534D3" w:rsidRDefault="00503F0B" w:rsidP="00503F0B">
      <w:pPr>
        <w:pStyle w:val="a5"/>
        <w:rPr>
          <w:rFonts w:ascii="Times New Roman" w:hAnsi="Times New Roman" w:cs="Times New Roman"/>
          <w:bCs/>
        </w:rPr>
      </w:pPr>
      <w:r w:rsidRPr="000534D3">
        <w:rPr>
          <w:rFonts w:ascii="Times New Roman" w:hAnsi="Times New Roman" w:cs="Times New Roman"/>
          <w:bCs/>
        </w:rPr>
        <w:t>7. Какое конструктивное устройство применяют в автобетоновозах и авторастворовозах для предотвращения расслаивания смеси:</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побудитель</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лопасти</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гидропривод</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подъемник</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отсекатель</w:t>
      </w:r>
    </w:p>
    <w:p w:rsidR="00503F0B" w:rsidRPr="000534D3" w:rsidRDefault="00503F0B" w:rsidP="00503F0B">
      <w:pPr>
        <w:pStyle w:val="a5"/>
        <w:rPr>
          <w:rFonts w:ascii="Times New Roman" w:hAnsi="Times New Roman" w:cs="Times New Roman"/>
        </w:rPr>
      </w:pPr>
    </w:p>
    <w:p w:rsidR="00503F0B" w:rsidRPr="000534D3" w:rsidRDefault="00503F0B" w:rsidP="00503F0B">
      <w:pPr>
        <w:pStyle w:val="a5"/>
        <w:rPr>
          <w:rFonts w:ascii="Times New Roman" w:hAnsi="Times New Roman" w:cs="Times New Roman"/>
          <w:bCs/>
        </w:rPr>
      </w:pPr>
      <w:r w:rsidRPr="000534D3">
        <w:rPr>
          <w:rFonts w:ascii="Times New Roman" w:hAnsi="Times New Roman" w:cs="Times New Roman"/>
          <w:bCs/>
        </w:rPr>
        <w:t xml:space="preserve">8. По какой формуле определяется производительность смесителя периодического действия </w:t>
      </w:r>
      <w:r w:rsidRPr="000534D3">
        <w:rPr>
          <w:rFonts w:ascii="Times New Roman" w:hAnsi="Times New Roman" w:cs="Times New Roman"/>
          <w:bCs/>
          <w:i/>
          <w:iCs/>
        </w:rPr>
        <w:t>П</w:t>
      </w:r>
      <w:r w:rsidRPr="000534D3">
        <w:rPr>
          <w:rFonts w:ascii="Times New Roman" w:hAnsi="Times New Roman" w:cs="Times New Roman"/>
          <w:bCs/>
        </w:rPr>
        <w:t xml:space="preserve"> (м</w:t>
      </w:r>
      <w:r w:rsidRPr="000534D3">
        <w:rPr>
          <w:rFonts w:ascii="Times New Roman" w:hAnsi="Times New Roman" w:cs="Times New Roman"/>
          <w:bCs/>
          <w:vertAlign w:val="superscript"/>
        </w:rPr>
        <w:t>3</w:t>
      </w:r>
      <w:r w:rsidRPr="000534D3">
        <w:rPr>
          <w:rFonts w:ascii="Times New Roman" w:hAnsi="Times New Roman" w:cs="Times New Roman"/>
          <w:bCs/>
        </w:rPr>
        <w:t>/с)?</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А)</w:t>
      </w:r>
      <w:r w:rsidRPr="000534D3">
        <w:rPr>
          <w:rFonts w:ascii="Times New Roman" w:hAnsi="Times New Roman" w:cs="Times New Roman"/>
          <w:color w:val="000000"/>
          <w:position w:val="-28"/>
        </w:rPr>
        <w:object w:dxaOrig="1180" w:dyaOrig="720">
          <v:shape id="_x0000_i1072" type="#_x0000_t75" style="width:44.25pt;height:27.75pt" o:ole="">
            <v:imagedata r:id="rId133" o:title=""/>
          </v:shape>
          <o:OLEObject Type="Embed" ProgID="Equation.3" ShapeID="_x0000_i1072" DrawAspect="Content" ObjectID="_1561478612" r:id="rId134"/>
        </w:objec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В)</w:t>
      </w:r>
      <w:r w:rsidRPr="000534D3">
        <w:rPr>
          <w:rFonts w:ascii="Times New Roman" w:hAnsi="Times New Roman" w:cs="Times New Roman"/>
          <w:color w:val="000000"/>
          <w:position w:val="-34"/>
        </w:rPr>
        <w:object w:dxaOrig="1480" w:dyaOrig="780">
          <v:shape id="_x0000_i1073" type="#_x0000_t75" style="width:55.55pt;height:28.8pt" o:ole="">
            <v:imagedata r:id="rId118" o:title=""/>
          </v:shape>
          <o:OLEObject Type="Embed" ProgID="Equation.3" ShapeID="_x0000_i1073" DrawAspect="Content" ObjectID="_1561478613" r:id="rId135"/>
        </w:objec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С)</w:t>
      </w:r>
      <w:r w:rsidRPr="000534D3">
        <w:rPr>
          <w:rFonts w:ascii="Times New Roman" w:hAnsi="Times New Roman" w:cs="Times New Roman"/>
          <w:color w:val="000000"/>
          <w:position w:val="-34"/>
        </w:rPr>
        <w:object w:dxaOrig="1180" w:dyaOrig="780">
          <v:shape id="_x0000_i1074" type="#_x0000_t75" style="width:46.3pt;height:29.85pt" o:ole="">
            <v:imagedata r:id="rId136" o:title=""/>
          </v:shape>
          <o:OLEObject Type="Embed" ProgID="Equation.3" ShapeID="_x0000_i1074" DrawAspect="Content" ObjectID="_1561478614" r:id="rId137"/>
        </w:objec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lang w:val="en-US"/>
        </w:rPr>
        <w:t>D</w:t>
      </w:r>
      <w:r w:rsidRPr="000534D3">
        <w:rPr>
          <w:rFonts w:ascii="Times New Roman" w:hAnsi="Times New Roman" w:cs="Times New Roman"/>
          <w:color w:val="000000"/>
        </w:rPr>
        <w:t>)</w:t>
      </w:r>
      <w:r w:rsidRPr="000534D3">
        <w:rPr>
          <w:rFonts w:ascii="Times New Roman" w:hAnsi="Times New Roman" w:cs="Times New Roman"/>
          <w:color w:val="000000"/>
          <w:position w:val="-34"/>
        </w:rPr>
        <w:object w:dxaOrig="1480" w:dyaOrig="780">
          <v:shape id="_x0000_i1075" type="#_x0000_t75" style="width:54.5pt;height:28.8pt" o:ole="">
            <v:imagedata r:id="rId138" o:title=""/>
          </v:shape>
          <o:OLEObject Type="Embed" ProgID="Equation.3" ShapeID="_x0000_i1075" DrawAspect="Content" ObjectID="_1561478615" r:id="rId139"/>
        </w:objec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Е)</w:t>
      </w:r>
      <w:r w:rsidRPr="000534D3">
        <w:rPr>
          <w:rFonts w:ascii="Times New Roman" w:hAnsi="Times New Roman" w:cs="Times New Roman"/>
          <w:color w:val="000000"/>
          <w:position w:val="-28"/>
        </w:rPr>
        <w:object w:dxaOrig="1400" w:dyaOrig="720">
          <v:shape id="_x0000_i1076" type="#_x0000_t75" style="width:52.45pt;height:27.75pt" o:ole="">
            <v:imagedata r:id="rId124" o:title=""/>
          </v:shape>
          <o:OLEObject Type="Embed" ProgID="Equation.3" ShapeID="_x0000_i1076" DrawAspect="Content" ObjectID="_1561478616" r:id="rId140"/>
        </w:object>
      </w:r>
    </w:p>
    <w:p w:rsidR="00503F0B" w:rsidRPr="000534D3" w:rsidRDefault="00503F0B" w:rsidP="00503F0B">
      <w:pPr>
        <w:pStyle w:val="a5"/>
        <w:rPr>
          <w:rFonts w:ascii="Times New Roman" w:hAnsi="Times New Roman" w:cs="Times New Roman"/>
          <w:color w:val="000000"/>
        </w:rPr>
      </w:pPr>
    </w:p>
    <w:p w:rsidR="00503F0B" w:rsidRPr="000534D3" w:rsidRDefault="00503F0B" w:rsidP="00503F0B">
      <w:pPr>
        <w:pStyle w:val="a5"/>
        <w:rPr>
          <w:rFonts w:ascii="Times New Roman" w:hAnsi="Times New Roman" w:cs="Times New Roman"/>
          <w:bCs/>
        </w:rPr>
      </w:pPr>
      <w:r w:rsidRPr="000534D3">
        <w:rPr>
          <w:rFonts w:ascii="Times New Roman" w:hAnsi="Times New Roman" w:cs="Times New Roman"/>
          <w:bCs/>
        </w:rPr>
        <w:t>9. Через что передают колебания уложенной массе бетона виброрейки?</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корытообразную прямоугольную площадку</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удлиненную балку-рейку</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опалубку или форму, к которой прикрепляются снаружи</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цилиндрическийвибронаконечник, погружаемый в виброуплотняемую смесь</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колебания вообще не передаются</w:t>
      </w:r>
    </w:p>
    <w:p w:rsidR="00503F0B" w:rsidRPr="000534D3" w:rsidRDefault="00503F0B" w:rsidP="00503F0B">
      <w:pPr>
        <w:pStyle w:val="a5"/>
        <w:rPr>
          <w:rFonts w:ascii="Times New Roman" w:hAnsi="Times New Roman" w:cs="Times New Roman"/>
          <w:color w:val="000000"/>
        </w:rPr>
      </w:pPr>
    </w:p>
    <w:p w:rsidR="00503F0B" w:rsidRPr="000534D3" w:rsidRDefault="00503F0B" w:rsidP="00503F0B">
      <w:pPr>
        <w:pStyle w:val="a5"/>
        <w:rPr>
          <w:rFonts w:ascii="Times New Roman" w:hAnsi="Times New Roman" w:cs="Times New Roman"/>
          <w:bCs/>
        </w:rPr>
      </w:pPr>
      <w:r w:rsidRPr="000534D3">
        <w:rPr>
          <w:rFonts w:ascii="Times New Roman" w:hAnsi="Times New Roman" w:cs="Times New Roman"/>
          <w:bCs/>
        </w:rPr>
        <w:t>10.  Что относится к неподвижным плоским грохотам?</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колосники</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гравиемойки-сортировки</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колосниковые, качающиеся с возвратно-поступательным движением, эксцентриковые качающиеся, инерционные</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колосниковые решетки, перекрывающие бункера, а также колосники, устанавливаемые перед дробилками</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стальные решета</w:t>
      </w:r>
    </w:p>
    <w:p w:rsidR="00503F0B" w:rsidRPr="000534D3" w:rsidRDefault="00503F0B" w:rsidP="000534D3">
      <w:pPr>
        <w:pStyle w:val="a5"/>
        <w:jc w:val="center"/>
        <w:rPr>
          <w:rFonts w:ascii="Times New Roman" w:hAnsi="Times New Roman" w:cs="Times New Roman"/>
          <w:b/>
          <w:bCs/>
          <w:lang w:val="en-US"/>
        </w:rPr>
      </w:pPr>
    </w:p>
    <w:tbl>
      <w:tblPr>
        <w:tblW w:w="11310" w:type="dxa"/>
        <w:tblInd w:w="-1418" w:type="dxa"/>
        <w:tblLook w:val="04A0"/>
      </w:tblPr>
      <w:tblGrid>
        <w:gridCol w:w="2667"/>
        <w:gridCol w:w="8643"/>
      </w:tblGrid>
      <w:tr w:rsidR="00503F0B" w:rsidRPr="000534D3" w:rsidTr="00490BBE">
        <w:trPr>
          <w:trHeight w:val="1003"/>
        </w:trPr>
        <w:tc>
          <w:tcPr>
            <w:tcW w:w="2667" w:type="dxa"/>
          </w:tcPr>
          <w:p w:rsidR="00503F0B" w:rsidRPr="000534D3" w:rsidRDefault="00503F0B" w:rsidP="000534D3">
            <w:pPr>
              <w:pStyle w:val="a5"/>
              <w:jc w:val="center"/>
              <w:rPr>
                <w:rFonts w:ascii="Times New Roman" w:hAnsi="Times New Roman" w:cs="Times New Roman"/>
                <w:b/>
              </w:rPr>
            </w:pPr>
            <w:r w:rsidRPr="000534D3">
              <w:rPr>
                <w:rFonts w:ascii="Times New Roman" w:hAnsi="Times New Roman" w:cs="Times New Roman"/>
                <w:b/>
              </w:rPr>
              <w:object w:dxaOrig="9870" w:dyaOrig="9923">
                <v:shape id="_x0000_i1077" type="#_x0000_t75" style="width:60.7pt;height:54.5pt" o:ole="">
                  <v:imagedata r:id="rId7" o:title=""/>
                </v:shape>
                <o:OLEObject Type="Embed" ProgID="CorelDRAW.Graphic.12" ShapeID="_x0000_i1077" DrawAspect="Content" ObjectID="_1561478617" r:id="rId141"/>
              </w:object>
            </w:r>
          </w:p>
        </w:tc>
        <w:tc>
          <w:tcPr>
            <w:tcW w:w="8643" w:type="dxa"/>
          </w:tcPr>
          <w:p w:rsidR="00503F0B" w:rsidRPr="000534D3" w:rsidRDefault="00503F0B" w:rsidP="000534D3">
            <w:pPr>
              <w:pStyle w:val="a5"/>
              <w:jc w:val="center"/>
              <w:rPr>
                <w:rFonts w:ascii="Times New Roman" w:hAnsi="Times New Roman" w:cs="Times New Roman"/>
                <w:b/>
                <w:color w:val="1F497D"/>
                <w:lang w:val="kk-KZ"/>
              </w:rPr>
            </w:pPr>
            <w:r w:rsidRPr="000534D3">
              <w:rPr>
                <w:rFonts w:ascii="Times New Roman" w:hAnsi="Times New Roman" w:cs="Times New Roman"/>
                <w:b/>
                <w:color w:val="1F497D"/>
                <w:lang w:val="kk-KZ"/>
              </w:rPr>
              <w:t>АЛМАТЫ АВТОМОБИЛЬ-ЖОЛ КОЛЛЕДЖІ</w:t>
            </w:r>
          </w:p>
          <w:p w:rsidR="00503F0B" w:rsidRPr="000534D3" w:rsidRDefault="00503F0B" w:rsidP="000534D3">
            <w:pPr>
              <w:pStyle w:val="a5"/>
              <w:jc w:val="center"/>
              <w:rPr>
                <w:rFonts w:ascii="Times New Roman" w:hAnsi="Times New Roman" w:cs="Times New Roman"/>
                <w:b/>
                <w:color w:val="1F497D"/>
                <w:lang w:val="kk-KZ"/>
              </w:rPr>
            </w:pPr>
          </w:p>
          <w:p w:rsidR="00503F0B" w:rsidRPr="000534D3" w:rsidRDefault="00503F0B" w:rsidP="000534D3">
            <w:pPr>
              <w:pStyle w:val="a5"/>
              <w:jc w:val="center"/>
              <w:rPr>
                <w:rFonts w:ascii="Times New Roman" w:hAnsi="Times New Roman" w:cs="Times New Roman"/>
                <w:b/>
                <w:color w:val="1F497D"/>
                <w:lang w:val="kk-KZ"/>
              </w:rPr>
            </w:pPr>
            <w:r w:rsidRPr="000534D3">
              <w:rPr>
                <w:rFonts w:ascii="Times New Roman" w:hAnsi="Times New Roman" w:cs="Times New Roman"/>
                <w:b/>
                <w:color w:val="1F497D"/>
              </w:rPr>
              <w:t>АЛМАТИНСКИЙ</w:t>
            </w:r>
            <w:r w:rsidRPr="000534D3">
              <w:rPr>
                <w:rFonts w:ascii="Times New Roman" w:hAnsi="Times New Roman" w:cs="Times New Roman"/>
                <w:b/>
                <w:color w:val="1F497D"/>
                <w:lang w:val="kk-KZ"/>
              </w:rPr>
              <w:t xml:space="preserve"> АВТОМОБИЛЬНО-ДОРОЖНЫЙ КОЛЛЕДЖ</w:t>
            </w:r>
          </w:p>
          <w:p w:rsidR="00503F0B" w:rsidRPr="000534D3" w:rsidRDefault="00503F0B" w:rsidP="000534D3">
            <w:pPr>
              <w:pStyle w:val="a5"/>
              <w:jc w:val="center"/>
              <w:rPr>
                <w:rFonts w:ascii="Times New Roman" w:hAnsi="Times New Roman" w:cs="Times New Roman"/>
                <w:b/>
                <w:color w:val="1F497D"/>
                <w:lang w:val="kk-KZ"/>
              </w:rPr>
            </w:pPr>
          </w:p>
          <w:p w:rsidR="00503F0B" w:rsidRPr="000534D3" w:rsidRDefault="00503F0B" w:rsidP="000534D3">
            <w:pPr>
              <w:pStyle w:val="a5"/>
              <w:jc w:val="center"/>
              <w:rPr>
                <w:rFonts w:ascii="Times New Roman" w:hAnsi="Times New Roman" w:cs="Times New Roman"/>
                <w:b/>
                <w:color w:val="1F497D"/>
              </w:rPr>
            </w:pPr>
            <w:r w:rsidRPr="000534D3">
              <w:rPr>
                <w:rFonts w:ascii="Times New Roman" w:hAnsi="Times New Roman" w:cs="Times New Roman"/>
                <w:b/>
                <w:color w:val="1F497D"/>
                <w:lang w:val="en-US"/>
              </w:rPr>
              <w:t>ALMATYAUTOMOBILE</w:t>
            </w:r>
            <w:r w:rsidRPr="000534D3">
              <w:rPr>
                <w:rFonts w:ascii="Times New Roman" w:hAnsi="Times New Roman" w:cs="Times New Roman"/>
                <w:b/>
                <w:color w:val="1F497D"/>
              </w:rPr>
              <w:t>-</w:t>
            </w:r>
            <w:r w:rsidRPr="000534D3">
              <w:rPr>
                <w:rFonts w:ascii="Times New Roman" w:hAnsi="Times New Roman" w:cs="Times New Roman"/>
                <w:b/>
                <w:color w:val="1F497D"/>
                <w:lang w:val="en-US"/>
              </w:rPr>
              <w:t>ROADCOLLEGE</w:t>
            </w:r>
          </w:p>
          <w:p w:rsidR="00503F0B" w:rsidRPr="000534D3" w:rsidRDefault="00C477BD" w:rsidP="000534D3">
            <w:pPr>
              <w:pStyle w:val="a5"/>
              <w:jc w:val="center"/>
              <w:rPr>
                <w:rFonts w:ascii="Times New Roman" w:hAnsi="Times New Roman" w:cs="Times New Roman"/>
                <w:b/>
                <w:color w:val="548DD4"/>
              </w:rPr>
            </w:pPr>
            <w:r>
              <w:rPr>
                <w:rFonts w:ascii="Times New Roman" w:hAnsi="Times New Roman" w:cs="Times New Roman"/>
                <w:b/>
                <w:noProof/>
                <w:color w:val="548DD4"/>
                <w:lang w:eastAsia="ru-RU"/>
              </w:rPr>
              <w:pict>
                <v:shape id="Прямая со стрелкой 66" o:spid="_x0000_s1140" type="#_x0000_t32" style="position:absolute;left:0;text-align:left;margin-left:5.05pt;margin-top:5.65pt;width:404.25pt;height:0;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LbrELyQIAAJAFAAAOAAAAAAAAAAAAAAAAAC4CAABkcnMvZTJvRG9jLnhtbFBLAQIt&#10;ABQABgAIAAAAIQD/XTTu3AAAAAgBAAAPAAAAAAAAAAAAAAAAACMFAABkcnMvZG93bnJldi54bWxQ&#10;SwUGAAAAAAQABADzAAAALAYAAAAA&#10;" strokecolor="#4f81bd" strokeweight="2.5pt">
                  <v:shadow color="#868686"/>
                </v:shape>
              </w:pict>
            </w:r>
            <w:r w:rsidRPr="00C477BD">
              <w:rPr>
                <w:rFonts w:ascii="Times New Roman" w:hAnsi="Times New Roman" w:cs="Times New Roman"/>
                <w:b/>
                <w:noProof/>
                <w:color w:val="FFFFFF"/>
                <w:lang w:eastAsia="ru-RU"/>
              </w:rPr>
              <w:pict>
                <v:shape id="Прямая со стрелкой 65" o:spid="_x0000_s1139" type="#_x0000_t32" style="position:absolute;left:0;text-align:left;margin-left:5.05pt;margin-top:6.2pt;width:404.25pt;height:0;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jXa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BSQjXazQIAAJAFAAAOAAAAAAAAAAAAAAAAAC4CAABkcnMvZTJvRG9jLnhtbFBL&#10;AQItABQABgAIAAAAIQAhI0Js2wAAAAgBAAAPAAAAAAAAAAAAAAAAACcFAABkcnMvZG93bnJldi54&#10;bWxQSwUGAAAAAAQABADzAAAALwYAAAAA&#10;" strokecolor="#4f81bd" strokeweight="1pt">
                  <v:shadow color="#243f60" offset="1pt"/>
                </v:shape>
              </w:pict>
            </w:r>
            <w:r w:rsidRPr="00C477BD">
              <w:rPr>
                <w:rFonts w:ascii="Times New Roman" w:hAnsi="Times New Roman" w:cs="Times New Roman"/>
                <w:b/>
                <w:noProof/>
                <w:color w:val="FFFFFF"/>
                <w:lang w:eastAsia="ru-RU"/>
              </w:rPr>
              <w:pict>
                <v:shape id="Прямая со стрелкой 64" o:spid="_x0000_s1138" type="#_x0000_t32" style="position:absolute;left:0;text-align:left;margin-left:5.05pt;margin-top:.95pt;width:404.25pt;height:0;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pLf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fMx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ujwEC4WsIESyU3EGfyXSkLLV4lO4Vx&#10;UuuB5859PTygdj36PhHHGqpTX4VDbH9SBXbH+uqeUG2wb6gFy7ZX/Ngr0Pba6DCi1Fx5eIb9w0E6&#10;+Q0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BycpLfzQIAAJAFAAAOAAAAAAAAAAAAAAAAAC4CAABkcnMvZTJvRG9jLnhtbFBLAQIt&#10;ABQABgAIAAAAIQCyIplG2AAAAAYBAAAPAAAAAAAAAAAAAAAAACcFAABkcnMvZG93bnJldi54bWxQ&#10;SwUGAAAAAAQABADzAAAALAYAAAAA&#10;" strokecolor="#4f81bd" strokeweight="1pt">
                  <v:shadow color="#243f60" offset="1pt"/>
                </v:shape>
              </w:pict>
            </w:r>
          </w:p>
        </w:tc>
      </w:tr>
    </w:tbl>
    <w:p w:rsidR="00503F0B" w:rsidRPr="000534D3" w:rsidRDefault="00503F0B" w:rsidP="000534D3">
      <w:pPr>
        <w:pStyle w:val="a5"/>
        <w:jc w:val="center"/>
        <w:rPr>
          <w:rFonts w:ascii="Times New Roman" w:hAnsi="Times New Roman" w:cs="Times New Roman"/>
          <w:b/>
          <w:lang w:val="kk-KZ"/>
        </w:rPr>
      </w:pPr>
    </w:p>
    <w:p w:rsidR="00503F0B" w:rsidRPr="000534D3" w:rsidRDefault="00503F0B" w:rsidP="000534D3">
      <w:pPr>
        <w:pStyle w:val="a5"/>
        <w:jc w:val="center"/>
        <w:rPr>
          <w:rFonts w:ascii="Times New Roman" w:hAnsi="Times New Roman" w:cs="Times New Roman"/>
          <w:b/>
          <w:lang w:val="kk-KZ"/>
        </w:rPr>
      </w:pPr>
      <w:r w:rsidRPr="000534D3">
        <w:rPr>
          <w:rFonts w:ascii="Times New Roman" w:hAnsi="Times New Roman" w:cs="Times New Roman"/>
          <w:b/>
          <w:lang w:val="kk-KZ"/>
        </w:rPr>
        <w:t>Рассмотрено, одобрено на                                                     «</w:t>
      </w:r>
      <w:r w:rsidRPr="000534D3">
        <w:rPr>
          <w:rFonts w:ascii="Times New Roman" w:hAnsi="Times New Roman" w:cs="Times New Roman"/>
          <w:b/>
        </w:rPr>
        <w:t>Утверждаю</w:t>
      </w:r>
      <w:r w:rsidRPr="000534D3">
        <w:rPr>
          <w:rFonts w:ascii="Times New Roman" w:hAnsi="Times New Roman" w:cs="Times New Roman"/>
          <w:b/>
          <w:lang w:val="kk-KZ"/>
        </w:rPr>
        <w:t>»</w:t>
      </w:r>
    </w:p>
    <w:p w:rsidR="00503F0B" w:rsidRPr="000534D3" w:rsidRDefault="00503F0B" w:rsidP="000534D3">
      <w:pPr>
        <w:pStyle w:val="a5"/>
        <w:jc w:val="center"/>
        <w:rPr>
          <w:rFonts w:ascii="Times New Roman" w:hAnsi="Times New Roman" w:cs="Times New Roman"/>
          <w:b/>
          <w:lang w:val="kk-KZ"/>
        </w:rPr>
      </w:pPr>
      <w:r w:rsidRPr="000534D3">
        <w:rPr>
          <w:rFonts w:ascii="Times New Roman" w:hAnsi="Times New Roman" w:cs="Times New Roman"/>
          <w:b/>
          <w:lang w:val="kk-KZ"/>
        </w:rPr>
        <w:t>заседании спец. дисциплин                                                Зам. директора по УР</w:t>
      </w:r>
    </w:p>
    <w:p w:rsidR="00503F0B" w:rsidRPr="000534D3" w:rsidRDefault="00503F0B" w:rsidP="000534D3">
      <w:pPr>
        <w:pStyle w:val="a5"/>
        <w:jc w:val="center"/>
        <w:rPr>
          <w:rFonts w:ascii="Times New Roman" w:hAnsi="Times New Roman" w:cs="Times New Roman"/>
          <w:b/>
          <w:lang w:val="kk-KZ"/>
        </w:rPr>
      </w:pPr>
      <w:r w:rsidRPr="000534D3">
        <w:rPr>
          <w:rFonts w:ascii="Times New Roman" w:hAnsi="Times New Roman" w:cs="Times New Roman"/>
          <w:b/>
          <w:lang w:val="kk-KZ"/>
        </w:rPr>
        <w:t>Протокол № «__» __ _____ 2016г.                            _______ Акимжанова А.Ш.</w:t>
      </w:r>
    </w:p>
    <w:p w:rsidR="00503F0B" w:rsidRPr="000534D3" w:rsidRDefault="00503F0B" w:rsidP="000534D3">
      <w:pPr>
        <w:pStyle w:val="a5"/>
        <w:jc w:val="center"/>
        <w:rPr>
          <w:rFonts w:ascii="Times New Roman" w:hAnsi="Times New Roman" w:cs="Times New Roman"/>
          <w:b/>
          <w:lang w:val="kk-KZ"/>
        </w:rPr>
      </w:pPr>
      <w:r w:rsidRPr="000534D3">
        <w:rPr>
          <w:rFonts w:ascii="Times New Roman" w:hAnsi="Times New Roman" w:cs="Times New Roman"/>
          <w:b/>
          <w:lang w:val="kk-KZ"/>
        </w:rPr>
        <w:t xml:space="preserve">_______ </w:t>
      </w:r>
      <w:r w:rsidR="00BD666B">
        <w:rPr>
          <w:rFonts w:ascii="Times New Roman" w:hAnsi="Times New Roman" w:cs="Times New Roman"/>
          <w:b/>
          <w:lang w:val="kk-KZ"/>
        </w:rPr>
        <w:t>Ашкеева А.Г.</w:t>
      </w:r>
      <w:r w:rsidRPr="000534D3">
        <w:rPr>
          <w:rFonts w:ascii="Times New Roman" w:hAnsi="Times New Roman" w:cs="Times New Roman"/>
          <w:b/>
          <w:lang w:val="kk-KZ"/>
        </w:rPr>
        <w:t xml:space="preserve">                                                   «__</w:t>
      </w:r>
      <w:r w:rsidRPr="000534D3">
        <w:rPr>
          <w:rFonts w:ascii="Times New Roman" w:hAnsi="Times New Roman" w:cs="Times New Roman"/>
          <w:b/>
        </w:rPr>
        <w:t>»</w:t>
      </w:r>
      <w:r w:rsidRPr="000534D3">
        <w:rPr>
          <w:rFonts w:ascii="Times New Roman" w:hAnsi="Times New Roman" w:cs="Times New Roman"/>
          <w:b/>
          <w:lang w:val="kk-KZ"/>
        </w:rPr>
        <w:t xml:space="preserve">  _______2016 г.</w:t>
      </w:r>
    </w:p>
    <w:p w:rsidR="00503F0B" w:rsidRPr="000534D3" w:rsidRDefault="00503F0B" w:rsidP="000534D3">
      <w:pPr>
        <w:pStyle w:val="a5"/>
        <w:jc w:val="center"/>
        <w:rPr>
          <w:rFonts w:ascii="Times New Roman" w:hAnsi="Times New Roman" w:cs="Times New Roman"/>
          <w:b/>
          <w:lang w:val="kk-KZ"/>
        </w:rPr>
      </w:pPr>
    </w:p>
    <w:p w:rsidR="00503F0B" w:rsidRPr="000534D3" w:rsidRDefault="00503F0B" w:rsidP="000534D3">
      <w:pPr>
        <w:pStyle w:val="a5"/>
        <w:jc w:val="center"/>
        <w:rPr>
          <w:rFonts w:ascii="Times New Roman" w:hAnsi="Times New Roman" w:cs="Times New Roman"/>
          <w:b/>
          <w:lang w:val="kk-KZ"/>
        </w:rPr>
      </w:pPr>
      <w:r w:rsidRPr="000534D3">
        <w:rPr>
          <w:rFonts w:ascii="Times New Roman" w:hAnsi="Times New Roman" w:cs="Times New Roman"/>
          <w:b/>
          <w:lang w:val="kk-KZ"/>
        </w:rPr>
        <w:t>1401000 "</w:t>
      </w:r>
      <w:r w:rsidRPr="000534D3">
        <w:rPr>
          <w:rFonts w:ascii="Times New Roman" w:hAnsi="Times New Roman" w:cs="Times New Roman"/>
          <w:b/>
        </w:rPr>
        <w:t xml:space="preserve"> Строительство автомобильных дорог и аэродромов</w:t>
      </w:r>
      <w:r w:rsidRPr="000534D3">
        <w:rPr>
          <w:rFonts w:ascii="Times New Roman" w:hAnsi="Times New Roman" w:cs="Times New Roman"/>
          <w:b/>
          <w:lang w:val="kk-KZ"/>
        </w:rPr>
        <w:t>"</w:t>
      </w:r>
    </w:p>
    <w:p w:rsidR="00503F0B" w:rsidRPr="000534D3" w:rsidRDefault="00503F0B" w:rsidP="000534D3">
      <w:pPr>
        <w:pStyle w:val="a5"/>
        <w:jc w:val="center"/>
        <w:rPr>
          <w:rFonts w:ascii="Times New Roman" w:hAnsi="Times New Roman" w:cs="Times New Roman"/>
          <w:b/>
          <w:lang w:val="kk-KZ"/>
        </w:rPr>
      </w:pPr>
      <w:r w:rsidRPr="000534D3">
        <w:rPr>
          <w:rFonts w:ascii="Times New Roman" w:hAnsi="Times New Roman" w:cs="Times New Roman"/>
          <w:b/>
          <w:lang w:val="kk-KZ"/>
        </w:rPr>
        <w:t>по дисциплине  "Дорожные машины"</w:t>
      </w:r>
    </w:p>
    <w:p w:rsidR="00503F0B" w:rsidRPr="000534D3" w:rsidRDefault="00503F0B" w:rsidP="000534D3">
      <w:pPr>
        <w:pStyle w:val="a5"/>
        <w:jc w:val="center"/>
        <w:rPr>
          <w:rFonts w:ascii="Times New Roman" w:hAnsi="Times New Roman" w:cs="Times New Roman"/>
          <w:b/>
          <w:bCs/>
        </w:rPr>
      </w:pPr>
    </w:p>
    <w:p w:rsidR="00503F0B" w:rsidRPr="000534D3" w:rsidRDefault="00503F0B" w:rsidP="000534D3">
      <w:pPr>
        <w:pStyle w:val="a5"/>
        <w:jc w:val="center"/>
        <w:rPr>
          <w:rFonts w:ascii="Times New Roman" w:hAnsi="Times New Roman" w:cs="Times New Roman"/>
          <w:b/>
          <w:bCs/>
        </w:rPr>
      </w:pPr>
      <w:r w:rsidRPr="000534D3">
        <w:rPr>
          <w:rFonts w:ascii="Times New Roman" w:hAnsi="Times New Roman" w:cs="Times New Roman"/>
          <w:b/>
          <w:bCs/>
        </w:rPr>
        <w:t>Вариант №3</w:t>
      </w:r>
    </w:p>
    <w:p w:rsidR="00503F0B" w:rsidRPr="00503F0B" w:rsidRDefault="00503F0B" w:rsidP="00503F0B">
      <w:pPr>
        <w:pStyle w:val="a5"/>
        <w:rPr>
          <w:rFonts w:ascii="Times New Roman" w:hAnsi="Times New Roman" w:cs="Times New Roman"/>
          <w:bCs/>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bCs/>
        </w:rPr>
        <w:t>1.  Машины для подготовительных и вспомогательных земляных работ предназначаются для …</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rPr>
        <w:t>отделения грунта от массива;</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rPr>
        <w:t>отделения грунта от массива и перемещения его;</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r>
      <w:r w:rsidRPr="00503F0B">
        <w:rPr>
          <w:rFonts w:ascii="Times New Roman" w:hAnsi="Times New Roman" w:cs="Times New Roman"/>
        </w:rPr>
        <w:t xml:space="preserve">расчистки территории, не которой должны производиться земляные работы, от кустарника, валунов, пней, предварительного рыхления грунтов повышенной плотности; </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уплотнения предварительно разработанного грунта для придания грунту в сооружении достаточной плотности и прочности;</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rPr>
        <w:t>E)</w:t>
      </w:r>
      <w:r w:rsidRPr="00503F0B">
        <w:rPr>
          <w:rFonts w:ascii="Times New Roman" w:hAnsi="Times New Roman" w:cs="Times New Roman"/>
        </w:rPr>
        <w:tab/>
      </w:r>
      <w:r w:rsidRPr="00503F0B">
        <w:rPr>
          <w:rFonts w:ascii="Times New Roman" w:hAnsi="Times New Roman" w:cs="Times New Roman"/>
        </w:rPr>
        <w:tab/>
      </w:r>
      <w:r w:rsidRPr="00503F0B">
        <w:rPr>
          <w:rFonts w:ascii="Times New Roman" w:hAnsi="Times New Roman" w:cs="Times New Roman"/>
          <w:color w:val="000000"/>
        </w:rPr>
        <w:t>подъема и перемещения груза.</w:t>
      </w:r>
    </w:p>
    <w:p w:rsidR="00503F0B" w:rsidRPr="00503F0B" w:rsidRDefault="00503F0B" w:rsidP="00503F0B">
      <w:pPr>
        <w:pStyle w:val="a5"/>
        <w:rPr>
          <w:rFonts w:ascii="Times New Roman" w:hAnsi="Times New Roman" w:cs="Times New Roman"/>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bCs/>
        </w:rPr>
        <w:t>2.  Какие виды свай применяются при устройстве свайных фундаментов зданий и сооружений различного назначения?</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готовые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забивные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буронабивные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забивные и буронабивные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комбинированные</w:t>
      </w:r>
    </w:p>
    <w:p w:rsidR="00503F0B" w:rsidRPr="00503F0B" w:rsidRDefault="00503F0B" w:rsidP="00503F0B">
      <w:pPr>
        <w:pStyle w:val="a5"/>
        <w:rPr>
          <w:rFonts w:ascii="Times New Roman" w:hAnsi="Times New Roman" w:cs="Times New Roman"/>
          <w:bCs/>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bCs/>
        </w:rPr>
        <w:t xml:space="preserve">3. По какой формуле определяется эксплуатационная производительность автогрейдера </w:t>
      </w:r>
      <w:r w:rsidRPr="00503F0B">
        <w:rPr>
          <w:rFonts w:ascii="Times New Roman" w:hAnsi="Times New Roman" w:cs="Times New Roman"/>
          <w:bCs/>
          <w:i/>
          <w:iCs/>
        </w:rPr>
        <w:t>П</w:t>
      </w:r>
      <w:r w:rsidRPr="00503F0B">
        <w:rPr>
          <w:rFonts w:ascii="Times New Roman" w:hAnsi="Times New Roman" w:cs="Times New Roman"/>
          <w:bCs/>
        </w:rPr>
        <w:t xml:space="preserve"> (м</w:t>
      </w:r>
      <w:r w:rsidRPr="00503F0B">
        <w:rPr>
          <w:rFonts w:ascii="Times New Roman" w:hAnsi="Times New Roman" w:cs="Times New Roman"/>
          <w:bCs/>
          <w:vertAlign w:val="superscript"/>
        </w:rPr>
        <w:t>3</w:t>
      </w:r>
      <w:r w:rsidRPr="00503F0B">
        <w:rPr>
          <w:rFonts w:ascii="Times New Roman" w:hAnsi="Times New Roman" w:cs="Times New Roman"/>
          <w:bCs/>
        </w:rPr>
        <w:t xml:space="preserve">/ч) при резании и перемещении грунта? </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r>
      <w:r w:rsidRPr="00503F0B">
        <w:rPr>
          <w:rFonts w:ascii="Times New Roman" w:hAnsi="Times New Roman" w:cs="Times New Roman"/>
          <w:color w:val="000000"/>
          <w:position w:val="-34"/>
        </w:rPr>
        <w:object w:dxaOrig="1540" w:dyaOrig="780">
          <v:shape id="_x0000_i1078" type="#_x0000_t75" style="width:54.5pt;height:27.75pt" o:ole="">
            <v:imagedata r:id="rId107" o:title=""/>
          </v:shape>
          <o:OLEObject Type="Embed" ProgID="Equation.3" ShapeID="_x0000_i1078" DrawAspect="Content" ObjectID="_1561478618" r:id="rId142"/>
        </w:objec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r>
      <w:r w:rsidRPr="00503F0B">
        <w:rPr>
          <w:rFonts w:ascii="Times New Roman" w:hAnsi="Times New Roman" w:cs="Times New Roman"/>
          <w:position w:val="-38"/>
        </w:rPr>
        <w:object w:dxaOrig="1780" w:dyaOrig="820">
          <v:shape id="_x0000_i1079" type="#_x0000_t75" style="width:62.75pt;height:28.8pt" o:ole="">
            <v:imagedata r:id="rId128" o:title=""/>
          </v:shape>
          <o:OLEObject Type="Embed" ProgID="Equation.3" ShapeID="_x0000_i1079" DrawAspect="Content" ObjectID="_1561478619" r:id="rId143"/>
        </w:objec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r>
      <w:r w:rsidRPr="00503F0B">
        <w:rPr>
          <w:rFonts w:ascii="Times New Roman" w:hAnsi="Times New Roman" w:cs="Times New Roman"/>
          <w:position w:val="-38"/>
        </w:rPr>
        <w:object w:dxaOrig="1860" w:dyaOrig="859">
          <v:shape id="_x0000_i1080" type="#_x0000_t75" style="width:63.75pt;height:29.85pt" o:ole="">
            <v:imagedata r:id="rId43" o:title=""/>
          </v:shape>
          <o:OLEObject Type="Embed" ProgID="Equation.3" ShapeID="_x0000_i1080" DrawAspect="Content" ObjectID="_1561478620" r:id="rId144"/>
        </w:object>
      </w:r>
      <w:r w:rsidRPr="00503F0B">
        <w:rPr>
          <w:rFonts w:ascii="Times New Roman" w:hAnsi="Times New Roman" w:cs="Times New Roman"/>
        </w:rPr>
        <w:t>;</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r>
      <w:r w:rsidRPr="00503F0B">
        <w:rPr>
          <w:rFonts w:ascii="Times New Roman" w:hAnsi="Times New Roman" w:cs="Times New Roman"/>
          <w:position w:val="-38"/>
          <w:lang w:val="en-US"/>
        </w:rPr>
        <w:object w:dxaOrig="2520" w:dyaOrig="820">
          <v:shape id="_x0000_i1081" type="#_x0000_t75" style="width:95.65pt;height:29.85pt" o:ole="" fillcolor="window">
            <v:imagedata r:id="rId60" o:title=""/>
          </v:shape>
          <o:OLEObject Type="Embed" ProgID="Equation.3" ShapeID="_x0000_i1081" DrawAspect="Content" ObjectID="_1561478621" r:id="rId145"/>
        </w:objec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r>
      <w:r w:rsidRPr="00503F0B">
        <w:rPr>
          <w:rFonts w:ascii="Times New Roman" w:hAnsi="Times New Roman" w:cs="Times New Roman"/>
          <w:color w:val="000000"/>
          <w:position w:val="-38"/>
        </w:rPr>
        <w:object w:dxaOrig="1740" w:dyaOrig="859">
          <v:shape id="_x0000_i1082" type="#_x0000_t75" style="width:65.85pt;height:31.9pt" o:ole="">
            <v:imagedata r:id="rId114" o:title=""/>
          </v:shape>
          <o:OLEObject Type="Embed" ProgID="Equation.3" ShapeID="_x0000_i1082" DrawAspect="Content" ObjectID="_1561478622" r:id="rId146"/>
        </w:objec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bCs/>
        </w:rPr>
        <w:t xml:space="preserve">4. Колесные схемы автогрейдеров условно обозначаются формулой: </w:t>
      </w:r>
      <w:r w:rsidRPr="00503F0B">
        <w:rPr>
          <w:rFonts w:ascii="Times New Roman" w:hAnsi="Times New Roman" w:cs="Times New Roman"/>
          <w:bCs/>
          <w:position w:val="-4"/>
        </w:rPr>
        <w:object w:dxaOrig="1160" w:dyaOrig="279">
          <v:shape id="_x0000_i1083" type="#_x0000_t75" style="width:57.6pt;height:14.4pt" o:ole="" fillcolor="window">
            <v:imagedata r:id="rId147" o:title=""/>
          </v:shape>
          <o:OLEObject Type="Embed" ProgID="Equation.3" ShapeID="_x0000_i1083" DrawAspect="Content" ObjectID="_1561478623" r:id="rId148"/>
        </w:object>
      </w:r>
      <w:r w:rsidRPr="00503F0B">
        <w:rPr>
          <w:rFonts w:ascii="Times New Roman" w:hAnsi="Times New Roman" w:cs="Times New Roman"/>
          <w:bCs/>
        </w:rPr>
        <w:t>. Что обозначает</w:t>
      </w:r>
      <w:r w:rsidRPr="00503F0B">
        <w:rPr>
          <w:rFonts w:ascii="Times New Roman" w:hAnsi="Times New Roman" w:cs="Times New Roman"/>
          <w:bCs/>
          <w:i/>
          <w:iCs/>
        </w:rPr>
        <w:t>Б</w:t>
      </w:r>
      <w:r w:rsidRPr="00503F0B">
        <w:rPr>
          <w:rFonts w:ascii="Times New Roman" w:hAnsi="Times New Roman" w:cs="Times New Roman"/>
          <w:bCs/>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rPr>
        <w:t>число ведущих осей;</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rPr>
        <w:t>число осей с управляемыми колесами;</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r>
      <w:r w:rsidRPr="00503F0B">
        <w:rPr>
          <w:rFonts w:ascii="Times New Roman" w:hAnsi="Times New Roman" w:cs="Times New Roman"/>
        </w:rPr>
        <w:t>общее число осей авто грейдера</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число осей с неуправляемыми колесами</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E)</w:t>
      </w:r>
      <w:r w:rsidRPr="00503F0B">
        <w:rPr>
          <w:rFonts w:ascii="Times New Roman" w:hAnsi="Times New Roman" w:cs="Times New Roman"/>
        </w:rPr>
        <w:tab/>
      </w:r>
      <w:r w:rsidRPr="00503F0B">
        <w:rPr>
          <w:rFonts w:ascii="Times New Roman" w:hAnsi="Times New Roman" w:cs="Times New Roman"/>
        </w:rPr>
        <w:tab/>
        <w:t>общее число колес</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bCs/>
        </w:rPr>
        <w:t xml:space="preserve">5. Дан индекс экскаватора ЭТЦ-252А. Какова наибольшая глубина копания, дм у этого экскаватора? </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2;</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5;</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25;</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52;</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252.</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bCs/>
        </w:rPr>
        <w:t>6. В штанговом дизель-молоте ударной частью является:</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поршень</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цилиндр</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штанга</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шамот</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золотник</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bCs/>
        </w:rPr>
        <w:t>7. Для чего применяются авторастворовозы?</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для подачи свежеприготовленной бетонной смеси с осадкой конуса 6…12 см в горизонтальном и вертикальном направлениях к месту укладки для возведения сооружений из монолитного бетона и железобетона</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для транспортирования качественных строительных растворов различной подвижности с механическим побуждением в пути следования и порционной выдачей смеси на строительных объектах</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для перевозки товарных бетонных смесей на расстояние 5…10 км.</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для приготовления бетонной смеси в пути следования от питающих отдозированными сухими компонентами специализированных установок к месту укладки, приготовления бетонной смеси непосредственно на строительном объекте, а также транспортирования готовой качественной смеси с побуждением ее при перевозке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вообще не применяются</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bCs/>
        </w:rPr>
        <w:t xml:space="preserve">8.  По какой формуле определяется производительность катков </w:t>
      </w:r>
      <w:r w:rsidRPr="00503F0B">
        <w:rPr>
          <w:rFonts w:ascii="Times New Roman" w:hAnsi="Times New Roman" w:cs="Times New Roman"/>
          <w:bCs/>
          <w:i/>
          <w:iCs/>
        </w:rPr>
        <w:t>П</w:t>
      </w:r>
      <w:r w:rsidRPr="00503F0B">
        <w:rPr>
          <w:rFonts w:ascii="Times New Roman" w:hAnsi="Times New Roman" w:cs="Times New Roman"/>
          <w:bCs/>
        </w:rPr>
        <w:t xml:space="preserve"> (м</w:t>
      </w:r>
      <w:r w:rsidRPr="00503F0B">
        <w:rPr>
          <w:rFonts w:ascii="Times New Roman" w:hAnsi="Times New Roman" w:cs="Times New Roman"/>
          <w:bCs/>
          <w:vertAlign w:val="superscript"/>
        </w:rPr>
        <w:t>3</w:t>
      </w:r>
      <w:r w:rsidRPr="00503F0B">
        <w:rPr>
          <w:rFonts w:ascii="Times New Roman" w:hAnsi="Times New Roman" w:cs="Times New Roman"/>
          <w:bCs/>
        </w:rPr>
        <w:t xml:space="preserve">/ч)? </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r>
      <w:r w:rsidRPr="00503F0B">
        <w:rPr>
          <w:rFonts w:ascii="Times New Roman" w:hAnsi="Times New Roman" w:cs="Times New Roman"/>
          <w:color w:val="000000"/>
          <w:position w:val="-34"/>
        </w:rPr>
        <w:object w:dxaOrig="1540" w:dyaOrig="780">
          <v:shape id="_x0000_i1084" type="#_x0000_t75" style="width:62.75pt;height:29.85pt" o:ole="">
            <v:imagedata r:id="rId149" o:title=""/>
          </v:shape>
          <o:OLEObject Type="Embed" ProgID="Equation.3" ShapeID="_x0000_i1084" DrawAspect="Content" ObjectID="_1561478624" r:id="rId150"/>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B</w:t>
      </w:r>
      <w:r w:rsidRPr="008878A7">
        <w:rPr>
          <w:rFonts w:ascii="Times New Roman" w:hAnsi="Times New Roman" w:cs="Times New Roman"/>
          <w:color w:val="000000"/>
        </w:rPr>
        <w:t xml:space="preserve">) </w:t>
      </w:r>
      <w:r w:rsidRPr="00503F0B">
        <w:rPr>
          <w:rFonts w:ascii="Times New Roman" w:hAnsi="Times New Roman" w:cs="Times New Roman"/>
          <w:position w:val="-38"/>
        </w:rPr>
        <w:object w:dxaOrig="2160" w:dyaOrig="820">
          <v:shape id="_x0000_i1085" type="#_x0000_t75" style="width:77.15pt;height:28.8pt" o:ole="">
            <v:imagedata r:id="rId151" o:title=""/>
          </v:shape>
          <o:OLEObject Type="Embed" ProgID="Equation.3" ShapeID="_x0000_i1085" DrawAspect="Content" ObjectID="_1561478625" r:id="rId152"/>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C</w:t>
      </w:r>
      <w:r w:rsidRPr="008878A7">
        <w:rPr>
          <w:rFonts w:ascii="Times New Roman" w:hAnsi="Times New Roman" w:cs="Times New Roman"/>
          <w:color w:val="000000"/>
        </w:rPr>
        <w:t xml:space="preserve">) </w:t>
      </w:r>
      <w:r w:rsidRPr="00503F0B">
        <w:rPr>
          <w:rFonts w:ascii="Times New Roman" w:hAnsi="Times New Roman" w:cs="Times New Roman"/>
          <w:color w:val="000000"/>
          <w:position w:val="-38"/>
        </w:rPr>
        <w:object w:dxaOrig="1920" w:dyaOrig="859">
          <v:shape id="_x0000_i1086" type="#_x0000_t75" style="width:65.85pt;height:29.85pt" o:ole="">
            <v:imagedata r:id="rId153" o:title=""/>
          </v:shape>
          <o:OLEObject Type="Embed" ProgID="Equation.3" ShapeID="_x0000_i1086" DrawAspect="Content" ObjectID="_1561478626" r:id="rId154"/>
        </w:objec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position w:val="-68"/>
        </w:rPr>
        <w:object w:dxaOrig="1980" w:dyaOrig="1120">
          <v:shape id="_x0000_i1087" type="#_x0000_t75" style="width:65.85pt;height:38.05pt" o:ole="">
            <v:imagedata r:id="rId90" o:title=""/>
          </v:shape>
          <o:OLEObject Type="Embed" ProgID="Equation.3" ShapeID="_x0000_i1087" DrawAspect="Content" ObjectID="_1561478627" r:id="rId155"/>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E</w:t>
      </w:r>
      <w:r w:rsidRPr="008878A7">
        <w:rPr>
          <w:rFonts w:ascii="Times New Roman" w:hAnsi="Times New Roman" w:cs="Times New Roman"/>
          <w:color w:val="000000"/>
        </w:rPr>
        <w:t xml:space="preserve">)  </w:t>
      </w:r>
      <w:r w:rsidRPr="00503F0B">
        <w:rPr>
          <w:rFonts w:ascii="Times New Roman" w:hAnsi="Times New Roman" w:cs="Times New Roman"/>
          <w:position w:val="-38"/>
        </w:rPr>
        <w:object w:dxaOrig="1920" w:dyaOrig="820">
          <v:shape id="_x0000_i1088" type="#_x0000_t75" style="width:64.8pt;height:27.75pt" o:ole="">
            <v:imagedata r:id="rId156" o:title=""/>
          </v:shape>
          <o:OLEObject Type="Embed" ProgID="Equation.3" ShapeID="_x0000_i1088" DrawAspect="Content" ObjectID="_1561478628" r:id="rId157"/>
        </w:objec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bCs/>
        </w:rPr>
        <w:t>9. Через что передают колебания уложенной массе бетона наружные вибраторы?</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корытообразную прямоугольную площадку</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удлиненную балку-рейку</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опалубку или форму, к которой прикрепляются снаружи</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цилиндрическийвибронаконечник, погружаемый в виброуплотняемую смесь</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колебания вообще не передаются</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bCs/>
        </w:rPr>
        <w:t>10. Что относится к подвижным плоским грохотам?</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колосники</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гравиемойки-сортировки</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колосниковые, качающиеся с возвратно-поступательным движением, эксцентриковые качающиеся, инерционные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колосниковые решетки, перекрывающие бункера, а также колосники, устанавливаемые перед дробилками</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стальные решета</w:t>
      </w:r>
    </w:p>
    <w:p w:rsidR="00503F0B" w:rsidRPr="00503F0B" w:rsidRDefault="00503F0B" w:rsidP="00503F0B">
      <w:pPr>
        <w:pStyle w:val="a5"/>
        <w:rPr>
          <w:rFonts w:ascii="Times New Roman" w:hAnsi="Times New Roman" w:cs="Times New Roman"/>
        </w:rPr>
      </w:pPr>
    </w:p>
    <w:p w:rsidR="00503F0B" w:rsidRPr="00503F0B" w:rsidRDefault="00503F0B" w:rsidP="00503F0B">
      <w:pPr>
        <w:pStyle w:val="a5"/>
        <w:rPr>
          <w:rFonts w:ascii="Times New Roman" w:hAnsi="Times New Roman" w:cs="Times New Roman"/>
          <w:bCs/>
        </w:rPr>
      </w:pPr>
    </w:p>
    <w:p w:rsidR="00503F0B" w:rsidRPr="00503F0B" w:rsidRDefault="00503F0B" w:rsidP="00503F0B">
      <w:pPr>
        <w:pStyle w:val="a5"/>
        <w:rPr>
          <w:rFonts w:ascii="Times New Roman" w:hAnsi="Times New Roman" w:cs="Times New Roman"/>
          <w:bCs/>
        </w:rPr>
      </w:pPr>
    </w:p>
    <w:tbl>
      <w:tblPr>
        <w:tblW w:w="11310" w:type="dxa"/>
        <w:tblInd w:w="-1418" w:type="dxa"/>
        <w:tblLook w:val="04A0"/>
      </w:tblPr>
      <w:tblGrid>
        <w:gridCol w:w="2667"/>
        <w:gridCol w:w="8643"/>
      </w:tblGrid>
      <w:tr w:rsidR="00503F0B" w:rsidRPr="000534D3" w:rsidTr="00490BBE">
        <w:trPr>
          <w:trHeight w:val="1003"/>
        </w:trPr>
        <w:tc>
          <w:tcPr>
            <w:tcW w:w="2667" w:type="dxa"/>
          </w:tcPr>
          <w:p w:rsidR="00503F0B" w:rsidRPr="000534D3" w:rsidRDefault="00503F0B" w:rsidP="000534D3">
            <w:pPr>
              <w:pStyle w:val="a5"/>
              <w:jc w:val="center"/>
              <w:rPr>
                <w:rFonts w:ascii="Times New Roman" w:hAnsi="Times New Roman" w:cs="Times New Roman"/>
                <w:b/>
              </w:rPr>
            </w:pPr>
            <w:r w:rsidRPr="000534D3">
              <w:rPr>
                <w:rFonts w:ascii="Times New Roman" w:hAnsi="Times New Roman" w:cs="Times New Roman"/>
                <w:b/>
              </w:rPr>
              <w:object w:dxaOrig="9870" w:dyaOrig="9923">
                <v:shape id="_x0000_i1089" type="#_x0000_t75" style="width:60.7pt;height:54.5pt" o:ole="">
                  <v:imagedata r:id="rId7" o:title=""/>
                </v:shape>
                <o:OLEObject Type="Embed" ProgID="CorelDRAW.Graphic.12" ShapeID="_x0000_i1089" DrawAspect="Content" ObjectID="_1561478629" r:id="rId158"/>
              </w:object>
            </w:r>
          </w:p>
        </w:tc>
        <w:tc>
          <w:tcPr>
            <w:tcW w:w="8643" w:type="dxa"/>
          </w:tcPr>
          <w:p w:rsidR="00503F0B" w:rsidRPr="000534D3" w:rsidRDefault="00503F0B" w:rsidP="000534D3">
            <w:pPr>
              <w:pStyle w:val="a5"/>
              <w:jc w:val="center"/>
              <w:rPr>
                <w:rFonts w:ascii="Times New Roman" w:hAnsi="Times New Roman" w:cs="Times New Roman"/>
                <w:b/>
                <w:color w:val="1F497D"/>
                <w:lang w:val="kk-KZ"/>
              </w:rPr>
            </w:pPr>
            <w:r w:rsidRPr="000534D3">
              <w:rPr>
                <w:rFonts w:ascii="Times New Roman" w:hAnsi="Times New Roman" w:cs="Times New Roman"/>
                <w:b/>
                <w:color w:val="1F497D"/>
                <w:lang w:val="kk-KZ"/>
              </w:rPr>
              <w:t>АЛМАТЫ АВТОМОБИЛЬ-ЖОЛ КОЛЛЕДЖІ</w:t>
            </w:r>
          </w:p>
          <w:p w:rsidR="00503F0B" w:rsidRPr="000534D3" w:rsidRDefault="00503F0B" w:rsidP="000534D3">
            <w:pPr>
              <w:pStyle w:val="a5"/>
              <w:jc w:val="center"/>
              <w:rPr>
                <w:rFonts w:ascii="Times New Roman" w:hAnsi="Times New Roman" w:cs="Times New Roman"/>
                <w:b/>
                <w:color w:val="1F497D"/>
                <w:lang w:val="kk-KZ"/>
              </w:rPr>
            </w:pPr>
          </w:p>
          <w:p w:rsidR="00503F0B" w:rsidRPr="000534D3" w:rsidRDefault="00503F0B" w:rsidP="000534D3">
            <w:pPr>
              <w:pStyle w:val="a5"/>
              <w:jc w:val="center"/>
              <w:rPr>
                <w:rFonts w:ascii="Times New Roman" w:hAnsi="Times New Roman" w:cs="Times New Roman"/>
                <w:b/>
                <w:color w:val="1F497D"/>
                <w:lang w:val="kk-KZ"/>
              </w:rPr>
            </w:pPr>
            <w:r w:rsidRPr="000534D3">
              <w:rPr>
                <w:rFonts w:ascii="Times New Roman" w:hAnsi="Times New Roman" w:cs="Times New Roman"/>
                <w:b/>
                <w:color w:val="1F497D"/>
              </w:rPr>
              <w:t>АЛМАТИНСКИЙ</w:t>
            </w:r>
            <w:r w:rsidRPr="000534D3">
              <w:rPr>
                <w:rFonts w:ascii="Times New Roman" w:hAnsi="Times New Roman" w:cs="Times New Roman"/>
                <w:b/>
                <w:color w:val="1F497D"/>
                <w:lang w:val="kk-KZ"/>
              </w:rPr>
              <w:t xml:space="preserve"> АВТОМОБИЛЬНО-ДОРОЖНЫЙ КОЛЛЕДЖ</w:t>
            </w:r>
          </w:p>
          <w:p w:rsidR="00503F0B" w:rsidRPr="000534D3" w:rsidRDefault="00503F0B" w:rsidP="000534D3">
            <w:pPr>
              <w:pStyle w:val="a5"/>
              <w:jc w:val="center"/>
              <w:rPr>
                <w:rFonts w:ascii="Times New Roman" w:hAnsi="Times New Roman" w:cs="Times New Roman"/>
                <w:b/>
                <w:color w:val="1F497D"/>
                <w:lang w:val="kk-KZ"/>
              </w:rPr>
            </w:pPr>
          </w:p>
          <w:p w:rsidR="00503F0B" w:rsidRPr="000534D3" w:rsidRDefault="00503F0B" w:rsidP="000534D3">
            <w:pPr>
              <w:pStyle w:val="a5"/>
              <w:jc w:val="center"/>
              <w:rPr>
                <w:rFonts w:ascii="Times New Roman" w:hAnsi="Times New Roman" w:cs="Times New Roman"/>
                <w:b/>
                <w:color w:val="1F497D"/>
              </w:rPr>
            </w:pPr>
            <w:r w:rsidRPr="000534D3">
              <w:rPr>
                <w:rFonts w:ascii="Times New Roman" w:hAnsi="Times New Roman" w:cs="Times New Roman"/>
                <w:b/>
                <w:color w:val="1F497D"/>
                <w:lang w:val="en-US"/>
              </w:rPr>
              <w:t>ALMATYAUTOMOBILE</w:t>
            </w:r>
            <w:r w:rsidRPr="000534D3">
              <w:rPr>
                <w:rFonts w:ascii="Times New Roman" w:hAnsi="Times New Roman" w:cs="Times New Roman"/>
                <w:b/>
                <w:color w:val="1F497D"/>
              </w:rPr>
              <w:t>-</w:t>
            </w:r>
            <w:r w:rsidRPr="000534D3">
              <w:rPr>
                <w:rFonts w:ascii="Times New Roman" w:hAnsi="Times New Roman" w:cs="Times New Roman"/>
                <w:b/>
                <w:color w:val="1F497D"/>
                <w:lang w:val="en-US"/>
              </w:rPr>
              <w:t>ROADCOLLEGE</w:t>
            </w:r>
          </w:p>
          <w:p w:rsidR="00503F0B" w:rsidRPr="000534D3" w:rsidRDefault="00C477BD" w:rsidP="000534D3">
            <w:pPr>
              <w:pStyle w:val="a5"/>
              <w:jc w:val="center"/>
              <w:rPr>
                <w:rFonts w:ascii="Times New Roman" w:hAnsi="Times New Roman" w:cs="Times New Roman"/>
                <w:b/>
                <w:color w:val="548DD4"/>
              </w:rPr>
            </w:pPr>
            <w:r>
              <w:rPr>
                <w:rFonts w:ascii="Times New Roman" w:hAnsi="Times New Roman" w:cs="Times New Roman"/>
                <w:b/>
                <w:noProof/>
                <w:color w:val="548DD4"/>
                <w:lang w:eastAsia="ru-RU"/>
              </w:rPr>
              <w:pict>
                <v:shape id="Прямая со стрелкой 63" o:spid="_x0000_s1125" type="#_x0000_t32" style="position:absolute;left:0;text-align:left;margin-left:5.05pt;margin-top:5.65pt;width:404.25pt;height:0;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rnooYyQIAAJAFAAAOAAAAAAAAAAAAAAAAAC4CAABkcnMvZTJvRG9jLnhtbFBLAQIt&#10;ABQABgAIAAAAIQD/XTTu3AAAAAgBAAAPAAAAAAAAAAAAAAAAACMFAABkcnMvZG93bnJldi54bWxQ&#10;SwUGAAAAAAQABADzAAAALAYAAAAA&#10;" strokecolor="#4f81bd" strokeweight="2.5pt">
                  <v:shadow color="#868686"/>
                </v:shape>
              </w:pict>
            </w:r>
            <w:r w:rsidRPr="00C477BD">
              <w:rPr>
                <w:rFonts w:ascii="Times New Roman" w:hAnsi="Times New Roman" w:cs="Times New Roman"/>
                <w:b/>
                <w:noProof/>
                <w:color w:val="FFFFFF"/>
                <w:lang w:eastAsia="ru-RU"/>
              </w:rPr>
              <w:pict>
                <v:shape id="Прямая со стрелкой 62" o:spid="_x0000_s1124" type="#_x0000_t32" style="position:absolute;left:0;text-align:left;margin-left:5.05pt;margin-top:6.2pt;width:404.25pt;height:0;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kDC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Cy0kDCzQIAAJAFAAAOAAAAAAAAAAAAAAAAAC4CAABkcnMvZTJvRG9jLnhtbFBL&#10;AQItABQABgAIAAAAIQAhI0Js2wAAAAgBAAAPAAAAAAAAAAAAAAAAACcFAABkcnMvZG93bnJldi54&#10;bWxQSwUGAAAAAAQABADzAAAALwYAAAAA&#10;" strokecolor="#4f81bd" strokeweight="1pt">
                  <v:shadow color="#243f60" offset="1pt"/>
                </v:shape>
              </w:pict>
            </w:r>
            <w:r w:rsidRPr="00C477BD">
              <w:rPr>
                <w:rFonts w:ascii="Times New Roman" w:hAnsi="Times New Roman" w:cs="Times New Roman"/>
                <w:b/>
                <w:noProof/>
                <w:color w:val="FFFFFF"/>
                <w:lang w:eastAsia="ru-RU"/>
              </w:rPr>
              <w:pict>
                <v:shape id="Прямая со стрелкой 61" o:spid="_x0000_s1123" type="#_x0000_t32" style="position:absolute;left:0;text-align:left;margin-left:5.05pt;margin-top:.95pt;width:404.25pt;height:0;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0oKpzM4CAACQBQAADgAAAAAAAAAAAAAAAAAuAgAAZHJzL2Uyb0RvYy54bWxQSwEC&#10;LQAUAAYACAAAACEAsiKZRtgAAAAGAQAADwAAAAAAAAAAAAAAAAAoBQAAZHJzL2Rvd25yZXYueG1s&#10;UEsFBgAAAAAEAAQA8wAAAC0GAAAAAA==&#10;" strokecolor="#4f81bd" strokeweight="1pt">
                  <v:shadow color="#243f60" offset="1pt"/>
                </v:shape>
              </w:pict>
            </w:r>
          </w:p>
        </w:tc>
      </w:tr>
    </w:tbl>
    <w:p w:rsidR="00503F0B" w:rsidRPr="000534D3" w:rsidRDefault="00503F0B" w:rsidP="000534D3">
      <w:pPr>
        <w:pStyle w:val="a5"/>
        <w:jc w:val="center"/>
        <w:rPr>
          <w:rFonts w:ascii="Times New Roman" w:hAnsi="Times New Roman" w:cs="Times New Roman"/>
          <w:b/>
          <w:lang w:val="kk-KZ"/>
        </w:rPr>
      </w:pPr>
    </w:p>
    <w:p w:rsidR="00503F0B" w:rsidRPr="000534D3" w:rsidRDefault="00503F0B" w:rsidP="000534D3">
      <w:pPr>
        <w:pStyle w:val="a5"/>
        <w:jc w:val="center"/>
        <w:rPr>
          <w:rFonts w:ascii="Times New Roman" w:hAnsi="Times New Roman" w:cs="Times New Roman"/>
          <w:b/>
          <w:lang w:val="kk-KZ"/>
        </w:rPr>
      </w:pPr>
      <w:r w:rsidRPr="000534D3">
        <w:rPr>
          <w:rFonts w:ascii="Times New Roman" w:hAnsi="Times New Roman" w:cs="Times New Roman"/>
          <w:b/>
          <w:lang w:val="kk-KZ"/>
        </w:rPr>
        <w:t>Рассмотрено, одобрено на                                                     «</w:t>
      </w:r>
      <w:r w:rsidRPr="000534D3">
        <w:rPr>
          <w:rFonts w:ascii="Times New Roman" w:hAnsi="Times New Roman" w:cs="Times New Roman"/>
          <w:b/>
        </w:rPr>
        <w:t>Утверждаю</w:t>
      </w:r>
      <w:r w:rsidRPr="000534D3">
        <w:rPr>
          <w:rFonts w:ascii="Times New Roman" w:hAnsi="Times New Roman" w:cs="Times New Roman"/>
          <w:b/>
          <w:lang w:val="kk-KZ"/>
        </w:rPr>
        <w:t>»</w:t>
      </w:r>
    </w:p>
    <w:p w:rsidR="00503F0B" w:rsidRPr="000534D3" w:rsidRDefault="00503F0B" w:rsidP="000534D3">
      <w:pPr>
        <w:pStyle w:val="a5"/>
        <w:jc w:val="center"/>
        <w:rPr>
          <w:rFonts w:ascii="Times New Roman" w:hAnsi="Times New Roman" w:cs="Times New Roman"/>
          <w:b/>
          <w:lang w:val="kk-KZ"/>
        </w:rPr>
      </w:pPr>
      <w:r w:rsidRPr="000534D3">
        <w:rPr>
          <w:rFonts w:ascii="Times New Roman" w:hAnsi="Times New Roman" w:cs="Times New Roman"/>
          <w:b/>
          <w:lang w:val="kk-KZ"/>
        </w:rPr>
        <w:t>заседании спец. дисциплин                                                Зам. директора по УР</w:t>
      </w:r>
    </w:p>
    <w:p w:rsidR="00503F0B" w:rsidRPr="000534D3" w:rsidRDefault="00503F0B" w:rsidP="000534D3">
      <w:pPr>
        <w:pStyle w:val="a5"/>
        <w:jc w:val="center"/>
        <w:rPr>
          <w:rFonts w:ascii="Times New Roman" w:hAnsi="Times New Roman" w:cs="Times New Roman"/>
          <w:b/>
          <w:lang w:val="kk-KZ"/>
        </w:rPr>
      </w:pPr>
      <w:r w:rsidRPr="000534D3">
        <w:rPr>
          <w:rFonts w:ascii="Times New Roman" w:hAnsi="Times New Roman" w:cs="Times New Roman"/>
          <w:b/>
          <w:lang w:val="kk-KZ"/>
        </w:rPr>
        <w:t>Протокол № «__» __ _____ 2016г.                            _______ Акимжанова А.Ш.</w:t>
      </w:r>
    </w:p>
    <w:p w:rsidR="00503F0B" w:rsidRPr="000534D3" w:rsidRDefault="00503F0B" w:rsidP="000534D3">
      <w:pPr>
        <w:pStyle w:val="a5"/>
        <w:jc w:val="center"/>
        <w:rPr>
          <w:rFonts w:ascii="Times New Roman" w:hAnsi="Times New Roman" w:cs="Times New Roman"/>
          <w:b/>
          <w:lang w:val="kk-KZ"/>
        </w:rPr>
      </w:pPr>
      <w:r w:rsidRPr="000534D3">
        <w:rPr>
          <w:rFonts w:ascii="Times New Roman" w:hAnsi="Times New Roman" w:cs="Times New Roman"/>
          <w:b/>
          <w:lang w:val="kk-KZ"/>
        </w:rPr>
        <w:t xml:space="preserve">_______ </w:t>
      </w:r>
      <w:r w:rsidR="00BD666B">
        <w:rPr>
          <w:rFonts w:ascii="Times New Roman" w:hAnsi="Times New Roman" w:cs="Times New Roman"/>
          <w:b/>
          <w:lang w:val="kk-KZ"/>
        </w:rPr>
        <w:t>Ашкеева А.Г.</w:t>
      </w:r>
      <w:r w:rsidRPr="000534D3">
        <w:rPr>
          <w:rFonts w:ascii="Times New Roman" w:hAnsi="Times New Roman" w:cs="Times New Roman"/>
          <w:b/>
          <w:lang w:val="kk-KZ"/>
        </w:rPr>
        <w:t xml:space="preserve">                                                   «__</w:t>
      </w:r>
      <w:r w:rsidRPr="000534D3">
        <w:rPr>
          <w:rFonts w:ascii="Times New Roman" w:hAnsi="Times New Roman" w:cs="Times New Roman"/>
          <w:b/>
        </w:rPr>
        <w:t>»</w:t>
      </w:r>
      <w:r w:rsidRPr="000534D3">
        <w:rPr>
          <w:rFonts w:ascii="Times New Roman" w:hAnsi="Times New Roman" w:cs="Times New Roman"/>
          <w:b/>
          <w:lang w:val="kk-KZ"/>
        </w:rPr>
        <w:t xml:space="preserve">  _______2016 г.</w:t>
      </w:r>
    </w:p>
    <w:p w:rsidR="00503F0B" w:rsidRPr="000534D3" w:rsidRDefault="00503F0B" w:rsidP="000534D3">
      <w:pPr>
        <w:pStyle w:val="a5"/>
        <w:jc w:val="center"/>
        <w:rPr>
          <w:rFonts w:ascii="Times New Roman" w:hAnsi="Times New Roman" w:cs="Times New Roman"/>
          <w:b/>
          <w:lang w:val="kk-KZ"/>
        </w:rPr>
      </w:pPr>
    </w:p>
    <w:p w:rsidR="00503F0B" w:rsidRPr="000534D3" w:rsidRDefault="00503F0B" w:rsidP="000534D3">
      <w:pPr>
        <w:pStyle w:val="a5"/>
        <w:jc w:val="center"/>
        <w:rPr>
          <w:rFonts w:ascii="Times New Roman" w:hAnsi="Times New Roman" w:cs="Times New Roman"/>
          <w:b/>
          <w:lang w:val="kk-KZ"/>
        </w:rPr>
      </w:pPr>
      <w:r w:rsidRPr="000534D3">
        <w:rPr>
          <w:rFonts w:ascii="Times New Roman" w:hAnsi="Times New Roman" w:cs="Times New Roman"/>
          <w:b/>
          <w:lang w:val="kk-KZ"/>
        </w:rPr>
        <w:t>1401000 "</w:t>
      </w:r>
      <w:r w:rsidRPr="000534D3">
        <w:rPr>
          <w:rFonts w:ascii="Times New Roman" w:hAnsi="Times New Roman" w:cs="Times New Roman"/>
          <w:b/>
        </w:rPr>
        <w:t xml:space="preserve"> Строительство автомобильных дорог и аэродромов</w:t>
      </w:r>
      <w:r w:rsidRPr="000534D3">
        <w:rPr>
          <w:rFonts w:ascii="Times New Roman" w:hAnsi="Times New Roman" w:cs="Times New Roman"/>
          <w:b/>
          <w:lang w:val="kk-KZ"/>
        </w:rPr>
        <w:t>"</w:t>
      </w:r>
    </w:p>
    <w:p w:rsidR="00503F0B" w:rsidRPr="000534D3" w:rsidRDefault="00503F0B" w:rsidP="000534D3">
      <w:pPr>
        <w:pStyle w:val="a5"/>
        <w:jc w:val="center"/>
        <w:rPr>
          <w:rFonts w:ascii="Times New Roman" w:hAnsi="Times New Roman" w:cs="Times New Roman"/>
          <w:b/>
          <w:lang w:val="kk-KZ"/>
        </w:rPr>
      </w:pPr>
      <w:r w:rsidRPr="000534D3">
        <w:rPr>
          <w:rFonts w:ascii="Times New Roman" w:hAnsi="Times New Roman" w:cs="Times New Roman"/>
          <w:b/>
          <w:lang w:val="kk-KZ"/>
        </w:rPr>
        <w:t>по дисциплине  "Дорожные машины"</w:t>
      </w:r>
    </w:p>
    <w:p w:rsidR="00503F0B" w:rsidRPr="000534D3" w:rsidRDefault="00503F0B" w:rsidP="000534D3">
      <w:pPr>
        <w:pStyle w:val="a5"/>
        <w:jc w:val="center"/>
        <w:rPr>
          <w:rFonts w:ascii="Times New Roman" w:hAnsi="Times New Roman" w:cs="Times New Roman"/>
          <w:b/>
          <w:bCs/>
        </w:rPr>
      </w:pPr>
    </w:p>
    <w:p w:rsidR="00503F0B" w:rsidRPr="000534D3" w:rsidRDefault="00503F0B" w:rsidP="000534D3">
      <w:pPr>
        <w:pStyle w:val="a5"/>
        <w:jc w:val="center"/>
        <w:rPr>
          <w:rFonts w:ascii="Times New Roman" w:hAnsi="Times New Roman" w:cs="Times New Roman"/>
          <w:b/>
          <w:bCs/>
        </w:rPr>
      </w:pPr>
      <w:r w:rsidRPr="000534D3">
        <w:rPr>
          <w:rFonts w:ascii="Times New Roman" w:hAnsi="Times New Roman" w:cs="Times New Roman"/>
          <w:b/>
          <w:bCs/>
        </w:rPr>
        <w:t>Вариант №4</w:t>
      </w:r>
    </w:p>
    <w:p w:rsidR="00503F0B" w:rsidRPr="000534D3" w:rsidRDefault="00503F0B" w:rsidP="00503F0B">
      <w:pPr>
        <w:pStyle w:val="a5"/>
        <w:rPr>
          <w:rFonts w:ascii="Times New Roman" w:hAnsi="Times New Roman" w:cs="Times New Roman"/>
          <w:bCs/>
        </w:rPr>
      </w:pPr>
    </w:p>
    <w:p w:rsidR="00503F0B" w:rsidRPr="000534D3" w:rsidRDefault="00503F0B" w:rsidP="00503F0B">
      <w:pPr>
        <w:pStyle w:val="a5"/>
        <w:rPr>
          <w:rFonts w:ascii="Times New Roman" w:hAnsi="Times New Roman" w:cs="Times New Roman"/>
          <w:bCs/>
          <w:sz w:val="24"/>
          <w:szCs w:val="24"/>
        </w:rPr>
      </w:pPr>
      <w:r w:rsidRPr="000534D3">
        <w:rPr>
          <w:rFonts w:ascii="Times New Roman" w:hAnsi="Times New Roman" w:cs="Times New Roman"/>
          <w:bCs/>
          <w:sz w:val="24"/>
          <w:szCs w:val="24"/>
        </w:rPr>
        <w:t>1.  Машины для уплотнения грунтов предназначаются для …</w:t>
      </w:r>
    </w:p>
    <w:p w:rsidR="00503F0B" w:rsidRPr="000534D3" w:rsidRDefault="00503F0B" w:rsidP="00503F0B">
      <w:pPr>
        <w:pStyle w:val="a5"/>
        <w:rPr>
          <w:rFonts w:ascii="Times New Roman" w:hAnsi="Times New Roman" w:cs="Times New Roman"/>
          <w:sz w:val="24"/>
          <w:szCs w:val="24"/>
        </w:rPr>
      </w:pPr>
      <w:r w:rsidRPr="000534D3">
        <w:rPr>
          <w:rFonts w:ascii="Times New Roman" w:hAnsi="Times New Roman" w:cs="Times New Roman"/>
          <w:sz w:val="24"/>
          <w:szCs w:val="24"/>
        </w:rPr>
        <w:t>А)</w:t>
      </w:r>
      <w:r w:rsidRPr="000534D3">
        <w:rPr>
          <w:rFonts w:ascii="Times New Roman" w:hAnsi="Times New Roman" w:cs="Times New Roman"/>
          <w:color w:val="000000"/>
          <w:sz w:val="24"/>
          <w:szCs w:val="24"/>
        </w:rPr>
        <w:tab/>
      </w:r>
      <w:r w:rsidRPr="000534D3">
        <w:rPr>
          <w:rFonts w:ascii="Times New Roman" w:hAnsi="Times New Roman" w:cs="Times New Roman"/>
          <w:sz w:val="24"/>
          <w:szCs w:val="24"/>
        </w:rPr>
        <w:t>отделения грунта от массива;</w:t>
      </w:r>
    </w:p>
    <w:p w:rsidR="00503F0B" w:rsidRPr="000534D3" w:rsidRDefault="00503F0B" w:rsidP="00503F0B">
      <w:pPr>
        <w:pStyle w:val="a5"/>
        <w:rPr>
          <w:rFonts w:ascii="Times New Roman" w:hAnsi="Times New Roman" w:cs="Times New Roman"/>
          <w:sz w:val="24"/>
          <w:szCs w:val="24"/>
        </w:rPr>
      </w:pPr>
      <w:r w:rsidRPr="000534D3">
        <w:rPr>
          <w:rFonts w:ascii="Times New Roman" w:hAnsi="Times New Roman" w:cs="Times New Roman"/>
          <w:sz w:val="24"/>
          <w:szCs w:val="24"/>
        </w:rPr>
        <w:t>В)</w:t>
      </w:r>
      <w:r w:rsidRPr="000534D3">
        <w:rPr>
          <w:rFonts w:ascii="Times New Roman" w:hAnsi="Times New Roman" w:cs="Times New Roman"/>
          <w:color w:val="000000"/>
          <w:sz w:val="24"/>
          <w:szCs w:val="24"/>
        </w:rPr>
        <w:tab/>
      </w:r>
      <w:r w:rsidRPr="000534D3">
        <w:rPr>
          <w:rFonts w:ascii="Times New Roman" w:hAnsi="Times New Roman" w:cs="Times New Roman"/>
          <w:sz w:val="24"/>
          <w:szCs w:val="24"/>
        </w:rPr>
        <w:t>отделения грунта от массива и перемещения его;</w:t>
      </w:r>
    </w:p>
    <w:p w:rsidR="00503F0B" w:rsidRPr="000534D3" w:rsidRDefault="00503F0B" w:rsidP="00503F0B">
      <w:pPr>
        <w:pStyle w:val="a5"/>
        <w:rPr>
          <w:rFonts w:ascii="Times New Roman" w:hAnsi="Times New Roman" w:cs="Times New Roman"/>
          <w:sz w:val="24"/>
          <w:szCs w:val="24"/>
        </w:rPr>
      </w:pPr>
      <w:r w:rsidRPr="000534D3">
        <w:rPr>
          <w:rFonts w:ascii="Times New Roman" w:hAnsi="Times New Roman" w:cs="Times New Roman"/>
          <w:sz w:val="24"/>
          <w:szCs w:val="24"/>
        </w:rPr>
        <w:t>С)</w:t>
      </w:r>
      <w:r w:rsidRPr="000534D3">
        <w:rPr>
          <w:rFonts w:ascii="Times New Roman" w:hAnsi="Times New Roman" w:cs="Times New Roman"/>
          <w:color w:val="000000"/>
          <w:sz w:val="24"/>
          <w:szCs w:val="24"/>
        </w:rPr>
        <w:tab/>
      </w:r>
      <w:r w:rsidRPr="000534D3">
        <w:rPr>
          <w:rFonts w:ascii="Times New Roman" w:hAnsi="Times New Roman" w:cs="Times New Roman"/>
          <w:sz w:val="24"/>
          <w:szCs w:val="24"/>
        </w:rPr>
        <w:t xml:space="preserve">расчистки территории, не которой должны производиться земляные работы, от кустарника, валунов, пней, предварительного рыхления грунтов повышенной плотности; </w:t>
      </w:r>
    </w:p>
    <w:p w:rsidR="00503F0B" w:rsidRPr="000534D3" w:rsidRDefault="00503F0B" w:rsidP="00503F0B">
      <w:pPr>
        <w:pStyle w:val="a5"/>
        <w:rPr>
          <w:rFonts w:ascii="Times New Roman" w:hAnsi="Times New Roman" w:cs="Times New Roman"/>
          <w:sz w:val="24"/>
          <w:szCs w:val="24"/>
        </w:rPr>
      </w:pPr>
      <w:r w:rsidRPr="000534D3">
        <w:rPr>
          <w:rFonts w:ascii="Times New Roman" w:hAnsi="Times New Roman" w:cs="Times New Roman"/>
          <w:sz w:val="24"/>
          <w:szCs w:val="24"/>
          <w:lang w:val="en-US"/>
        </w:rPr>
        <w:t>D</w:t>
      </w:r>
      <w:r w:rsidRPr="000534D3">
        <w:rPr>
          <w:rFonts w:ascii="Times New Roman" w:hAnsi="Times New Roman" w:cs="Times New Roman"/>
          <w:sz w:val="24"/>
          <w:szCs w:val="24"/>
        </w:rPr>
        <w:t>)</w:t>
      </w:r>
      <w:r w:rsidRPr="000534D3">
        <w:rPr>
          <w:rFonts w:ascii="Times New Roman" w:hAnsi="Times New Roman" w:cs="Times New Roman"/>
          <w:sz w:val="24"/>
          <w:szCs w:val="24"/>
        </w:rPr>
        <w:tab/>
      </w:r>
      <w:r w:rsidRPr="000534D3">
        <w:rPr>
          <w:rFonts w:ascii="Times New Roman" w:hAnsi="Times New Roman" w:cs="Times New Roman"/>
          <w:sz w:val="24"/>
          <w:szCs w:val="24"/>
        </w:rPr>
        <w:tab/>
        <w:t>уплотнения предварительно разработанного грунта для придания грунту в сооружении достаточной плотности и прочности;</w:t>
      </w:r>
    </w:p>
    <w:p w:rsidR="00503F0B" w:rsidRPr="000534D3" w:rsidRDefault="00503F0B" w:rsidP="00503F0B">
      <w:pPr>
        <w:pStyle w:val="a5"/>
        <w:rPr>
          <w:rFonts w:ascii="Times New Roman" w:hAnsi="Times New Roman" w:cs="Times New Roman"/>
          <w:color w:val="000000"/>
          <w:sz w:val="24"/>
          <w:szCs w:val="24"/>
        </w:rPr>
      </w:pPr>
      <w:r w:rsidRPr="000534D3">
        <w:rPr>
          <w:rFonts w:ascii="Times New Roman" w:hAnsi="Times New Roman" w:cs="Times New Roman"/>
          <w:sz w:val="24"/>
          <w:szCs w:val="24"/>
        </w:rPr>
        <w:t>E)</w:t>
      </w:r>
      <w:r w:rsidRPr="000534D3">
        <w:rPr>
          <w:rFonts w:ascii="Times New Roman" w:hAnsi="Times New Roman" w:cs="Times New Roman"/>
          <w:sz w:val="24"/>
          <w:szCs w:val="24"/>
        </w:rPr>
        <w:tab/>
      </w:r>
      <w:r w:rsidRPr="000534D3">
        <w:rPr>
          <w:rFonts w:ascii="Times New Roman" w:hAnsi="Times New Roman" w:cs="Times New Roman"/>
          <w:sz w:val="24"/>
          <w:szCs w:val="24"/>
        </w:rPr>
        <w:tab/>
      </w:r>
      <w:r w:rsidRPr="000534D3">
        <w:rPr>
          <w:rFonts w:ascii="Times New Roman" w:hAnsi="Times New Roman" w:cs="Times New Roman"/>
          <w:color w:val="000000"/>
          <w:sz w:val="24"/>
          <w:szCs w:val="24"/>
        </w:rPr>
        <w:t>подъема и перемещения груза.</w:t>
      </w:r>
    </w:p>
    <w:p w:rsidR="00503F0B" w:rsidRPr="000534D3" w:rsidRDefault="00503F0B" w:rsidP="00503F0B">
      <w:pPr>
        <w:pStyle w:val="a5"/>
        <w:rPr>
          <w:rFonts w:ascii="Times New Roman" w:hAnsi="Times New Roman" w:cs="Times New Roman"/>
          <w:bCs/>
          <w:sz w:val="24"/>
          <w:szCs w:val="24"/>
        </w:rPr>
      </w:pPr>
      <w:r w:rsidRPr="000534D3">
        <w:rPr>
          <w:rFonts w:ascii="Times New Roman" w:hAnsi="Times New Roman" w:cs="Times New Roman"/>
          <w:bCs/>
          <w:sz w:val="24"/>
          <w:szCs w:val="24"/>
        </w:rPr>
        <w:t>2.  Что такое экскаватор?</w:t>
      </w:r>
    </w:p>
    <w:p w:rsidR="00503F0B" w:rsidRPr="000534D3" w:rsidRDefault="00503F0B" w:rsidP="00503F0B">
      <w:pPr>
        <w:pStyle w:val="a5"/>
        <w:rPr>
          <w:rFonts w:ascii="Times New Roman" w:hAnsi="Times New Roman" w:cs="Times New Roman"/>
          <w:sz w:val="24"/>
          <w:szCs w:val="24"/>
        </w:rPr>
      </w:pPr>
      <w:r w:rsidRPr="000534D3">
        <w:rPr>
          <w:rFonts w:ascii="Times New Roman" w:hAnsi="Times New Roman" w:cs="Times New Roman"/>
          <w:sz w:val="24"/>
          <w:szCs w:val="24"/>
        </w:rPr>
        <w:t>А)</w:t>
      </w:r>
      <w:r w:rsidRPr="000534D3">
        <w:rPr>
          <w:rFonts w:ascii="Times New Roman" w:hAnsi="Times New Roman" w:cs="Times New Roman"/>
          <w:color w:val="000000"/>
          <w:sz w:val="24"/>
          <w:szCs w:val="24"/>
        </w:rPr>
        <w:tab/>
      </w:r>
      <w:r w:rsidRPr="000534D3">
        <w:rPr>
          <w:rFonts w:ascii="Times New Roman" w:hAnsi="Times New Roman" w:cs="Times New Roman"/>
          <w:sz w:val="24"/>
          <w:szCs w:val="24"/>
        </w:rPr>
        <w:t>самоходная землеройно-транспортная машина в виде гусеничного трактора или колесного тягача с навешенным на него с помощью рамы или брусьев рабочим органом – отвалом;</w:t>
      </w:r>
    </w:p>
    <w:p w:rsidR="00503F0B" w:rsidRPr="000534D3" w:rsidRDefault="00503F0B" w:rsidP="00503F0B">
      <w:pPr>
        <w:pStyle w:val="a5"/>
        <w:rPr>
          <w:rFonts w:ascii="Times New Roman" w:hAnsi="Times New Roman" w:cs="Times New Roman"/>
          <w:sz w:val="24"/>
          <w:szCs w:val="24"/>
        </w:rPr>
      </w:pPr>
      <w:r w:rsidRPr="000534D3">
        <w:rPr>
          <w:rFonts w:ascii="Times New Roman" w:hAnsi="Times New Roman" w:cs="Times New Roman"/>
          <w:sz w:val="24"/>
          <w:szCs w:val="24"/>
        </w:rPr>
        <w:t>В)</w:t>
      </w:r>
      <w:r w:rsidRPr="000534D3">
        <w:rPr>
          <w:rFonts w:ascii="Times New Roman" w:hAnsi="Times New Roman" w:cs="Times New Roman"/>
          <w:color w:val="000000"/>
          <w:sz w:val="24"/>
          <w:szCs w:val="24"/>
        </w:rPr>
        <w:tab/>
      </w:r>
      <w:r w:rsidRPr="000534D3">
        <w:rPr>
          <w:rFonts w:ascii="Times New Roman" w:hAnsi="Times New Roman" w:cs="Times New Roman"/>
          <w:sz w:val="24"/>
          <w:szCs w:val="24"/>
        </w:rPr>
        <w:t>землеройно-транспортная машина цикличе</w:t>
      </w:r>
      <w:r w:rsidRPr="000534D3">
        <w:rPr>
          <w:rFonts w:ascii="Times New Roman" w:hAnsi="Times New Roman" w:cs="Times New Roman"/>
          <w:sz w:val="24"/>
          <w:szCs w:val="24"/>
        </w:rPr>
        <w:softHyphen/>
        <w:t>ского действия, предназначенная для послойного вырезания грунта с набором его в ковш, транспортирования набранного грунта и от</w:t>
      </w:r>
      <w:r w:rsidRPr="000534D3">
        <w:rPr>
          <w:rFonts w:ascii="Times New Roman" w:hAnsi="Times New Roman" w:cs="Times New Roman"/>
          <w:sz w:val="24"/>
          <w:szCs w:val="24"/>
        </w:rPr>
        <w:softHyphen/>
        <w:t>сыпки его слоями или в отвал с частичным уплотнением ходовыми колесами или гусеницами;</w:t>
      </w:r>
    </w:p>
    <w:p w:rsidR="00503F0B" w:rsidRPr="000534D3" w:rsidRDefault="00503F0B" w:rsidP="00503F0B">
      <w:pPr>
        <w:pStyle w:val="a5"/>
        <w:rPr>
          <w:rFonts w:ascii="Times New Roman" w:hAnsi="Times New Roman" w:cs="Times New Roman"/>
          <w:sz w:val="24"/>
          <w:szCs w:val="24"/>
        </w:rPr>
      </w:pPr>
      <w:r w:rsidRPr="000534D3">
        <w:rPr>
          <w:rFonts w:ascii="Times New Roman" w:hAnsi="Times New Roman" w:cs="Times New Roman"/>
          <w:sz w:val="24"/>
          <w:szCs w:val="24"/>
        </w:rPr>
        <w:t>С)</w:t>
      </w:r>
      <w:r w:rsidRPr="000534D3">
        <w:rPr>
          <w:rFonts w:ascii="Times New Roman" w:hAnsi="Times New Roman" w:cs="Times New Roman"/>
          <w:color w:val="000000"/>
          <w:sz w:val="24"/>
          <w:szCs w:val="24"/>
        </w:rPr>
        <w:tab/>
        <w:t>самоходная многофункциональная планировочно-профилировочная машина, основным рабочим органом которой служит полноповоротный грейдерный отвал с ножами, размещенный между передним и задним мостами пневмоколесного ходового оборудования;</w:t>
      </w:r>
    </w:p>
    <w:p w:rsidR="00503F0B" w:rsidRPr="000534D3" w:rsidRDefault="00503F0B" w:rsidP="00503F0B">
      <w:pPr>
        <w:pStyle w:val="a5"/>
        <w:rPr>
          <w:rFonts w:ascii="Times New Roman" w:hAnsi="Times New Roman" w:cs="Times New Roman"/>
          <w:sz w:val="24"/>
          <w:szCs w:val="24"/>
        </w:rPr>
      </w:pPr>
      <w:r w:rsidRPr="000534D3">
        <w:rPr>
          <w:rFonts w:ascii="Times New Roman" w:hAnsi="Times New Roman" w:cs="Times New Roman"/>
          <w:sz w:val="24"/>
          <w:szCs w:val="24"/>
          <w:lang w:val="en-US"/>
        </w:rPr>
        <w:t>D</w:t>
      </w:r>
      <w:r w:rsidRPr="000534D3">
        <w:rPr>
          <w:rFonts w:ascii="Times New Roman" w:hAnsi="Times New Roman" w:cs="Times New Roman"/>
          <w:sz w:val="24"/>
          <w:szCs w:val="24"/>
        </w:rPr>
        <w:t>)</w:t>
      </w:r>
      <w:r w:rsidRPr="000534D3">
        <w:rPr>
          <w:rFonts w:ascii="Times New Roman" w:hAnsi="Times New Roman" w:cs="Times New Roman"/>
          <w:sz w:val="24"/>
          <w:szCs w:val="24"/>
        </w:rPr>
        <w:tab/>
      </w:r>
      <w:r w:rsidRPr="000534D3">
        <w:rPr>
          <w:rFonts w:ascii="Times New Roman" w:hAnsi="Times New Roman" w:cs="Times New Roman"/>
          <w:sz w:val="24"/>
          <w:szCs w:val="24"/>
        </w:rPr>
        <w:tab/>
        <w:t>сменное навесное оборудование гусе</w:t>
      </w:r>
      <w:r w:rsidRPr="000534D3">
        <w:rPr>
          <w:rFonts w:ascii="Times New Roman" w:hAnsi="Times New Roman" w:cs="Times New Roman"/>
          <w:sz w:val="24"/>
          <w:szCs w:val="24"/>
        </w:rPr>
        <w:softHyphen/>
        <w:t>ничных тракторов или пневмоколесных тягачей, служащее для корчевки пней, расчистки земельных участков от корней и круп</w:t>
      </w:r>
      <w:r w:rsidRPr="000534D3">
        <w:rPr>
          <w:rFonts w:ascii="Times New Roman" w:hAnsi="Times New Roman" w:cs="Times New Roman"/>
          <w:sz w:val="24"/>
          <w:szCs w:val="24"/>
        </w:rPr>
        <w:softHyphen/>
        <w:t>ных камней, уборки лесных участков от сваленных деревьев и ку</w:t>
      </w:r>
      <w:r w:rsidRPr="000534D3">
        <w:rPr>
          <w:rFonts w:ascii="Times New Roman" w:hAnsi="Times New Roman" w:cs="Times New Roman"/>
          <w:sz w:val="24"/>
          <w:szCs w:val="24"/>
        </w:rPr>
        <w:softHyphen/>
        <w:t>старника после прохода кустореза;</w:t>
      </w:r>
    </w:p>
    <w:p w:rsidR="00503F0B" w:rsidRPr="000534D3" w:rsidRDefault="00503F0B" w:rsidP="00503F0B">
      <w:pPr>
        <w:pStyle w:val="a5"/>
        <w:rPr>
          <w:rFonts w:ascii="Times New Roman" w:hAnsi="Times New Roman" w:cs="Times New Roman"/>
          <w:sz w:val="24"/>
          <w:szCs w:val="24"/>
        </w:rPr>
      </w:pPr>
      <w:r w:rsidRPr="000534D3">
        <w:rPr>
          <w:rFonts w:ascii="Times New Roman" w:hAnsi="Times New Roman" w:cs="Times New Roman"/>
          <w:sz w:val="24"/>
          <w:szCs w:val="24"/>
        </w:rPr>
        <w:t>E)</w:t>
      </w:r>
      <w:r w:rsidRPr="000534D3">
        <w:rPr>
          <w:rFonts w:ascii="Times New Roman" w:hAnsi="Times New Roman" w:cs="Times New Roman"/>
          <w:sz w:val="24"/>
          <w:szCs w:val="24"/>
        </w:rPr>
        <w:tab/>
      </w:r>
      <w:r w:rsidRPr="000534D3">
        <w:rPr>
          <w:rFonts w:ascii="Times New Roman" w:hAnsi="Times New Roman" w:cs="Times New Roman"/>
          <w:sz w:val="24"/>
          <w:szCs w:val="24"/>
        </w:rPr>
        <w:tab/>
        <w:t>самоходные землеройные машины с ковшовым рабочим оборудованием, предназначенные для раз</w:t>
      </w:r>
      <w:r w:rsidRPr="000534D3">
        <w:rPr>
          <w:rFonts w:ascii="Times New Roman" w:hAnsi="Times New Roman" w:cs="Times New Roman"/>
          <w:sz w:val="24"/>
          <w:szCs w:val="24"/>
        </w:rPr>
        <w:softHyphen/>
        <w:t>работки грунтов и горных пород с перемещением их на сравнительно небольшие расстояния в отвал или в транспортные средства.</w:t>
      </w:r>
    </w:p>
    <w:p w:rsidR="00503F0B" w:rsidRPr="000534D3" w:rsidRDefault="00503F0B" w:rsidP="00503F0B">
      <w:pPr>
        <w:pStyle w:val="a5"/>
        <w:rPr>
          <w:rFonts w:ascii="Times New Roman" w:hAnsi="Times New Roman" w:cs="Times New Roman"/>
          <w:sz w:val="24"/>
          <w:szCs w:val="24"/>
        </w:rPr>
      </w:pPr>
    </w:p>
    <w:p w:rsidR="00503F0B" w:rsidRPr="000534D3" w:rsidRDefault="00503F0B" w:rsidP="00503F0B">
      <w:pPr>
        <w:pStyle w:val="a5"/>
        <w:rPr>
          <w:rFonts w:ascii="Times New Roman" w:hAnsi="Times New Roman" w:cs="Times New Roman"/>
          <w:bCs/>
          <w:sz w:val="24"/>
          <w:szCs w:val="24"/>
        </w:rPr>
      </w:pPr>
      <w:r w:rsidRPr="000534D3">
        <w:rPr>
          <w:rFonts w:ascii="Times New Roman" w:hAnsi="Times New Roman" w:cs="Times New Roman"/>
          <w:bCs/>
          <w:sz w:val="24"/>
          <w:szCs w:val="24"/>
        </w:rPr>
        <w:t>3.  По какой формуле определяется производительность рыхлителя с учетом возможности разработки горной породы между резами другими машинами (в м</w:t>
      </w:r>
      <w:r w:rsidRPr="000534D3">
        <w:rPr>
          <w:rFonts w:ascii="Times New Roman" w:hAnsi="Times New Roman" w:cs="Times New Roman"/>
          <w:bCs/>
          <w:sz w:val="24"/>
          <w:szCs w:val="24"/>
          <w:vertAlign w:val="superscript"/>
        </w:rPr>
        <w:t>3</w:t>
      </w:r>
      <w:r w:rsidRPr="000534D3">
        <w:rPr>
          <w:rFonts w:ascii="Times New Roman" w:hAnsi="Times New Roman" w:cs="Times New Roman"/>
          <w:bCs/>
          <w:sz w:val="24"/>
          <w:szCs w:val="24"/>
        </w:rPr>
        <w:t>/ч)?</w:t>
      </w:r>
    </w:p>
    <w:p w:rsidR="00503F0B" w:rsidRPr="000534D3" w:rsidRDefault="00503F0B" w:rsidP="00503F0B">
      <w:pPr>
        <w:pStyle w:val="a5"/>
        <w:rPr>
          <w:rFonts w:ascii="Times New Roman" w:hAnsi="Times New Roman" w:cs="Times New Roman"/>
          <w:color w:val="000000"/>
          <w:sz w:val="24"/>
          <w:szCs w:val="24"/>
        </w:rPr>
      </w:pPr>
      <w:r w:rsidRPr="000534D3">
        <w:rPr>
          <w:rFonts w:ascii="Times New Roman" w:hAnsi="Times New Roman" w:cs="Times New Roman"/>
          <w:color w:val="000000"/>
          <w:sz w:val="24"/>
          <w:szCs w:val="24"/>
        </w:rPr>
        <w:tab/>
      </w:r>
      <w:r w:rsidRPr="000534D3">
        <w:rPr>
          <w:rFonts w:ascii="Times New Roman" w:hAnsi="Times New Roman" w:cs="Times New Roman"/>
          <w:position w:val="-28"/>
          <w:sz w:val="24"/>
          <w:szCs w:val="24"/>
          <w:lang w:val="en-US"/>
        </w:rPr>
        <w:object w:dxaOrig="1960" w:dyaOrig="760">
          <v:shape id="_x0000_i1090" type="#_x0000_t75" style="width:76.1pt;height:28.8pt" o:ole="" fillcolor="window">
            <v:imagedata r:id="rId32" o:title=""/>
          </v:shape>
          <o:OLEObject Type="Embed" ProgID="Equation.3" ShapeID="_x0000_i1090" DrawAspect="Content" ObjectID="_1561478630" r:id="rId159"/>
        </w:object>
      </w:r>
      <w:r w:rsidRPr="000534D3">
        <w:rPr>
          <w:rFonts w:ascii="Times New Roman" w:hAnsi="Times New Roman" w:cs="Times New Roman"/>
          <w:color w:val="000000"/>
          <w:sz w:val="24"/>
          <w:szCs w:val="24"/>
        </w:rPr>
        <w:t>;</w:t>
      </w:r>
      <w:r w:rsidRPr="008878A7">
        <w:rPr>
          <w:rFonts w:ascii="Times New Roman" w:hAnsi="Times New Roman" w:cs="Times New Roman"/>
          <w:color w:val="000000"/>
          <w:sz w:val="24"/>
          <w:szCs w:val="24"/>
        </w:rPr>
        <w:t xml:space="preserve">    </w:t>
      </w:r>
      <w:r w:rsidRPr="000534D3">
        <w:rPr>
          <w:rFonts w:ascii="Times New Roman" w:hAnsi="Times New Roman" w:cs="Times New Roman"/>
          <w:color w:val="000000"/>
          <w:sz w:val="24"/>
          <w:szCs w:val="24"/>
          <w:lang w:val="en-US"/>
        </w:rPr>
        <w:t>B</w:t>
      </w:r>
      <w:r w:rsidRPr="008878A7">
        <w:rPr>
          <w:rFonts w:ascii="Times New Roman" w:hAnsi="Times New Roman" w:cs="Times New Roman"/>
          <w:color w:val="000000"/>
          <w:sz w:val="24"/>
          <w:szCs w:val="24"/>
        </w:rPr>
        <w:t xml:space="preserve">)  </w:t>
      </w:r>
      <w:r w:rsidRPr="000534D3">
        <w:rPr>
          <w:rFonts w:ascii="Times New Roman" w:hAnsi="Times New Roman" w:cs="Times New Roman"/>
          <w:position w:val="-38"/>
          <w:sz w:val="24"/>
          <w:szCs w:val="24"/>
        </w:rPr>
        <w:object w:dxaOrig="1780" w:dyaOrig="820">
          <v:shape id="_x0000_i1091" type="#_x0000_t75" style="width:70.95pt;height:31.9pt" o:ole="">
            <v:imagedata r:id="rId128" o:title=""/>
          </v:shape>
          <o:OLEObject Type="Embed" ProgID="Equation.3" ShapeID="_x0000_i1091" DrawAspect="Content" ObjectID="_1561478631" r:id="rId160"/>
        </w:object>
      </w:r>
      <w:r w:rsidRPr="000534D3">
        <w:rPr>
          <w:rFonts w:ascii="Times New Roman" w:hAnsi="Times New Roman" w:cs="Times New Roman"/>
          <w:color w:val="000000"/>
          <w:sz w:val="24"/>
          <w:szCs w:val="24"/>
        </w:rPr>
        <w:t>;</w:t>
      </w:r>
      <w:r w:rsidRPr="008878A7">
        <w:rPr>
          <w:rFonts w:ascii="Times New Roman" w:hAnsi="Times New Roman" w:cs="Times New Roman"/>
          <w:color w:val="000000"/>
          <w:sz w:val="24"/>
          <w:szCs w:val="24"/>
        </w:rPr>
        <w:t xml:space="preserve">  </w:t>
      </w:r>
      <w:r w:rsidRPr="000534D3">
        <w:rPr>
          <w:rFonts w:ascii="Times New Roman" w:hAnsi="Times New Roman" w:cs="Times New Roman"/>
          <w:color w:val="000000"/>
          <w:sz w:val="24"/>
          <w:szCs w:val="24"/>
          <w:lang w:val="en-US"/>
        </w:rPr>
        <w:t>C</w:t>
      </w:r>
      <w:r w:rsidRPr="008878A7">
        <w:rPr>
          <w:rFonts w:ascii="Times New Roman" w:hAnsi="Times New Roman" w:cs="Times New Roman"/>
          <w:color w:val="000000"/>
          <w:sz w:val="24"/>
          <w:szCs w:val="24"/>
        </w:rPr>
        <w:t xml:space="preserve">)  </w:t>
      </w:r>
      <w:r w:rsidRPr="000534D3">
        <w:rPr>
          <w:rFonts w:ascii="Times New Roman" w:hAnsi="Times New Roman" w:cs="Times New Roman"/>
          <w:position w:val="-38"/>
          <w:sz w:val="24"/>
          <w:szCs w:val="24"/>
        </w:rPr>
        <w:object w:dxaOrig="1860" w:dyaOrig="859">
          <v:shape id="_x0000_i1092" type="#_x0000_t75" style="width:69.95pt;height:31.9pt" o:ole="">
            <v:imagedata r:id="rId43" o:title=""/>
          </v:shape>
          <o:OLEObject Type="Embed" ProgID="Equation.3" ShapeID="_x0000_i1092" DrawAspect="Content" ObjectID="_1561478632" r:id="rId161"/>
        </w:object>
      </w:r>
      <w:r w:rsidRPr="000534D3">
        <w:rPr>
          <w:rFonts w:ascii="Times New Roman" w:hAnsi="Times New Roman" w:cs="Times New Roman"/>
          <w:sz w:val="24"/>
          <w:szCs w:val="24"/>
        </w:rPr>
        <w:t>;</w:t>
      </w:r>
    </w:p>
    <w:p w:rsidR="00503F0B" w:rsidRPr="000534D3" w:rsidRDefault="00503F0B" w:rsidP="00503F0B">
      <w:pPr>
        <w:pStyle w:val="a5"/>
        <w:rPr>
          <w:rFonts w:ascii="Times New Roman" w:hAnsi="Times New Roman" w:cs="Times New Roman"/>
          <w:color w:val="000000"/>
          <w:sz w:val="24"/>
          <w:szCs w:val="24"/>
        </w:rPr>
      </w:pPr>
      <w:r w:rsidRPr="000534D3">
        <w:rPr>
          <w:rFonts w:ascii="Times New Roman" w:hAnsi="Times New Roman" w:cs="Times New Roman"/>
          <w:position w:val="-34"/>
          <w:sz w:val="24"/>
          <w:szCs w:val="24"/>
          <w:lang w:val="en-US"/>
        </w:rPr>
        <w:object w:dxaOrig="2299" w:dyaOrig="820">
          <v:shape id="_x0000_i1093" type="#_x0000_t75" style="width:88.45pt;height:31.9pt" o:ole="" fillcolor="window">
            <v:imagedata r:id="rId36" o:title=""/>
          </v:shape>
          <o:OLEObject Type="Embed" ProgID="Equation.3" ShapeID="_x0000_i1093" DrawAspect="Content" ObjectID="_1561478633" r:id="rId162"/>
        </w:object>
      </w:r>
      <w:r w:rsidRPr="000534D3">
        <w:rPr>
          <w:rFonts w:ascii="Times New Roman" w:hAnsi="Times New Roman" w:cs="Times New Roman"/>
          <w:color w:val="000000"/>
          <w:sz w:val="24"/>
          <w:szCs w:val="24"/>
        </w:rPr>
        <w:t>;</w:t>
      </w:r>
      <w:r w:rsidRPr="008878A7">
        <w:rPr>
          <w:rFonts w:ascii="Times New Roman" w:hAnsi="Times New Roman" w:cs="Times New Roman"/>
          <w:color w:val="000000"/>
          <w:sz w:val="24"/>
          <w:szCs w:val="24"/>
        </w:rPr>
        <w:t xml:space="preserve">  </w:t>
      </w:r>
      <w:r w:rsidRPr="000534D3">
        <w:rPr>
          <w:rFonts w:ascii="Times New Roman" w:hAnsi="Times New Roman" w:cs="Times New Roman"/>
          <w:color w:val="000000"/>
          <w:sz w:val="24"/>
          <w:szCs w:val="24"/>
          <w:lang w:val="en-US"/>
        </w:rPr>
        <w:t>E</w:t>
      </w:r>
      <w:r w:rsidRPr="008878A7">
        <w:rPr>
          <w:rFonts w:ascii="Times New Roman" w:hAnsi="Times New Roman" w:cs="Times New Roman"/>
          <w:color w:val="000000"/>
          <w:sz w:val="24"/>
          <w:szCs w:val="24"/>
        </w:rPr>
        <w:t xml:space="preserve">)  </w:t>
      </w:r>
      <w:r w:rsidRPr="000534D3">
        <w:rPr>
          <w:rFonts w:ascii="Times New Roman" w:hAnsi="Times New Roman" w:cs="Times New Roman"/>
          <w:color w:val="000000"/>
          <w:position w:val="-38"/>
          <w:sz w:val="24"/>
          <w:szCs w:val="24"/>
        </w:rPr>
        <w:object w:dxaOrig="1740" w:dyaOrig="859">
          <v:shape id="_x0000_i1094" type="#_x0000_t75" style="width:69.95pt;height:33.95pt" o:ole="">
            <v:imagedata r:id="rId114" o:title=""/>
          </v:shape>
          <o:OLEObject Type="Embed" ProgID="Equation.3" ShapeID="_x0000_i1094" DrawAspect="Content" ObjectID="_1561478634" r:id="rId163"/>
        </w:object>
      </w:r>
      <w:r w:rsidRPr="000534D3">
        <w:rPr>
          <w:rFonts w:ascii="Times New Roman" w:hAnsi="Times New Roman" w:cs="Times New Roman"/>
          <w:color w:val="000000"/>
          <w:sz w:val="24"/>
          <w:szCs w:val="24"/>
        </w:rPr>
        <w:t>.</w:t>
      </w:r>
    </w:p>
    <w:p w:rsidR="00503F0B" w:rsidRPr="000534D3" w:rsidRDefault="00503F0B" w:rsidP="00503F0B">
      <w:pPr>
        <w:pStyle w:val="a5"/>
        <w:rPr>
          <w:rFonts w:ascii="Times New Roman" w:hAnsi="Times New Roman" w:cs="Times New Roman"/>
          <w:bCs/>
          <w:sz w:val="24"/>
          <w:szCs w:val="24"/>
        </w:rPr>
      </w:pPr>
      <w:r w:rsidRPr="000534D3">
        <w:rPr>
          <w:rFonts w:ascii="Times New Roman" w:hAnsi="Times New Roman" w:cs="Times New Roman"/>
          <w:bCs/>
          <w:sz w:val="24"/>
          <w:szCs w:val="24"/>
        </w:rPr>
        <w:t xml:space="preserve">4. Колесные схемы автогрейдеров условно обозначаются формулой: </w:t>
      </w:r>
      <w:r w:rsidRPr="000534D3">
        <w:rPr>
          <w:rFonts w:ascii="Times New Roman" w:hAnsi="Times New Roman" w:cs="Times New Roman"/>
          <w:bCs/>
          <w:position w:val="-4"/>
          <w:sz w:val="24"/>
          <w:szCs w:val="24"/>
        </w:rPr>
        <w:object w:dxaOrig="1160" w:dyaOrig="279">
          <v:shape id="_x0000_i1095" type="#_x0000_t75" style="width:57.6pt;height:14.4pt" o:ole="" fillcolor="window">
            <v:imagedata r:id="rId147" o:title=""/>
          </v:shape>
          <o:OLEObject Type="Embed" ProgID="Equation.3" ShapeID="_x0000_i1095" DrawAspect="Content" ObjectID="_1561478635" r:id="rId164"/>
        </w:object>
      </w:r>
      <w:r w:rsidRPr="000534D3">
        <w:rPr>
          <w:rFonts w:ascii="Times New Roman" w:hAnsi="Times New Roman" w:cs="Times New Roman"/>
          <w:bCs/>
          <w:sz w:val="24"/>
          <w:szCs w:val="24"/>
        </w:rPr>
        <w:t>. Что обозначает</w:t>
      </w:r>
      <w:r w:rsidRPr="000534D3">
        <w:rPr>
          <w:rFonts w:ascii="Times New Roman" w:hAnsi="Times New Roman" w:cs="Times New Roman"/>
          <w:bCs/>
          <w:i/>
          <w:iCs/>
          <w:sz w:val="24"/>
          <w:szCs w:val="24"/>
        </w:rPr>
        <w:t>В</w:t>
      </w:r>
      <w:r w:rsidRPr="000534D3">
        <w:rPr>
          <w:rFonts w:ascii="Times New Roman" w:hAnsi="Times New Roman" w:cs="Times New Roman"/>
          <w:bCs/>
          <w:sz w:val="24"/>
          <w:szCs w:val="24"/>
        </w:rPr>
        <w:t>?</w:t>
      </w:r>
    </w:p>
    <w:p w:rsidR="00503F0B" w:rsidRPr="000534D3" w:rsidRDefault="00503F0B" w:rsidP="00503F0B">
      <w:pPr>
        <w:pStyle w:val="a5"/>
        <w:rPr>
          <w:rFonts w:ascii="Times New Roman" w:hAnsi="Times New Roman" w:cs="Times New Roman"/>
          <w:sz w:val="24"/>
          <w:szCs w:val="24"/>
        </w:rPr>
      </w:pPr>
      <w:r w:rsidRPr="000534D3">
        <w:rPr>
          <w:rFonts w:ascii="Times New Roman" w:hAnsi="Times New Roman" w:cs="Times New Roman"/>
          <w:sz w:val="24"/>
          <w:szCs w:val="24"/>
        </w:rPr>
        <w:t>А)</w:t>
      </w:r>
      <w:r w:rsidRPr="000534D3">
        <w:rPr>
          <w:rFonts w:ascii="Times New Roman" w:hAnsi="Times New Roman" w:cs="Times New Roman"/>
          <w:color w:val="000000"/>
          <w:sz w:val="24"/>
          <w:szCs w:val="24"/>
        </w:rPr>
        <w:tab/>
      </w:r>
      <w:r w:rsidRPr="000534D3">
        <w:rPr>
          <w:rFonts w:ascii="Times New Roman" w:hAnsi="Times New Roman" w:cs="Times New Roman"/>
          <w:sz w:val="24"/>
          <w:szCs w:val="24"/>
        </w:rPr>
        <w:t>число ведущих осей;</w:t>
      </w:r>
    </w:p>
    <w:p w:rsidR="00503F0B" w:rsidRPr="000534D3" w:rsidRDefault="00503F0B" w:rsidP="00503F0B">
      <w:pPr>
        <w:pStyle w:val="a5"/>
        <w:rPr>
          <w:rFonts w:ascii="Times New Roman" w:hAnsi="Times New Roman" w:cs="Times New Roman"/>
          <w:sz w:val="24"/>
          <w:szCs w:val="24"/>
        </w:rPr>
      </w:pPr>
      <w:r w:rsidRPr="000534D3">
        <w:rPr>
          <w:rFonts w:ascii="Times New Roman" w:hAnsi="Times New Roman" w:cs="Times New Roman"/>
          <w:sz w:val="24"/>
          <w:szCs w:val="24"/>
        </w:rPr>
        <w:t>В)</w:t>
      </w:r>
      <w:r w:rsidRPr="000534D3">
        <w:rPr>
          <w:rFonts w:ascii="Times New Roman" w:hAnsi="Times New Roman" w:cs="Times New Roman"/>
          <w:color w:val="000000"/>
          <w:sz w:val="24"/>
          <w:szCs w:val="24"/>
        </w:rPr>
        <w:tab/>
      </w:r>
      <w:r w:rsidRPr="000534D3">
        <w:rPr>
          <w:rFonts w:ascii="Times New Roman" w:hAnsi="Times New Roman" w:cs="Times New Roman"/>
          <w:sz w:val="24"/>
          <w:szCs w:val="24"/>
        </w:rPr>
        <w:t>число осей с управляемыми колесами;</w:t>
      </w:r>
    </w:p>
    <w:p w:rsidR="00503F0B" w:rsidRPr="000534D3" w:rsidRDefault="00503F0B" w:rsidP="00503F0B">
      <w:pPr>
        <w:pStyle w:val="a5"/>
        <w:rPr>
          <w:rFonts w:ascii="Times New Roman" w:hAnsi="Times New Roman" w:cs="Times New Roman"/>
          <w:sz w:val="24"/>
          <w:szCs w:val="24"/>
        </w:rPr>
      </w:pPr>
      <w:r w:rsidRPr="000534D3">
        <w:rPr>
          <w:rFonts w:ascii="Times New Roman" w:hAnsi="Times New Roman" w:cs="Times New Roman"/>
          <w:sz w:val="24"/>
          <w:szCs w:val="24"/>
        </w:rPr>
        <w:t>С)</w:t>
      </w:r>
      <w:r w:rsidRPr="000534D3">
        <w:rPr>
          <w:rFonts w:ascii="Times New Roman" w:hAnsi="Times New Roman" w:cs="Times New Roman"/>
          <w:color w:val="000000"/>
          <w:sz w:val="24"/>
          <w:szCs w:val="24"/>
        </w:rPr>
        <w:tab/>
      </w:r>
      <w:r w:rsidRPr="000534D3">
        <w:rPr>
          <w:rFonts w:ascii="Times New Roman" w:hAnsi="Times New Roman" w:cs="Times New Roman"/>
          <w:sz w:val="24"/>
          <w:szCs w:val="24"/>
        </w:rPr>
        <w:t>общее число осей авто грейдера</w:t>
      </w:r>
      <w:r w:rsidRPr="000534D3">
        <w:rPr>
          <w:rFonts w:ascii="Times New Roman" w:hAnsi="Times New Roman" w:cs="Times New Roman"/>
          <w:color w:val="000000"/>
          <w:sz w:val="24"/>
          <w:szCs w:val="24"/>
        </w:rPr>
        <w:t>;</w:t>
      </w:r>
    </w:p>
    <w:p w:rsidR="00503F0B" w:rsidRPr="000534D3" w:rsidRDefault="00503F0B" w:rsidP="00503F0B">
      <w:pPr>
        <w:pStyle w:val="a5"/>
        <w:rPr>
          <w:rFonts w:ascii="Times New Roman" w:hAnsi="Times New Roman" w:cs="Times New Roman"/>
          <w:sz w:val="24"/>
          <w:szCs w:val="24"/>
        </w:rPr>
      </w:pPr>
      <w:r w:rsidRPr="000534D3">
        <w:rPr>
          <w:rFonts w:ascii="Times New Roman" w:hAnsi="Times New Roman" w:cs="Times New Roman"/>
          <w:sz w:val="24"/>
          <w:szCs w:val="24"/>
          <w:lang w:val="en-US"/>
        </w:rPr>
        <w:t>D</w:t>
      </w:r>
      <w:r w:rsidRPr="000534D3">
        <w:rPr>
          <w:rFonts w:ascii="Times New Roman" w:hAnsi="Times New Roman" w:cs="Times New Roman"/>
          <w:sz w:val="24"/>
          <w:szCs w:val="24"/>
        </w:rPr>
        <w:t>)</w:t>
      </w:r>
      <w:r w:rsidRPr="000534D3">
        <w:rPr>
          <w:rFonts w:ascii="Times New Roman" w:hAnsi="Times New Roman" w:cs="Times New Roman"/>
          <w:sz w:val="24"/>
          <w:szCs w:val="24"/>
        </w:rPr>
        <w:tab/>
      </w:r>
      <w:r w:rsidRPr="000534D3">
        <w:rPr>
          <w:rFonts w:ascii="Times New Roman" w:hAnsi="Times New Roman" w:cs="Times New Roman"/>
          <w:sz w:val="24"/>
          <w:szCs w:val="24"/>
        </w:rPr>
        <w:tab/>
        <w:t>число осей с неуправляемыми колесами</w:t>
      </w:r>
      <w:r w:rsidRPr="000534D3">
        <w:rPr>
          <w:rFonts w:ascii="Times New Roman" w:hAnsi="Times New Roman" w:cs="Times New Roman"/>
          <w:color w:val="000000"/>
          <w:sz w:val="24"/>
          <w:szCs w:val="24"/>
        </w:rPr>
        <w:t>;</w:t>
      </w:r>
    </w:p>
    <w:p w:rsidR="00503F0B" w:rsidRPr="000534D3" w:rsidRDefault="00503F0B" w:rsidP="00503F0B">
      <w:pPr>
        <w:pStyle w:val="a5"/>
        <w:rPr>
          <w:rFonts w:ascii="Times New Roman" w:hAnsi="Times New Roman" w:cs="Times New Roman"/>
          <w:sz w:val="24"/>
          <w:szCs w:val="24"/>
        </w:rPr>
      </w:pPr>
      <w:r w:rsidRPr="000534D3">
        <w:rPr>
          <w:rFonts w:ascii="Times New Roman" w:hAnsi="Times New Roman" w:cs="Times New Roman"/>
          <w:sz w:val="24"/>
          <w:szCs w:val="24"/>
        </w:rPr>
        <w:t>E)</w:t>
      </w:r>
      <w:r w:rsidRPr="000534D3">
        <w:rPr>
          <w:rFonts w:ascii="Times New Roman" w:hAnsi="Times New Roman" w:cs="Times New Roman"/>
          <w:sz w:val="24"/>
          <w:szCs w:val="24"/>
        </w:rPr>
        <w:tab/>
      </w:r>
      <w:r w:rsidRPr="000534D3">
        <w:rPr>
          <w:rFonts w:ascii="Times New Roman" w:hAnsi="Times New Roman" w:cs="Times New Roman"/>
          <w:sz w:val="24"/>
          <w:szCs w:val="24"/>
        </w:rPr>
        <w:tab/>
        <w:t>общее число колес</w:t>
      </w:r>
      <w:r w:rsidRPr="000534D3">
        <w:rPr>
          <w:rFonts w:ascii="Times New Roman" w:hAnsi="Times New Roman" w:cs="Times New Roman"/>
          <w:color w:val="000000"/>
          <w:sz w:val="24"/>
          <w:szCs w:val="24"/>
        </w:rPr>
        <w:t>.</w:t>
      </w:r>
    </w:p>
    <w:p w:rsidR="00503F0B" w:rsidRPr="000534D3" w:rsidRDefault="00503F0B" w:rsidP="00503F0B">
      <w:pPr>
        <w:pStyle w:val="a5"/>
        <w:rPr>
          <w:rFonts w:ascii="Times New Roman" w:hAnsi="Times New Roman" w:cs="Times New Roman"/>
          <w:bCs/>
          <w:sz w:val="24"/>
          <w:szCs w:val="24"/>
        </w:rPr>
      </w:pPr>
    </w:p>
    <w:p w:rsidR="00503F0B" w:rsidRPr="000534D3" w:rsidRDefault="00503F0B" w:rsidP="00503F0B">
      <w:pPr>
        <w:pStyle w:val="a5"/>
        <w:rPr>
          <w:rFonts w:ascii="Times New Roman" w:hAnsi="Times New Roman" w:cs="Times New Roman"/>
          <w:bCs/>
        </w:rPr>
      </w:pPr>
      <w:r w:rsidRPr="000534D3">
        <w:rPr>
          <w:rFonts w:ascii="Times New Roman" w:hAnsi="Times New Roman" w:cs="Times New Roman"/>
          <w:bCs/>
        </w:rPr>
        <w:t>5.  Что является рабочим органом цепных экскаваторов?</w:t>
      </w:r>
    </w:p>
    <w:p w:rsidR="00503F0B" w:rsidRPr="000534D3" w:rsidRDefault="00503F0B" w:rsidP="00503F0B">
      <w:pPr>
        <w:pStyle w:val="a5"/>
        <w:rPr>
          <w:rFonts w:ascii="Times New Roman" w:hAnsi="Times New Roman" w:cs="Times New Roman"/>
        </w:rPr>
      </w:pPr>
      <w:r w:rsidRPr="000534D3">
        <w:rPr>
          <w:rFonts w:ascii="Times New Roman" w:hAnsi="Times New Roman" w:cs="Times New Roman"/>
        </w:rPr>
        <w:t>А)</w:t>
      </w:r>
      <w:r w:rsidRPr="000534D3">
        <w:rPr>
          <w:rFonts w:ascii="Times New Roman" w:hAnsi="Times New Roman" w:cs="Times New Roman"/>
          <w:color w:val="000000"/>
        </w:rPr>
        <w:tab/>
      </w:r>
      <w:r w:rsidRPr="000534D3">
        <w:rPr>
          <w:rFonts w:ascii="Times New Roman" w:hAnsi="Times New Roman" w:cs="Times New Roman"/>
          <w:color w:val="000000"/>
        </w:rPr>
        <w:tab/>
      </w:r>
      <w:r w:rsidRPr="000534D3">
        <w:rPr>
          <w:rFonts w:ascii="Times New Roman" w:hAnsi="Times New Roman" w:cs="Times New Roman"/>
        </w:rPr>
        <w:t>является ротор – жесткое колесо с ковшами;</w:t>
      </w:r>
    </w:p>
    <w:p w:rsidR="00503F0B" w:rsidRPr="000534D3" w:rsidRDefault="00503F0B" w:rsidP="00503F0B">
      <w:pPr>
        <w:pStyle w:val="a5"/>
        <w:rPr>
          <w:rFonts w:ascii="Times New Roman" w:hAnsi="Times New Roman" w:cs="Times New Roman"/>
        </w:rPr>
      </w:pPr>
      <w:r w:rsidRPr="000534D3">
        <w:rPr>
          <w:rFonts w:ascii="Times New Roman" w:hAnsi="Times New Roman" w:cs="Times New Roman"/>
        </w:rPr>
        <w:t>В)</w:t>
      </w:r>
      <w:r w:rsidRPr="000534D3">
        <w:rPr>
          <w:rFonts w:ascii="Times New Roman" w:hAnsi="Times New Roman" w:cs="Times New Roman"/>
          <w:color w:val="000000"/>
        </w:rPr>
        <w:tab/>
      </w:r>
      <w:r w:rsidRPr="000534D3">
        <w:rPr>
          <w:rFonts w:ascii="Times New Roman" w:hAnsi="Times New Roman" w:cs="Times New Roman"/>
          <w:color w:val="000000"/>
        </w:rPr>
        <w:tab/>
      </w:r>
      <w:r w:rsidRPr="000534D3">
        <w:rPr>
          <w:rFonts w:ascii="Times New Roman" w:hAnsi="Times New Roman" w:cs="Times New Roman"/>
        </w:rPr>
        <w:t>одно- или двухрядная втулочно-роликовая цепь, огибающая по замкну</w:t>
      </w:r>
      <w:r w:rsidRPr="000534D3">
        <w:rPr>
          <w:rFonts w:ascii="Times New Roman" w:hAnsi="Times New Roman" w:cs="Times New Roman"/>
        </w:rPr>
        <w:softHyphen/>
        <w:t>тому контуру наклонную раму и несущая на себе ковш или скребки</w:t>
      </w:r>
      <w:r w:rsidRPr="000534D3">
        <w:rPr>
          <w:rFonts w:ascii="Times New Roman" w:hAnsi="Times New Roman" w:cs="Times New Roman"/>
          <w:color w:val="000000"/>
        </w:rPr>
        <w:t>;</w:t>
      </w:r>
    </w:p>
    <w:p w:rsidR="00503F0B" w:rsidRPr="000534D3" w:rsidRDefault="00503F0B" w:rsidP="00503F0B">
      <w:pPr>
        <w:pStyle w:val="a5"/>
        <w:rPr>
          <w:rFonts w:ascii="Times New Roman" w:hAnsi="Times New Roman" w:cs="Times New Roman"/>
        </w:rPr>
      </w:pPr>
      <w:r w:rsidRPr="000534D3">
        <w:rPr>
          <w:rFonts w:ascii="Times New Roman" w:hAnsi="Times New Roman" w:cs="Times New Roman"/>
        </w:rPr>
        <w:t>С)</w:t>
      </w:r>
      <w:r w:rsidRPr="000534D3">
        <w:rPr>
          <w:rFonts w:ascii="Times New Roman" w:hAnsi="Times New Roman" w:cs="Times New Roman"/>
          <w:color w:val="000000"/>
        </w:rPr>
        <w:tab/>
      </w:r>
      <w:r w:rsidRPr="000534D3">
        <w:rPr>
          <w:rFonts w:ascii="Times New Roman" w:hAnsi="Times New Roman" w:cs="Times New Roman"/>
        </w:rPr>
        <w:t>ковш</w:t>
      </w:r>
      <w:r w:rsidRPr="000534D3">
        <w:rPr>
          <w:rFonts w:ascii="Times New Roman" w:hAnsi="Times New Roman" w:cs="Times New Roman"/>
          <w:color w:val="000000"/>
        </w:rPr>
        <w:t>;</w:t>
      </w:r>
    </w:p>
    <w:p w:rsidR="00503F0B" w:rsidRPr="000534D3" w:rsidRDefault="00503F0B" w:rsidP="00503F0B">
      <w:pPr>
        <w:pStyle w:val="a5"/>
        <w:rPr>
          <w:rFonts w:ascii="Times New Roman" w:hAnsi="Times New Roman" w:cs="Times New Roman"/>
        </w:rPr>
      </w:pPr>
      <w:r w:rsidRPr="000534D3">
        <w:rPr>
          <w:rFonts w:ascii="Times New Roman" w:hAnsi="Times New Roman" w:cs="Times New Roman"/>
          <w:lang w:val="en-US"/>
        </w:rPr>
        <w:t>D</w:t>
      </w:r>
      <w:r w:rsidRPr="000534D3">
        <w:rPr>
          <w:rFonts w:ascii="Times New Roman" w:hAnsi="Times New Roman" w:cs="Times New Roman"/>
        </w:rPr>
        <w:t>)</w:t>
      </w:r>
      <w:r w:rsidRPr="000534D3">
        <w:rPr>
          <w:rFonts w:ascii="Times New Roman" w:hAnsi="Times New Roman" w:cs="Times New Roman"/>
        </w:rPr>
        <w:tab/>
      </w:r>
      <w:r w:rsidRPr="000534D3">
        <w:rPr>
          <w:rFonts w:ascii="Times New Roman" w:hAnsi="Times New Roman" w:cs="Times New Roman"/>
        </w:rPr>
        <w:tab/>
        <w:t>отвал;</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rPr>
        <w:t>E)</w:t>
      </w:r>
      <w:r w:rsidRPr="000534D3">
        <w:rPr>
          <w:rFonts w:ascii="Times New Roman" w:hAnsi="Times New Roman" w:cs="Times New Roman"/>
        </w:rPr>
        <w:tab/>
        <w:t>зуб</w:t>
      </w:r>
      <w:r w:rsidRPr="000534D3">
        <w:rPr>
          <w:rFonts w:ascii="Times New Roman" w:hAnsi="Times New Roman" w:cs="Times New Roman"/>
          <w:color w:val="000000"/>
        </w:rPr>
        <w:t>.</w:t>
      </w:r>
    </w:p>
    <w:p w:rsidR="00503F0B" w:rsidRPr="000534D3" w:rsidRDefault="00503F0B" w:rsidP="00503F0B">
      <w:pPr>
        <w:pStyle w:val="a5"/>
        <w:rPr>
          <w:rFonts w:ascii="Times New Roman" w:hAnsi="Times New Roman" w:cs="Times New Roman"/>
          <w:bCs/>
        </w:rPr>
      </w:pPr>
      <w:r w:rsidRPr="000534D3">
        <w:rPr>
          <w:rFonts w:ascii="Times New Roman" w:hAnsi="Times New Roman" w:cs="Times New Roman"/>
          <w:bCs/>
        </w:rPr>
        <w:t>6. В Копры, имеющие на полноповоротной платформе оборудование для погружения свай с изменяемым вылетом, продольным и поперечным рабочим наклоном копровой мачты для погружения вертикальных и наклонных свай, называются…</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универсальные</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полууниверсальные</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простые</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забивные</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комбинированные</w:t>
      </w:r>
    </w:p>
    <w:p w:rsidR="00503F0B" w:rsidRPr="000534D3" w:rsidRDefault="00503F0B" w:rsidP="00503F0B">
      <w:pPr>
        <w:pStyle w:val="a5"/>
        <w:rPr>
          <w:rFonts w:ascii="Times New Roman" w:hAnsi="Times New Roman" w:cs="Times New Roman"/>
          <w:bCs/>
        </w:rPr>
      </w:pPr>
      <w:r w:rsidRPr="000534D3">
        <w:rPr>
          <w:rFonts w:ascii="Times New Roman" w:hAnsi="Times New Roman" w:cs="Times New Roman"/>
          <w:bCs/>
        </w:rPr>
        <w:t>7. Для чего служат рыхлители?</w:t>
      </w:r>
    </w:p>
    <w:p w:rsidR="00503F0B" w:rsidRPr="000534D3" w:rsidRDefault="00503F0B" w:rsidP="00503F0B">
      <w:pPr>
        <w:pStyle w:val="a5"/>
        <w:rPr>
          <w:rFonts w:ascii="Times New Roman" w:hAnsi="Times New Roman" w:cs="Times New Roman"/>
        </w:rPr>
      </w:pPr>
      <w:r w:rsidRPr="000534D3">
        <w:rPr>
          <w:rFonts w:ascii="Times New Roman" w:hAnsi="Times New Roman" w:cs="Times New Roman"/>
        </w:rPr>
        <w:t>А)</w:t>
      </w:r>
      <w:r w:rsidRPr="000534D3">
        <w:rPr>
          <w:rFonts w:ascii="Times New Roman" w:hAnsi="Times New Roman" w:cs="Times New Roman"/>
          <w:color w:val="000000"/>
        </w:rPr>
        <w:tab/>
      </w:r>
      <w:r w:rsidRPr="000534D3">
        <w:rPr>
          <w:rFonts w:ascii="Times New Roman" w:hAnsi="Times New Roman" w:cs="Times New Roman"/>
          <w:color w:val="000000"/>
        </w:rPr>
        <w:tab/>
      </w:r>
      <w:r w:rsidRPr="000534D3">
        <w:rPr>
          <w:rFonts w:ascii="Times New Roman" w:hAnsi="Times New Roman" w:cs="Times New Roman"/>
        </w:rPr>
        <w:t>для разработки грунта</w:t>
      </w:r>
      <w:r w:rsidRPr="000534D3">
        <w:rPr>
          <w:rFonts w:ascii="Times New Roman" w:hAnsi="Times New Roman" w:cs="Times New Roman"/>
          <w:color w:val="000000"/>
        </w:rPr>
        <w:t>;</w:t>
      </w:r>
    </w:p>
    <w:p w:rsidR="00503F0B" w:rsidRPr="000534D3" w:rsidRDefault="00503F0B" w:rsidP="00503F0B">
      <w:pPr>
        <w:pStyle w:val="a5"/>
        <w:rPr>
          <w:rFonts w:ascii="Times New Roman" w:hAnsi="Times New Roman" w:cs="Times New Roman"/>
        </w:rPr>
      </w:pPr>
      <w:r w:rsidRPr="000534D3">
        <w:rPr>
          <w:rFonts w:ascii="Times New Roman" w:hAnsi="Times New Roman" w:cs="Times New Roman"/>
        </w:rPr>
        <w:t>В)</w:t>
      </w:r>
      <w:r w:rsidRPr="000534D3">
        <w:rPr>
          <w:rFonts w:ascii="Times New Roman" w:hAnsi="Times New Roman" w:cs="Times New Roman"/>
          <w:color w:val="000000"/>
        </w:rPr>
        <w:tab/>
      </w:r>
      <w:r w:rsidRPr="000534D3">
        <w:rPr>
          <w:rFonts w:ascii="Times New Roman" w:hAnsi="Times New Roman" w:cs="Times New Roman"/>
          <w:color w:val="000000"/>
        </w:rPr>
        <w:tab/>
      </w:r>
      <w:r w:rsidRPr="000534D3">
        <w:rPr>
          <w:rFonts w:ascii="Times New Roman" w:hAnsi="Times New Roman" w:cs="Times New Roman"/>
        </w:rPr>
        <w:t>для рыхления мерзлых грунтов, трещиноватых горных пород, плотных глин, сцементиро</w:t>
      </w:r>
      <w:r w:rsidRPr="000534D3">
        <w:rPr>
          <w:rFonts w:ascii="Times New Roman" w:hAnsi="Times New Roman" w:cs="Times New Roman"/>
        </w:rPr>
        <w:softHyphen/>
        <w:t>ванного гравия, песчаника, слежавшегося строительного мусора и др.</w:t>
      </w:r>
      <w:r w:rsidRPr="000534D3">
        <w:rPr>
          <w:rFonts w:ascii="Times New Roman" w:hAnsi="Times New Roman" w:cs="Times New Roman"/>
          <w:color w:val="000000"/>
        </w:rPr>
        <w:t>;</w:t>
      </w:r>
    </w:p>
    <w:p w:rsidR="00503F0B" w:rsidRPr="000534D3" w:rsidRDefault="00503F0B" w:rsidP="00503F0B">
      <w:pPr>
        <w:pStyle w:val="a5"/>
        <w:rPr>
          <w:rFonts w:ascii="Times New Roman" w:hAnsi="Times New Roman" w:cs="Times New Roman"/>
        </w:rPr>
      </w:pPr>
      <w:r w:rsidRPr="000534D3">
        <w:rPr>
          <w:rFonts w:ascii="Times New Roman" w:hAnsi="Times New Roman" w:cs="Times New Roman"/>
        </w:rPr>
        <w:t>С)</w:t>
      </w:r>
      <w:r w:rsidRPr="000534D3">
        <w:rPr>
          <w:rFonts w:ascii="Times New Roman" w:hAnsi="Times New Roman" w:cs="Times New Roman"/>
          <w:color w:val="000000"/>
        </w:rPr>
        <w:tab/>
      </w:r>
      <w:r w:rsidRPr="000534D3">
        <w:rPr>
          <w:rFonts w:ascii="Times New Roman" w:hAnsi="Times New Roman" w:cs="Times New Roman"/>
          <w:color w:val="000000"/>
        </w:rPr>
        <w:tab/>
      </w:r>
      <w:r w:rsidRPr="000534D3">
        <w:rPr>
          <w:rFonts w:ascii="Times New Roman" w:hAnsi="Times New Roman" w:cs="Times New Roman"/>
        </w:rPr>
        <w:t>для корчевки пней, расчистки земельных участков от корней и круп</w:t>
      </w:r>
      <w:r w:rsidRPr="000534D3">
        <w:rPr>
          <w:rFonts w:ascii="Times New Roman" w:hAnsi="Times New Roman" w:cs="Times New Roman"/>
        </w:rPr>
        <w:softHyphen/>
        <w:t>ных камней, уборки лесных участков от сваленных деревьев и ку</w:t>
      </w:r>
      <w:r w:rsidRPr="000534D3">
        <w:rPr>
          <w:rFonts w:ascii="Times New Roman" w:hAnsi="Times New Roman" w:cs="Times New Roman"/>
        </w:rPr>
        <w:softHyphen/>
        <w:t>старника после прохода кустореза</w:t>
      </w:r>
      <w:r w:rsidRPr="000534D3">
        <w:rPr>
          <w:rFonts w:ascii="Times New Roman" w:hAnsi="Times New Roman" w:cs="Times New Roman"/>
          <w:color w:val="000000"/>
        </w:rPr>
        <w:t>;</w:t>
      </w:r>
    </w:p>
    <w:p w:rsidR="00503F0B" w:rsidRPr="000534D3" w:rsidRDefault="00503F0B" w:rsidP="00503F0B">
      <w:pPr>
        <w:pStyle w:val="a5"/>
        <w:rPr>
          <w:rFonts w:ascii="Times New Roman" w:hAnsi="Times New Roman" w:cs="Times New Roman"/>
        </w:rPr>
      </w:pPr>
      <w:r w:rsidRPr="000534D3">
        <w:rPr>
          <w:rFonts w:ascii="Times New Roman" w:hAnsi="Times New Roman" w:cs="Times New Roman"/>
          <w:lang w:val="en-US"/>
        </w:rPr>
        <w:t>D</w:t>
      </w:r>
      <w:r w:rsidRPr="000534D3">
        <w:rPr>
          <w:rFonts w:ascii="Times New Roman" w:hAnsi="Times New Roman" w:cs="Times New Roman"/>
        </w:rPr>
        <w:t>)</w:t>
      </w:r>
      <w:r w:rsidRPr="000534D3">
        <w:rPr>
          <w:rFonts w:ascii="Times New Roman" w:hAnsi="Times New Roman" w:cs="Times New Roman"/>
        </w:rPr>
        <w:tab/>
        <w:t>для удаления деревьев на расчищаемых участках</w:t>
      </w:r>
      <w:r w:rsidRPr="000534D3">
        <w:rPr>
          <w:rFonts w:ascii="Times New Roman" w:hAnsi="Times New Roman" w:cs="Times New Roman"/>
          <w:color w:val="000000"/>
        </w:rPr>
        <w:t>;</w:t>
      </w:r>
    </w:p>
    <w:p w:rsidR="00503F0B" w:rsidRPr="000534D3" w:rsidRDefault="00503F0B" w:rsidP="00503F0B">
      <w:pPr>
        <w:pStyle w:val="a5"/>
        <w:rPr>
          <w:rFonts w:ascii="Times New Roman" w:hAnsi="Times New Roman" w:cs="Times New Roman"/>
        </w:rPr>
      </w:pPr>
      <w:r w:rsidRPr="000534D3">
        <w:rPr>
          <w:rFonts w:ascii="Times New Roman" w:hAnsi="Times New Roman" w:cs="Times New Roman"/>
        </w:rPr>
        <w:t>E)</w:t>
      </w:r>
      <w:r w:rsidRPr="000534D3">
        <w:rPr>
          <w:rFonts w:ascii="Times New Roman" w:hAnsi="Times New Roman" w:cs="Times New Roman"/>
        </w:rPr>
        <w:tab/>
      </w:r>
      <w:r w:rsidRPr="000534D3">
        <w:rPr>
          <w:rFonts w:ascii="Times New Roman" w:hAnsi="Times New Roman" w:cs="Times New Roman"/>
        </w:rPr>
        <w:tab/>
        <w:t>для расчистки территорий от кустарников и мелколесья при строительстве дорог и аэродромов, прокладке просек, подготовке строительных площадок, а также при проведе</w:t>
      </w:r>
      <w:r w:rsidRPr="000534D3">
        <w:rPr>
          <w:rFonts w:ascii="Times New Roman" w:hAnsi="Times New Roman" w:cs="Times New Roman"/>
        </w:rPr>
        <w:softHyphen/>
        <w:t xml:space="preserve">нии мелиоративных работ. </w:t>
      </w:r>
    </w:p>
    <w:p w:rsidR="00503F0B" w:rsidRPr="000534D3" w:rsidRDefault="00503F0B" w:rsidP="00503F0B">
      <w:pPr>
        <w:pStyle w:val="a5"/>
        <w:rPr>
          <w:rFonts w:ascii="Times New Roman" w:hAnsi="Times New Roman" w:cs="Times New Roman"/>
          <w:bCs/>
        </w:rPr>
      </w:pPr>
      <w:r w:rsidRPr="000534D3">
        <w:rPr>
          <w:rFonts w:ascii="Times New Roman" w:hAnsi="Times New Roman" w:cs="Times New Roman"/>
          <w:bCs/>
        </w:rPr>
        <w:t>8. По какой формуле определяется производительность конусной дробилки для среднего и мелкого дробления</w:t>
      </w:r>
      <w:r w:rsidRPr="000534D3">
        <w:rPr>
          <w:rFonts w:ascii="Times New Roman" w:hAnsi="Times New Roman" w:cs="Times New Roman"/>
          <w:bCs/>
          <w:i/>
          <w:iCs/>
        </w:rPr>
        <w:t>П</w:t>
      </w:r>
      <w:r w:rsidRPr="000534D3">
        <w:rPr>
          <w:rFonts w:ascii="Times New Roman" w:hAnsi="Times New Roman" w:cs="Times New Roman"/>
          <w:bCs/>
        </w:rPr>
        <w:t xml:space="preserve"> (м</w:t>
      </w:r>
      <w:r w:rsidRPr="000534D3">
        <w:rPr>
          <w:rFonts w:ascii="Times New Roman" w:hAnsi="Times New Roman" w:cs="Times New Roman"/>
          <w:bCs/>
          <w:vertAlign w:val="superscript"/>
        </w:rPr>
        <w:t>3</w:t>
      </w:r>
      <w:r w:rsidRPr="000534D3">
        <w:rPr>
          <w:rFonts w:ascii="Times New Roman" w:hAnsi="Times New Roman" w:cs="Times New Roman"/>
          <w:bCs/>
        </w:rPr>
        <w:t xml:space="preserve">/c), если </w:t>
      </w:r>
      <w:r w:rsidRPr="000534D3">
        <w:rPr>
          <w:rFonts w:ascii="Times New Roman" w:hAnsi="Times New Roman" w:cs="Times New Roman"/>
          <w:bCs/>
          <w:i/>
          <w:iCs/>
        </w:rPr>
        <w:t></w:t>
      </w:r>
      <w:r w:rsidRPr="000534D3">
        <w:rPr>
          <w:rFonts w:ascii="Times New Roman" w:hAnsi="Times New Roman" w:cs="Times New Roman"/>
          <w:bCs/>
        </w:rPr>
        <w:t xml:space="preserve"> – коэффициент разрыхления готового продукта; </w:t>
      </w:r>
      <w:r w:rsidRPr="000534D3">
        <w:rPr>
          <w:rFonts w:ascii="Times New Roman" w:hAnsi="Times New Roman" w:cs="Times New Roman"/>
          <w:bCs/>
          <w:i/>
          <w:iCs/>
        </w:rPr>
        <w:t>D</w:t>
      </w:r>
      <w:r w:rsidRPr="000534D3">
        <w:rPr>
          <w:rFonts w:ascii="Times New Roman" w:hAnsi="Times New Roman" w:cs="Times New Roman"/>
          <w:bCs/>
          <w:i/>
          <w:iCs/>
          <w:vertAlign w:val="subscript"/>
        </w:rPr>
        <w:t>ср</w:t>
      </w:r>
      <w:r w:rsidRPr="000534D3">
        <w:rPr>
          <w:rFonts w:ascii="Times New Roman" w:hAnsi="Times New Roman" w:cs="Times New Roman"/>
          <w:bCs/>
        </w:rPr>
        <w:t xml:space="preserve"> – диаметр окружности, описываемый центром тяжести дробимого материала (м);  </w:t>
      </w:r>
      <w:r w:rsidRPr="000534D3">
        <w:rPr>
          <w:rFonts w:ascii="Times New Roman" w:hAnsi="Times New Roman" w:cs="Times New Roman"/>
          <w:bCs/>
          <w:i/>
          <w:iCs/>
          <w:lang w:val="en-US"/>
        </w:rPr>
        <w:t>l</w:t>
      </w:r>
      <w:r w:rsidRPr="000534D3">
        <w:rPr>
          <w:rFonts w:ascii="Times New Roman" w:hAnsi="Times New Roman" w:cs="Times New Roman"/>
          <w:bCs/>
        </w:rPr>
        <w:t xml:space="preserve"> – длина параллельной зоны (м); </w:t>
      </w:r>
      <w:r w:rsidRPr="000534D3">
        <w:rPr>
          <w:rFonts w:ascii="Times New Roman" w:hAnsi="Times New Roman" w:cs="Times New Roman"/>
          <w:bCs/>
          <w:i/>
          <w:iCs/>
        </w:rPr>
        <w:t>b</w:t>
      </w:r>
      <w:r w:rsidRPr="000534D3">
        <w:rPr>
          <w:rFonts w:ascii="Times New Roman" w:hAnsi="Times New Roman" w:cs="Times New Roman"/>
          <w:bCs/>
        </w:rPr>
        <w:t xml:space="preserve"> – ширина параллельной зоны (м); </w:t>
      </w:r>
      <w:r w:rsidRPr="000534D3">
        <w:rPr>
          <w:rFonts w:ascii="Times New Roman" w:hAnsi="Times New Roman" w:cs="Times New Roman"/>
          <w:bCs/>
          <w:i/>
          <w:iCs/>
        </w:rPr>
        <w:t></w:t>
      </w:r>
      <w:r w:rsidRPr="000534D3">
        <w:rPr>
          <w:rFonts w:ascii="Times New Roman" w:hAnsi="Times New Roman" w:cs="Times New Roman"/>
          <w:bCs/>
        </w:rPr>
        <w:t xml:space="preserve"> – число обкаток эксцентрикового стакана (1/с):</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position w:val="-28"/>
        </w:rPr>
        <w:object w:dxaOrig="1340" w:dyaOrig="760">
          <v:shape id="_x0000_i1096" type="#_x0000_t75" style="width:50.4pt;height:28.8pt" o:ole="">
            <v:imagedata r:id="rId165" o:title=""/>
          </v:shape>
          <o:OLEObject Type="Embed" ProgID="Equation.3" ShapeID="_x0000_i1096" DrawAspect="Content" ObjectID="_1561478636" r:id="rId166"/>
        </w:object>
      </w:r>
      <w:r w:rsidRPr="008878A7">
        <w:rPr>
          <w:rFonts w:ascii="Times New Roman" w:hAnsi="Times New Roman" w:cs="Times New Roman"/>
          <w:color w:val="000000"/>
        </w:rPr>
        <w:t xml:space="preserve">         </w:t>
      </w:r>
      <w:r w:rsidRPr="000534D3">
        <w:rPr>
          <w:rFonts w:ascii="Times New Roman" w:hAnsi="Times New Roman" w:cs="Times New Roman"/>
          <w:color w:val="000000"/>
          <w:lang w:val="en-US"/>
        </w:rPr>
        <w:t>B</w:t>
      </w:r>
      <w:r w:rsidRPr="008878A7">
        <w:rPr>
          <w:rFonts w:ascii="Times New Roman" w:hAnsi="Times New Roman" w:cs="Times New Roman"/>
          <w:color w:val="000000"/>
        </w:rPr>
        <w:t xml:space="preserve">)  </w:t>
      </w:r>
      <w:r w:rsidRPr="000534D3">
        <w:rPr>
          <w:rFonts w:ascii="Times New Roman" w:hAnsi="Times New Roman" w:cs="Times New Roman"/>
          <w:color w:val="000000"/>
          <w:position w:val="-38"/>
        </w:rPr>
        <w:object w:dxaOrig="1359" w:dyaOrig="820">
          <v:shape id="_x0000_i1097" type="#_x0000_t75" style="width:55.55pt;height:33.95pt" o:ole="">
            <v:imagedata r:id="rId167" o:title=""/>
          </v:shape>
          <o:OLEObject Type="Embed" ProgID="Equation.3" ShapeID="_x0000_i1097" DrawAspect="Content" ObjectID="_1561478637" r:id="rId168"/>
        </w:object>
      </w:r>
      <w:r w:rsidRPr="008878A7">
        <w:rPr>
          <w:rFonts w:ascii="Times New Roman" w:hAnsi="Times New Roman" w:cs="Times New Roman"/>
          <w:color w:val="000000"/>
        </w:rPr>
        <w:t xml:space="preserve">     </w:t>
      </w:r>
      <w:r w:rsidRPr="000534D3">
        <w:rPr>
          <w:rFonts w:ascii="Times New Roman" w:hAnsi="Times New Roman" w:cs="Times New Roman"/>
          <w:color w:val="000000"/>
          <w:lang w:val="en-US"/>
        </w:rPr>
        <w:t>C</w:t>
      </w:r>
      <w:r w:rsidRPr="008878A7">
        <w:rPr>
          <w:rFonts w:ascii="Times New Roman" w:hAnsi="Times New Roman" w:cs="Times New Roman"/>
          <w:color w:val="000000"/>
        </w:rPr>
        <w:t xml:space="preserve">) </w:t>
      </w:r>
      <w:r w:rsidRPr="000534D3">
        <w:rPr>
          <w:rFonts w:ascii="Times New Roman" w:hAnsi="Times New Roman" w:cs="Times New Roman"/>
          <w:color w:val="000000"/>
          <w:position w:val="-38"/>
        </w:rPr>
        <w:object w:dxaOrig="1280" w:dyaOrig="820">
          <v:shape id="_x0000_i1098" type="#_x0000_t75" style="width:50.4pt;height:31.9pt" o:ole="">
            <v:imagedata r:id="rId169" o:title=""/>
          </v:shape>
          <o:OLEObject Type="Embed" ProgID="Equation.3" ShapeID="_x0000_i1098" DrawAspect="Content" ObjectID="_1561478638" r:id="rId170"/>
        </w:objec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position w:val="-32"/>
        </w:rPr>
        <w:object w:dxaOrig="1359" w:dyaOrig="800">
          <v:shape id="_x0000_i1099" type="#_x0000_t75" style="width:55.55pt;height:31.9pt" o:ole="">
            <v:imagedata r:id="rId171" o:title=""/>
          </v:shape>
          <o:OLEObject Type="Embed" ProgID="Equation.3" ShapeID="_x0000_i1099" DrawAspect="Content" ObjectID="_1561478639" r:id="rId172"/>
        </w:object>
      </w:r>
      <w:r w:rsidRPr="008878A7">
        <w:rPr>
          <w:rFonts w:ascii="Times New Roman" w:hAnsi="Times New Roman" w:cs="Times New Roman"/>
          <w:color w:val="000000"/>
        </w:rPr>
        <w:t xml:space="preserve">       </w:t>
      </w:r>
      <w:r w:rsidRPr="000534D3">
        <w:rPr>
          <w:rFonts w:ascii="Times New Roman" w:hAnsi="Times New Roman" w:cs="Times New Roman"/>
          <w:color w:val="000000"/>
          <w:lang w:val="en-US"/>
        </w:rPr>
        <w:t>E</w:t>
      </w:r>
      <w:r w:rsidRPr="008878A7">
        <w:rPr>
          <w:rFonts w:ascii="Times New Roman" w:hAnsi="Times New Roman" w:cs="Times New Roman"/>
          <w:color w:val="000000"/>
        </w:rPr>
        <w:t xml:space="preserve">) </w:t>
      </w:r>
      <w:r w:rsidRPr="000534D3">
        <w:rPr>
          <w:rFonts w:ascii="Times New Roman" w:hAnsi="Times New Roman" w:cs="Times New Roman"/>
          <w:color w:val="000000"/>
          <w:position w:val="-16"/>
        </w:rPr>
        <w:object w:dxaOrig="1700" w:dyaOrig="420">
          <v:shape id="_x0000_i1100" type="#_x0000_t75" style="width:64.8pt;height:16.45pt" o:ole="">
            <v:imagedata r:id="rId173" o:title=""/>
          </v:shape>
          <o:OLEObject Type="Embed" ProgID="Equation.3" ShapeID="_x0000_i1100" DrawAspect="Content" ObjectID="_1561478640" r:id="rId174"/>
        </w:object>
      </w:r>
    </w:p>
    <w:p w:rsidR="00503F0B" w:rsidRPr="000534D3" w:rsidRDefault="00503F0B" w:rsidP="00503F0B">
      <w:pPr>
        <w:pStyle w:val="a5"/>
        <w:rPr>
          <w:rFonts w:ascii="Times New Roman" w:hAnsi="Times New Roman" w:cs="Times New Roman"/>
          <w:bCs/>
        </w:rPr>
      </w:pPr>
      <w:r w:rsidRPr="000534D3">
        <w:rPr>
          <w:rFonts w:ascii="Times New Roman" w:hAnsi="Times New Roman" w:cs="Times New Roman"/>
          <w:bCs/>
        </w:rPr>
        <w:t>9. К какому типу вибраторов относятся пневматические прикрепляемые вибраторы?</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комбинированному</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наружные вибраторы</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глубинные вибраторы</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ручные вибраторы</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поверхностные вибраторы</w:t>
      </w:r>
    </w:p>
    <w:p w:rsidR="00503F0B" w:rsidRPr="000534D3" w:rsidRDefault="00503F0B" w:rsidP="00503F0B">
      <w:pPr>
        <w:pStyle w:val="a5"/>
        <w:rPr>
          <w:rFonts w:ascii="Times New Roman" w:hAnsi="Times New Roman" w:cs="Times New Roman"/>
          <w:color w:val="000000"/>
        </w:rPr>
      </w:pPr>
    </w:p>
    <w:p w:rsidR="00503F0B" w:rsidRPr="000534D3" w:rsidRDefault="00503F0B" w:rsidP="00503F0B">
      <w:pPr>
        <w:pStyle w:val="a5"/>
        <w:rPr>
          <w:rFonts w:ascii="Times New Roman" w:hAnsi="Times New Roman" w:cs="Times New Roman"/>
          <w:bCs/>
        </w:rPr>
      </w:pPr>
      <w:r w:rsidRPr="000534D3">
        <w:rPr>
          <w:rFonts w:ascii="Times New Roman" w:hAnsi="Times New Roman" w:cs="Times New Roman"/>
          <w:bCs/>
        </w:rPr>
        <w:t>10. Виброгрохотпредназначен для сортировки:</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воздушной</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гидравлической</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механической</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электромагнитной</w:t>
      </w:r>
    </w:p>
    <w:p w:rsidR="00503F0B" w:rsidRPr="000534D3" w:rsidRDefault="00503F0B" w:rsidP="00503F0B">
      <w:pPr>
        <w:pStyle w:val="a5"/>
        <w:rPr>
          <w:rFonts w:ascii="Times New Roman" w:hAnsi="Times New Roman" w:cs="Times New Roman"/>
          <w:color w:val="000000"/>
        </w:rPr>
      </w:pPr>
      <w:r w:rsidRPr="000534D3">
        <w:rPr>
          <w:rFonts w:ascii="Times New Roman" w:hAnsi="Times New Roman" w:cs="Times New Roman"/>
          <w:color w:val="000000"/>
        </w:rPr>
        <w:t>всех видов</w:t>
      </w:r>
    </w:p>
    <w:p w:rsidR="00503F0B" w:rsidRPr="000534D3" w:rsidRDefault="00503F0B" w:rsidP="00503F0B">
      <w:pPr>
        <w:pStyle w:val="a5"/>
        <w:rPr>
          <w:rFonts w:ascii="Times New Roman" w:hAnsi="Times New Roman" w:cs="Times New Roman"/>
          <w:bCs/>
        </w:rPr>
      </w:pPr>
    </w:p>
    <w:p w:rsidR="00503F0B" w:rsidRPr="00BD666B" w:rsidRDefault="00503F0B" w:rsidP="00503F0B">
      <w:pPr>
        <w:pStyle w:val="a5"/>
        <w:rPr>
          <w:rFonts w:ascii="Times New Roman" w:hAnsi="Times New Roman" w:cs="Times New Roman"/>
          <w:bCs/>
        </w:rPr>
      </w:pPr>
    </w:p>
    <w:p w:rsidR="00503F0B" w:rsidRPr="00BD666B" w:rsidRDefault="00503F0B" w:rsidP="00503F0B">
      <w:pPr>
        <w:pStyle w:val="a5"/>
        <w:rPr>
          <w:rFonts w:ascii="Times New Roman" w:hAnsi="Times New Roman" w:cs="Times New Roman"/>
          <w:bCs/>
        </w:rPr>
      </w:pPr>
    </w:p>
    <w:p w:rsidR="00503F0B" w:rsidRPr="00BD666B" w:rsidRDefault="00503F0B" w:rsidP="000534D3">
      <w:pPr>
        <w:pStyle w:val="a5"/>
        <w:jc w:val="center"/>
        <w:rPr>
          <w:rFonts w:ascii="Times New Roman" w:hAnsi="Times New Roman" w:cs="Times New Roman"/>
          <w:b/>
          <w:bCs/>
          <w:sz w:val="24"/>
          <w:szCs w:val="24"/>
        </w:rPr>
      </w:pPr>
    </w:p>
    <w:tbl>
      <w:tblPr>
        <w:tblW w:w="11310" w:type="dxa"/>
        <w:tblInd w:w="-1418" w:type="dxa"/>
        <w:tblLook w:val="04A0"/>
      </w:tblPr>
      <w:tblGrid>
        <w:gridCol w:w="2667"/>
        <w:gridCol w:w="8643"/>
      </w:tblGrid>
      <w:tr w:rsidR="00503F0B" w:rsidRPr="000534D3" w:rsidTr="00490BBE">
        <w:trPr>
          <w:trHeight w:val="1003"/>
        </w:trPr>
        <w:tc>
          <w:tcPr>
            <w:tcW w:w="2667" w:type="dxa"/>
          </w:tcPr>
          <w:p w:rsidR="00503F0B" w:rsidRPr="000534D3" w:rsidRDefault="00503F0B" w:rsidP="000534D3">
            <w:pPr>
              <w:pStyle w:val="a5"/>
              <w:jc w:val="center"/>
              <w:rPr>
                <w:rFonts w:ascii="Times New Roman" w:hAnsi="Times New Roman" w:cs="Times New Roman"/>
                <w:b/>
                <w:sz w:val="24"/>
                <w:szCs w:val="24"/>
              </w:rPr>
            </w:pPr>
            <w:r w:rsidRPr="000534D3">
              <w:rPr>
                <w:rFonts w:ascii="Times New Roman" w:hAnsi="Times New Roman" w:cs="Times New Roman"/>
                <w:b/>
                <w:sz w:val="24"/>
                <w:szCs w:val="24"/>
              </w:rPr>
              <w:object w:dxaOrig="9870" w:dyaOrig="9923">
                <v:shape id="_x0000_i1101" type="#_x0000_t75" style="width:60.7pt;height:54.5pt" o:ole="">
                  <v:imagedata r:id="rId7" o:title=""/>
                </v:shape>
                <o:OLEObject Type="Embed" ProgID="CorelDRAW.Graphic.12" ShapeID="_x0000_i1101" DrawAspect="Content" ObjectID="_1561478641" r:id="rId175"/>
              </w:object>
            </w:r>
          </w:p>
        </w:tc>
        <w:tc>
          <w:tcPr>
            <w:tcW w:w="8643" w:type="dxa"/>
          </w:tcPr>
          <w:p w:rsidR="00503F0B" w:rsidRPr="000534D3" w:rsidRDefault="00503F0B" w:rsidP="000534D3">
            <w:pPr>
              <w:pStyle w:val="a5"/>
              <w:jc w:val="center"/>
              <w:rPr>
                <w:rFonts w:ascii="Times New Roman" w:hAnsi="Times New Roman" w:cs="Times New Roman"/>
                <w:b/>
                <w:color w:val="1F497D"/>
                <w:sz w:val="24"/>
                <w:szCs w:val="24"/>
                <w:lang w:val="kk-KZ"/>
              </w:rPr>
            </w:pPr>
            <w:r w:rsidRPr="000534D3">
              <w:rPr>
                <w:rFonts w:ascii="Times New Roman" w:hAnsi="Times New Roman" w:cs="Times New Roman"/>
                <w:b/>
                <w:color w:val="1F497D"/>
                <w:sz w:val="24"/>
                <w:szCs w:val="24"/>
                <w:lang w:val="kk-KZ"/>
              </w:rPr>
              <w:t>АЛМАТЫ АВТОМОБИЛЬ-ЖОЛ КОЛЛЕДЖІ</w:t>
            </w:r>
          </w:p>
          <w:p w:rsidR="00503F0B" w:rsidRPr="000534D3" w:rsidRDefault="00503F0B" w:rsidP="000534D3">
            <w:pPr>
              <w:pStyle w:val="a5"/>
              <w:jc w:val="center"/>
              <w:rPr>
                <w:rFonts w:ascii="Times New Roman" w:hAnsi="Times New Roman" w:cs="Times New Roman"/>
                <w:b/>
                <w:color w:val="1F497D"/>
                <w:sz w:val="24"/>
                <w:szCs w:val="24"/>
                <w:lang w:val="kk-KZ"/>
              </w:rPr>
            </w:pPr>
          </w:p>
          <w:p w:rsidR="00503F0B" w:rsidRPr="000534D3" w:rsidRDefault="00503F0B" w:rsidP="000534D3">
            <w:pPr>
              <w:pStyle w:val="a5"/>
              <w:jc w:val="center"/>
              <w:rPr>
                <w:rFonts w:ascii="Times New Roman" w:hAnsi="Times New Roman" w:cs="Times New Roman"/>
                <w:b/>
                <w:color w:val="1F497D"/>
                <w:sz w:val="24"/>
                <w:szCs w:val="24"/>
                <w:lang w:val="kk-KZ"/>
              </w:rPr>
            </w:pPr>
            <w:r w:rsidRPr="000534D3">
              <w:rPr>
                <w:rFonts w:ascii="Times New Roman" w:hAnsi="Times New Roman" w:cs="Times New Roman"/>
                <w:b/>
                <w:color w:val="1F497D"/>
                <w:sz w:val="24"/>
                <w:szCs w:val="24"/>
              </w:rPr>
              <w:t>АЛМАТИНСКИЙ</w:t>
            </w:r>
            <w:r w:rsidRPr="000534D3">
              <w:rPr>
                <w:rFonts w:ascii="Times New Roman" w:hAnsi="Times New Roman" w:cs="Times New Roman"/>
                <w:b/>
                <w:color w:val="1F497D"/>
                <w:sz w:val="24"/>
                <w:szCs w:val="24"/>
                <w:lang w:val="kk-KZ"/>
              </w:rPr>
              <w:t xml:space="preserve"> АВТОМОБИЛЬНО-ДОРОЖНЫЙ КОЛЛЕДЖ</w:t>
            </w:r>
          </w:p>
          <w:p w:rsidR="00503F0B" w:rsidRPr="000534D3" w:rsidRDefault="00503F0B" w:rsidP="000534D3">
            <w:pPr>
              <w:pStyle w:val="a5"/>
              <w:jc w:val="center"/>
              <w:rPr>
                <w:rFonts w:ascii="Times New Roman" w:hAnsi="Times New Roman" w:cs="Times New Roman"/>
                <w:b/>
                <w:color w:val="1F497D"/>
                <w:sz w:val="24"/>
                <w:szCs w:val="24"/>
                <w:lang w:val="kk-KZ"/>
              </w:rPr>
            </w:pPr>
          </w:p>
          <w:p w:rsidR="00503F0B" w:rsidRPr="000534D3" w:rsidRDefault="00503F0B" w:rsidP="000534D3">
            <w:pPr>
              <w:pStyle w:val="a5"/>
              <w:jc w:val="center"/>
              <w:rPr>
                <w:rFonts w:ascii="Times New Roman" w:hAnsi="Times New Roman" w:cs="Times New Roman"/>
                <w:b/>
                <w:color w:val="1F497D"/>
                <w:sz w:val="24"/>
                <w:szCs w:val="24"/>
              </w:rPr>
            </w:pPr>
            <w:r w:rsidRPr="000534D3">
              <w:rPr>
                <w:rFonts w:ascii="Times New Roman" w:hAnsi="Times New Roman" w:cs="Times New Roman"/>
                <w:b/>
                <w:color w:val="1F497D"/>
                <w:sz w:val="24"/>
                <w:szCs w:val="24"/>
                <w:lang w:val="en-US"/>
              </w:rPr>
              <w:t>ALMATYAUTOMOBILE</w:t>
            </w:r>
            <w:r w:rsidRPr="000534D3">
              <w:rPr>
                <w:rFonts w:ascii="Times New Roman" w:hAnsi="Times New Roman" w:cs="Times New Roman"/>
                <w:b/>
                <w:color w:val="1F497D"/>
                <w:sz w:val="24"/>
                <w:szCs w:val="24"/>
              </w:rPr>
              <w:t>-</w:t>
            </w:r>
            <w:r w:rsidRPr="000534D3">
              <w:rPr>
                <w:rFonts w:ascii="Times New Roman" w:hAnsi="Times New Roman" w:cs="Times New Roman"/>
                <w:b/>
                <w:color w:val="1F497D"/>
                <w:sz w:val="24"/>
                <w:szCs w:val="24"/>
                <w:lang w:val="en-US"/>
              </w:rPr>
              <w:t>ROADCOLLEGE</w:t>
            </w:r>
          </w:p>
          <w:p w:rsidR="00503F0B" w:rsidRPr="000534D3" w:rsidRDefault="00C477BD" w:rsidP="000534D3">
            <w:pPr>
              <w:pStyle w:val="a5"/>
              <w:jc w:val="center"/>
              <w:rPr>
                <w:rFonts w:ascii="Times New Roman" w:hAnsi="Times New Roman" w:cs="Times New Roman"/>
                <w:b/>
                <w:color w:val="548DD4"/>
                <w:sz w:val="24"/>
                <w:szCs w:val="24"/>
              </w:rPr>
            </w:pPr>
            <w:r>
              <w:rPr>
                <w:rFonts w:ascii="Times New Roman" w:hAnsi="Times New Roman" w:cs="Times New Roman"/>
                <w:b/>
                <w:noProof/>
                <w:color w:val="548DD4"/>
                <w:sz w:val="24"/>
                <w:szCs w:val="24"/>
                <w:lang w:eastAsia="ru-RU"/>
              </w:rPr>
              <w:pict>
                <v:shape id="Прямая со стрелкой 60" o:spid="_x0000_s1110" type="#_x0000_t32" style="position:absolute;left:0;text-align:left;margin-left:5.05pt;margin-top:5.65pt;width:404.25pt;height:0;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mMW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LzmMWyQIAAJAFAAAOAAAAAAAAAAAAAAAAAC4CAABkcnMvZTJvRG9jLnhtbFBLAQIt&#10;ABQABgAIAAAAIQD/XTTu3AAAAAgBAAAPAAAAAAAAAAAAAAAAACMFAABkcnMvZG93bnJldi54bWxQ&#10;SwUGAAAAAAQABADzAAAALAYAAAAA&#10;" strokecolor="#4f81bd" strokeweight="2.5pt">
                  <v:shadow color="#868686"/>
                </v:shape>
              </w:pict>
            </w:r>
            <w:r w:rsidRPr="00C477BD">
              <w:rPr>
                <w:rFonts w:ascii="Times New Roman" w:hAnsi="Times New Roman" w:cs="Times New Roman"/>
                <w:b/>
                <w:noProof/>
                <w:color w:val="FFFFFF"/>
                <w:sz w:val="24"/>
                <w:szCs w:val="24"/>
                <w:lang w:eastAsia="ru-RU"/>
              </w:rPr>
              <w:pict>
                <v:shape id="Прямая со стрелкой 59" o:spid="_x0000_s1109" type="#_x0000_t32" style="position:absolute;left:0;text-align:left;margin-left:5.05pt;margin-top:6.2pt;width:404.25pt;height:0;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yys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aiyyszQIAAJAFAAAOAAAAAAAAAAAAAAAAAC4CAABkcnMvZTJvRG9jLnhtbFBL&#10;AQItABQABgAIAAAAIQAhI0Js2wAAAAgBAAAPAAAAAAAAAAAAAAAAACcFAABkcnMvZG93bnJldi54&#10;bWxQSwUGAAAAAAQABADzAAAALwYAAAAA&#10;" strokecolor="#4f81bd" strokeweight="1pt">
                  <v:shadow color="#243f60" offset="1pt"/>
                </v:shape>
              </w:pict>
            </w:r>
            <w:r w:rsidRPr="00C477BD">
              <w:rPr>
                <w:rFonts w:ascii="Times New Roman" w:hAnsi="Times New Roman" w:cs="Times New Roman"/>
                <w:b/>
                <w:noProof/>
                <w:color w:val="FFFFFF"/>
                <w:sz w:val="24"/>
                <w:szCs w:val="24"/>
                <w:lang w:eastAsia="ru-RU"/>
              </w:rPr>
              <w:pict>
                <v:shape id="Прямая со стрелкой 58" o:spid="_x0000_s1108" type="#_x0000_t32" style="position:absolute;left:0;text-align:left;margin-left:5.05pt;margin-top:.95pt;width:404.25pt;height:0;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4up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6u4upzQIAAJAFAAAOAAAAAAAAAAAAAAAAAC4CAABkcnMvZTJvRG9jLnhtbFBLAQIt&#10;ABQABgAIAAAAIQCyIplG2AAAAAYBAAAPAAAAAAAAAAAAAAAAACcFAABkcnMvZG93bnJldi54bWxQ&#10;SwUGAAAAAAQABADzAAAALAYAAAAA&#10;" strokecolor="#4f81bd" strokeweight="1pt">
                  <v:shadow color="#243f60" offset="1pt"/>
                </v:shape>
              </w:pict>
            </w:r>
          </w:p>
        </w:tc>
      </w:tr>
    </w:tbl>
    <w:p w:rsidR="00503F0B" w:rsidRPr="000534D3" w:rsidRDefault="00503F0B" w:rsidP="000534D3">
      <w:pPr>
        <w:pStyle w:val="a5"/>
        <w:jc w:val="center"/>
        <w:rPr>
          <w:rFonts w:ascii="Times New Roman" w:hAnsi="Times New Roman" w:cs="Times New Roman"/>
          <w:b/>
          <w:sz w:val="24"/>
          <w:szCs w:val="24"/>
          <w:lang w:val="kk-KZ"/>
        </w:rPr>
      </w:pP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Рассмотрено, одобрено на                                                     «</w:t>
      </w:r>
      <w:r w:rsidRPr="000534D3">
        <w:rPr>
          <w:rFonts w:ascii="Times New Roman" w:hAnsi="Times New Roman" w:cs="Times New Roman"/>
          <w:b/>
          <w:sz w:val="24"/>
          <w:szCs w:val="24"/>
        </w:rPr>
        <w:t>Утверждаю</w:t>
      </w:r>
      <w:r w:rsidRPr="000534D3">
        <w:rPr>
          <w:rFonts w:ascii="Times New Roman" w:hAnsi="Times New Roman" w:cs="Times New Roman"/>
          <w:b/>
          <w:sz w:val="24"/>
          <w:szCs w:val="24"/>
          <w:lang w:val="kk-KZ"/>
        </w:rPr>
        <w:t>»</w:t>
      </w: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заседании спец. дисциплин                                                Зам. директора по УР</w:t>
      </w: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Протокол № «__» __ _____ 2016г.                            _______ Акимжанова А.Ш.</w:t>
      </w: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 xml:space="preserve">_______ </w:t>
      </w:r>
      <w:r w:rsidR="00BD666B">
        <w:rPr>
          <w:rFonts w:ascii="Times New Roman" w:hAnsi="Times New Roman" w:cs="Times New Roman"/>
          <w:b/>
          <w:sz w:val="24"/>
          <w:szCs w:val="24"/>
          <w:lang w:val="kk-KZ"/>
        </w:rPr>
        <w:t>Ашкеева А.Г.</w:t>
      </w:r>
      <w:r w:rsidRPr="000534D3">
        <w:rPr>
          <w:rFonts w:ascii="Times New Roman" w:hAnsi="Times New Roman" w:cs="Times New Roman"/>
          <w:b/>
          <w:sz w:val="24"/>
          <w:szCs w:val="24"/>
          <w:lang w:val="kk-KZ"/>
        </w:rPr>
        <w:t xml:space="preserve">                                                   «__</w:t>
      </w:r>
      <w:r w:rsidRPr="000534D3">
        <w:rPr>
          <w:rFonts w:ascii="Times New Roman" w:hAnsi="Times New Roman" w:cs="Times New Roman"/>
          <w:b/>
          <w:sz w:val="24"/>
          <w:szCs w:val="24"/>
        </w:rPr>
        <w:t>»</w:t>
      </w:r>
      <w:r w:rsidRPr="000534D3">
        <w:rPr>
          <w:rFonts w:ascii="Times New Roman" w:hAnsi="Times New Roman" w:cs="Times New Roman"/>
          <w:b/>
          <w:sz w:val="24"/>
          <w:szCs w:val="24"/>
          <w:lang w:val="kk-KZ"/>
        </w:rPr>
        <w:t xml:space="preserve">  _______2016 г.</w:t>
      </w:r>
    </w:p>
    <w:p w:rsidR="00503F0B" w:rsidRPr="000534D3" w:rsidRDefault="00503F0B" w:rsidP="000534D3">
      <w:pPr>
        <w:pStyle w:val="a5"/>
        <w:jc w:val="center"/>
        <w:rPr>
          <w:rFonts w:ascii="Times New Roman" w:hAnsi="Times New Roman" w:cs="Times New Roman"/>
          <w:b/>
          <w:sz w:val="24"/>
          <w:szCs w:val="24"/>
          <w:lang w:val="kk-KZ"/>
        </w:rPr>
      </w:pP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1401000 "</w:t>
      </w:r>
      <w:r w:rsidRPr="000534D3">
        <w:rPr>
          <w:rFonts w:ascii="Times New Roman" w:hAnsi="Times New Roman" w:cs="Times New Roman"/>
          <w:b/>
          <w:sz w:val="24"/>
          <w:szCs w:val="24"/>
        </w:rPr>
        <w:t xml:space="preserve"> Строительство автомобильных дорог и аэродромов</w:t>
      </w:r>
      <w:r w:rsidRPr="000534D3">
        <w:rPr>
          <w:rFonts w:ascii="Times New Roman" w:hAnsi="Times New Roman" w:cs="Times New Roman"/>
          <w:b/>
          <w:sz w:val="24"/>
          <w:szCs w:val="24"/>
          <w:lang w:val="kk-KZ"/>
        </w:rPr>
        <w:t>"</w:t>
      </w: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по дисциплине  "Дорожные машины"</w:t>
      </w:r>
    </w:p>
    <w:p w:rsidR="00503F0B" w:rsidRPr="000534D3" w:rsidRDefault="00503F0B" w:rsidP="000534D3">
      <w:pPr>
        <w:pStyle w:val="a5"/>
        <w:jc w:val="center"/>
        <w:rPr>
          <w:rFonts w:ascii="Times New Roman" w:hAnsi="Times New Roman" w:cs="Times New Roman"/>
          <w:b/>
          <w:bCs/>
          <w:sz w:val="24"/>
          <w:szCs w:val="24"/>
        </w:rPr>
      </w:pPr>
    </w:p>
    <w:p w:rsidR="00503F0B" w:rsidRPr="000534D3" w:rsidRDefault="00503F0B" w:rsidP="000534D3">
      <w:pPr>
        <w:pStyle w:val="a5"/>
        <w:jc w:val="center"/>
        <w:rPr>
          <w:rFonts w:ascii="Times New Roman" w:hAnsi="Times New Roman" w:cs="Times New Roman"/>
          <w:b/>
          <w:bCs/>
          <w:sz w:val="24"/>
          <w:szCs w:val="24"/>
        </w:rPr>
      </w:pPr>
      <w:r w:rsidRPr="000534D3">
        <w:rPr>
          <w:rFonts w:ascii="Times New Roman" w:hAnsi="Times New Roman" w:cs="Times New Roman"/>
          <w:b/>
          <w:bCs/>
          <w:sz w:val="24"/>
          <w:szCs w:val="24"/>
        </w:rPr>
        <w:t>Вариант №5</w:t>
      </w:r>
    </w:p>
    <w:p w:rsidR="00503F0B" w:rsidRPr="000534D3" w:rsidRDefault="00503F0B" w:rsidP="00503F0B">
      <w:pPr>
        <w:pStyle w:val="a5"/>
        <w:rPr>
          <w:rFonts w:ascii="Times New Roman" w:hAnsi="Times New Roman" w:cs="Times New Roman"/>
          <w:bCs/>
          <w:sz w:val="24"/>
          <w:szCs w:val="24"/>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bCs/>
        </w:rPr>
        <w:t>1. Способность грунта изменять, не разрушаясь, свою форму, сохраняемую после снятия нагрузки, это …</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rPr>
        <w:t>А)</w:t>
      </w:r>
      <w:r w:rsidRPr="00503F0B">
        <w:rPr>
          <w:rFonts w:ascii="Times New Roman" w:hAnsi="Times New Roman" w:cs="Times New Roman"/>
          <w:color w:val="000000"/>
        </w:rPr>
        <w:tab/>
        <w:t>изнашивающая способность;</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rPr>
        <w:t>В)</w:t>
      </w:r>
      <w:r w:rsidRPr="00503F0B">
        <w:rPr>
          <w:rFonts w:ascii="Times New Roman" w:hAnsi="Times New Roman" w:cs="Times New Roman"/>
          <w:color w:val="000000"/>
        </w:rPr>
        <w:tab/>
        <w:t>в</w:t>
      </w:r>
      <w:r w:rsidRPr="00503F0B">
        <w:rPr>
          <w:rFonts w:ascii="Times New Roman" w:hAnsi="Times New Roman" w:cs="Times New Roman"/>
        </w:rPr>
        <w:t>лажность</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r>
      <w:r w:rsidRPr="00503F0B">
        <w:rPr>
          <w:rFonts w:ascii="Times New Roman" w:hAnsi="Times New Roman" w:cs="Times New Roman"/>
        </w:rPr>
        <w:t>плотность;</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разрыхляемость;</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E)     пластичность.</w:t>
      </w:r>
    </w:p>
    <w:p w:rsidR="00503F0B" w:rsidRPr="00503F0B" w:rsidRDefault="00503F0B" w:rsidP="00503F0B">
      <w:pPr>
        <w:pStyle w:val="a5"/>
        <w:rPr>
          <w:rFonts w:ascii="Times New Roman" w:hAnsi="Times New Roman" w:cs="Times New Roman"/>
          <w:bCs/>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bCs/>
        </w:rPr>
        <w:t>2.  Что такое скрепер?</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rPr>
        <w:t>самоходная землеройно-транспортная машина в виде гусеничного трактора или колесного тягача с навешенным на него с помощью рамы или брусьев рабочим органом – отвалом;</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rPr>
        <w:t>землеройно-транспортная машина цикличе</w:t>
      </w:r>
      <w:r w:rsidRPr="00503F0B">
        <w:rPr>
          <w:rFonts w:ascii="Times New Roman" w:hAnsi="Times New Roman" w:cs="Times New Roman"/>
        </w:rPr>
        <w:softHyphen/>
        <w:t>ского действия, предназначенная для послойного вырезания грунта с набором его в ковш, транспортирования набранного грунта и от</w:t>
      </w:r>
      <w:r w:rsidRPr="00503F0B">
        <w:rPr>
          <w:rFonts w:ascii="Times New Roman" w:hAnsi="Times New Roman" w:cs="Times New Roman"/>
        </w:rPr>
        <w:softHyphen/>
        <w:t>сыпки его слоями или в отвал с частичным уплотнением ходовыми колесами или гусеницами;</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t>самоходная многофункциональная планировочно-профилировочная машина, основным рабочим органом которой служит полноповоротный грейдерный отвал с ножами, размещенный между передним и задним мостами пневмоколесного ходового оборудования;</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сменное навесное оборудование гусе</w:t>
      </w:r>
      <w:r w:rsidRPr="00503F0B">
        <w:rPr>
          <w:rFonts w:ascii="Times New Roman" w:hAnsi="Times New Roman" w:cs="Times New Roman"/>
        </w:rPr>
        <w:softHyphen/>
        <w:t>ничных тракторов или пневмоколесных тягачей, служащее для корчевки пней, расчистки земельных участков от корней и круп</w:t>
      </w:r>
      <w:r w:rsidRPr="00503F0B">
        <w:rPr>
          <w:rFonts w:ascii="Times New Roman" w:hAnsi="Times New Roman" w:cs="Times New Roman"/>
        </w:rPr>
        <w:softHyphen/>
        <w:t>ных камней, уборки лесных участков от сваленных деревьев и ку</w:t>
      </w:r>
      <w:r w:rsidRPr="00503F0B">
        <w:rPr>
          <w:rFonts w:ascii="Times New Roman" w:hAnsi="Times New Roman" w:cs="Times New Roman"/>
        </w:rPr>
        <w:softHyphen/>
        <w:t>старника после прохода кустореза;</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E)</w:t>
      </w:r>
      <w:r w:rsidRPr="00503F0B">
        <w:rPr>
          <w:rFonts w:ascii="Times New Roman" w:hAnsi="Times New Roman" w:cs="Times New Roman"/>
        </w:rPr>
        <w:tab/>
      </w:r>
      <w:r w:rsidRPr="00503F0B">
        <w:rPr>
          <w:rFonts w:ascii="Times New Roman" w:hAnsi="Times New Roman" w:cs="Times New Roman"/>
        </w:rPr>
        <w:tab/>
        <w:t>самоходные землеройные машины с ковшовым рабочим оборудованием, предназначенные для раз</w:t>
      </w:r>
      <w:r w:rsidRPr="00503F0B">
        <w:rPr>
          <w:rFonts w:ascii="Times New Roman" w:hAnsi="Times New Roman" w:cs="Times New Roman"/>
        </w:rPr>
        <w:softHyphen/>
        <w:t>работки грунтов и горных пород с перемещением их на сравнительно небольшие расстояния в отвал или в транспортные средства.</w:t>
      </w:r>
    </w:p>
    <w:p w:rsidR="00503F0B" w:rsidRPr="00503F0B" w:rsidRDefault="00503F0B" w:rsidP="00503F0B">
      <w:pPr>
        <w:pStyle w:val="a5"/>
        <w:rPr>
          <w:rFonts w:ascii="Times New Roman" w:hAnsi="Times New Roman" w:cs="Times New Roman"/>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bCs/>
        </w:rPr>
        <w:t xml:space="preserve">3. По какой формуле определяется техническая производительность одноковшового экскаватора </w:t>
      </w:r>
      <w:r w:rsidRPr="00503F0B">
        <w:rPr>
          <w:rFonts w:ascii="Times New Roman" w:hAnsi="Times New Roman" w:cs="Times New Roman"/>
          <w:bCs/>
          <w:i/>
          <w:iCs/>
        </w:rPr>
        <w:t>П</w:t>
      </w:r>
      <w:r w:rsidRPr="00503F0B">
        <w:rPr>
          <w:rFonts w:ascii="Times New Roman" w:hAnsi="Times New Roman" w:cs="Times New Roman"/>
          <w:bCs/>
        </w:rPr>
        <w:t xml:space="preserve"> (м</w:t>
      </w:r>
      <w:r w:rsidRPr="00503F0B">
        <w:rPr>
          <w:rFonts w:ascii="Times New Roman" w:hAnsi="Times New Roman" w:cs="Times New Roman"/>
          <w:bCs/>
          <w:vertAlign w:val="superscript"/>
        </w:rPr>
        <w:t>3</w:t>
      </w:r>
      <w:r w:rsidRPr="00503F0B">
        <w:rPr>
          <w:rFonts w:ascii="Times New Roman" w:hAnsi="Times New Roman" w:cs="Times New Roman"/>
          <w:bCs/>
        </w:rPr>
        <w:t xml:space="preserve">/ч)? </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r>
      <w:r w:rsidRPr="00503F0B">
        <w:rPr>
          <w:rFonts w:ascii="Times New Roman" w:hAnsi="Times New Roman" w:cs="Times New Roman"/>
          <w:color w:val="000000"/>
          <w:position w:val="-34"/>
        </w:rPr>
        <w:object w:dxaOrig="1540" w:dyaOrig="780">
          <v:shape id="_x0000_i1102" type="#_x0000_t75" style="width:57.6pt;height:29.85pt" o:ole="">
            <v:imagedata r:id="rId149" o:title=""/>
          </v:shape>
          <o:OLEObject Type="Embed" ProgID="Equation.3" ShapeID="_x0000_i1102" DrawAspect="Content" ObjectID="_1561478642" r:id="rId176"/>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B</w:t>
      </w:r>
      <w:r w:rsidRPr="008878A7">
        <w:rPr>
          <w:rFonts w:ascii="Times New Roman" w:hAnsi="Times New Roman" w:cs="Times New Roman"/>
          <w:color w:val="000000"/>
        </w:rPr>
        <w:t xml:space="preserve">) </w:t>
      </w:r>
      <w:r w:rsidRPr="00503F0B">
        <w:rPr>
          <w:rFonts w:ascii="Times New Roman" w:hAnsi="Times New Roman" w:cs="Times New Roman"/>
          <w:color w:val="000000"/>
        </w:rPr>
        <w:tab/>
      </w:r>
      <w:r w:rsidRPr="00503F0B">
        <w:rPr>
          <w:rFonts w:ascii="Times New Roman" w:hAnsi="Times New Roman" w:cs="Times New Roman"/>
          <w:color w:val="000000"/>
          <w:position w:val="-38"/>
        </w:rPr>
        <w:object w:dxaOrig="1740" w:dyaOrig="859">
          <v:shape id="_x0000_i1103" type="#_x0000_t75" style="width:62.75pt;height:29.85pt" o:ole="">
            <v:imagedata r:id="rId177" o:title=""/>
          </v:shape>
          <o:OLEObject Type="Embed" ProgID="Equation.3" ShapeID="_x0000_i1103" DrawAspect="Content" ObjectID="_1561478643" r:id="rId178"/>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C</w:t>
      </w:r>
      <w:r w:rsidRPr="008878A7">
        <w:rPr>
          <w:rFonts w:ascii="Times New Roman" w:hAnsi="Times New Roman" w:cs="Times New Roman"/>
          <w:color w:val="000000"/>
        </w:rPr>
        <w:t xml:space="preserve">) </w:t>
      </w:r>
      <w:r w:rsidRPr="00503F0B">
        <w:rPr>
          <w:rFonts w:ascii="Times New Roman" w:hAnsi="Times New Roman" w:cs="Times New Roman"/>
          <w:color w:val="000000"/>
          <w:position w:val="-38"/>
        </w:rPr>
        <w:object w:dxaOrig="1920" w:dyaOrig="859">
          <v:shape id="_x0000_i1104" type="#_x0000_t75" style="width:74.05pt;height:31.9pt" o:ole="">
            <v:imagedata r:id="rId153" o:title=""/>
          </v:shape>
          <o:OLEObject Type="Embed" ProgID="Equation.3" ShapeID="_x0000_i1104" DrawAspect="Content" ObjectID="_1561478644" r:id="rId179"/>
        </w:objec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position w:val="-38"/>
        </w:rPr>
        <w:object w:dxaOrig="1880" w:dyaOrig="859">
          <v:shape id="_x0000_i1105" type="#_x0000_t75" style="width:66.85pt;height:29.85pt" o:ole="">
            <v:imagedata r:id="rId180" o:title=""/>
          </v:shape>
          <o:OLEObject Type="Embed" ProgID="Equation.3" ShapeID="_x0000_i1105" DrawAspect="Content" ObjectID="_1561478645" r:id="rId181"/>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E</w:t>
      </w:r>
      <w:r w:rsidRPr="008878A7">
        <w:rPr>
          <w:rFonts w:ascii="Times New Roman" w:hAnsi="Times New Roman" w:cs="Times New Roman"/>
          <w:color w:val="000000"/>
        </w:rPr>
        <w:t xml:space="preserve">) </w:t>
      </w:r>
      <w:r w:rsidRPr="00503F0B">
        <w:rPr>
          <w:rFonts w:ascii="Times New Roman" w:hAnsi="Times New Roman" w:cs="Times New Roman"/>
          <w:position w:val="-38"/>
        </w:rPr>
        <w:object w:dxaOrig="1920" w:dyaOrig="820">
          <v:shape id="_x0000_i1106" type="#_x0000_t75" style="width:75.1pt;height:31.9pt" o:ole="">
            <v:imagedata r:id="rId156" o:title=""/>
          </v:shape>
          <o:OLEObject Type="Embed" ProgID="Equation.3" ShapeID="_x0000_i1106" DrawAspect="Content" ObjectID="_1561478646" r:id="rId182"/>
        </w:objec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bCs/>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bCs/>
        </w:rPr>
        <w:t xml:space="preserve">4. Колесные схемы автогрейдеров условно обозначаются формулой: </w:t>
      </w:r>
      <w:r w:rsidRPr="00503F0B">
        <w:rPr>
          <w:rFonts w:ascii="Times New Roman" w:hAnsi="Times New Roman" w:cs="Times New Roman"/>
          <w:bCs/>
          <w:position w:val="-4"/>
        </w:rPr>
        <w:object w:dxaOrig="1160" w:dyaOrig="279">
          <v:shape id="_x0000_i1107" type="#_x0000_t75" style="width:57.6pt;height:14.4pt" o:ole="" fillcolor="window">
            <v:imagedata r:id="rId147" o:title=""/>
          </v:shape>
          <o:OLEObject Type="Embed" ProgID="Equation.3" ShapeID="_x0000_i1107" DrawAspect="Content" ObjectID="_1561478648" r:id="rId183"/>
        </w:object>
      </w:r>
      <w:r w:rsidRPr="00503F0B">
        <w:rPr>
          <w:rFonts w:ascii="Times New Roman" w:hAnsi="Times New Roman" w:cs="Times New Roman"/>
          <w:bCs/>
        </w:rPr>
        <w:t>. Что обозначает</w:t>
      </w:r>
      <w:r w:rsidRPr="00503F0B">
        <w:rPr>
          <w:rFonts w:ascii="Times New Roman" w:hAnsi="Times New Roman" w:cs="Times New Roman"/>
          <w:bCs/>
          <w:i/>
          <w:iCs/>
        </w:rPr>
        <w:t>А</w:t>
      </w:r>
      <w:r w:rsidRPr="00503F0B">
        <w:rPr>
          <w:rFonts w:ascii="Times New Roman" w:hAnsi="Times New Roman" w:cs="Times New Roman"/>
          <w:bCs/>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rPr>
        <w:t>число ведущих осей;</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rPr>
        <w:t>число осей с управляемыми колесами;</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r>
      <w:r w:rsidRPr="00503F0B">
        <w:rPr>
          <w:rFonts w:ascii="Times New Roman" w:hAnsi="Times New Roman" w:cs="Times New Roman"/>
        </w:rPr>
        <w:t>общее число осей авто грейдера</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число осей с неуправляемыми колесами</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E)</w:t>
      </w:r>
      <w:r w:rsidRPr="00503F0B">
        <w:rPr>
          <w:rFonts w:ascii="Times New Roman" w:hAnsi="Times New Roman" w:cs="Times New Roman"/>
        </w:rPr>
        <w:tab/>
      </w:r>
      <w:r w:rsidRPr="00503F0B">
        <w:rPr>
          <w:rFonts w:ascii="Times New Roman" w:hAnsi="Times New Roman" w:cs="Times New Roman"/>
        </w:rPr>
        <w:tab/>
        <w:t>общее число колес</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bCs/>
        </w:rPr>
        <w:t>5. Что является рабочим органом роторных экскаваторов?</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rPr>
        <w:t>является ротор – жесткое колесо с ковшами;</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rPr>
        <w:t>одно- или двухрядная втулочно-роликовая цепь, огибающая по замкну</w:t>
      </w:r>
      <w:r w:rsidRPr="00503F0B">
        <w:rPr>
          <w:rFonts w:ascii="Times New Roman" w:hAnsi="Times New Roman" w:cs="Times New Roman"/>
        </w:rPr>
        <w:softHyphen/>
        <w:t>тому контуру наклонную раму и несущая на себе ковш или скребки</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r>
      <w:r w:rsidRPr="00503F0B">
        <w:rPr>
          <w:rFonts w:ascii="Times New Roman" w:hAnsi="Times New Roman" w:cs="Times New Roman"/>
        </w:rPr>
        <w:t>ковш</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отвал;</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E)</w:t>
      </w:r>
      <w:r w:rsidRPr="00503F0B">
        <w:rPr>
          <w:rFonts w:ascii="Times New Roman" w:hAnsi="Times New Roman" w:cs="Times New Roman"/>
        </w:rPr>
        <w:tab/>
        <w:t>зуб</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bCs/>
        </w:rPr>
        <w:t>6.  Копры, имеющие на поворотной платформе оборудование для погружения вертикальных свай или обеспечивающие только рабочий наклон копровой мачты для погружения наклонных свай, называются…</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универсальные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полууниверсальные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простые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забивные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комбинированные</w:t>
      </w:r>
    </w:p>
    <w:p w:rsidR="00503F0B" w:rsidRPr="00503F0B" w:rsidRDefault="00503F0B" w:rsidP="00503F0B">
      <w:pPr>
        <w:pStyle w:val="a5"/>
        <w:rPr>
          <w:rFonts w:ascii="Times New Roman" w:hAnsi="Times New Roman" w:cs="Times New Roman"/>
          <w:bCs/>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bCs/>
        </w:rPr>
        <w:t>7.  Для чего предназначены распределители цементобетона?</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A</w:t>
      </w:r>
      <w:r w:rsidRPr="00503F0B">
        <w:rPr>
          <w:rFonts w:ascii="Times New Roman" w:hAnsi="Times New Roman" w:cs="Times New Roman"/>
        </w:rPr>
        <w:t>)</w:t>
      </w:r>
      <w:r w:rsidRPr="00503F0B">
        <w:rPr>
          <w:rFonts w:ascii="Times New Roman" w:hAnsi="Times New Roman" w:cs="Times New Roman"/>
        </w:rPr>
        <w:tab/>
        <w:t>для транспортирования тяжелых грузов;</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B</w:t>
      </w:r>
      <w:r w:rsidRPr="00503F0B">
        <w:rPr>
          <w:rFonts w:ascii="Times New Roman" w:hAnsi="Times New Roman" w:cs="Times New Roman"/>
        </w:rPr>
        <w:t>)</w:t>
      </w:r>
      <w:r w:rsidRPr="00503F0B">
        <w:rPr>
          <w:rFonts w:ascii="Times New Roman" w:hAnsi="Times New Roman" w:cs="Times New Roman"/>
        </w:rPr>
        <w:tab/>
        <w:t>являются основанием, по которому перемещаются машины основного комплекта, а также служат опалубкой для укладываемой бетонной смеси;</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C</w:t>
      </w:r>
      <w:r w:rsidRPr="00503F0B">
        <w:rPr>
          <w:rFonts w:ascii="Times New Roman" w:hAnsi="Times New Roman" w:cs="Times New Roman"/>
        </w:rPr>
        <w:t>)</w:t>
      </w:r>
      <w:r w:rsidRPr="00503F0B">
        <w:rPr>
          <w:rFonts w:ascii="Times New Roman" w:hAnsi="Times New Roman" w:cs="Times New Roman"/>
        </w:rPr>
        <w:tab/>
        <w:t>служат для приема и распределения бетонной смеси по дорожному основанию слоем заданной толщины;</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t>предназначены для разравнивания, профилирования, уплотнения и окончательной отделки (выглаживания и затирки) поверхности слоя бетонной смеси, предварительно уложенного распределителем;</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E</w:t>
      </w:r>
      <w:r w:rsidRPr="00503F0B">
        <w:rPr>
          <w:rFonts w:ascii="Times New Roman" w:hAnsi="Times New Roman" w:cs="Times New Roman"/>
        </w:rPr>
        <w:t>)</w:t>
      </w:r>
      <w:r w:rsidRPr="00503F0B">
        <w:rPr>
          <w:rFonts w:ascii="Times New Roman" w:hAnsi="Times New Roman" w:cs="Times New Roman"/>
        </w:rPr>
        <w:tab/>
        <w:t>применяют для нарезания в уложенном массиве бетонного покрытия температурных швов, которые заполняются битумной мастикой или другим водонепроницаемым материалом.</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bCs/>
        </w:rPr>
        <w:t xml:space="preserve">8.  По какой формуле определяется техническая производительность бульдозера </w:t>
      </w:r>
      <w:r w:rsidRPr="00503F0B">
        <w:rPr>
          <w:rFonts w:ascii="Times New Roman" w:hAnsi="Times New Roman" w:cs="Times New Roman"/>
          <w:bCs/>
          <w:i/>
          <w:iCs/>
        </w:rPr>
        <w:t>П</w:t>
      </w:r>
      <w:r w:rsidRPr="00503F0B">
        <w:rPr>
          <w:rFonts w:ascii="Times New Roman" w:hAnsi="Times New Roman" w:cs="Times New Roman"/>
          <w:bCs/>
        </w:rPr>
        <w:t xml:space="preserve"> (м</w:t>
      </w:r>
      <w:r w:rsidRPr="00503F0B">
        <w:rPr>
          <w:rFonts w:ascii="Times New Roman" w:hAnsi="Times New Roman" w:cs="Times New Roman"/>
          <w:bCs/>
          <w:vertAlign w:val="superscript"/>
        </w:rPr>
        <w:t>3</w:t>
      </w:r>
      <w:r w:rsidRPr="00503F0B">
        <w:rPr>
          <w:rFonts w:ascii="Times New Roman" w:hAnsi="Times New Roman" w:cs="Times New Roman"/>
          <w:bCs/>
        </w:rPr>
        <w:t xml:space="preserve">/ч)? </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r>
      <w:r w:rsidRPr="00503F0B">
        <w:rPr>
          <w:rFonts w:ascii="Times New Roman" w:hAnsi="Times New Roman" w:cs="Times New Roman"/>
          <w:color w:val="000000"/>
          <w:position w:val="-34"/>
        </w:rPr>
        <w:object w:dxaOrig="1540" w:dyaOrig="780">
          <v:shape id="_x0000_i1108" type="#_x0000_t75" style="width:53.5pt;height:27.75pt" o:ole="">
            <v:imagedata r:id="rId107" o:title=""/>
          </v:shape>
          <o:OLEObject Type="Embed" ProgID="Equation.3" ShapeID="_x0000_i1108" DrawAspect="Content" ObjectID="_1561478649" r:id="rId184"/>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B</w:t>
      </w:r>
      <w:r w:rsidRPr="008878A7">
        <w:rPr>
          <w:rFonts w:ascii="Times New Roman" w:hAnsi="Times New Roman" w:cs="Times New Roman"/>
          <w:color w:val="000000"/>
        </w:rPr>
        <w:t xml:space="preserve">) </w:t>
      </w:r>
      <w:r w:rsidRPr="00503F0B">
        <w:rPr>
          <w:rFonts w:ascii="Times New Roman" w:hAnsi="Times New Roman" w:cs="Times New Roman"/>
          <w:position w:val="-38"/>
        </w:rPr>
        <w:object w:dxaOrig="1780" w:dyaOrig="820">
          <v:shape id="_x0000_i1109" type="#_x0000_t75" style="width:62.75pt;height:28.8pt" o:ole="">
            <v:imagedata r:id="rId128" o:title=""/>
          </v:shape>
          <o:OLEObject Type="Embed" ProgID="Equation.3" ShapeID="_x0000_i1109" DrawAspect="Content" ObjectID="_1561478650" r:id="rId185"/>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c</w:t>
      </w:r>
      <w:r w:rsidRPr="008878A7">
        <w:rPr>
          <w:rFonts w:ascii="Times New Roman" w:hAnsi="Times New Roman" w:cs="Times New Roman"/>
          <w:color w:val="000000"/>
        </w:rPr>
        <w:t xml:space="preserve">) </w:t>
      </w:r>
      <w:r w:rsidRPr="00503F0B">
        <w:rPr>
          <w:rFonts w:ascii="Times New Roman" w:hAnsi="Times New Roman" w:cs="Times New Roman"/>
          <w:position w:val="-38"/>
        </w:rPr>
        <w:object w:dxaOrig="1860" w:dyaOrig="859">
          <v:shape id="_x0000_i1110" type="#_x0000_t75" style="width:66.85pt;height:29.85pt" o:ole="">
            <v:imagedata r:id="rId43" o:title=""/>
          </v:shape>
          <o:OLEObject Type="Embed" ProgID="Equation.3" ShapeID="_x0000_i1110" DrawAspect="Content" ObjectID="_1561478651" r:id="rId186"/>
        </w:object>
      </w:r>
      <w:r w:rsidRPr="00503F0B">
        <w:rPr>
          <w:rFonts w:ascii="Times New Roman" w:hAnsi="Times New Roman" w:cs="Times New Roman"/>
        </w:rPr>
        <w:t>;</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position w:val="-38"/>
        </w:rPr>
        <w:object w:dxaOrig="1880" w:dyaOrig="859">
          <v:shape id="_x0000_i1111" type="#_x0000_t75" style="width:66.85pt;height:29.85pt" o:ole="">
            <v:imagedata r:id="rId112" o:title=""/>
          </v:shape>
          <o:OLEObject Type="Embed" ProgID="Equation.3" ShapeID="_x0000_i1111" DrawAspect="Content" ObjectID="_1561478652" r:id="rId187"/>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n</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E</w:t>
      </w:r>
      <w:r w:rsidRPr="008878A7">
        <w:rPr>
          <w:rFonts w:ascii="Times New Roman" w:hAnsi="Times New Roman" w:cs="Times New Roman"/>
          <w:color w:val="000000"/>
        </w:rPr>
        <w:t xml:space="preserve">) </w:t>
      </w:r>
      <w:r w:rsidRPr="00503F0B">
        <w:rPr>
          <w:rFonts w:ascii="Times New Roman" w:hAnsi="Times New Roman" w:cs="Times New Roman"/>
          <w:color w:val="000000"/>
          <w:position w:val="-38"/>
        </w:rPr>
        <w:object w:dxaOrig="1740" w:dyaOrig="859">
          <v:shape id="_x0000_i1112" type="#_x0000_t75" style="width:64.8pt;height:31.9pt" o:ole="">
            <v:imagedata r:id="rId114" o:title=""/>
          </v:shape>
          <o:OLEObject Type="Embed" ProgID="Equation.3" ShapeID="_x0000_i1112" DrawAspect="Content" ObjectID="_1561478653" r:id="rId188"/>
        </w:objec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bCs/>
        </w:rPr>
        <w:t>9. К какому типу вибраторов относятся ручные вибраторы?</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комбинированному</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наружные вибраторы</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глубинные вибраторы</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ручные вибраторы</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поверхностные электрические вибраторы</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bCs/>
        </w:rPr>
        <w:t>10.  Какие грохоты обеспечивают сортирование материала в результате вибрации, возникающей под действием сил инерции вращающихся неуравновешенных масс.</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инерционные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колосниковые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эксцентриковые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сепараторы</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классификаторы</w:t>
      </w:r>
    </w:p>
    <w:p w:rsidR="00503F0B" w:rsidRPr="00503F0B" w:rsidRDefault="00503F0B" w:rsidP="00503F0B">
      <w:pPr>
        <w:pStyle w:val="a5"/>
        <w:rPr>
          <w:rFonts w:ascii="Times New Roman" w:hAnsi="Times New Roman" w:cs="Times New Roman"/>
          <w:color w:val="000000"/>
        </w:rPr>
      </w:pPr>
    </w:p>
    <w:tbl>
      <w:tblPr>
        <w:tblW w:w="11310" w:type="dxa"/>
        <w:tblInd w:w="-1418" w:type="dxa"/>
        <w:tblLook w:val="04A0"/>
      </w:tblPr>
      <w:tblGrid>
        <w:gridCol w:w="2667"/>
        <w:gridCol w:w="8643"/>
      </w:tblGrid>
      <w:tr w:rsidR="00503F0B" w:rsidRPr="000534D3" w:rsidTr="00490BBE">
        <w:trPr>
          <w:trHeight w:val="1003"/>
        </w:trPr>
        <w:tc>
          <w:tcPr>
            <w:tcW w:w="2667" w:type="dxa"/>
          </w:tcPr>
          <w:p w:rsidR="00503F0B" w:rsidRPr="000534D3" w:rsidRDefault="00503F0B" w:rsidP="000534D3">
            <w:pPr>
              <w:pStyle w:val="a5"/>
              <w:jc w:val="center"/>
              <w:rPr>
                <w:rFonts w:ascii="Times New Roman" w:hAnsi="Times New Roman" w:cs="Times New Roman"/>
                <w:b/>
                <w:sz w:val="24"/>
                <w:szCs w:val="24"/>
              </w:rPr>
            </w:pPr>
            <w:r w:rsidRPr="000534D3">
              <w:rPr>
                <w:rFonts w:ascii="Times New Roman" w:hAnsi="Times New Roman" w:cs="Times New Roman"/>
                <w:b/>
                <w:sz w:val="24"/>
                <w:szCs w:val="24"/>
              </w:rPr>
              <w:object w:dxaOrig="9870" w:dyaOrig="9923">
                <v:shape id="_x0000_i1113" type="#_x0000_t75" style="width:60.7pt;height:54.5pt" o:ole="">
                  <v:imagedata r:id="rId7" o:title=""/>
                </v:shape>
                <o:OLEObject Type="Embed" ProgID="CorelDRAW.Graphic.12" ShapeID="_x0000_i1113" DrawAspect="Content" ObjectID="_1561478654" r:id="rId189"/>
              </w:object>
            </w:r>
          </w:p>
        </w:tc>
        <w:tc>
          <w:tcPr>
            <w:tcW w:w="8643" w:type="dxa"/>
          </w:tcPr>
          <w:p w:rsidR="00503F0B" w:rsidRPr="000534D3" w:rsidRDefault="00503F0B" w:rsidP="000534D3">
            <w:pPr>
              <w:pStyle w:val="a5"/>
              <w:jc w:val="center"/>
              <w:rPr>
                <w:rFonts w:ascii="Times New Roman" w:hAnsi="Times New Roman" w:cs="Times New Roman"/>
                <w:b/>
                <w:color w:val="1F497D"/>
                <w:sz w:val="24"/>
                <w:szCs w:val="24"/>
                <w:lang w:val="kk-KZ"/>
              </w:rPr>
            </w:pPr>
            <w:r w:rsidRPr="000534D3">
              <w:rPr>
                <w:rFonts w:ascii="Times New Roman" w:hAnsi="Times New Roman" w:cs="Times New Roman"/>
                <w:b/>
                <w:color w:val="1F497D"/>
                <w:sz w:val="24"/>
                <w:szCs w:val="24"/>
                <w:lang w:val="kk-KZ"/>
              </w:rPr>
              <w:t>АЛМАТЫ АВТОМОБИЛЬ-ЖОЛ КОЛЛЕДЖІ</w:t>
            </w:r>
          </w:p>
          <w:p w:rsidR="00503F0B" w:rsidRPr="000534D3" w:rsidRDefault="00503F0B" w:rsidP="000534D3">
            <w:pPr>
              <w:pStyle w:val="a5"/>
              <w:jc w:val="center"/>
              <w:rPr>
                <w:rFonts w:ascii="Times New Roman" w:hAnsi="Times New Roman" w:cs="Times New Roman"/>
                <w:b/>
                <w:color w:val="1F497D"/>
                <w:sz w:val="24"/>
                <w:szCs w:val="24"/>
                <w:lang w:val="kk-KZ"/>
              </w:rPr>
            </w:pPr>
          </w:p>
          <w:p w:rsidR="00503F0B" w:rsidRPr="000534D3" w:rsidRDefault="00503F0B" w:rsidP="000534D3">
            <w:pPr>
              <w:pStyle w:val="a5"/>
              <w:jc w:val="center"/>
              <w:rPr>
                <w:rFonts w:ascii="Times New Roman" w:hAnsi="Times New Roman" w:cs="Times New Roman"/>
                <w:b/>
                <w:color w:val="1F497D"/>
                <w:sz w:val="24"/>
                <w:szCs w:val="24"/>
                <w:lang w:val="kk-KZ"/>
              </w:rPr>
            </w:pPr>
            <w:r w:rsidRPr="000534D3">
              <w:rPr>
                <w:rFonts w:ascii="Times New Roman" w:hAnsi="Times New Roman" w:cs="Times New Roman"/>
                <w:b/>
                <w:color w:val="1F497D"/>
                <w:sz w:val="24"/>
                <w:szCs w:val="24"/>
              </w:rPr>
              <w:t>АЛМАТИНСКИЙ</w:t>
            </w:r>
            <w:r w:rsidRPr="000534D3">
              <w:rPr>
                <w:rFonts w:ascii="Times New Roman" w:hAnsi="Times New Roman" w:cs="Times New Roman"/>
                <w:b/>
                <w:color w:val="1F497D"/>
                <w:sz w:val="24"/>
                <w:szCs w:val="24"/>
                <w:lang w:val="kk-KZ"/>
              </w:rPr>
              <w:t xml:space="preserve"> АВТОМОБИЛЬНО-ДОРОЖНЫЙ КОЛЛЕДЖ</w:t>
            </w:r>
          </w:p>
          <w:p w:rsidR="00503F0B" w:rsidRPr="000534D3" w:rsidRDefault="00503F0B" w:rsidP="000534D3">
            <w:pPr>
              <w:pStyle w:val="a5"/>
              <w:jc w:val="center"/>
              <w:rPr>
                <w:rFonts w:ascii="Times New Roman" w:hAnsi="Times New Roman" w:cs="Times New Roman"/>
                <w:b/>
                <w:color w:val="1F497D"/>
                <w:sz w:val="24"/>
                <w:szCs w:val="24"/>
                <w:lang w:val="kk-KZ"/>
              </w:rPr>
            </w:pPr>
          </w:p>
          <w:p w:rsidR="00503F0B" w:rsidRPr="000534D3" w:rsidRDefault="00503F0B" w:rsidP="000534D3">
            <w:pPr>
              <w:pStyle w:val="a5"/>
              <w:jc w:val="center"/>
              <w:rPr>
                <w:rFonts w:ascii="Times New Roman" w:hAnsi="Times New Roman" w:cs="Times New Roman"/>
                <w:b/>
                <w:color w:val="1F497D"/>
                <w:sz w:val="24"/>
                <w:szCs w:val="24"/>
              </w:rPr>
            </w:pPr>
            <w:r w:rsidRPr="000534D3">
              <w:rPr>
                <w:rFonts w:ascii="Times New Roman" w:hAnsi="Times New Roman" w:cs="Times New Roman"/>
                <w:b/>
                <w:color w:val="1F497D"/>
                <w:sz w:val="24"/>
                <w:szCs w:val="24"/>
                <w:lang w:val="en-US"/>
              </w:rPr>
              <w:t>ALMATYAUTOMOBILE</w:t>
            </w:r>
            <w:r w:rsidRPr="000534D3">
              <w:rPr>
                <w:rFonts w:ascii="Times New Roman" w:hAnsi="Times New Roman" w:cs="Times New Roman"/>
                <w:b/>
                <w:color w:val="1F497D"/>
                <w:sz w:val="24"/>
                <w:szCs w:val="24"/>
              </w:rPr>
              <w:t>-</w:t>
            </w:r>
            <w:r w:rsidRPr="000534D3">
              <w:rPr>
                <w:rFonts w:ascii="Times New Roman" w:hAnsi="Times New Roman" w:cs="Times New Roman"/>
                <w:b/>
                <w:color w:val="1F497D"/>
                <w:sz w:val="24"/>
                <w:szCs w:val="24"/>
                <w:lang w:val="en-US"/>
              </w:rPr>
              <w:t>ROADCOLLEGE</w:t>
            </w:r>
          </w:p>
          <w:p w:rsidR="00503F0B" w:rsidRPr="000534D3" w:rsidRDefault="00C477BD" w:rsidP="000534D3">
            <w:pPr>
              <w:pStyle w:val="a5"/>
              <w:jc w:val="center"/>
              <w:rPr>
                <w:rFonts w:ascii="Times New Roman" w:hAnsi="Times New Roman" w:cs="Times New Roman"/>
                <w:b/>
                <w:color w:val="548DD4"/>
                <w:sz w:val="24"/>
                <w:szCs w:val="24"/>
              </w:rPr>
            </w:pPr>
            <w:r>
              <w:rPr>
                <w:rFonts w:ascii="Times New Roman" w:hAnsi="Times New Roman" w:cs="Times New Roman"/>
                <w:b/>
                <w:noProof/>
                <w:color w:val="548DD4"/>
                <w:sz w:val="24"/>
                <w:szCs w:val="24"/>
                <w:lang w:eastAsia="ru-RU"/>
              </w:rPr>
              <w:pict>
                <v:shape id="Прямая со стрелкой 57" o:spid="_x0000_s1095" type="#_x0000_t32" style="position:absolute;left:0;text-align:left;margin-left:5.05pt;margin-top:5.65pt;width:404.25pt;height:0;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j1qpDyQIAAJAFAAAOAAAAAAAAAAAAAAAAAC4CAABkcnMvZTJvRG9jLnhtbFBLAQIt&#10;ABQABgAIAAAAIQD/XTTu3AAAAAgBAAAPAAAAAAAAAAAAAAAAACMFAABkcnMvZG93bnJldi54bWxQ&#10;SwUGAAAAAAQABADzAAAALAYAAAAA&#10;" strokecolor="#4f81bd" strokeweight="2.5pt">
                  <v:shadow color="#868686"/>
                </v:shape>
              </w:pict>
            </w:r>
            <w:r w:rsidRPr="00C477BD">
              <w:rPr>
                <w:rFonts w:ascii="Times New Roman" w:hAnsi="Times New Roman" w:cs="Times New Roman"/>
                <w:b/>
                <w:noProof/>
                <w:color w:val="FFFFFF"/>
                <w:sz w:val="24"/>
                <w:szCs w:val="24"/>
                <w:lang w:eastAsia="ru-RU"/>
              </w:rPr>
              <w:pict>
                <v:shape id="Прямая со стрелкой 56" o:spid="_x0000_s1094" type="#_x0000_t32" style="position:absolute;left:0;text-align:left;margin-left:5.05pt;margin-top:6.2pt;width:404.25pt;height:0;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6mmCZzQIAAJAFAAAOAAAAAAAAAAAAAAAAAC4CAABkcnMvZTJvRG9jLnhtbFBL&#10;AQItABQABgAIAAAAIQAhI0Js2wAAAAgBAAAPAAAAAAAAAAAAAAAAACcFAABkcnMvZG93bnJldi54&#10;bWxQSwUGAAAAAAQABADzAAAALwYAAAAA&#10;" strokecolor="#4f81bd" strokeweight="1pt">
                  <v:shadow color="#243f60" offset="1pt"/>
                </v:shape>
              </w:pict>
            </w:r>
            <w:r w:rsidRPr="00C477BD">
              <w:rPr>
                <w:rFonts w:ascii="Times New Roman" w:hAnsi="Times New Roman" w:cs="Times New Roman"/>
                <w:b/>
                <w:noProof/>
                <w:color w:val="FFFFFF"/>
                <w:sz w:val="24"/>
                <w:szCs w:val="24"/>
                <w:lang w:eastAsia="ru-RU"/>
              </w:rPr>
              <w:pict>
                <v:shape id="Прямая со стрелкой 55" o:spid="_x0000_s1093" type="#_x0000_t32" style="position:absolute;left:0;text-align:left;margin-left:5.05pt;margin-top:.95pt;width:404.25pt;height:0;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omX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BayomXzQIAAJAFAAAOAAAAAAAAAAAAAAAAAC4CAABkcnMvZTJvRG9jLnhtbFBLAQIt&#10;ABQABgAIAAAAIQCyIplG2AAAAAYBAAAPAAAAAAAAAAAAAAAAACcFAABkcnMvZG93bnJldi54bWxQ&#10;SwUGAAAAAAQABADzAAAALAYAAAAA&#10;" strokecolor="#4f81bd" strokeweight="1pt">
                  <v:shadow color="#243f60" offset="1pt"/>
                </v:shape>
              </w:pict>
            </w:r>
          </w:p>
        </w:tc>
      </w:tr>
    </w:tbl>
    <w:p w:rsidR="00503F0B" w:rsidRPr="000534D3" w:rsidRDefault="00503F0B" w:rsidP="000534D3">
      <w:pPr>
        <w:pStyle w:val="a5"/>
        <w:jc w:val="center"/>
        <w:rPr>
          <w:rFonts w:ascii="Times New Roman" w:hAnsi="Times New Roman" w:cs="Times New Roman"/>
          <w:b/>
          <w:sz w:val="24"/>
          <w:szCs w:val="24"/>
          <w:lang w:val="kk-KZ"/>
        </w:rPr>
      </w:pP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Рассмотрено, одобрено на                                                     «</w:t>
      </w:r>
      <w:r w:rsidRPr="000534D3">
        <w:rPr>
          <w:rFonts w:ascii="Times New Roman" w:hAnsi="Times New Roman" w:cs="Times New Roman"/>
          <w:b/>
          <w:sz w:val="24"/>
          <w:szCs w:val="24"/>
        </w:rPr>
        <w:t>Утверждаю</w:t>
      </w:r>
      <w:r w:rsidRPr="000534D3">
        <w:rPr>
          <w:rFonts w:ascii="Times New Roman" w:hAnsi="Times New Roman" w:cs="Times New Roman"/>
          <w:b/>
          <w:sz w:val="24"/>
          <w:szCs w:val="24"/>
          <w:lang w:val="kk-KZ"/>
        </w:rPr>
        <w:t>»</w:t>
      </w: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заседании спец. дисциплин                                                Зам. директора по УР</w:t>
      </w: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Протокол № «__» __ _____ 2016г.                            _______ Акимжанова А.Ш.</w:t>
      </w: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 xml:space="preserve">_______ </w:t>
      </w:r>
      <w:r w:rsidR="00BD666B">
        <w:rPr>
          <w:rFonts w:ascii="Times New Roman" w:hAnsi="Times New Roman" w:cs="Times New Roman"/>
          <w:b/>
          <w:sz w:val="24"/>
          <w:szCs w:val="24"/>
          <w:lang w:val="kk-KZ"/>
        </w:rPr>
        <w:t>Ашкеева А.Г.</w:t>
      </w:r>
      <w:r w:rsidRPr="000534D3">
        <w:rPr>
          <w:rFonts w:ascii="Times New Roman" w:hAnsi="Times New Roman" w:cs="Times New Roman"/>
          <w:b/>
          <w:sz w:val="24"/>
          <w:szCs w:val="24"/>
          <w:lang w:val="kk-KZ"/>
        </w:rPr>
        <w:t xml:space="preserve">                                                   «__»  _______2016 г.</w:t>
      </w:r>
    </w:p>
    <w:p w:rsidR="00503F0B" w:rsidRPr="000534D3" w:rsidRDefault="00503F0B" w:rsidP="000534D3">
      <w:pPr>
        <w:pStyle w:val="a5"/>
        <w:jc w:val="center"/>
        <w:rPr>
          <w:rFonts w:ascii="Times New Roman" w:hAnsi="Times New Roman" w:cs="Times New Roman"/>
          <w:b/>
          <w:sz w:val="24"/>
          <w:szCs w:val="24"/>
          <w:lang w:val="kk-KZ"/>
        </w:rPr>
      </w:pP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1401000 "</w:t>
      </w:r>
      <w:r w:rsidRPr="000534D3">
        <w:rPr>
          <w:rFonts w:ascii="Times New Roman" w:hAnsi="Times New Roman" w:cs="Times New Roman"/>
          <w:b/>
          <w:sz w:val="24"/>
          <w:szCs w:val="24"/>
        </w:rPr>
        <w:t xml:space="preserve"> Строительство автомобильных дорог и аэродромов</w:t>
      </w:r>
      <w:r w:rsidRPr="000534D3">
        <w:rPr>
          <w:rFonts w:ascii="Times New Roman" w:hAnsi="Times New Roman" w:cs="Times New Roman"/>
          <w:b/>
          <w:sz w:val="24"/>
          <w:szCs w:val="24"/>
          <w:lang w:val="kk-KZ"/>
        </w:rPr>
        <w:t>"</w:t>
      </w: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по дисциплине  "Дорожные машины"</w:t>
      </w:r>
    </w:p>
    <w:p w:rsidR="00503F0B" w:rsidRPr="000534D3" w:rsidRDefault="00503F0B" w:rsidP="000534D3">
      <w:pPr>
        <w:pStyle w:val="a5"/>
        <w:jc w:val="center"/>
        <w:rPr>
          <w:rFonts w:ascii="Times New Roman" w:hAnsi="Times New Roman" w:cs="Times New Roman"/>
          <w:b/>
          <w:color w:val="000000"/>
          <w:sz w:val="24"/>
          <w:szCs w:val="24"/>
        </w:rPr>
      </w:pPr>
    </w:p>
    <w:p w:rsidR="00503F0B" w:rsidRPr="000534D3" w:rsidRDefault="00503F0B" w:rsidP="000534D3">
      <w:pPr>
        <w:pStyle w:val="a5"/>
        <w:jc w:val="center"/>
        <w:rPr>
          <w:rFonts w:ascii="Times New Roman" w:hAnsi="Times New Roman" w:cs="Times New Roman"/>
          <w:b/>
          <w:bCs/>
          <w:sz w:val="24"/>
          <w:szCs w:val="24"/>
        </w:rPr>
      </w:pPr>
      <w:r w:rsidRPr="000534D3">
        <w:rPr>
          <w:rFonts w:ascii="Times New Roman" w:hAnsi="Times New Roman" w:cs="Times New Roman"/>
          <w:b/>
          <w:bCs/>
          <w:sz w:val="24"/>
          <w:szCs w:val="24"/>
        </w:rPr>
        <w:t>Вариант №6</w:t>
      </w:r>
    </w:p>
    <w:p w:rsidR="00503F0B" w:rsidRPr="00503F0B" w:rsidRDefault="00503F0B" w:rsidP="00503F0B">
      <w:pPr>
        <w:pStyle w:val="a5"/>
        <w:rPr>
          <w:rFonts w:ascii="Times New Roman" w:hAnsi="Times New Roman" w:cs="Times New Roman"/>
          <w:bCs/>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1.</w:t>
      </w:r>
      <w:r w:rsidRPr="00503F0B">
        <w:rPr>
          <w:rFonts w:ascii="Times New Roman" w:hAnsi="Times New Roman" w:cs="Times New Roman"/>
          <w:bCs/>
        </w:rPr>
        <w:t xml:space="preserve"> Способность грунтов, пород, мате</w:t>
      </w:r>
      <w:r w:rsidRPr="00503F0B">
        <w:rPr>
          <w:rFonts w:ascii="Times New Roman" w:hAnsi="Times New Roman" w:cs="Times New Roman"/>
          <w:bCs/>
        </w:rPr>
        <w:softHyphen/>
        <w:t>риалов увеличиваться в объеме при разработке, это …</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rPr>
        <w:t>А)</w:t>
      </w:r>
      <w:r w:rsidRPr="00503F0B">
        <w:rPr>
          <w:rFonts w:ascii="Times New Roman" w:hAnsi="Times New Roman" w:cs="Times New Roman"/>
          <w:color w:val="000000"/>
        </w:rPr>
        <w:tab/>
        <w:t>изнашивающая способность;</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rPr>
        <w:t>В)</w:t>
      </w:r>
      <w:r w:rsidRPr="00503F0B">
        <w:rPr>
          <w:rFonts w:ascii="Times New Roman" w:hAnsi="Times New Roman" w:cs="Times New Roman"/>
          <w:color w:val="000000"/>
        </w:rPr>
        <w:tab/>
        <w:t>в</w:t>
      </w:r>
      <w:r w:rsidRPr="00503F0B">
        <w:rPr>
          <w:rFonts w:ascii="Times New Roman" w:hAnsi="Times New Roman" w:cs="Times New Roman"/>
        </w:rPr>
        <w:t>лажность</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r>
      <w:r w:rsidRPr="00503F0B">
        <w:rPr>
          <w:rFonts w:ascii="Times New Roman" w:hAnsi="Times New Roman" w:cs="Times New Roman"/>
        </w:rPr>
        <w:t>плотность;</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разрыхляемость;</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E)</w:t>
      </w:r>
      <w:r w:rsidRPr="00503F0B">
        <w:rPr>
          <w:rFonts w:ascii="Times New Roman" w:hAnsi="Times New Roman" w:cs="Times New Roman"/>
        </w:rPr>
        <w:tab/>
        <w:t>пластичность.</w:t>
      </w: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2.</w:t>
      </w:r>
      <w:r w:rsidRPr="00503F0B">
        <w:rPr>
          <w:rFonts w:ascii="Times New Roman" w:hAnsi="Times New Roman" w:cs="Times New Roman"/>
          <w:bCs/>
        </w:rPr>
        <w:t xml:space="preserve"> Для чего предназначено трамбование?</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color w:val="000000"/>
          <w:spacing w:val="-4"/>
        </w:rPr>
        <w:t xml:space="preserve">для уплотнения несвязных </w:t>
      </w:r>
      <w:r w:rsidRPr="00503F0B">
        <w:rPr>
          <w:rFonts w:ascii="Times New Roman" w:hAnsi="Times New Roman" w:cs="Times New Roman"/>
          <w:color w:val="000000"/>
          <w:spacing w:val="3"/>
        </w:rPr>
        <w:t xml:space="preserve">насыпных грунтов и гравийно-щебеночных материалов толщиной </w:t>
      </w:r>
      <w:r w:rsidRPr="00503F0B">
        <w:rPr>
          <w:rFonts w:ascii="Times New Roman" w:hAnsi="Times New Roman" w:cs="Times New Roman"/>
          <w:color w:val="000000"/>
        </w:rPr>
        <w:t xml:space="preserve">слоя до </w:t>
      </w:r>
      <w:smartTag w:uri="urn:schemas-microsoft-com:office:smarttags" w:element="metricconverter">
        <w:smartTagPr>
          <w:attr w:name="ProductID" w:val="0,6 м"/>
        </w:smartTagPr>
        <w:r w:rsidRPr="00503F0B">
          <w:rPr>
            <w:rFonts w:ascii="Times New Roman" w:hAnsi="Times New Roman" w:cs="Times New Roman"/>
            <w:color w:val="000000"/>
          </w:rPr>
          <w:t>0,6 м</w:t>
        </w:r>
      </w:smartTag>
      <w:r w:rsidRPr="00503F0B">
        <w:rPr>
          <w:rFonts w:ascii="Times New Roman" w:hAnsi="Times New Roman" w:cs="Times New Roman"/>
          <w:color w:val="000000"/>
        </w:rPr>
        <w:t xml:space="preserve"> при работах небольшого объема и в стесненных усло</w:t>
      </w:r>
      <w:r w:rsidRPr="00503F0B">
        <w:rPr>
          <w:rFonts w:ascii="Times New Roman" w:hAnsi="Times New Roman" w:cs="Times New Roman"/>
          <w:color w:val="000000"/>
          <w:spacing w:val="3"/>
        </w:rPr>
        <w:t>виях</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color w:val="000000"/>
          <w:spacing w:val="8"/>
        </w:rPr>
        <w:t xml:space="preserve">для уплотнения </w:t>
      </w:r>
      <w:r w:rsidRPr="00503F0B">
        <w:rPr>
          <w:rFonts w:ascii="Times New Roman" w:hAnsi="Times New Roman" w:cs="Times New Roman"/>
          <w:color w:val="000000"/>
          <w:spacing w:val="3"/>
        </w:rPr>
        <w:t xml:space="preserve">всех видов грунтов, как связных, </w:t>
      </w:r>
      <w:r w:rsidRPr="00503F0B">
        <w:rPr>
          <w:rFonts w:ascii="Times New Roman" w:hAnsi="Times New Roman" w:cs="Times New Roman"/>
          <w:color w:val="000000"/>
          <w:spacing w:val="-2"/>
        </w:rPr>
        <w:t>так и несвязных, но наиболее эффективно этим способом уплотняются грунты с пониженной влажностью, щебенистые и гравелистые грунты, а также насыпи, отсыпаемые зимой</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r>
      <w:r w:rsidRPr="00503F0B">
        <w:rPr>
          <w:rFonts w:ascii="Times New Roman" w:hAnsi="Times New Roman" w:cs="Times New Roman"/>
          <w:color w:val="000000"/>
          <w:spacing w:val="1"/>
        </w:rPr>
        <w:t xml:space="preserve">для уплотнения дорожных оснований и </w:t>
      </w:r>
      <w:r w:rsidRPr="00503F0B">
        <w:rPr>
          <w:rFonts w:ascii="Times New Roman" w:hAnsi="Times New Roman" w:cs="Times New Roman"/>
          <w:color w:val="000000"/>
          <w:spacing w:val="-1"/>
        </w:rPr>
        <w:t xml:space="preserve">покрытий из асфальтобетонных, гравийно-щебеночных и других </w:t>
      </w:r>
      <w:r w:rsidRPr="00503F0B">
        <w:rPr>
          <w:rFonts w:ascii="Times New Roman" w:hAnsi="Times New Roman" w:cs="Times New Roman"/>
          <w:color w:val="000000"/>
          <w:spacing w:val="5"/>
        </w:rPr>
        <w:t>материалов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color w:val="000000"/>
          <w:spacing w:val="8"/>
        </w:rPr>
        <w:t xml:space="preserve">для предварительного уплотнения связных </w:t>
      </w:r>
      <w:r w:rsidRPr="00503F0B">
        <w:rPr>
          <w:rFonts w:ascii="Times New Roman" w:hAnsi="Times New Roman" w:cs="Times New Roman"/>
          <w:color w:val="000000"/>
          <w:spacing w:val="6"/>
        </w:rPr>
        <w:t>и комковатых грунтов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E)</w:t>
      </w:r>
      <w:r w:rsidRPr="00503F0B">
        <w:rPr>
          <w:rFonts w:ascii="Times New Roman" w:hAnsi="Times New Roman" w:cs="Times New Roman"/>
        </w:rPr>
        <w:tab/>
      </w:r>
      <w:r w:rsidRPr="00503F0B">
        <w:rPr>
          <w:rFonts w:ascii="Times New Roman" w:hAnsi="Times New Roman" w:cs="Times New Roman"/>
          <w:color w:val="000000"/>
          <w:spacing w:val="8"/>
        </w:rPr>
        <w:t>для уплотнения всех видов грунтов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3.</w:t>
      </w:r>
      <w:r w:rsidRPr="00503F0B">
        <w:rPr>
          <w:rFonts w:ascii="Times New Roman" w:hAnsi="Times New Roman" w:cs="Times New Roman"/>
          <w:bCs/>
        </w:rPr>
        <w:t xml:space="preserve"> По какой формуле определяется техническая производительность щековых дробилок </w:t>
      </w:r>
      <w:r w:rsidRPr="00503F0B">
        <w:rPr>
          <w:rFonts w:ascii="Times New Roman" w:hAnsi="Times New Roman" w:cs="Times New Roman"/>
          <w:bCs/>
          <w:i/>
          <w:iCs/>
        </w:rPr>
        <w:t>П</w:t>
      </w:r>
      <w:r w:rsidRPr="00503F0B">
        <w:rPr>
          <w:rFonts w:ascii="Times New Roman" w:hAnsi="Times New Roman" w:cs="Times New Roman"/>
          <w:bCs/>
          <w:i/>
          <w:iCs/>
          <w:vertAlign w:val="subscript"/>
        </w:rPr>
        <w:t>т</w:t>
      </w:r>
      <w:r w:rsidRPr="00503F0B">
        <w:rPr>
          <w:rFonts w:ascii="Times New Roman" w:hAnsi="Times New Roman" w:cs="Times New Roman"/>
          <w:bCs/>
        </w:rPr>
        <w:t xml:space="preserve"> (м</w:t>
      </w:r>
      <w:r w:rsidRPr="00503F0B">
        <w:rPr>
          <w:rFonts w:ascii="Times New Roman" w:hAnsi="Times New Roman" w:cs="Times New Roman"/>
          <w:bCs/>
          <w:vertAlign w:val="superscript"/>
        </w:rPr>
        <w:t>3</w:t>
      </w:r>
      <w:r w:rsidRPr="00503F0B">
        <w:rPr>
          <w:rFonts w:ascii="Times New Roman" w:hAnsi="Times New Roman" w:cs="Times New Roman"/>
          <w:bCs/>
        </w:rPr>
        <w:t xml:space="preserve">/ч), если </w:t>
      </w:r>
      <w:r w:rsidRPr="00503F0B">
        <w:rPr>
          <w:rFonts w:ascii="Times New Roman" w:hAnsi="Times New Roman" w:cs="Times New Roman"/>
          <w:bCs/>
          <w:i/>
          <w:iCs/>
        </w:rPr>
        <w:t>V</w:t>
      </w:r>
      <w:r w:rsidRPr="00503F0B">
        <w:rPr>
          <w:rFonts w:ascii="Times New Roman" w:hAnsi="Times New Roman" w:cs="Times New Roman"/>
          <w:bCs/>
        </w:rPr>
        <w:t xml:space="preserve"> – объем материала, выпадающий из зева дробилки за один оборот эксцентрикового вала (м</w:t>
      </w:r>
      <w:r w:rsidRPr="00503F0B">
        <w:rPr>
          <w:rFonts w:ascii="Times New Roman" w:hAnsi="Times New Roman" w:cs="Times New Roman"/>
          <w:bCs/>
          <w:vertAlign w:val="superscript"/>
        </w:rPr>
        <w:t>3</w:t>
      </w:r>
      <w:r w:rsidRPr="00503F0B">
        <w:rPr>
          <w:rFonts w:ascii="Times New Roman" w:hAnsi="Times New Roman" w:cs="Times New Roman"/>
          <w:bCs/>
        </w:rPr>
        <w:t xml:space="preserve">), </w:t>
      </w:r>
      <w:r w:rsidRPr="00503F0B">
        <w:rPr>
          <w:rFonts w:ascii="Times New Roman" w:hAnsi="Times New Roman" w:cs="Times New Roman"/>
          <w:bCs/>
          <w:i/>
          <w:iCs/>
        </w:rPr>
        <w:t>n</w:t>
      </w:r>
      <w:r w:rsidRPr="00503F0B">
        <w:rPr>
          <w:rFonts w:ascii="Times New Roman" w:hAnsi="Times New Roman" w:cs="Times New Roman"/>
          <w:bCs/>
        </w:rPr>
        <w:t xml:space="preserve"> – число качаний подвижной щеки в минуту, </w:t>
      </w:r>
      <w:r w:rsidRPr="00503F0B">
        <w:rPr>
          <w:rFonts w:ascii="Times New Roman" w:hAnsi="Times New Roman" w:cs="Times New Roman"/>
          <w:bCs/>
          <w:i/>
          <w:iCs/>
          <w:lang w:val="en-US"/>
        </w:rPr>
        <w:t>k</w:t>
      </w:r>
      <w:r w:rsidRPr="00503F0B">
        <w:rPr>
          <w:rFonts w:ascii="Times New Roman" w:hAnsi="Times New Roman" w:cs="Times New Roman"/>
          <w:bCs/>
          <w:i/>
          <w:iCs/>
          <w:vertAlign w:val="subscript"/>
        </w:rPr>
        <w:t>р</w:t>
      </w:r>
      <w:r w:rsidRPr="00503F0B">
        <w:rPr>
          <w:rFonts w:ascii="Times New Roman" w:hAnsi="Times New Roman" w:cs="Times New Roman"/>
          <w:bCs/>
        </w:rPr>
        <w:t xml:space="preserve"> – коэффициент, учитывающий разрыхление дробимого материала:</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position w:val="-16"/>
        </w:rPr>
        <w:object w:dxaOrig="1620" w:dyaOrig="420">
          <v:shape id="_x0000_i1114" type="#_x0000_t75" style="width:57.6pt;height:14.4pt" o:ole="">
            <v:imagedata r:id="rId190" o:title=""/>
          </v:shape>
          <o:OLEObject Type="Embed" ProgID="Equation.3" ShapeID="_x0000_i1114" DrawAspect="Content" ObjectID="_1561478655" r:id="rId191"/>
        </w:objec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position w:val="-28"/>
        </w:rPr>
        <w:object w:dxaOrig="1820" w:dyaOrig="760">
          <v:shape id="_x0000_i1115" type="#_x0000_t75" style="width:68.9pt;height:28.8pt" o:ole="">
            <v:imagedata r:id="rId192" o:title=""/>
          </v:shape>
          <o:OLEObject Type="Embed" ProgID="Equation.3" ShapeID="_x0000_i1115" DrawAspect="Content" ObjectID="_1561478656" r:id="rId193"/>
        </w:objec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position w:val="-38"/>
        </w:rPr>
        <w:object w:dxaOrig="1400" w:dyaOrig="820">
          <v:shape id="_x0000_i1116" type="#_x0000_t75" style="width:49.35pt;height:28.8pt" o:ole="">
            <v:imagedata r:id="rId194" o:title=""/>
          </v:shape>
          <o:OLEObject Type="Embed" ProgID="Equation.3" ShapeID="_x0000_i1116" DrawAspect="Content" ObjectID="_1561478657" r:id="rId195"/>
        </w:objec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position w:val="-16"/>
        </w:rPr>
        <w:object w:dxaOrig="2040" w:dyaOrig="420">
          <v:shape id="_x0000_i1117" type="#_x0000_t75" style="width:1in;height:14.4pt" o:ole="">
            <v:imagedata r:id="rId196" o:title=""/>
          </v:shape>
          <o:OLEObject Type="Embed" ProgID="Equation.3" ShapeID="_x0000_i1117" DrawAspect="Content" ObjectID="_1561478658" r:id="rId197"/>
        </w:objec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position w:val="-38"/>
        </w:rPr>
        <w:object w:dxaOrig="1260" w:dyaOrig="820">
          <v:shape id="_x0000_i1118" type="#_x0000_t75" style="width:44.25pt;height:28.8pt" o:ole="">
            <v:imagedata r:id="rId198" o:title=""/>
          </v:shape>
          <o:OLEObject Type="Embed" ProgID="Equation.3" ShapeID="_x0000_i1118" DrawAspect="Content" ObjectID="_1561478659" r:id="rId199"/>
        </w:objec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4.</w:t>
      </w:r>
      <w:r w:rsidRPr="00503F0B">
        <w:rPr>
          <w:rFonts w:ascii="Times New Roman" w:hAnsi="Times New Roman" w:cs="Times New Roman"/>
          <w:bCs/>
        </w:rPr>
        <w:t xml:space="preserve"> Сколько видов рабочего оборудования имеет специальный одноковшовый экскаватор?</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более трех видов;</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два – три вида;</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только один вид;</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много видов;</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мало видов.</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5.</w:t>
      </w:r>
      <w:r w:rsidRPr="00503F0B">
        <w:rPr>
          <w:rFonts w:ascii="Times New Roman" w:hAnsi="Times New Roman" w:cs="Times New Roman"/>
          <w:bCs/>
        </w:rPr>
        <w:t xml:space="preserve"> Для чего предназначены статические катки с гладкими вальцами?</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color w:val="000000"/>
          <w:spacing w:val="-4"/>
        </w:rPr>
        <w:t xml:space="preserve">для уплотнения несвязных </w:t>
      </w:r>
      <w:r w:rsidRPr="00503F0B">
        <w:rPr>
          <w:rFonts w:ascii="Times New Roman" w:hAnsi="Times New Roman" w:cs="Times New Roman"/>
          <w:color w:val="000000"/>
          <w:spacing w:val="3"/>
        </w:rPr>
        <w:t xml:space="preserve">насыпных грунтов и гравийно-щебеночных материалов толщиной </w:t>
      </w:r>
      <w:r w:rsidRPr="00503F0B">
        <w:rPr>
          <w:rFonts w:ascii="Times New Roman" w:hAnsi="Times New Roman" w:cs="Times New Roman"/>
          <w:color w:val="000000"/>
        </w:rPr>
        <w:t xml:space="preserve">слоя до </w:t>
      </w:r>
      <w:smartTag w:uri="urn:schemas-microsoft-com:office:smarttags" w:element="metricconverter">
        <w:smartTagPr>
          <w:attr w:name="ProductID" w:val="0,6 м"/>
        </w:smartTagPr>
        <w:r w:rsidRPr="00503F0B">
          <w:rPr>
            <w:rFonts w:ascii="Times New Roman" w:hAnsi="Times New Roman" w:cs="Times New Roman"/>
            <w:color w:val="000000"/>
          </w:rPr>
          <w:t>0,6 м</w:t>
        </w:r>
      </w:smartTag>
      <w:r w:rsidRPr="00503F0B">
        <w:rPr>
          <w:rFonts w:ascii="Times New Roman" w:hAnsi="Times New Roman" w:cs="Times New Roman"/>
          <w:color w:val="000000"/>
        </w:rPr>
        <w:t xml:space="preserve"> при работах небольшого объема и в стесненных усло</w:t>
      </w:r>
      <w:r w:rsidRPr="00503F0B">
        <w:rPr>
          <w:rFonts w:ascii="Times New Roman" w:hAnsi="Times New Roman" w:cs="Times New Roman"/>
          <w:color w:val="000000"/>
          <w:spacing w:val="3"/>
        </w:rPr>
        <w:t>виях</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color w:val="000000"/>
          <w:spacing w:val="8"/>
        </w:rPr>
        <w:t xml:space="preserve">для уплотнения </w:t>
      </w:r>
      <w:r w:rsidRPr="00503F0B">
        <w:rPr>
          <w:rFonts w:ascii="Times New Roman" w:hAnsi="Times New Roman" w:cs="Times New Roman"/>
          <w:color w:val="000000"/>
          <w:spacing w:val="3"/>
        </w:rPr>
        <w:t xml:space="preserve">всех видов грунтов, как связных, </w:t>
      </w:r>
      <w:r w:rsidRPr="00503F0B">
        <w:rPr>
          <w:rFonts w:ascii="Times New Roman" w:hAnsi="Times New Roman" w:cs="Times New Roman"/>
          <w:color w:val="000000"/>
          <w:spacing w:val="-2"/>
        </w:rPr>
        <w:t>так и несвязных, но наиболее эффективно этим способом уплотняются грунты с пониженной влажностью, щебенистые и гравелистые грунты, а также насыпи, отсыпаемые зимой</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r>
      <w:r w:rsidRPr="00503F0B">
        <w:rPr>
          <w:rFonts w:ascii="Times New Roman" w:hAnsi="Times New Roman" w:cs="Times New Roman"/>
          <w:color w:val="000000"/>
          <w:spacing w:val="1"/>
        </w:rPr>
        <w:t xml:space="preserve">для уплотнения дорожных оснований и </w:t>
      </w:r>
      <w:r w:rsidRPr="00503F0B">
        <w:rPr>
          <w:rFonts w:ascii="Times New Roman" w:hAnsi="Times New Roman" w:cs="Times New Roman"/>
          <w:color w:val="000000"/>
          <w:spacing w:val="-1"/>
        </w:rPr>
        <w:t xml:space="preserve">покрытий из асфальтобетонных, гравийно-щебеночных и других </w:t>
      </w:r>
      <w:r w:rsidRPr="00503F0B">
        <w:rPr>
          <w:rFonts w:ascii="Times New Roman" w:hAnsi="Times New Roman" w:cs="Times New Roman"/>
          <w:color w:val="000000"/>
          <w:spacing w:val="5"/>
        </w:rPr>
        <w:t>материалов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color w:val="000000"/>
          <w:spacing w:val="8"/>
        </w:rPr>
        <w:t xml:space="preserve">для предварительного уплотнения связных </w:t>
      </w:r>
      <w:r w:rsidRPr="00503F0B">
        <w:rPr>
          <w:rFonts w:ascii="Times New Roman" w:hAnsi="Times New Roman" w:cs="Times New Roman"/>
          <w:color w:val="000000"/>
          <w:spacing w:val="6"/>
        </w:rPr>
        <w:t>и комковатых грунтов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rPr>
        <w:t>E)</w:t>
      </w:r>
      <w:r w:rsidRPr="00503F0B">
        <w:rPr>
          <w:rFonts w:ascii="Times New Roman" w:hAnsi="Times New Roman" w:cs="Times New Roman"/>
        </w:rPr>
        <w:tab/>
      </w:r>
      <w:r w:rsidRPr="00503F0B">
        <w:rPr>
          <w:rFonts w:ascii="Times New Roman" w:hAnsi="Times New Roman" w:cs="Times New Roman"/>
          <w:color w:val="000000"/>
          <w:spacing w:val="8"/>
        </w:rPr>
        <w:t>для уплотнения всех видов грунтов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6.</w:t>
      </w:r>
      <w:r w:rsidRPr="00503F0B">
        <w:rPr>
          <w:rFonts w:ascii="Times New Roman" w:hAnsi="Times New Roman" w:cs="Times New Roman"/>
          <w:bCs/>
        </w:rPr>
        <w:t xml:space="preserve"> Копры, для погружения вертикальных свай, не имеющие механизмов поворота платформы, изменения вылета и рабочего наклона копровой мачты, называются…</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универсальные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полууниверсальные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простые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забивные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комбинированные</w:t>
      </w: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7.</w:t>
      </w:r>
      <w:r w:rsidRPr="00503F0B">
        <w:rPr>
          <w:rFonts w:ascii="Times New Roman" w:hAnsi="Times New Roman" w:cs="Times New Roman"/>
          <w:bCs/>
        </w:rPr>
        <w:t xml:space="preserve"> Для чего предназначены бетоноотделочные машины?</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A</w:t>
      </w:r>
      <w:r w:rsidRPr="00503F0B">
        <w:rPr>
          <w:rFonts w:ascii="Times New Roman" w:hAnsi="Times New Roman" w:cs="Times New Roman"/>
        </w:rPr>
        <w:t>)</w:t>
      </w:r>
      <w:r w:rsidRPr="00503F0B">
        <w:rPr>
          <w:rFonts w:ascii="Times New Roman" w:hAnsi="Times New Roman" w:cs="Times New Roman"/>
        </w:rPr>
        <w:tab/>
        <w:t>для транспортирования тяжелых грузов;</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B</w:t>
      </w:r>
      <w:r w:rsidRPr="00503F0B">
        <w:rPr>
          <w:rFonts w:ascii="Times New Roman" w:hAnsi="Times New Roman" w:cs="Times New Roman"/>
        </w:rPr>
        <w:t>)</w:t>
      </w:r>
      <w:r w:rsidRPr="00503F0B">
        <w:rPr>
          <w:rFonts w:ascii="Times New Roman" w:hAnsi="Times New Roman" w:cs="Times New Roman"/>
        </w:rPr>
        <w:tab/>
        <w:t>являются основанием, по которому перемещаются машины основного комплекта, а также служат опалубкой для укладываемой бетонной смеси;</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C</w:t>
      </w:r>
      <w:r w:rsidRPr="00503F0B">
        <w:rPr>
          <w:rFonts w:ascii="Times New Roman" w:hAnsi="Times New Roman" w:cs="Times New Roman"/>
        </w:rPr>
        <w:t>)</w:t>
      </w:r>
      <w:r w:rsidRPr="00503F0B">
        <w:rPr>
          <w:rFonts w:ascii="Times New Roman" w:hAnsi="Times New Roman" w:cs="Times New Roman"/>
        </w:rPr>
        <w:tab/>
        <w:t>служат для приема и распределения бетонной смеси по дорожному основанию слоем заданной толщины;</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t>предназначены для разравнивания, профилирования, уплотнения и окончательной отделки (выглаживания и затирки) поверхности слоя бетонной смеси, предварительно уложенного распределителем;</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E</w:t>
      </w:r>
      <w:r w:rsidRPr="00503F0B">
        <w:rPr>
          <w:rFonts w:ascii="Times New Roman" w:hAnsi="Times New Roman" w:cs="Times New Roman"/>
        </w:rPr>
        <w:t>)</w:t>
      </w:r>
      <w:r w:rsidRPr="00503F0B">
        <w:rPr>
          <w:rFonts w:ascii="Times New Roman" w:hAnsi="Times New Roman" w:cs="Times New Roman"/>
        </w:rPr>
        <w:tab/>
        <w:t>применяют для нарезания в уложенном массиве бетонного покрытия температурных швов, которые заполняются битумной мастикой или другим водонепроницаемым материалом.</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8.</w:t>
      </w:r>
      <w:r w:rsidRPr="00503F0B">
        <w:rPr>
          <w:rFonts w:ascii="Times New Roman" w:hAnsi="Times New Roman" w:cs="Times New Roman"/>
          <w:bCs/>
        </w:rPr>
        <w:t xml:space="preserve"> По какой формуле определяется производительность катков </w:t>
      </w:r>
      <w:r w:rsidRPr="00503F0B">
        <w:rPr>
          <w:rFonts w:ascii="Times New Roman" w:hAnsi="Times New Roman" w:cs="Times New Roman"/>
          <w:bCs/>
          <w:i/>
          <w:iCs/>
        </w:rPr>
        <w:t>П</w:t>
      </w:r>
      <w:r w:rsidRPr="00503F0B">
        <w:rPr>
          <w:rFonts w:ascii="Times New Roman" w:hAnsi="Times New Roman" w:cs="Times New Roman"/>
          <w:bCs/>
        </w:rPr>
        <w:t xml:space="preserve"> (м</w:t>
      </w:r>
      <w:r w:rsidRPr="00503F0B">
        <w:rPr>
          <w:rFonts w:ascii="Times New Roman" w:hAnsi="Times New Roman" w:cs="Times New Roman"/>
          <w:bCs/>
          <w:vertAlign w:val="superscript"/>
        </w:rPr>
        <w:t>3</w:t>
      </w:r>
      <w:r w:rsidRPr="00503F0B">
        <w:rPr>
          <w:rFonts w:ascii="Times New Roman" w:hAnsi="Times New Roman" w:cs="Times New Roman"/>
          <w:bCs/>
        </w:rPr>
        <w:t xml:space="preserve">/ч)? </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r>
      <w:r w:rsidRPr="00503F0B">
        <w:rPr>
          <w:rFonts w:ascii="Times New Roman" w:hAnsi="Times New Roman" w:cs="Times New Roman"/>
          <w:color w:val="000000"/>
          <w:position w:val="-34"/>
        </w:rPr>
        <w:object w:dxaOrig="1540" w:dyaOrig="780">
          <v:shape id="_x0000_i1119" type="#_x0000_t75" style="width:62.75pt;height:29.85pt" o:ole="">
            <v:imagedata r:id="rId149" o:title=""/>
          </v:shape>
          <o:OLEObject Type="Embed" ProgID="Equation.3" ShapeID="_x0000_i1119" DrawAspect="Content" ObjectID="_1561478660" r:id="rId200"/>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B</w:t>
      </w:r>
      <w:r w:rsidRPr="008878A7">
        <w:rPr>
          <w:rFonts w:ascii="Times New Roman" w:hAnsi="Times New Roman" w:cs="Times New Roman"/>
          <w:color w:val="000000"/>
        </w:rPr>
        <w:t xml:space="preserve">) </w:t>
      </w:r>
      <w:r w:rsidRPr="00503F0B">
        <w:rPr>
          <w:rFonts w:ascii="Times New Roman" w:hAnsi="Times New Roman" w:cs="Times New Roman"/>
          <w:position w:val="-38"/>
        </w:rPr>
        <w:object w:dxaOrig="2160" w:dyaOrig="820">
          <v:shape id="_x0000_i1120" type="#_x0000_t75" style="width:77.15pt;height:28.8pt" o:ole="">
            <v:imagedata r:id="rId151" o:title=""/>
          </v:shape>
          <o:OLEObject Type="Embed" ProgID="Equation.3" ShapeID="_x0000_i1120" DrawAspect="Content" ObjectID="_1561478661" r:id="rId201"/>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c</w:t>
      </w:r>
      <w:r w:rsidRPr="008878A7">
        <w:rPr>
          <w:rFonts w:ascii="Times New Roman" w:hAnsi="Times New Roman" w:cs="Times New Roman"/>
          <w:color w:val="000000"/>
        </w:rPr>
        <w:t xml:space="preserve">) </w:t>
      </w:r>
      <w:r w:rsidRPr="00503F0B">
        <w:rPr>
          <w:rFonts w:ascii="Times New Roman" w:hAnsi="Times New Roman" w:cs="Times New Roman"/>
          <w:color w:val="000000"/>
          <w:position w:val="-38"/>
        </w:rPr>
        <w:object w:dxaOrig="1920" w:dyaOrig="859">
          <v:shape id="_x0000_i1121" type="#_x0000_t75" style="width:65.85pt;height:29.85pt" o:ole="">
            <v:imagedata r:id="rId153" o:title=""/>
          </v:shape>
          <o:OLEObject Type="Embed" ProgID="Equation.3" ShapeID="_x0000_i1121" DrawAspect="Content" ObjectID="_1561478662" r:id="rId202"/>
        </w:objec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position w:val="-68"/>
        </w:rPr>
        <w:object w:dxaOrig="1980" w:dyaOrig="1120">
          <v:shape id="_x0000_i1122" type="#_x0000_t75" style="width:65.85pt;height:38.05pt" o:ole="">
            <v:imagedata r:id="rId90" o:title=""/>
          </v:shape>
          <o:OLEObject Type="Embed" ProgID="Equation.3" ShapeID="_x0000_i1122" DrawAspect="Content" ObjectID="_1561478663" r:id="rId203"/>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E</w:t>
      </w:r>
      <w:r w:rsidRPr="008878A7">
        <w:rPr>
          <w:rFonts w:ascii="Times New Roman" w:hAnsi="Times New Roman" w:cs="Times New Roman"/>
          <w:color w:val="000000"/>
        </w:rPr>
        <w:t xml:space="preserve">) </w:t>
      </w:r>
      <w:r w:rsidRPr="00503F0B">
        <w:rPr>
          <w:rFonts w:ascii="Times New Roman" w:hAnsi="Times New Roman" w:cs="Times New Roman"/>
          <w:position w:val="-38"/>
        </w:rPr>
        <w:object w:dxaOrig="1920" w:dyaOrig="820">
          <v:shape id="_x0000_i1123" type="#_x0000_t75" style="width:64.8pt;height:27.75pt" o:ole="">
            <v:imagedata r:id="rId156" o:title=""/>
          </v:shape>
          <o:OLEObject Type="Embed" ProgID="Equation.3" ShapeID="_x0000_i1123" DrawAspect="Content" ObjectID="_1561478664" r:id="rId204"/>
        </w:objec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9.</w:t>
      </w:r>
      <w:r w:rsidRPr="00503F0B">
        <w:rPr>
          <w:rFonts w:ascii="Times New Roman" w:hAnsi="Times New Roman" w:cs="Times New Roman"/>
          <w:bCs/>
        </w:rPr>
        <w:t xml:space="preserve"> Как классифицируются асфальтобетонные установки по способу нагрева минеральных материалов?</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rPr>
        <w:t>со свободным и принудительным перемешиванием</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rPr>
        <w:t>периодического действия, непрерывного и смешанного</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rPr>
        <w:t>такой классификации не существует</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с поточным и противопоточным</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E)</w:t>
      </w:r>
      <w:r w:rsidRPr="00503F0B">
        <w:rPr>
          <w:rFonts w:ascii="Times New Roman" w:hAnsi="Times New Roman" w:cs="Times New Roman"/>
        </w:rPr>
        <w:tab/>
      </w:r>
      <w:r w:rsidRPr="00503F0B">
        <w:rPr>
          <w:rFonts w:ascii="Times New Roman" w:hAnsi="Times New Roman" w:cs="Times New Roman"/>
        </w:rPr>
        <w:tab/>
        <w:t>башенные, партерные и смешанные</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10.</w:t>
      </w:r>
      <w:r w:rsidRPr="00503F0B">
        <w:rPr>
          <w:rFonts w:ascii="Times New Roman" w:hAnsi="Times New Roman" w:cs="Times New Roman"/>
          <w:bCs/>
        </w:rPr>
        <w:t xml:space="preserve"> Приведите классификацию бетоносмесителей по способу смешивания.</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цикличного и непрерывного действия</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стационарные и передвижные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весовые и объемные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гравитационные и принудительного смешивания</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с ручным и механическим смешиванием</w:t>
      </w:r>
    </w:p>
    <w:p w:rsidR="00503F0B" w:rsidRPr="008878A7" w:rsidRDefault="00503F0B" w:rsidP="00503F0B">
      <w:pPr>
        <w:pStyle w:val="a5"/>
        <w:rPr>
          <w:rFonts w:ascii="Times New Roman" w:hAnsi="Times New Roman" w:cs="Times New Roman"/>
          <w:bCs/>
        </w:rPr>
      </w:pPr>
    </w:p>
    <w:p w:rsidR="00503F0B" w:rsidRPr="008878A7" w:rsidRDefault="00503F0B" w:rsidP="00503F0B">
      <w:pPr>
        <w:pStyle w:val="a5"/>
        <w:rPr>
          <w:rFonts w:ascii="Times New Roman" w:hAnsi="Times New Roman" w:cs="Times New Roman"/>
          <w:bCs/>
        </w:rPr>
      </w:pPr>
    </w:p>
    <w:p w:rsidR="00503F0B" w:rsidRPr="008878A7" w:rsidRDefault="00503F0B" w:rsidP="00503F0B">
      <w:pPr>
        <w:pStyle w:val="a5"/>
        <w:rPr>
          <w:rFonts w:ascii="Times New Roman" w:hAnsi="Times New Roman" w:cs="Times New Roman"/>
          <w:bCs/>
        </w:rPr>
      </w:pPr>
    </w:p>
    <w:p w:rsidR="00503F0B" w:rsidRPr="008878A7" w:rsidRDefault="00503F0B" w:rsidP="00503F0B">
      <w:pPr>
        <w:pStyle w:val="a5"/>
        <w:rPr>
          <w:rFonts w:ascii="Times New Roman" w:hAnsi="Times New Roman" w:cs="Times New Roman"/>
          <w:bCs/>
        </w:rPr>
      </w:pPr>
    </w:p>
    <w:p w:rsidR="00503F0B" w:rsidRPr="008878A7" w:rsidRDefault="00503F0B" w:rsidP="00503F0B">
      <w:pPr>
        <w:pStyle w:val="a5"/>
        <w:rPr>
          <w:rFonts w:ascii="Times New Roman" w:hAnsi="Times New Roman" w:cs="Times New Roman"/>
          <w:bCs/>
        </w:rPr>
      </w:pPr>
    </w:p>
    <w:p w:rsidR="00503F0B" w:rsidRPr="008878A7" w:rsidRDefault="00503F0B" w:rsidP="00503F0B">
      <w:pPr>
        <w:pStyle w:val="a5"/>
        <w:rPr>
          <w:rFonts w:ascii="Times New Roman" w:hAnsi="Times New Roman" w:cs="Times New Roman"/>
          <w:bCs/>
        </w:rPr>
      </w:pPr>
    </w:p>
    <w:tbl>
      <w:tblPr>
        <w:tblW w:w="11310" w:type="dxa"/>
        <w:tblInd w:w="-1418" w:type="dxa"/>
        <w:tblLook w:val="04A0"/>
      </w:tblPr>
      <w:tblGrid>
        <w:gridCol w:w="2667"/>
        <w:gridCol w:w="8643"/>
      </w:tblGrid>
      <w:tr w:rsidR="00503F0B" w:rsidRPr="000534D3" w:rsidTr="00490BBE">
        <w:trPr>
          <w:trHeight w:val="1003"/>
        </w:trPr>
        <w:tc>
          <w:tcPr>
            <w:tcW w:w="2667" w:type="dxa"/>
          </w:tcPr>
          <w:p w:rsidR="00503F0B" w:rsidRPr="000534D3" w:rsidRDefault="00503F0B" w:rsidP="000534D3">
            <w:pPr>
              <w:pStyle w:val="a5"/>
              <w:jc w:val="center"/>
              <w:rPr>
                <w:rFonts w:ascii="Times New Roman" w:hAnsi="Times New Roman" w:cs="Times New Roman"/>
                <w:b/>
                <w:sz w:val="24"/>
                <w:szCs w:val="24"/>
              </w:rPr>
            </w:pPr>
            <w:r w:rsidRPr="000534D3">
              <w:rPr>
                <w:rFonts w:ascii="Times New Roman" w:hAnsi="Times New Roman" w:cs="Times New Roman"/>
                <w:b/>
                <w:sz w:val="24"/>
                <w:szCs w:val="24"/>
              </w:rPr>
              <w:object w:dxaOrig="9870" w:dyaOrig="9923">
                <v:shape id="_x0000_i1124" type="#_x0000_t75" style="width:60.7pt;height:54.5pt" o:ole="">
                  <v:imagedata r:id="rId7" o:title=""/>
                </v:shape>
                <o:OLEObject Type="Embed" ProgID="CorelDRAW.Graphic.12" ShapeID="_x0000_i1124" DrawAspect="Content" ObjectID="_1561478665" r:id="rId205"/>
              </w:object>
            </w:r>
          </w:p>
        </w:tc>
        <w:tc>
          <w:tcPr>
            <w:tcW w:w="8643" w:type="dxa"/>
          </w:tcPr>
          <w:p w:rsidR="00503F0B" w:rsidRPr="000534D3" w:rsidRDefault="00503F0B" w:rsidP="000534D3">
            <w:pPr>
              <w:pStyle w:val="a5"/>
              <w:jc w:val="center"/>
              <w:rPr>
                <w:rFonts w:ascii="Times New Roman" w:hAnsi="Times New Roman" w:cs="Times New Roman"/>
                <w:b/>
                <w:color w:val="1F497D"/>
                <w:sz w:val="24"/>
                <w:szCs w:val="24"/>
                <w:lang w:val="kk-KZ"/>
              </w:rPr>
            </w:pPr>
            <w:r w:rsidRPr="000534D3">
              <w:rPr>
                <w:rFonts w:ascii="Times New Roman" w:hAnsi="Times New Roman" w:cs="Times New Roman"/>
                <w:b/>
                <w:color w:val="1F497D"/>
                <w:sz w:val="24"/>
                <w:szCs w:val="24"/>
                <w:lang w:val="kk-KZ"/>
              </w:rPr>
              <w:t>АЛМАТЫ АВТОМОБИЛЬ-ЖОЛ КОЛЛЕДЖІ</w:t>
            </w:r>
          </w:p>
          <w:p w:rsidR="00503F0B" w:rsidRPr="000534D3" w:rsidRDefault="00503F0B" w:rsidP="000534D3">
            <w:pPr>
              <w:pStyle w:val="a5"/>
              <w:jc w:val="center"/>
              <w:rPr>
                <w:rFonts w:ascii="Times New Roman" w:hAnsi="Times New Roman" w:cs="Times New Roman"/>
                <w:b/>
                <w:color w:val="1F497D"/>
                <w:sz w:val="24"/>
                <w:szCs w:val="24"/>
                <w:lang w:val="kk-KZ"/>
              </w:rPr>
            </w:pPr>
          </w:p>
          <w:p w:rsidR="00503F0B" w:rsidRPr="000534D3" w:rsidRDefault="00503F0B" w:rsidP="000534D3">
            <w:pPr>
              <w:pStyle w:val="a5"/>
              <w:jc w:val="center"/>
              <w:rPr>
                <w:rFonts w:ascii="Times New Roman" w:hAnsi="Times New Roman" w:cs="Times New Roman"/>
                <w:b/>
                <w:color w:val="1F497D"/>
                <w:sz w:val="24"/>
                <w:szCs w:val="24"/>
                <w:lang w:val="kk-KZ"/>
              </w:rPr>
            </w:pPr>
            <w:r w:rsidRPr="000534D3">
              <w:rPr>
                <w:rFonts w:ascii="Times New Roman" w:hAnsi="Times New Roman" w:cs="Times New Roman"/>
                <w:b/>
                <w:color w:val="1F497D"/>
                <w:sz w:val="24"/>
                <w:szCs w:val="24"/>
              </w:rPr>
              <w:t>АЛМАТИНСКИЙ</w:t>
            </w:r>
            <w:r w:rsidRPr="000534D3">
              <w:rPr>
                <w:rFonts w:ascii="Times New Roman" w:hAnsi="Times New Roman" w:cs="Times New Roman"/>
                <w:b/>
                <w:color w:val="1F497D"/>
                <w:sz w:val="24"/>
                <w:szCs w:val="24"/>
                <w:lang w:val="kk-KZ"/>
              </w:rPr>
              <w:t xml:space="preserve"> АВТОМОБИЛЬНО-ДОРОЖНЫЙ КОЛЛЕДЖ</w:t>
            </w:r>
          </w:p>
          <w:p w:rsidR="00503F0B" w:rsidRPr="000534D3" w:rsidRDefault="00503F0B" w:rsidP="000534D3">
            <w:pPr>
              <w:pStyle w:val="a5"/>
              <w:jc w:val="center"/>
              <w:rPr>
                <w:rFonts w:ascii="Times New Roman" w:hAnsi="Times New Roman" w:cs="Times New Roman"/>
                <w:b/>
                <w:color w:val="1F497D"/>
                <w:sz w:val="24"/>
                <w:szCs w:val="24"/>
                <w:lang w:val="kk-KZ"/>
              </w:rPr>
            </w:pPr>
          </w:p>
          <w:p w:rsidR="00503F0B" w:rsidRPr="000534D3" w:rsidRDefault="00503F0B" w:rsidP="000534D3">
            <w:pPr>
              <w:pStyle w:val="a5"/>
              <w:jc w:val="center"/>
              <w:rPr>
                <w:rFonts w:ascii="Times New Roman" w:hAnsi="Times New Roman" w:cs="Times New Roman"/>
                <w:b/>
                <w:color w:val="1F497D"/>
                <w:sz w:val="24"/>
                <w:szCs w:val="24"/>
              </w:rPr>
            </w:pPr>
            <w:r w:rsidRPr="000534D3">
              <w:rPr>
                <w:rFonts w:ascii="Times New Roman" w:hAnsi="Times New Roman" w:cs="Times New Roman"/>
                <w:b/>
                <w:color w:val="1F497D"/>
                <w:sz w:val="24"/>
                <w:szCs w:val="24"/>
                <w:lang w:val="en-US"/>
              </w:rPr>
              <w:t>ALMATYAUTOMOBILE</w:t>
            </w:r>
            <w:r w:rsidRPr="000534D3">
              <w:rPr>
                <w:rFonts w:ascii="Times New Roman" w:hAnsi="Times New Roman" w:cs="Times New Roman"/>
                <w:b/>
                <w:color w:val="1F497D"/>
                <w:sz w:val="24"/>
                <w:szCs w:val="24"/>
              </w:rPr>
              <w:t>-</w:t>
            </w:r>
            <w:r w:rsidRPr="000534D3">
              <w:rPr>
                <w:rFonts w:ascii="Times New Roman" w:hAnsi="Times New Roman" w:cs="Times New Roman"/>
                <w:b/>
                <w:color w:val="1F497D"/>
                <w:sz w:val="24"/>
                <w:szCs w:val="24"/>
                <w:lang w:val="en-US"/>
              </w:rPr>
              <w:t>ROADCOLLEGE</w:t>
            </w:r>
          </w:p>
          <w:p w:rsidR="00503F0B" w:rsidRPr="000534D3" w:rsidRDefault="00C477BD" w:rsidP="000534D3">
            <w:pPr>
              <w:pStyle w:val="a5"/>
              <w:jc w:val="center"/>
              <w:rPr>
                <w:rFonts w:ascii="Times New Roman" w:hAnsi="Times New Roman" w:cs="Times New Roman"/>
                <w:b/>
                <w:color w:val="548DD4"/>
                <w:sz w:val="24"/>
                <w:szCs w:val="24"/>
              </w:rPr>
            </w:pPr>
            <w:r>
              <w:rPr>
                <w:rFonts w:ascii="Times New Roman" w:hAnsi="Times New Roman" w:cs="Times New Roman"/>
                <w:b/>
                <w:noProof/>
                <w:color w:val="548DD4"/>
                <w:sz w:val="24"/>
                <w:szCs w:val="24"/>
                <w:lang w:eastAsia="ru-RU"/>
              </w:rPr>
              <w:pict>
                <v:shape id="Прямая со стрелкой 54" o:spid="_x0000_s1081" type="#_x0000_t32" style="position:absolute;left:0;text-align:left;margin-left:5.05pt;margin-top:5.65pt;width:404.25pt;height:0;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kNN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DhkNNyQIAAJAFAAAOAAAAAAAAAAAAAAAAAC4CAABkcnMvZTJvRG9jLnhtbFBLAQIt&#10;ABQABgAIAAAAIQD/XTTu3AAAAAgBAAAPAAAAAAAAAAAAAAAAACMFAABkcnMvZG93bnJldi54bWxQ&#10;SwUGAAAAAAQABADzAAAALAYAAAAA&#10;" strokecolor="#4f81bd" strokeweight="2.5pt">
                  <v:shadow color="#868686"/>
                </v:shape>
              </w:pict>
            </w:r>
            <w:r w:rsidRPr="00C477BD">
              <w:rPr>
                <w:rFonts w:ascii="Times New Roman" w:hAnsi="Times New Roman" w:cs="Times New Roman"/>
                <w:b/>
                <w:noProof/>
                <w:color w:val="FFFFFF"/>
                <w:sz w:val="24"/>
                <w:szCs w:val="24"/>
                <w:lang w:eastAsia="ru-RU"/>
              </w:rPr>
              <w:pict>
                <v:shape id="Прямая со стрелкой 53" o:spid="_x0000_s1080" type="#_x0000_t32" style="position:absolute;left:0;text-align:left;margin-left:5.05pt;margin-top:6.2pt;width:404.25pt;height:0;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luK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PoGo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CaaluKzQIAAJAFAAAOAAAAAAAAAAAAAAAAAC4CAABkcnMvZTJvRG9jLnhtbFBL&#10;AQItABQABgAIAAAAIQAhI0Js2wAAAAgBAAAPAAAAAAAAAAAAAAAAACcFAABkcnMvZG93bnJldi54&#10;bWxQSwUGAAAAAAQABADzAAAALwYAAAAA&#10;" strokecolor="#4f81bd" strokeweight="1pt">
                  <v:shadow color="#243f60" offset="1pt"/>
                </v:shape>
              </w:pict>
            </w:r>
            <w:r w:rsidRPr="00C477BD">
              <w:rPr>
                <w:rFonts w:ascii="Times New Roman" w:hAnsi="Times New Roman" w:cs="Times New Roman"/>
                <w:b/>
                <w:noProof/>
                <w:color w:val="FFFFFF"/>
                <w:sz w:val="24"/>
                <w:szCs w:val="24"/>
                <w:lang w:eastAsia="ru-RU"/>
              </w:rPr>
              <w:pict>
                <v:shape id="Прямая со стрелкой 52" o:spid="_x0000_s1079" type="#_x0000_t32" style="position:absolute;left:0;text-align:left;margin-left:5.05pt;margin-top:.95pt;width:404.25pt;height:0;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vyP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C6WvyPzQIAAJAFAAAOAAAAAAAAAAAAAAAAAC4CAABkcnMvZTJvRG9jLnhtbFBLAQIt&#10;ABQABgAIAAAAIQCyIplG2AAAAAYBAAAPAAAAAAAAAAAAAAAAACcFAABkcnMvZG93bnJldi54bWxQ&#10;SwUGAAAAAAQABADzAAAALAYAAAAA&#10;" strokecolor="#4f81bd" strokeweight="1pt">
                  <v:shadow color="#243f60" offset="1pt"/>
                </v:shape>
              </w:pict>
            </w:r>
          </w:p>
        </w:tc>
      </w:tr>
    </w:tbl>
    <w:p w:rsidR="00503F0B" w:rsidRPr="000534D3" w:rsidRDefault="00503F0B" w:rsidP="000534D3">
      <w:pPr>
        <w:pStyle w:val="a5"/>
        <w:jc w:val="center"/>
        <w:rPr>
          <w:rFonts w:ascii="Times New Roman" w:hAnsi="Times New Roman" w:cs="Times New Roman"/>
          <w:b/>
          <w:sz w:val="24"/>
          <w:szCs w:val="24"/>
          <w:lang w:val="kk-KZ"/>
        </w:rPr>
      </w:pP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Рассмотрено, одобрено на                                                     «</w:t>
      </w:r>
      <w:r w:rsidRPr="000534D3">
        <w:rPr>
          <w:rFonts w:ascii="Times New Roman" w:hAnsi="Times New Roman" w:cs="Times New Roman"/>
          <w:b/>
          <w:sz w:val="24"/>
          <w:szCs w:val="24"/>
        </w:rPr>
        <w:t>Утверждаю</w:t>
      </w:r>
      <w:r w:rsidRPr="000534D3">
        <w:rPr>
          <w:rFonts w:ascii="Times New Roman" w:hAnsi="Times New Roman" w:cs="Times New Roman"/>
          <w:b/>
          <w:sz w:val="24"/>
          <w:szCs w:val="24"/>
          <w:lang w:val="kk-KZ"/>
        </w:rPr>
        <w:t>»</w:t>
      </w: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заседании спец. дисциплин                                                Зам. директора по УР</w:t>
      </w: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Протокол № «__» __ _____ 2016г.                            _______ Акимжанова А.Ш.</w:t>
      </w: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 xml:space="preserve">_______ </w:t>
      </w:r>
      <w:r w:rsidR="00BD666B">
        <w:rPr>
          <w:rFonts w:ascii="Times New Roman" w:hAnsi="Times New Roman" w:cs="Times New Roman"/>
          <w:b/>
          <w:sz w:val="24"/>
          <w:szCs w:val="24"/>
          <w:lang w:val="kk-KZ"/>
        </w:rPr>
        <w:t>Ашкеева А.Г.</w:t>
      </w:r>
      <w:r w:rsidRPr="000534D3">
        <w:rPr>
          <w:rFonts w:ascii="Times New Roman" w:hAnsi="Times New Roman" w:cs="Times New Roman"/>
          <w:b/>
          <w:sz w:val="24"/>
          <w:szCs w:val="24"/>
          <w:lang w:val="kk-KZ"/>
        </w:rPr>
        <w:t xml:space="preserve">                                                   «__»  _______2016 г.</w:t>
      </w:r>
    </w:p>
    <w:p w:rsidR="00503F0B" w:rsidRPr="000534D3" w:rsidRDefault="00503F0B" w:rsidP="000534D3">
      <w:pPr>
        <w:pStyle w:val="a5"/>
        <w:jc w:val="center"/>
        <w:rPr>
          <w:rFonts w:ascii="Times New Roman" w:hAnsi="Times New Roman" w:cs="Times New Roman"/>
          <w:b/>
          <w:sz w:val="24"/>
          <w:szCs w:val="24"/>
          <w:lang w:val="kk-KZ"/>
        </w:rPr>
      </w:pP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1401000 "</w:t>
      </w:r>
      <w:r w:rsidRPr="000534D3">
        <w:rPr>
          <w:rFonts w:ascii="Times New Roman" w:hAnsi="Times New Roman" w:cs="Times New Roman"/>
          <w:b/>
          <w:sz w:val="24"/>
          <w:szCs w:val="24"/>
        </w:rPr>
        <w:t xml:space="preserve"> Строительство автомобильных дорог и аэродромов</w:t>
      </w:r>
      <w:r w:rsidRPr="000534D3">
        <w:rPr>
          <w:rFonts w:ascii="Times New Roman" w:hAnsi="Times New Roman" w:cs="Times New Roman"/>
          <w:b/>
          <w:sz w:val="24"/>
          <w:szCs w:val="24"/>
          <w:lang w:val="kk-KZ"/>
        </w:rPr>
        <w:t>"</w:t>
      </w: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по дисциплине  "Дорожные машины"</w:t>
      </w:r>
    </w:p>
    <w:p w:rsidR="00503F0B" w:rsidRPr="000534D3" w:rsidRDefault="00503F0B" w:rsidP="000534D3">
      <w:pPr>
        <w:pStyle w:val="a5"/>
        <w:jc w:val="center"/>
        <w:rPr>
          <w:rFonts w:ascii="Times New Roman" w:hAnsi="Times New Roman" w:cs="Times New Roman"/>
          <w:b/>
          <w:bCs/>
          <w:sz w:val="24"/>
          <w:szCs w:val="24"/>
        </w:rPr>
      </w:pPr>
    </w:p>
    <w:p w:rsidR="00503F0B" w:rsidRPr="000534D3" w:rsidRDefault="00503F0B" w:rsidP="000534D3">
      <w:pPr>
        <w:pStyle w:val="a5"/>
        <w:jc w:val="center"/>
        <w:rPr>
          <w:rFonts w:ascii="Times New Roman" w:hAnsi="Times New Roman" w:cs="Times New Roman"/>
          <w:b/>
          <w:bCs/>
          <w:sz w:val="24"/>
          <w:szCs w:val="24"/>
        </w:rPr>
      </w:pPr>
      <w:r w:rsidRPr="000534D3">
        <w:rPr>
          <w:rFonts w:ascii="Times New Roman" w:hAnsi="Times New Roman" w:cs="Times New Roman"/>
          <w:b/>
          <w:bCs/>
          <w:sz w:val="24"/>
          <w:szCs w:val="24"/>
        </w:rPr>
        <w:t>Вариант №7</w:t>
      </w:r>
    </w:p>
    <w:p w:rsidR="00503F0B" w:rsidRPr="00503F0B" w:rsidRDefault="00503F0B" w:rsidP="00503F0B">
      <w:pPr>
        <w:pStyle w:val="a5"/>
        <w:rPr>
          <w:rFonts w:ascii="Times New Roman" w:hAnsi="Times New Roman" w:cs="Times New Roman"/>
          <w:bCs/>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1.</w:t>
      </w:r>
      <w:r w:rsidRPr="00503F0B">
        <w:rPr>
          <w:rFonts w:ascii="Times New Roman" w:hAnsi="Times New Roman" w:cs="Times New Roman"/>
          <w:bCs/>
        </w:rPr>
        <w:t xml:space="preserve"> Что является главным параметром для бульдозеров?</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грузоподъемность;</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тяговое усилие;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объем ковша;</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производительность;</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виброусилие.</w:t>
      </w: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2.</w:t>
      </w:r>
      <w:r w:rsidRPr="00503F0B">
        <w:rPr>
          <w:rFonts w:ascii="Times New Roman" w:hAnsi="Times New Roman" w:cs="Times New Roman"/>
          <w:bCs/>
        </w:rPr>
        <w:t xml:space="preserve"> Что такое автогрейдер?</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rPr>
        <w:t>самоходная землеройно-транспортная машина в виде гусеничного трактора или колесного тягача с навешенным на него с помощью рамы или брусьев рабочим органом – отвалом;</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rPr>
        <w:t>землеройно-транспортная машина цикличе</w:t>
      </w:r>
      <w:r w:rsidRPr="00503F0B">
        <w:rPr>
          <w:rFonts w:ascii="Times New Roman" w:hAnsi="Times New Roman" w:cs="Times New Roman"/>
        </w:rPr>
        <w:softHyphen/>
        <w:t>ского действия, предназначенная для послойного вырезания грунта с набором его в ковш, транспортирования набранного грунта и от</w:t>
      </w:r>
      <w:r w:rsidRPr="00503F0B">
        <w:rPr>
          <w:rFonts w:ascii="Times New Roman" w:hAnsi="Times New Roman" w:cs="Times New Roman"/>
        </w:rPr>
        <w:softHyphen/>
        <w:t>сыпки его слоями или в отвал с частичным уплотнением ходовыми колесами или гусеницами;</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t>самоходная многофункциональная планировочно-профилировочная машина, основным рабочим органом которой служит полноповоротный грейдерный отвал с ножами, размещенный между передним и задним мостами пневмоколесного ходового оборудования;</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сменное навесное оборудование гусе</w:t>
      </w:r>
      <w:r w:rsidRPr="00503F0B">
        <w:rPr>
          <w:rFonts w:ascii="Times New Roman" w:hAnsi="Times New Roman" w:cs="Times New Roman"/>
        </w:rPr>
        <w:softHyphen/>
        <w:t>ничных тракторов или пневмоколесных тягачей, служащее для корчевки пней, расчистки земельных участков от корней и круп</w:t>
      </w:r>
      <w:r w:rsidRPr="00503F0B">
        <w:rPr>
          <w:rFonts w:ascii="Times New Roman" w:hAnsi="Times New Roman" w:cs="Times New Roman"/>
        </w:rPr>
        <w:softHyphen/>
        <w:t>ных камней, уборки лесных участков от сваленных деревьев и ку</w:t>
      </w:r>
      <w:r w:rsidRPr="00503F0B">
        <w:rPr>
          <w:rFonts w:ascii="Times New Roman" w:hAnsi="Times New Roman" w:cs="Times New Roman"/>
        </w:rPr>
        <w:softHyphen/>
        <w:t>старника после прохода кустореза;</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E)</w:t>
      </w:r>
      <w:r w:rsidRPr="00503F0B">
        <w:rPr>
          <w:rFonts w:ascii="Times New Roman" w:hAnsi="Times New Roman" w:cs="Times New Roman"/>
        </w:rPr>
        <w:tab/>
      </w:r>
      <w:r w:rsidRPr="00503F0B">
        <w:rPr>
          <w:rFonts w:ascii="Times New Roman" w:hAnsi="Times New Roman" w:cs="Times New Roman"/>
        </w:rPr>
        <w:tab/>
        <w:t>самоходные землеройные машины с ковшовым рабочим оборудованием, предназначенные для раз</w:t>
      </w:r>
      <w:r w:rsidRPr="00503F0B">
        <w:rPr>
          <w:rFonts w:ascii="Times New Roman" w:hAnsi="Times New Roman" w:cs="Times New Roman"/>
        </w:rPr>
        <w:softHyphen/>
        <w:t>работки грунтов и горных пород с перемещением их на сравнительно небольшие расстояния в отвал или в транспортные средства.</w:t>
      </w: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3.</w:t>
      </w:r>
      <w:r w:rsidRPr="00503F0B">
        <w:rPr>
          <w:rFonts w:ascii="Times New Roman" w:hAnsi="Times New Roman" w:cs="Times New Roman"/>
          <w:bCs/>
        </w:rPr>
        <w:t xml:space="preserve"> По какой формуле определяется эксплуатационная производительность автогрейдера </w:t>
      </w:r>
      <w:r w:rsidRPr="00503F0B">
        <w:rPr>
          <w:rFonts w:ascii="Times New Roman" w:hAnsi="Times New Roman" w:cs="Times New Roman"/>
          <w:bCs/>
          <w:i/>
          <w:iCs/>
        </w:rPr>
        <w:t>П</w:t>
      </w:r>
      <w:r w:rsidRPr="00503F0B">
        <w:rPr>
          <w:rFonts w:ascii="Times New Roman" w:hAnsi="Times New Roman" w:cs="Times New Roman"/>
          <w:bCs/>
        </w:rPr>
        <w:t xml:space="preserve"> (м</w:t>
      </w:r>
      <w:r w:rsidRPr="00503F0B">
        <w:rPr>
          <w:rFonts w:ascii="Times New Roman" w:hAnsi="Times New Roman" w:cs="Times New Roman"/>
          <w:bCs/>
          <w:vertAlign w:val="superscript"/>
        </w:rPr>
        <w:t>3</w:t>
      </w:r>
      <w:r w:rsidRPr="00503F0B">
        <w:rPr>
          <w:rFonts w:ascii="Times New Roman" w:hAnsi="Times New Roman" w:cs="Times New Roman"/>
          <w:bCs/>
        </w:rPr>
        <w:t xml:space="preserve">/ч) при резании и перемещении грунта? </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r>
      <w:r w:rsidRPr="00503F0B">
        <w:rPr>
          <w:rFonts w:ascii="Times New Roman" w:hAnsi="Times New Roman" w:cs="Times New Roman"/>
          <w:color w:val="000000"/>
          <w:position w:val="-34"/>
        </w:rPr>
        <w:object w:dxaOrig="1540" w:dyaOrig="780">
          <v:shape id="_x0000_i1125" type="#_x0000_t75" style="width:54.5pt;height:27.75pt" o:ole="">
            <v:imagedata r:id="rId107" o:title=""/>
          </v:shape>
          <o:OLEObject Type="Embed" ProgID="Equation.3" ShapeID="_x0000_i1125" DrawAspect="Content" ObjectID="_1561478666" r:id="rId206"/>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B</w:t>
      </w:r>
      <w:r w:rsidRPr="008878A7">
        <w:rPr>
          <w:rFonts w:ascii="Times New Roman" w:hAnsi="Times New Roman" w:cs="Times New Roman"/>
          <w:color w:val="000000"/>
        </w:rPr>
        <w:t xml:space="preserve">) </w:t>
      </w:r>
      <w:r w:rsidRPr="00503F0B">
        <w:rPr>
          <w:rFonts w:ascii="Times New Roman" w:hAnsi="Times New Roman" w:cs="Times New Roman"/>
          <w:position w:val="-38"/>
        </w:rPr>
        <w:object w:dxaOrig="1780" w:dyaOrig="820">
          <v:shape id="_x0000_i1126" type="#_x0000_t75" style="width:62.75pt;height:28.8pt" o:ole="">
            <v:imagedata r:id="rId128" o:title=""/>
          </v:shape>
          <o:OLEObject Type="Embed" ProgID="Equation.3" ShapeID="_x0000_i1126" DrawAspect="Content" ObjectID="_1561478667" r:id="rId207"/>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C</w:t>
      </w:r>
      <w:r w:rsidRPr="008878A7">
        <w:rPr>
          <w:rFonts w:ascii="Times New Roman" w:hAnsi="Times New Roman" w:cs="Times New Roman"/>
          <w:color w:val="000000"/>
        </w:rPr>
        <w:t xml:space="preserve">) </w:t>
      </w:r>
      <w:r w:rsidRPr="00503F0B">
        <w:rPr>
          <w:rFonts w:ascii="Times New Roman" w:hAnsi="Times New Roman" w:cs="Times New Roman"/>
          <w:position w:val="-38"/>
        </w:rPr>
        <w:object w:dxaOrig="1860" w:dyaOrig="859">
          <v:shape id="_x0000_i1127" type="#_x0000_t75" style="width:63.75pt;height:29.85pt" o:ole="">
            <v:imagedata r:id="rId43" o:title=""/>
          </v:shape>
          <o:OLEObject Type="Embed" ProgID="Equation.3" ShapeID="_x0000_i1127" DrawAspect="Content" ObjectID="_1561478668" r:id="rId208"/>
        </w:object>
      </w:r>
      <w:r w:rsidRPr="00503F0B">
        <w:rPr>
          <w:rFonts w:ascii="Times New Roman" w:hAnsi="Times New Roman" w:cs="Times New Roman"/>
        </w:rPr>
        <w:t>;</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position w:val="-38"/>
          <w:lang w:val="en-US"/>
        </w:rPr>
        <w:object w:dxaOrig="2520" w:dyaOrig="820">
          <v:shape id="_x0000_i1128" type="#_x0000_t75" style="width:95.65pt;height:29.85pt" o:ole="" fillcolor="window">
            <v:imagedata r:id="rId60" o:title=""/>
          </v:shape>
          <o:OLEObject Type="Embed" ProgID="Equation.3" ShapeID="_x0000_i1128" DrawAspect="Content" ObjectID="_1561478669" r:id="rId209"/>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E</w:t>
      </w:r>
      <w:r w:rsidRPr="008878A7">
        <w:rPr>
          <w:rFonts w:ascii="Times New Roman" w:hAnsi="Times New Roman" w:cs="Times New Roman"/>
          <w:color w:val="000000"/>
        </w:rPr>
        <w:t xml:space="preserve">) </w:t>
      </w:r>
      <w:r w:rsidRPr="00503F0B">
        <w:rPr>
          <w:rFonts w:ascii="Times New Roman" w:hAnsi="Times New Roman" w:cs="Times New Roman"/>
          <w:color w:val="000000"/>
          <w:position w:val="-38"/>
        </w:rPr>
        <w:object w:dxaOrig="1740" w:dyaOrig="859">
          <v:shape id="_x0000_i1129" type="#_x0000_t75" style="width:65.85pt;height:31.9pt" o:ole="">
            <v:imagedata r:id="rId114" o:title=""/>
          </v:shape>
          <o:OLEObject Type="Embed" ProgID="Equation.3" ShapeID="_x0000_i1129" DrawAspect="Content" ObjectID="_1561478670" r:id="rId210"/>
        </w:objec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4.</w:t>
      </w:r>
      <w:r w:rsidRPr="00503F0B">
        <w:rPr>
          <w:rFonts w:ascii="Times New Roman" w:hAnsi="Times New Roman" w:cs="Times New Roman"/>
          <w:bCs/>
        </w:rPr>
        <w:t xml:space="preserve"> Сколько видов рабочего оборудования имеет полууниверсальный одноковшовый экскаватор?</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более трех видов;</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два – три вида;</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только один вид;</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много видов;</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мало видов.</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5.</w:t>
      </w:r>
      <w:r w:rsidRPr="00503F0B">
        <w:rPr>
          <w:rFonts w:ascii="Times New Roman" w:hAnsi="Times New Roman" w:cs="Times New Roman"/>
          <w:bCs/>
        </w:rPr>
        <w:t xml:space="preserve"> Для чего предназначены кулачковые катки?</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color w:val="000000"/>
          <w:spacing w:val="-4"/>
        </w:rPr>
        <w:t xml:space="preserve">для уплотнения несвязных </w:t>
      </w:r>
      <w:r w:rsidRPr="00503F0B">
        <w:rPr>
          <w:rFonts w:ascii="Times New Roman" w:hAnsi="Times New Roman" w:cs="Times New Roman"/>
          <w:color w:val="000000"/>
          <w:spacing w:val="3"/>
        </w:rPr>
        <w:t xml:space="preserve">насыпных грунтов и гравийно-щебеночных материалов толщиной </w:t>
      </w:r>
      <w:r w:rsidRPr="00503F0B">
        <w:rPr>
          <w:rFonts w:ascii="Times New Roman" w:hAnsi="Times New Roman" w:cs="Times New Roman"/>
          <w:color w:val="000000"/>
        </w:rPr>
        <w:t xml:space="preserve">слоя до </w:t>
      </w:r>
      <w:smartTag w:uri="urn:schemas-microsoft-com:office:smarttags" w:element="metricconverter">
        <w:smartTagPr>
          <w:attr w:name="ProductID" w:val="0,6 м"/>
        </w:smartTagPr>
        <w:r w:rsidRPr="00503F0B">
          <w:rPr>
            <w:rFonts w:ascii="Times New Roman" w:hAnsi="Times New Roman" w:cs="Times New Roman"/>
            <w:color w:val="000000"/>
          </w:rPr>
          <w:t>0,6 м</w:t>
        </w:r>
      </w:smartTag>
      <w:r w:rsidRPr="00503F0B">
        <w:rPr>
          <w:rFonts w:ascii="Times New Roman" w:hAnsi="Times New Roman" w:cs="Times New Roman"/>
          <w:color w:val="000000"/>
        </w:rPr>
        <w:t xml:space="preserve"> при работах небольшого объема и в стесненных усло</w:t>
      </w:r>
      <w:r w:rsidRPr="00503F0B">
        <w:rPr>
          <w:rFonts w:ascii="Times New Roman" w:hAnsi="Times New Roman" w:cs="Times New Roman"/>
          <w:color w:val="000000"/>
          <w:spacing w:val="3"/>
        </w:rPr>
        <w:t>виях</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color w:val="000000"/>
          <w:spacing w:val="8"/>
        </w:rPr>
        <w:t xml:space="preserve">для уплотнения </w:t>
      </w:r>
      <w:r w:rsidRPr="00503F0B">
        <w:rPr>
          <w:rFonts w:ascii="Times New Roman" w:hAnsi="Times New Roman" w:cs="Times New Roman"/>
          <w:color w:val="000000"/>
          <w:spacing w:val="3"/>
        </w:rPr>
        <w:t xml:space="preserve">всех видов грунтов, как связных, </w:t>
      </w:r>
      <w:r w:rsidRPr="00503F0B">
        <w:rPr>
          <w:rFonts w:ascii="Times New Roman" w:hAnsi="Times New Roman" w:cs="Times New Roman"/>
          <w:color w:val="000000"/>
          <w:spacing w:val="-2"/>
        </w:rPr>
        <w:t>так и несвязных, но наиболее эффективно этим способом уплотняются грунты с пониженной влажностью, щебенистые и гравелистые грунты, а также насыпи, отсыпаемые зимой</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r>
      <w:r w:rsidRPr="00503F0B">
        <w:rPr>
          <w:rFonts w:ascii="Times New Roman" w:hAnsi="Times New Roman" w:cs="Times New Roman"/>
          <w:color w:val="000000"/>
          <w:spacing w:val="1"/>
        </w:rPr>
        <w:t xml:space="preserve">для уплотнения дорожных оснований и </w:t>
      </w:r>
      <w:r w:rsidRPr="00503F0B">
        <w:rPr>
          <w:rFonts w:ascii="Times New Roman" w:hAnsi="Times New Roman" w:cs="Times New Roman"/>
          <w:color w:val="000000"/>
          <w:spacing w:val="-1"/>
        </w:rPr>
        <w:t xml:space="preserve">покрытий из асфальтобетонных, гравийно-щебеночных и других </w:t>
      </w:r>
      <w:r w:rsidRPr="00503F0B">
        <w:rPr>
          <w:rFonts w:ascii="Times New Roman" w:hAnsi="Times New Roman" w:cs="Times New Roman"/>
          <w:color w:val="000000"/>
          <w:spacing w:val="5"/>
        </w:rPr>
        <w:t>материалов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color w:val="000000"/>
          <w:spacing w:val="8"/>
        </w:rPr>
        <w:t xml:space="preserve">для предварительного уплотнения связных </w:t>
      </w:r>
      <w:r w:rsidRPr="00503F0B">
        <w:rPr>
          <w:rFonts w:ascii="Times New Roman" w:hAnsi="Times New Roman" w:cs="Times New Roman"/>
          <w:color w:val="000000"/>
          <w:spacing w:val="6"/>
        </w:rPr>
        <w:t>и комковатых грунтов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E)</w:t>
      </w:r>
      <w:r w:rsidRPr="00503F0B">
        <w:rPr>
          <w:rFonts w:ascii="Times New Roman" w:hAnsi="Times New Roman" w:cs="Times New Roman"/>
        </w:rPr>
        <w:tab/>
      </w:r>
      <w:r w:rsidRPr="00503F0B">
        <w:rPr>
          <w:rFonts w:ascii="Times New Roman" w:hAnsi="Times New Roman" w:cs="Times New Roman"/>
          <w:color w:val="000000"/>
          <w:spacing w:val="8"/>
        </w:rPr>
        <w:t>для уплотнения всех видов грунтов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6.</w:t>
      </w:r>
      <w:r w:rsidRPr="00503F0B">
        <w:rPr>
          <w:rFonts w:ascii="Times New Roman" w:hAnsi="Times New Roman" w:cs="Times New Roman"/>
          <w:bCs/>
        </w:rPr>
        <w:t xml:space="preserve"> Какие бывают стадии дробления?</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простое, среднее, сложное, весьма сложное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полное, неполное, мелкое, среднее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крупное, среднее, мелкое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лещадное, зерновое, помол</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основное, второстепенное, дополнительное, разное</w:t>
      </w: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7.</w:t>
      </w:r>
      <w:r w:rsidRPr="00503F0B">
        <w:rPr>
          <w:rFonts w:ascii="Times New Roman" w:hAnsi="Times New Roman" w:cs="Times New Roman"/>
          <w:bCs/>
        </w:rPr>
        <w:t xml:space="preserve"> Для чего предназначены нарезчики швов?</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A</w:t>
      </w:r>
      <w:r w:rsidRPr="00503F0B">
        <w:rPr>
          <w:rFonts w:ascii="Times New Roman" w:hAnsi="Times New Roman" w:cs="Times New Roman"/>
        </w:rPr>
        <w:t>)</w:t>
      </w:r>
      <w:r w:rsidRPr="00503F0B">
        <w:rPr>
          <w:rFonts w:ascii="Times New Roman" w:hAnsi="Times New Roman" w:cs="Times New Roman"/>
        </w:rPr>
        <w:tab/>
        <w:t>для транспортирования тяжелых грузов;</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B</w:t>
      </w:r>
      <w:r w:rsidRPr="00503F0B">
        <w:rPr>
          <w:rFonts w:ascii="Times New Roman" w:hAnsi="Times New Roman" w:cs="Times New Roman"/>
        </w:rPr>
        <w:t>)</w:t>
      </w:r>
      <w:r w:rsidRPr="00503F0B">
        <w:rPr>
          <w:rFonts w:ascii="Times New Roman" w:hAnsi="Times New Roman" w:cs="Times New Roman"/>
        </w:rPr>
        <w:tab/>
        <w:t>являются основанием, по которому перемещаются машины основного комплекта, а также служат опалубкой для укладываемой бетонной смеси;</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C</w:t>
      </w:r>
      <w:r w:rsidRPr="00503F0B">
        <w:rPr>
          <w:rFonts w:ascii="Times New Roman" w:hAnsi="Times New Roman" w:cs="Times New Roman"/>
        </w:rPr>
        <w:t>)</w:t>
      </w:r>
      <w:r w:rsidRPr="00503F0B">
        <w:rPr>
          <w:rFonts w:ascii="Times New Roman" w:hAnsi="Times New Roman" w:cs="Times New Roman"/>
        </w:rPr>
        <w:tab/>
        <w:t>служат для приема и распределения бетонной смеси по дорожному основанию слоем заданной толщины;</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t>предназначены для разравнивания, профилирования, уплотнения и окончательной отделки (выглаживания и затирки) поверхности слоя бетонной смеси, предварительно уложенного распределителем;</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E</w:t>
      </w:r>
      <w:r w:rsidRPr="00503F0B">
        <w:rPr>
          <w:rFonts w:ascii="Times New Roman" w:hAnsi="Times New Roman" w:cs="Times New Roman"/>
        </w:rPr>
        <w:t>)</w:t>
      </w:r>
      <w:r w:rsidRPr="00503F0B">
        <w:rPr>
          <w:rFonts w:ascii="Times New Roman" w:hAnsi="Times New Roman" w:cs="Times New Roman"/>
        </w:rPr>
        <w:tab/>
        <w:t>применяют для нарезания в уложенном массиве бетонного покрытия температурных швов, которые заполняются битумной мастикой или другим водонепроницаемым материалом.</w:t>
      </w: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8.</w:t>
      </w:r>
      <w:r w:rsidRPr="00503F0B">
        <w:rPr>
          <w:rFonts w:ascii="Times New Roman" w:hAnsi="Times New Roman" w:cs="Times New Roman"/>
          <w:bCs/>
        </w:rPr>
        <w:t xml:space="preserve"> По какой формуле определяется производительность валковой дробилки </w:t>
      </w:r>
      <w:r w:rsidRPr="00503F0B">
        <w:rPr>
          <w:rFonts w:ascii="Times New Roman" w:hAnsi="Times New Roman" w:cs="Times New Roman"/>
          <w:bCs/>
          <w:i/>
          <w:iCs/>
        </w:rPr>
        <w:t>П</w:t>
      </w:r>
      <w:r w:rsidRPr="00503F0B">
        <w:rPr>
          <w:rFonts w:ascii="Times New Roman" w:hAnsi="Times New Roman" w:cs="Times New Roman"/>
          <w:bCs/>
        </w:rPr>
        <w:t xml:space="preserve"> (м</w:t>
      </w:r>
      <w:r w:rsidRPr="00503F0B">
        <w:rPr>
          <w:rFonts w:ascii="Times New Roman" w:hAnsi="Times New Roman" w:cs="Times New Roman"/>
          <w:bCs/>
          <w:vertAlign w:val="superscript"/>
        </w:rPr>
        <w:t>3</w:t>
      </w:r>
      <w:r w:rsidRPr="00503F0B">
        <w:rPr>
          <w:rFonts w:ascii="Times New Roman" w:hAnsi="Times New Roman" w:cs="Times New Roman"/>
          <w:bCs/>
        </w:rPr>
        <w:t xml:space="preserve">/c), если </w:t>
      </w:r>
      <w:r w:rsidRPr="00503F0B">
        <w:rPr>
          <w:rFonts w:ascii="Times New Roman" w:hAnsi="Times New Roman" w:cs="Times New Roman"/>
          <w:bCs/>
          <w:i/>
          <w:iCs/>
        </w:rPr>
        <w:t>k</w:t>
      </w:r>
      <w:r w:rsidRPr="00503F0B">
        <w:rPr>
          <w:rFonts w:ascii="Times New Roman" w:hAnsi="Times New Roman" w:cs="Times New Roman"/>
          <w:bCs/>
        </w:rPr>
        <w:t xml:space="preserve"> – коэффициент, учитывающий степень использования ширины валка и  разрыхление материала; </w:t>
      </w:r>
      <w:r w:rsidRPr="00503F0B">
        <w:rPr>
          <w:rFonts w:ascii="Times New Roman" w:hAnsi="Times New Roman" w:cs="Times New Roman"/>
          <w:bCs/>
          <w:i/>
          <w:iCs/>
          <w:lang w:val="en-US"/>
        </w:rPr>
        <w:t>L</w:t>
      </w:r>
      <w:r w:rsidRPr="00503F0B">
        <w:rPr>
          <w:rFonts w:ascii="Times New Roman" w:hAnsi="Times New Roman" w:cs="Times New Roman"/>
          <w:bCs/>
        </w:rPr>
        <w:t xml:space="preserve"> – длина валка (м); </w:t>
      </w:r>
      <w:r w:rsidRPr="00503F0B">
        <w:rPr>
          <w:rFonts w:ascii="Times New Roman" w:hAnsi="Times New Roman" w:cs="Times New Roman"/>
          <w:bCs/>
          <w:i/>
          <w:iCs/>
          <w:lang w:val="en-US"/>
        </w:rPr>
        <w:t>D</w:t>
      </w:r>
      <w:r w:rsidRPr="00503F0B">
        <w:rPr>
          <w:rFonts w:ascii="Times New Roman" w:hAnsi="Times New Roman" w:cs="Times New Roman"/>
          <w:bCs/>
        </w:rPr>
        <w:t xml:space="preserve"> – диаметр валка (м); 2</w:t>
      </w:r>
      <w:r w:rsidRPr="00503F0B">
        <w:rPr>
          <w:rFonts w:ascii="Times New Roman" w:hAnsi="Times New Roman" w:cs="Times New Roman"/>
          <w:bCs/>
          <w:i/>
          <w:iCs/>
          <w:lang w:val="en-US"/>
        </w:rPr>
        <w:t>e</w:t>
      </w:r>
      <w:r w:rsidRPr="00503F0B">
        <w:rPr>
          <w:rFonts w:ascii="Times New Roman" w:hAnsi="Times New Roman" w:cs="Times New Roman"/>
          <w:bCs/>
        </w:rPr>
        <w:t xml:space="preserve"> – расстояние между валками (м); </w:t>
      </w:r>
      <w:r w:rsidRPr="00503F0B">
        <w:rPr>
          <w:rFonts w:ascii="Times New Roman" w:hAnsi="Times New Roman" w:cs="Times New Roman"/>
          <w:bCs/>
          <w:i/>
          <w:iCs/>
        </w:rPr>
        <w:t></w:t>
      </w:r>
      <w:r w:rsidRPr="00503F0B">
        <w:rPr>
          <w:rFonts w:ascii="Times New Roman" w:hAnsi="Times New Roman" w:cs="Times New Roman"/>
          <w:bCs/>
        </w:rPr>
        <w:t xml:space="preserve"> – угловая скорость (рад/с):</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position w:val="-28"/>
        </w:rPr>
        <w:object w:dxaOrig="1500" w:dyaOrig="720">
          <v:shape id="_x0000_i1130" type="#_x0000_t75" style="width:54.5pt;height:26.75pt" o:ole="">
            <v:imagedata r:id="rId211" o:title=""/>
          </v:shape>
          <o:OLEObject Type="Embed" ProgID="Equation.3" ShapeID="_x0000_i1130" DrawAspect="Content" ObjectID="_1561478671" r:id="rId212"/>
        </w:objec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B</w:t>
      </w:r>
      <w:r w:rsidRPr="008878A7">
        <w:rPr>
          <w:rFonts w:ascii="Times New Roman" w:hAnsi="Times New Roman" w:cs="Times New Roman"/>
          <w:color w:val="000000"/>
        </w:rPr>
        <w:t xml:space="preserve">) </w:t>
      </w:r>
      <w:r w:rsidRPr="00503F0B">
        <w:rPr>
          <w:rFonts w:ascii="Times New Roman" w:hAnsi="Times New Roman" w:cs="Times New Roman"/>
          <w:color w:val="000000"/>
          <w:position w:val="-26"/>
        </w:rPr>
        <w:object w:dxaOrig="1719" w:dyaOrig="700">
          <v:shape id="_x0000_i1131" type="#_x0000_t75" style="width:65.85pt;height:26.75pt" o:ole="">
            <v:imagedata r:id="rId213" o:title=""/>
          </v:shape>
          <o:OLEObject Type="Embed" ProgID="Equation.3" ShapeID="_x0000_i1131" DrawAspect="Content" ObjectID="_1561478672" r:id="rId214"/>
        </w:objec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C</w:t>
      </w:r>
      <w:r w:rsidRPr="008878A7">
        <w:rPr>
          <w:rFonts w:ascii="Times New Roman" w:hAnsi="Times New Roman" w:cs="Times New Roman"/>
          <w:color w:val="000000"/>
        </w:rPr>
        <w:t xml:space="preserve">) </w:t>
      </w:r>
      <w:r w:rsidRPr="00503F0B">
        <w:rPr>
          <w:rFonts w:ascii="Times New Roman" w:hAnsi="Times New Roman" w:cs="Times New Roman"/>
          <w:color w:val="000000"/>
          <w:position w:val="-28"/>
        </w:rPr>
        <w:object w:dxaOrig="1500" w:dyaOrig="720">
          <v:shape id="_x0000_i1132" type="#_x0000_t75" style="width:55.55pt;height:26.75pt" o:ole="">
            <v:imagedata r:id="rId215" o:title=""/>
          </v:shape>
          <o:OLEObject Type="Embed" ProgID="Equation.3" ShapeID="_x0000_i1132" DrawAspect="Content" ObjectID="_1561478673" r:id="rId216"/>
        </w:objec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position w:val="-28"/>
        </w:rPr>
        <w:object w:dxaOrig="1520" w:dyaOrig="720">
          <v:shape id="_x0000_i1133" type="#_x0000_t75" style="width:62.75pt;height:29.85pt" o:ole="">
            <v:imagedata r:id="rId217" o:title=""/>
          </v:shape>
          <o:OLEObject Type="Embed" ProgID="Equation.3" ShapeID="_x0000_i1133" DrawAspect="Content" ObjectID="_1561478674" r:id="rId218"/>
        </w:objec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E</w:t>
      </w:r>
      <w:r w:rsidRPr="008878A7">
        <w:rPr>
          <w:rFonts w:ascii="Times New Roman" w:hAnsi="Times New Roman" w:cs="Times New Roman"/>
          <w:color w:val="000000"/>
        </w:rPr>
        <w:t xml:space="preserve">) </w:t>
      </w:r>
      <w:r w:rsidRPr="00503F0B">
        <w:rPr>
          <w:rFonts w:ascii="Times New Roman" w:hAnsi="Times New Roman" w:cs="Times New Roman"/>
          <w:color w:val="000000"/>
          <w:position w:val="-26"/>
        </w:rPr>
        <w:object w:dxaOrig="1219" w:dyaOrig="700">
          <v:shape id="_x0000_i1134" type="#_x0000_t75" style="width:45.25pt;height:25.7pt" o:ole="">
            <v:imagedata r:id="rId219" o:title=""/>
          </v:shape>
          <o:OLEObject Type="Embed" ProgID="Equation.3" ShapeID="_x0000_i1134" DrawAspect="Content" ObjectID="_1561478675" r:id="rId220"/>
        </w:objec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9.</w:t>
      </w:r>
      <w:r w:rsidRPr="00503F0B">
        <w:rPr>
          <w:rFonts w:ascii="Times New Roman" w:hAnsi="Times New Roman" w:cs="Times New Roman"/>
          <w:bCs/>
        </w:rPr>
        <w:t xml:space="preserve"> Как классифицируются асфальтобетонные установки по конструктивной схеме?</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rPr>
        <w:t>со свободным и принудительным перемешиванием</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rPr>
        <w:t>периодического действия, непрерывного и смешанного</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rPr>
        <w:t>такой классификации не существует</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с поточным и противопоточным</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E)</w:t>
      </w:r>
      <w:r w:rsidRPr="00503F0B">
        <w:rPr>
          <w:rFonts w:ascii="Times New Roman" w:hAnsi="Times New Roman" w:cs="Times New Roman"/>
        </w:rPr>
        <w:tab/>
      </w:r>
      <w:r w:rsidRPr="00503F0B">
        <w:rPr>
          <w:rFonts w:ascii="Times New Roman" w:hAnsi="Times New Roman" w:cs="Times New Roman"/>
        </w:rPr>
        <w:tab/>
        <w:t>башенные, партерные и смешанные</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10.</w:t>
      </w:r>
      <w:r w:rsidRPr="00503F0B">
        <w:rPr>
          <w:rFonts w:ascii="Times New Roman" w:hAnsi="Times New Roman" w:cs="Times New Roman"/>
          <w:bCs/>
        </w:rPr>
        <w:t>Виброгрохотпредназначен для сортировки:</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воздушной</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гидравлической</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механической</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электромагнитной</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всех видов</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color w:val="000000"/>
          <w:lang w:val="en-US"/>
        </w:rPr>
      </w:pPr>
    </w:p>
    <w:p w:rsidR="00503F0B" w:rsidRPr="00503F0B" w:rsidRDefault="00503F0B" w:rsidP="00503F0B">
      <w:pPr>
        <w:pStyle w:val="a5"/>
        <w:rPr>
          <w:rFonts w:ascii="Times New Roman" w:hAnsi="Times New Roman" w:cs="Times New Roman"/>
          <w:color w:val="000000"/>
          <w:lang w:val="en-US"/>
        </w:rPr>
      </w:pPr>
    </w:p>
    <w:p w:rsidR="00503F0B" w:rsidRPr="00503F0B" w:rsidRDefault="00503F0B" w:rsidP="00503F0B">
      <w:pPr>
        <w:pStyle w:val="a5"/>
        <w:rPr>
          <w:rFonts w:ascii="Times New Roman" w:hAnsi="Times New Roman" w:cs="Times New Roman"/>
          <w:color w:val="000000"/>
          <w:lang w:val="en-US"/>
        </w:rPr>
      </w:pPr>
    </w:p>
    <w:p w:rsidR="00503F0B" w:rsidRDefault="00503F0B" w:rsidP="00503F0B">
      <w:pPr>
        <w:pStyle w:val="a5"/>
        <w:rPr>
          <w:rFonts w:ascii="Times New Roman" w:hAnsi="Times New Roman" w:cs="Times New Roman"/>
          <w:color w:val="000000"/>
        </w:rPr>
      </w:pPr>
    </w:p>
    <w:p w:rsidR="000534D3" w:rsidRPr="000534D3" w:rsidRDefault="000534D3"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color w:val="000000"/>
          <w:lang w:val="en-US"/>
        </w:rPr>
      </w:pPr>
    </w:p>
    <w:tbl>
      <w:tblPr>
        <w:tblW w:w="11310" w:type="dxa"/>
        <w:tblInd w:w="-1418" w:type="dxa"/>
        <w:tblLook w:val="04A0"/>
      </w:tblPr>
      <w:tblGrid>
        <w:gridCol w:w="2667"/>
        <w:gridCol w:w="8643"/>
      </w:tblGrid>
      <w:tr w:rsidR="00503F0B" w:rsidRPr="000534D3" w:rsidTr="00490BBE">
        <w:trPr>
          <w:trHeight w:val="1003"/>
        </w:trPr>
        <w:tc>
          <w:tcPr>
            <w:tcW w:w="2667" w:type="dxa"/>
          </w:tcPr>
          <w:p w:rsidR="00503F0B" w:rsidRPr="000534D3" w:rsidRDefault="00503F0B" w:rsidP="000534D3">
            <w:pPr>
              <w:pStyle w:val="a5"/>
              <w:jc w:val="center"/>
              <w:rPr>
                <w:rFonts w:ascii="Times New Roman" w:hAnsi="Times New Roman" w:cs="Times New Roman"/>
                <w:b/>
                <w:sz w:val="24"/>
                <w:szCs w:val="24"/>
              </w:rPr>
            </w:pPr>
            <w:r w:rsidRPr="000534D3">
              <w:rPr>
                <w:rFonts w:ascii="Times New Roman" w:hAnsi="Times New Roman" w:cs="Times New Roman"/>
                <w:b/>
                <w:sz w:val="24"/>
                <w:szCs w:val="24"/>
              </w:rPr>
              <w:object w:dxaOrig="9870" w:dyaOrig="9923">
                <v:shape id="_x0000_i1135" type="#_x0000_t75" style="width:60.7pt;height:54.5pt" o:ole="">
                  <v:imagedata r:id="rId7" o:title=""/>
                </v:shape>
                <o:OLEObject Type="Embed" ProgID="CorelDRAW.Graphic.12" ShapeID="_x0000_i1135" DrawAspect="Content" ObjectID="_1561478676" r:id="rId221"/>
              </w:object>
            </w:r>
          </w:p>
        </w:tc>
        <w:tc>
          <w:tcPr>
            <w:tcW w:w="8643" w:type="dxa"/>
          </w:tcPr>
          <w:p w:rsidR="00503F0B" w:rsidRPr="000534D3" w:rsidRDefault="00503F0B" w:rsidP="000534D3">
            <w:pPr>
              <w:pStyle w:val="a5"/>
              <w:jc w:val="center"/>
              <w:rPr>
                <w:rFonts w:ascii="Times New Roman" w:hAnsi="Times New Roman" w:cs="Times New Roman"/>
                <w:b/>
                <w:color w:val="1F497D"/>
                <w:sz w:val="24"/>
                <w:szCs w:val="24"/>
                <w:lang w:val="kk-KZ"/>
              </w:rPr>
            </w:pPr>
            <w:r w:rsidRPr="000534D3">
              <w:rPr>
                <w:rFonts w:ascii="Times New Roman" w:hAnsi="Times New Roman" w:cs="Times New Roman"/>
                <w:b/>
                <w:color w:val="1F497D"/>
                <w:sz w:val="24"/>
                <w:szCs w:val="24"/>
                <w:lang w:val="kk-KZ"/>
              </w:rPr>
              <w:t>АЛМАТЫ АВТОМОБИЛЬ-ЖОЛ КОЛЛЕДЖІ</w:t>
            </w:r>
          </w:p>
          <w:p w:rsidR="00503F0B" w:rsidRPr="000534D3" w:rsidRDefault="00503F0B" w:rsidP="000534D3">
            <w:pPr>
              <w:pStyle w:val="a5"/>
              <w:jc w:val="center"/>
              <w:rPr>
                <w:rFonts w:ascii="Times New Roman" w:hAnsi="Times New Roman" w:cs="Times New Roman"/>
                <w:b/>
                <w:color w:val="1F497D"/>
                <w:sz w:val="24"/>
                <w:szCs w:val="24"/>
                <w:lang w:val="kk-KZ"/>
              </w:rPr>
            </w:pPr>
          </w:p>
          <w:p w:rsidR="00503F0B" w:rsidRPr="000534D3" w:rsidRDefault="00503F0B" w:rsidP="000534D3">
            <w:pPr>
              <w:pStyle w:val="a5"/>
              <w:jc w:val="center"/>
              <w:rPr>
                <w:rFonts w:ascii="Times New Roman" w:hAnsi="Times New Roman" w:cs="Times New Roman"/>
                <w:b/>
                <w:color w:val="1F497D"/>
                <w:sz w:val="24"/>
                <w:szCs w:val="24"/>
                <w:lang w:val="kk-KZ"/>
              </w:rPr>
            </w:pPr>
            <w:r w:rsidRPr="000534D3">
              <w:rPr>
                <w:rFonts w:ascii="Times New Roman" w:hAnsi="Times New Roman" w:cs="Times New Roman"/>
                <w:b/>
                <w:color w:val="1F497D"/>
                <w:sz w:val="24"/>
                <w:szCs w:val="24"/>
              </w:rPr>
              <w:t>АЛМАТИНСКИЙ</w:t>
            </w:r>
            <w:r w:rsidRPr="000534D3">
              <w:rPr>
                <w:rFonts w:ascii="Times New Roman" w:hAnsi="Times New Roman" w:cs="Times New Roman"/>
                <w:b/>
                <w:color w:val="1F497D"/>
                <w:sz w:val="24"/>
                <w:szCs w:val="24"/>
                <w:lang w:val="kk-KZ"/>
              </w:rPr>
              <w:t xml:space="preserve"> АВТОМОБИЛЬНО-ДОРОЖНЫЙ КОЛЛЕДЖ</w:t>
            </w:r>
          </w:p>
          <w:p w:rsidR="00503F0B" w:rsidRPr="000534D3" w:rsidRDefault="00503F0B" w:rsidP="000534D3">
            <w:pPr>
              <w:pStyle w:val="a5"/>
              <w:jc w:val="center"/>
              <w:rPr>
                <w:rFonts w:ascii="Times New Roman" w:hAnsi="Times New Roman" w:cs="Times New Roman"/>
                <w:b/>
                <w:color w:val="1F497D"/>
                <w:sz w:val="24"/>
                <w:szCs w:val="24"/>
                <w:lang w:val="kk-KZ"/>
              </w:rPr>
            </w:pPr>
          </w:p>
          <w:p w:rsidR="00503F0B" w:rsidRPr="000534D3" w:rsidRDefault="00503F0B" w:rsidP="000534D3">
            <w:pPr>
              <w:pStyle w:val="a5"/>
              <w:jc w:val="center"/>
              <w:rPr>
                <w:rFonts w:ascii="Times New Roman" w:hAnsi="Times New Roman" w:cs="Times New Roman"/>
                <w:b/>
                <w:color w:val="1F497D"/>
                <w:sz w:val="24"/>
                <w:szCs w:val="24"/>
              </w:rPr>
            </w:pPr>
            <w:r w:rsidRPr="000534D3">
              <w:rPr>
                <w:rFonts w:ascii="Times New Roman" w:hAnsi="Times New Roman" w:cs="Times New Roman"/>
                <w:b/>
                <w:color w:val="1F497D"/>
                <w:sz w:val="24"/>
                <w:szCs w:val="24"/>
                <w:lang w:val="en-US"/>
              </w:rPr>
              <w:t>ALMATYAUTOMOBILE</w:t>
            </w:r>
            <w:r w:rsidRPr="000534D3">
              <w:rPr>
                <w:rFonts w:ascii="Times New Roman" w:hAnsi="Times New Roman" w:cs="Times New Roman"/>
                <w:b/>
                <w:color w:val="1F497D"/>
                <w:sz w:val="24"/>
                <w:szCs w:val="24"/>
              </w:rPr>
              <w:t>-</w:t>
            </w:r>
            <w:r w:rsidRPr="000534D3">
              <w:rPr>
                <w:rFonts w:ascii="Times New Roman" w:hAnsi="Times New Roman" w:cs="Times New Roman"/>
                <w:b/>
                <w:color w:val="1F497D"/>
                <w:sz w:val="24"/>
                <w:szCs w:val="24"/>
                <w:lang w:val="en-US"/>
              </w:rPr>
              <w:t>ROADCOLLEGE</w:t>
            </w:r>
          </w:p>
          <w:p w:rsidR="00503F0B" w:rsidRPr="000534D3" w:rsidRDefault="00C477BD" w:rsidP="000534D3">
            <w:pPr>
              <w:pStyle w:val="a5"/>
              <w:jc w:val="center"/>
              <w:rPr>
                <w:rFonts w:ascii="Times New Roman" w:hAnsi="Times New Roman" w:cs="Times New Roman"/>
                <w:b/>
                <w:color w:val="548DD4"/>
                <w:sz w:val="24"/>
                <w:szCs w:val="24"/>
              </w:rPr>
            </w:pPr>
            <w:r>
              <w:rPr>
                <w:rFonts w:ascii="Times New Roman" w:hAnsi="Times New Roman" w:cs="Times New Roman"/>
                <w:b/>
                <w:noProof/>
                <w:color w:val="548DD4"/>
                <w:sz w:val="24"/>
                <w:szCs w:val="24"/>
                <w:lang w:eastAsia="ru-RU"/>
              </w:rPr>
              <w:pict>
                <v:shape id="Прямая со стрелкой 51" o:spid="_x0000_s1067" type="#_x0000_t32" style="position:absolute;left:0;text-align:left;margin-left:5.05pt;margin-top:5.65pt;width:404.25pt;height:0;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43Z4XsoCAACQBQAADgAAAAAAAAAAAAAAAAAuAgAAZHJzL2Uyb0RvYy54bWxQSwEC&#10;LQAUAAYACAAAACEA/1007twAAAAIAQAADwAAAAAAAAAAAAAAAAAkBQAAZHJzL2Rvd25yZXYueG1s&#10;UEsFBgAAAAAEAAQA8wAAAC0GAAAAAA==&#10;" strokecolor="#4f81bd" strokeweight="2.5pt">
                  <v:shadow color="#868686"/>
                </v:shape>
              </w:pict>
            </w:r>
            <w:r w:rsidRPr="00C477BD">
              <w:rPr>
                <w:rFonts w:ascii="Times New Roman" w:hAnsi="Times New Roman" w:cs="Times New Roman"/>
                <w:b/>
                <w:noProof/>
                <w:color w:val="FFFFFF"/>
                <w:sz w:val="24"/>
                <w:szCs w:val="24"/>
                <w:lang w:eastAsia="ru-RU"/>
              </w:rPr>
              <w:pict>
                <v:shape id="Прямая со стрелкой 50" o:spid="_x0000_s1066" type="#_x0000_t32" style="position:absolute;left:0;text-align:left;margin-left:5.05pt;margin-top:6.2pt;width:404.25pt;height:0;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rKE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6OrKEzQIAAJAFAAAOAAAAAAAAAAAAAAAAAC4CAABkcnMvZTJvRG9jLnhtbFBL&#10;AQItABQABgAIAAAAIQAhI0Js2wAAAAgBAAAPAAAAAAAAAAAAAAAAACcFAABkcnMvZG93bnJldi54&#10;bWxQSwUGAAAAAAQABADzAAAALwYAAAAA&#10;" strokecolor="#4f81bd" strokeweight="1pt">
                  <v:shadow color="#243f60" offset="1pt"/>
                </v:shape>
              </w:pict>
            </w:r>
            <w:r w:rsidRPr="00C477BD">
              <w:rPr>
                <w:rFonts w:ascii="Times New Roman" w:hAnsi="Times New Roman" w:cs="Times New Roman"/>
                <w:b/>
                <w:noProof/>
                <w:color w:val="FFFFFF"/>
                <w:sz w:val="24"/>
                <w:szCs w:val="24"/>
                <w:lang w:eastAsia="ru-RU"/>
              </w:rPr>
              <w:pict>
                <v:shape id="Прямая со стрелкой 49" o:spid="_x0000_s1065" type="#_x0000_t32" style="position:absolute;left:0;text-align:left;margin-left:5.05pt;margin-top:.95pt;width:404.25pt;height:0;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EeX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ObGI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iDEeXzQIAAJAFAAAOAAAAAAAAAAAAAAAAAC4CAABkcnMvZTJvRG9jLnhtbFBLAQIt&#10;ABQABgAIAAAAIQCyIplG2AAAAAYBAAAPAAAAAAAAAAAAAAAAACcFAABkcnMvZG93bnJldi54bWxQ&#10;SwUGAAAAAAQABADzAAAALAYAAAAA&#10;" strokecolor="#4f81bd" strokeweight="1pt">
                  <v:shadow color="#243f60" offset="1pt"/>
                </v:shape>
              </w:pict>
            </w:r>
          </w:p>
        </w:tc>
      </w:tr>
    </w:tbl>
    <w:p w:rsidR="00503F0B" w:rsidRPr="000534D3" w:rsidRDefault="00503F0B" w:rsidP="000534D3">
      <w:pPr>
        <w:pStyle w:val="a5"/>
        <w:jc w:val="center"/>
        <w:rPr>
          <w:rFonts w:ascii="Times New Roman" w:hAnsi="Times New Roman" w:cs="Times New Roman"/>
          <w:b/>
          <w:sz w:val="24"/>
          <w:szCs w:val="24"/>
          <w:lang w:val="kk-KZ"/>
        </w:rPr>
      </w:pP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Рассмотрено, одобрено на                                                     «</w:t>
      </w:r>
      <w:r w:rsidRPr="000534D3">
        <w:rPr>
          <w:rFonts w:ascii="Times New Roman" w:hAnsi="Times New Roman" w:cs="Times New Roman"/>
          <w:b/>
          <w:sz w:val="24"/>
          <w:szCs w:val="24"/>
        </w:rPr>
        <w:t>Утверждаю</w:t>
      </w:r>
      <w:r w:rsidRPr="000534D3">
        <w:rPr>
          <w:rFonts w:ascii="Times New Roman" w:hAnsi="Times New Roman" w:cs="Times New Roman"/>
          <w:b/>
          <w:sz w:val="24"/>
          <w:szCs w:val="24"/>
          <w:lang w:val="kk-KZ"/>
        </w:rPr>
        <w:t>»</w:t>
      </w: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заседании спец. дисциплин                                                Зам. директора по УР</w:t>
      </w: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Протокол № «__» __ _____ 2016г.                            _______ Акимжанова А.Ш.</w:t>
      </w: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 xml:space="preserve">_______ </w:t>
      </w:r>
      <w:r w:rsidR="00BD666B">
        <w:rPr>
          <w:rFonts w:ascii="Times New Roman" w:hAnsi="Times New Roman" w:cs="Times New Roman"/>
          <w:b/>
          <w:sz w:val="24"/>
          <w:szCs w:val="24"/>
          <w:lang w:val="kk-KZ"/>
        </w:rPr>
        <w:t>Ашкеева А.Г.</w:t>
      </w:r>
      <w:r w:rsidRPr="000534D3">
        <w:rPr>
          <w:rFonts w:ascii="Times New Roman" w:hAnsi="Times New Roman" w:cs="Times New Roman"/>
          <w:b/>
          <w:sz w:val="24"/>
          <w:szCs w:val="24"/>
          <w:lang w:val="kk-KZ"/>
        </w:rPr>
        <w:t xml:space="preserve">                                                   «__»  _______2016 г.</w:t>
      </w:r>
    </w:p>
    <w:p w:rsidR="00503F0B" w:rsidRPr="000534D3" w:rsidRDefault="00503F0B" w:rsidP="000534D3">
      <w:pPr>
        <w:pStyle w:val="a5"/>
        <w:jc w:val="center"/>
        <w:rPr>
          <w:rFonts w:ascii="Times New Roman" w:hAnsi="Times New Roman" w:cs="Times New Roman"/>
          <w:b/>
          <w:sz w:val="24"/>
          <w:szCs w:val="24"/>
          <w:lang w:val="kk-KZ"/>
        </w:rPr>
      </w:pP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1401000 "</w:t>
      </w:r>
      <w:r w:rsidRPr="000534D3">
        <w:rPr>
          <w:rFonts w:ascii="Times New Roman" w:hAnsi="Times New Roman" w:cs="Times New Roman"/>
          <w:b/>
          <w:sz w:val="24"/>
          <w:szCs w:val="24"/>
        </w:rPr>
        <w:t xml:space="preserve"> Строительство автомобильных дорог и аэродромов</w:t>
      </w:r>
      <w:r w:rsidRPr="000534D3">
        <w:rPr>
          <w:rFonts w:ascii="Times New Roman" w:hAnsi="Times New Roman" w:cs="Times New Roman"/>
          <w:b/>
          <w:sz w:val="24"/>
          <w:szCs w:val="24"/>
          <w:lang w:val="kk-KZ"/>
        </w:rPr>
        <w:t>"</w:t>
      </w: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по дисциплине  "Дорожные машины"</w:t>
      </w:r>
    </w:p>
    <w:p w:rsidR="00503F0B" w:rsidRPr="000534D3" w:rsidRDefault="00503F0B" w:rsidP="000534D3">
      <w:pPr>
        <w:pStyle w:val="a5"/>
        <w:jc w:val="center"/>
        <w:rPr>
          <w:rFonts w:ascii="Times New Roman" w:hAnsi="Times New Roman" w:cs="Times New Roman"/>
          <w:b/>
          <w:color w:val="000000"/>
          <w:sz w:val="24"/>
          <w:szCs w:val="24"/>
        </w:rPr>
      </w:pPr>
    </w:p>
    <w:p w:rsidR="00503F0B" w:rsidRPr="000534D3" w:rsidRDefault="00503F0B" w:rsidP="000534D3">
      <w:pPr>
        <w:pStyle w:val="a5"/>
        <w:jc w:val="center"/>
        <w:rPr>
          <w:rFonts w:ascii="Times New Roman" w:hAnsi="Times New Roman" w:cs="Times New Roman"/>
          <w:b/>
          <w:bCs/>
          <w:sz w:val="24"/>
          <w:szCs w:val="24"/>
        </w:rPr>
      </w:pPr>
      <w:r w:rsidRPr="000534D3">
        <w:rPr>
          <w:rFonts w:ascii="Times New Roman" w:hAnsi="Times New Roman" w:cs="Times New Roman"/>
          <w:b/>
          <w:bCs/>
          <w:sz w:val="24"/>
          <w:szCs w:val="24"/>
        </w:rPr>
        <w:t>Вариант №8</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1.</w:t>
      </w:r>
      <w:r w:rsidRPr="00503F0B">
        <w:rPr>
          <w:rFonts w:ascii="Times New Roman" w:hAnsi="Times New Roman" w:cs="Times New Roman"/>
          <w:bCs/>
        </w:rPr>
        <w:t xml:space="preserve"> Что является главным параметром для скрепера?</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тяговое усилие;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грузоподъемность;</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объем ковша;</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мощность двигателя;</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производительность.</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2.</w:t>
      </w:r>
      <w:r w:rsidRPr="00503F0B">
        <w:rPr>
          <w:rFonts w:ascii="Times New Roman" w:hAnsi="Times New Roman" w:cs="Times New Roman"/>
          <w:bCs/>
        </w:rPr>
        <w:t xml:space="preserve"> Для чего предназначено трамбование?</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color w:val="000000"/>
          <w:spacing w:val="-4"/>
        </w:rPr>
        <w:t xml:space="preserve">для уплотнения несвязных </w:t>
      </w:r>
      <w:r w:rsidRPr="00503F0B">
        <w:rPr>
          <w:rFonts w:ascii="Times New Roman" w:hAnsi="Times New Roman" w:cs="Times New Roman"/>
          <w:color w:val="000000"/>
          <w:spacing w:val="3"/>
        </w:rPr>
        <w:t xml:space="preserve">насыпных грунтов и гравийно-щебеночных материалов толщиной </w:t>
      </w:r>
      <w:r w:rsidRPr="00503F0B">
        <w:rPr>
          <w:rFonts w:ascii="Times New Roman" w:hAnsi="Times New Roman" w:cs="Times New Roman"/>
          <w:color w:val="000000"/>
        </w:rPr>
        <w:t xml:space="preserve">слоя до </w:t>
      </w:r>
      <w:smartTag w:uri="urn:schemas-microsoft-com:office:smarttags" w:element="metricconverter">
        <w:smartTagPr>
          <w:attr w:name="ProductID" w:val="0,6 м"/>
        </w:smartTagPr>
        <w:r w:rsidRPr="00503F0B">
          <w:rPr>
            <w:rFonts w:ascii="Times New Roman" w:hAnsi="Times New Roman" w:cs="Times New Roman"/>
            <w:color w:val="000000"/>
          </w:rPr>
          <w:t>0,6 м</w:t>
        </w:r>
      </w:smartTag>
      <w:r w:rsidRPr="00503F0B">
        <w:rPr>
          <w:rFonts w:ascii="Times New Roman" w:hAnsi="Times New Roman" w:cs="Times New Roman"/>
          <w:color w:val="000000"/>
        </w:rPr>
        <w:t xml:space="preserve"> при работах небольшого объема и в стесненных усло</w:t>
      </w:r>
      <w:r w:rsidRPr="00503F0B">
        <w:rPr>
          <w:rFonts w:ascii="Times New Roman" w:hAnsi="Times New Roman" w:cs="Times New Roman"/>
          <w:color w:val="000000"/>
          <w:spacing w:val="3"/>
        </w:rPr>
        <w:t>виях</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color w:val="000000"/>
          <w:spacing w:val="8"/>
        </w:rPr>
        <w:t xml:space="preserve">для уплотнения </w:t>
      </w:r>
      <w:r w:rsidRPr="00503F0B">
        <w:rPr>
          <w:rFonts w:ascii="Times New Roman" w:hAnsi="Times New Roman" w:cs="Times New Roman"/>
          <w:color w:val="000000"/>
          <w:spacing w:val="3"/>
        </w:rPr>
        <w:t xml:space="preserve">всех видов грунтов, как связных, </w:t>
      </w:r>
      <w:r w:rsidRPr="00503F0B">
        <w:rPr>
          <w:rFonts w:ascii="Times New Roman" w:hAnsi="Times New Roman" w:cs="Times New Roman"/>
          <w:color w:val="000000"/>
          <w:spacing w:val="-2"/>
        </w:rPr>
        <w:t>так и несвязных, но наиболее эффективно этим способом уплотняются грунты с пониженной влажностью, щебенистые и гравелистые грунты, а также насыпи, отсыпаемые зимой</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r>
      <w:r w:rsidRPr="00503F0B">
        <w:rPr>
          <w:rFonts w:ascii="Times New Roman" w:hAnsi="Times New Roman" w:cs="Times New Roman"/>
          <w:color w:val="000000"/>
          <w:spacing w:val="1"/>
        </w:rPr>
        <w:t xml:space="preserve">для уплотнения дорожных оснований и </w:t>
      </w:r>
      <w:r w:rsidRPr="00503F0B">
        <w:rPr>
          <w:rFonts w:ascii="Times New Roman" w:hAnsi="Times New Roman" w:cs="Times New Roman"/>
          <w:color w:val="000000"/>
          <w:spacing w:val="-1"/>
        </w:rPr>
        <w:t xml:space="preserve">покрытий из асфальтобетонных, гравийно-щебеночных и других </w:t>
      </w:r>
      <w:r w:rsidRPr="00503F0B">
        <w:rPr>
          <w:rFonts w:ascii="Times New Roman" w:hAnsi="Times New Roman" w:cs="Times New Roman"/>
          <w:color w:val="000000"/>
          <w:spacing w:val="5"/>
        </w:rPr>
        <w:t>материалов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color w:val="000000"/>
          <w:spacing w:val="8"/>
        </w:rPr>
        <w:t xml:space="preserve">для предварительного уплотнения связных </w:t>
      </w:r>
      <w:r w:rsidRPr="00503F0B">
        <w:rPr>
          <w:rFonts w:ascii="Times New Roman" w:hAnsi="Times New Roman" w:cs="Times New Roman"/>
          <w:color w:val="000000"/>
          <w:spacing w:val="6"/>
        </w:rPr>
        <w:t>и комковатых грунтов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E)</w:t>
      </w:r>
      <w:r w:rsidRPr="00503F0B">
        <w:rPr>
          <w:rFonts w:ascii="Times New Roman" w:hAnsi="Times New Roman" w:cs="Times New Roman"/>
        </w:rPr>
        <w:tab/>
      </w:r>
      <w:r w:rsidRPr="00503F0B">
        <w:rPr>
          <w:rFonts w:ascii="Times New Roman" w:hAnsi="Times New Roman" w:cs="Times New Roman"/>
          <w:color w:val="000000"/>
          <w:spacing w:val="8"/>
        </w:rPr>
        <w:t>для уплотнения всех видов грунтов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3.</w:t>
      </w:r>
      <w:r w:rsidRPr="00503F0B">
        <w:rPr>
          <w:rFonts w:ascii="Times New Roman" w:hAnsi="Times New Roman" w:cs="Times New Roman"/>
          <w:bCs/>
        </w:rPr>
        <w:t xml:space="preserve"> По какой формуле определяется производительность кустореза (площадь, расчищенная от де</w:t>
      </w:r>
      <w:r w:rsidRPr="00503F0B">
        <w:rPr>
          <w:rFonts w:ascii="Times New Roman" w:hAnsi="Times New Roman" w:cs="Times New Roman"/>
          <w:bCs/>
        </w:rPr>
        <w:softHyphen/>
        <w:t>ревьев и кустарников, в м</w:t>
      </w:r>
      <w:r w:rsidRPr="00503F0B">
        <w:rPr>
          <w:rFonts w:ascii="Times New Roman" w:hAnsi="Times New Roman" w:cs="Times New Roman"/>
          <w:bCs/>
          <w:vertAlign w:val="superscript"/>
        </w:rPr>
        <w:t>2</w:t>
      </w:r>
      <w:r w:rsidRPr="00503F0B">
        <w:rPr>
          <w:rFonts w:ascii="Times New Roman" w:hAnsi="Times New Roman" w:cs="Times New Roman"/>
          <w:bCs/>
        </w:rPr>
        <w:t>/ч)?</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r>
      <w:r w:rsidRPr="00503F0B">
        <w:rPr>
          <w:rFonts w:ascii="Times New Roman" w:hAnsi="Times New Roman" w:cs="Times New Roman"/>
          <w:position w:val="-28"/>
          <w:lang w:val="en-US"/>
        </w:rPr>
        <w:object w:dxaOrig="1960" w:dyaOrig="760">
          <v:shape id="_x0000_i1136" type="#_x0000_t75" style="width:69.95pt;height:26.75pt" o:ole="" fillcolor="window">
            <v:imagedata r:id="rId32" o:title=""/>
          </v:shape>
          <o:OLEObject Type="Embed" ProgID="Equation.3" ShapeID="_x0000_i1136" DrawAspect="Content" ObjectID="_1561478677" r:id="rId222"/>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B</w:t>
      </w:r>
      <w:r w:rsidRPr="008878A7">
        <w:rPr>
          <w:rFonts w:ascii="Times New Roman" w:hAnsi="Times New Roman" w:cs="Times New Roman"/>
          <w:color w:val="000000"/>
        </w:rPr>
        <w:t xml:space="preserve">) </w:t>
      </w:r>
      <w:r w:rsidRPr="00503F0B">
        <w:rPr>
          <w:rFonts w:ascii="Times New Roman" w:hAnsi="Times New Roman" w:cs="Times New Roman"/>
          <w:position w:val="-38"/>
        </w:rPr>
        <w:object w:dxaOrig="1780" w:dyaOrig="820">
          <v:shape id="_x0000_i1137" type="#_x0000_t75" style="width:73.05pt;height:31.9pt" o:ole="">
            <v:imagedata r:id="rId128" o:title=""/>
          </v:shape>
          <o:OLEObject Type="Embed" ProgID="Equation.3" ShapeID="_x0000_i1137" DrawAspect="Content" ObjectID="_1561478678" r:id="rId223"/>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C</w:t>
      </w:r>
      <w:r w:rsidRPr="008878A7">
        <w:rPr>
          <w:rFonts w:ascii="Times New Roman" w:hAnsi="Times New Roman" w:cs="Times New Roman"/>
          <w:color w:val="000000"/>
        </w:rPr>
        <w:t xml:space="preserve">) </w:t>
      </w:r>
      <w:r w:rsidRPr="00503F0B">
        <w:rPr>
          <w:rFonts w:ascii="Times New Roman" w:hAnsi="Times New Roman" w:cs="Times New Roman"/>
          <w:position w:val="-38"/>
        </w:rPr>
        <w:object w:dxaOrig="1860" w:dyaOrig="859">
          <v:shape id="_x0000_i1138" type="#_x0000_t75" style="width:70.95pt;height:31.9pt" o:ole="">
            <v:imagedata r:id="rId43" o:title=""/>
          </v:shape>
          <o:OLEObject Type="Embed" ProgID="Equation.3" ShapeID="_x0000_i1138" DrawAspect="Content" ObjectID="_1561478679" r:id="rId224"/>
        </w:object>
      </w:r>
      <w:r w:rsidRPr="00503F0B">
        <w:rPr>
          <w:rFonts w:ascii="Times New Roman" w:hAnsi="Times New Roman" w:cs="Times New Roman"/>
        </w:rPr>
        <w:t>;</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position w:val="-38"/>
          <w:lang w:val="en-US"/>
        </w:rPr>
        <w:object w:dxaOrig="2520" w:dyaOrig="820">
          <v:shape id="_x0000_i1139" type="#_x0000_t75" style="width:101.85pt;height:31.9pt" o:ole="" fillcolor="window">
            <v:imagedata r:id="rId60" o:title=""/>
          </v:shape>
          <o:OLEObject Type="Embed" ProgID="Equation.3" ShapeID="_x0000_i1139" DrawAspect="Content" ObjectID="_1561478680" r:id="rId225"/>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E</w:t>
      </w:r>
      <w:r w:rsidRPr="008878A7">
        <w:rPr>
          <w:rFonts w:ascii="Times New Roman" w:hAnsi="Times New Roman" w:cs="Times New Roman"/>
          <w:color w:val="000000"/>
        </w:rPr>
        <w:t xml:space="preserve">) </w:t>
      </w:r>
      <w:r w:rsidRPr="00503F0B">
        <w:rPr>
          <w:rFonts w:ascii="Times New Roman" w:hAnsi="Times New Roman" w:cs="Times New Roman"/>
          <w:color w:val="000000"/>
          <w:position w:val="-38"/>
        </w:rPr>
        <w:object w:dxaOrig="1740" w:dyaOrig="859">
          <v:shape id="_x0000_i1140" type="#_x0000_t75" style="width:70.95pt;height:33.95pt" o:ole="">
            <v:imagedata r:id="rId114" o:title=""/>
          </v:shape>
          <o:OLEObject Type="Embed" ProgID="Equation.3" ShapeID="_x0000_i1140" DrawAspect="Content" ObjectID="_1561478681" r:id="rId226"/>
        </w:objec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4.</w:t>
      </w:r>
      <w:r w:rsidRPr="00503F0B">
        <w:rPr>
          <w:rFonts w:ascii="Times New Roman" w:hAnsi="Times New Roman" w:cs="Times New Roman"/>
          <w:bCs/>
        </w:rPr>
        <w:t xml:space="preserve"> Сколько видов рабочего оборудования имеет универсальный одноковшовый экскаватор?</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более трех видов;</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два – три вида;</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только один вид;</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много видов;</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мало видов.</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5.</w:t>
      </w:r>
      <w:r w:rsidRPr="00503F0B">
        <w:rPr>
          <w:rFonts w:ascii="Times New Roman" w:hAnsi="Times New Roman" w:cs="Times New Roman"/>
          <w:bCs/>
        </w:rPr>
        <w:t xml:space="preserve"> Для чего предназначены катки на пневмошинах?</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color w:val="000000"/>
          <w:spacing w:val="-4"/>
        </w:rPr>
        <w:t xml:space="preserve">для уплотнения несвязных </w:t>
      </w:r>
      <w:r w:rsidRPr="00503F0B">
        <w:rPr>
          <w:rFonts w:ascii="Times New Roman" w:hAnsi="Times New Roman" w:cs="Times New Roman"/>
          <w:color w:val="000000"/>
          <w:spacing w:val="3"/>
        </w:rPr>
        <w:t xml:space="preserve">насыпных грунтов и гравийно-щебеночных материалов толщиной </w:t>
      </w:r>
      <w:r w:rsidRPr="00503F0B">
        <w:rPr>
          <w:rFonts w:ascii="Times New Roman" w:hAnsi="Times New Roman" w:cs="Times New Roman"/>
          <w:color w:val="000000"/>
        </w:rPr>
        <w:t xml:space="preserve">слоя до </w:t>
      </w:r>
      <w:smartTag w:uri="urn:schemas-microsoft-com:office:smarttags" w:element="metricconverter">
        <w:smartTagPr>
          <w:attr w:name="ProductID" w:val="0,6 м"/>
        </w:smartTagPr>
        <w:r w:rsidRPr="00503F0B">
          <w:rPr>
            <w:rFonts w:ascii="Times New Roman" w:hAnsi="Times New Roman" w:cs="Times New Roman"/>
            <w:color w:val="000000"/>
          </w:rPr>
          <w:t>0,6 м</w:t>
        </w:r>
      </w:smartTag>
      <w:r w:rsidRPr="00503F0B">
        <w:rPr>
          <w:rFonts w:ascii="Times New Roman" w:hAnsi="Times New Roman" w:cs="Times New Roman"/>
          <w:color w:val="000000"/>
        </w:rPr>
        <w:t xml:space="preserve"> при работах небольшого объема и в стесненных усло</w:t>
      </w:r>
      <w:r w:rsidRPr="00503F0B">
        <w:rPr>
          <w:rFonts w:ascii="Times New Roman" w:hAnsi="Times New Roman" w:cs="Times New Roman"/>
          <w:color w:val="000000"/>
          <w:spacing w:val="3"/>
        </w:rPr>
        <w:t>виях</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color w:val="000000"/>
          <w:spacing w:val="8"/>
        </w:rPr>
        <w:t xml:space="preserve">для уплотнения </w:t>
      </w:r>
      <w:r w:rsidRPr="00503F0B">
        <w:rPr>
          <w:rFonts w:ascii="Times New Roman" w:hAnsi="Times New Roman" w:cs="Times New Roman"/>
          <w:color w:val="000000"/>
          <w:spacing w:val="3"/>
        </w:rPr>
        <w:t xml:space="preserve">всех видов грунтов, как связных, </w:t>
      </w:r>
      <w:r w:rsidRPr="00503F0B">
        <w:rPr>
          <w:rFonts w:ascii="Times New Roman" w:hAnsi="Times New Roman" w:cs="Times New Roman"/>
          <w:color w:val="000000"/>
          <w:spacing w:val="-2"/>
        </w:rPr>
        <w:t>так и несвязных, но наиболее эффективно этим способом уплотняются грунты с пониженной влажностью, щебенистые и гравелистые грунты, а также насыпи, отсыпаемые зимой</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r>
      <w:r w:rsidRPr="00503F0B">
        <w:rPr>
          <w:rFonts w:ascii="Times New Roman" w:hAnsi="Times New Roman" w:cs="Times New Roman"/>
          <w:color w:val="000000"/>
          <w:spacing w:val="1"/>
        </w:rPr>
        <w:t xml:space="preserve">для уплотнения дорожных оснований и </w:t>
      </w:r>
      <w:r w:rsidRPr="00503F0B">
        <w:rPr>
          <w:rFonts w:ascii="Times New Roman" w:hAnsi="Times New Roman" w:cs="Times New Roman"/>
          <w:color w:val="000000"/>
          <w:spacing w:val="-1"/>
        </w:rPr>
        <w:t xml:space="preserve">покрытий из асфальтобетонных, гравийно-щебеночных и других </w:t>
      </w:r>
      <w:r w:rsidRPr="00503F0B">
        <w:rPr>
          <w:rFonts w:ascii="Times New Roman" w:hAnsi="Times New Roman" w:cs="Times New Roman"/>
          <w:color w:val="000000"/>
          <w:spacing w:val="5"/>
        </w:rPr>
        <w:t>материалов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color w:val="000000"/>
          <w:spacing w:val="8"/>
        </w:rPr>
        <w:t xml:space="preserve">для предварительного уплотнения связных </w:t>
      </w:r>
      <w:r w:rsidRPr="00503F0B">
        <w:rPr>
          <w:rFonts w:ascii="Times New Roman" w:hAnsi="Times New Roman" w:cs="Times New Roman"/>
          <w:color w:val="000000"/>
          <w:spacing w:val="6"/>
        </w:rPr>
        <w:t>и комковатых грунтов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E)</w:t>
      </w:r>
      <w:r w:rsidRPr="00503F0B">
        <w:rPr>
          <w:rFonts w:ascii="Times New Roman" w:hAnsi="Times New Roman" w:cs="Times New Roman"/>
        </w:rPr>
        <w:tab/>
      </w:r>
      <w:r w:rsidRPr="00503F0B">
        <w:rPr>
          <w:rFonts w:ascii="Times New Roman" w:hAnsi="Times New Roman" w:cs="Times New Roman"/>
          <w:color w:val="000000"/>
          <w:spacing w:val="8"/>
        </w:rPr>
        <w:t>для уплотнения всех видов грунтов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6.</w:t>
      </w:r>
      <w:r w:rsidRPr="00503F0B">
        <w:rPr>
          <w:rFonts w:ascii="Times New Roman" w:hAnsi="Times New Roman" w:cs="Times New Roman"/>
          <w:bCs/>
        </w:rPr>
        <w:t xml:space="preserve"> Приведите классификацию дробилок:</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щековые, конусные, бегунковые, клиновые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щековые, валковые, роторные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щековые, конусные, валковые, ударные роторные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роторные, молотковые, барабанные, плоские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щековые, конусные, барабанные, бегунковые</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7.</w:t>
      </w:r>
      <w:r w:rsidRPr="00503F0B">
        <w:rPr>
          <w:rFonts w:ascii="Times New Roman" w:hAnsi="Times New Roman" w:cs="Times New Roman"/>
          <w:bCs/>
        </w:rPr>
        <w:t xml:space="preserve"> В какомбетонораспределителе рабочий орган подобно челноку движется в плоскости, перпендикулярной продольной оси дороги, от одной рельс-формы к другой и нижней кромкой разравнивает бетонную смесь?</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A</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 xml:space="preserve">турбулентном; </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B</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 xml:space="preserve">лопастном; </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C</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шнековом;</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 xml:space="preserve">бункенром; </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E</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шаровом.</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8.</w:t>
      </w:r>
      <w:r w:rsidRPr="00503F0B">
        <w:rPr>
          <w:rFonts w:ascii="Times New Roman" w:hAnsi="Times New Roman" w:cs="Times New Roman"/>
          <w:bCs/>
        </w:rPr>
        <w:t xml:space="preserve"> По какой формуле определяется производительность смесителя периодического действия </w:t>
      </w:r>
      <w:r w:rsidRPr="00503F0B">
        <w:rPr>
          <w:rFonts w:ascii="Times New Roman" w:hAnsi="Times New Roman" w:cs="Times New Roman"/>
          <w:bCs/>
          <w:i/>
          <w:iCs/>
        </w:rPr>
        <w:t>П</w:t>
      </w:r>
      <w:r w:rsidRPr="00503F0B">
        <w:rPr>
          <w:rFonts w:ascii="Times New Roman" w:hAnsi="Times New Roman" w:cs="Times New Roman"/>
          <w:bCs/>
        </w:rPr>
        <w:t xml:space="preserve"> (м</w:t>
      </w:r>
      <w:r w:rsidRPr="00503F0B">
        <w:rPr>
          <w:rFonts w:ascii="Times New Roman" w:hAnsi="Times New Roman" w:cs="Times New Roman"/>
          <w:bCs/>
          <w:vertAlign w:val="superscript"/>
        </w:rPr>
        <w:t>3</w:t>
      </w:r>
      <w:r w:rsidRPr="00503F0B">
        <w:rPr>
          <w:rFonts w:ascii="Times New Roman" w:hAnsi="Times New Roman" w:cs="Times New Roman"/>
          <w:bCs/>
        </w:rPr>
        <w:t>/с)?</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position w:val="-28"/>
        </w:rPr>
        <w:object w:dxaOrig="1180" w:dyaOrig="720">
          <v:shape id="_x0000_i1141" type="#_x0000_t75" style="width:44.25pt;height:27.75pt" o:ole="">
            <v:imagedata r:id="rId133" o:title=""/>
          </v:shape>
          <o:OLEObject Type="Embed" ProgID="Equation.3" ShapeID="_x0000_i1141" DrawAspect="Content" ObjectID="_1561478682" r:id="rId227"/>
        </w:objec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position w:val="-34"/>
        </w:rPr>
        <w:object w:dxaOrig="1480" w:dyaOrig="780">
          <v:shape id="_x0000_i1142" type="#_x0000_t75" style="width:55.55pt;height:28.8pt" o:ole="">
            <v:imagedata r:id="rId118" o:title=""/>
          </v:shape>
          <o:OLEObject Type="Embed" ProgID="Equation.3" ShapeID="_x0000_i1142" DrawAspect="Content" ObjectID="_1561478683" r:id="rId228"/>
        </w:objec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position w:val="-34"/>
        </w:rPr>
        <w:object w:dxaOrig="1180" w:dyaOrig="780">
          <v:shape id="_x0000_i1143" type="#_x0000_t75" style="width:46.3pt;height:29.85pt" o:ole="">
            <v:imagedata r:id="rId136" o:title=""/>
          </v:shape>
          <o:OLEObject Type="Embed" ProgID="Equation.3" ShapeID="_x0000_i1143" DrawAspect="Content" ObjectID="_1561478684" r:id="rId229"/>
        </w:objec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position w:val="-34"/>
        </w:rPr>
        <w:object w:dxaOrig="1480" w:dyaOrig="780">
          <v:shape id="_x0000_i1144" type="#_x0000_t75" style="width:54.5pt;height:28.8pt" o:ole="">
            <v:imagedata r:id="rId138" o:title=""/>
          </v:shape>
          <o:OLEObject Type="Embed" ProgID="Equation.3" ShapeID="_x0000_i1144" DrawAspect="Content" ObjectID="_1561478685" r:id="rId230"/>
        </w:objec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position w:val="-28"/>
        </w:rPr>
        <w:object w:dxaOrig="1400" w:dyaOrig="720">
          <v:shape id="_x0000_i1145" type="#_x0000_t75" style="width:52.45pt;height:27.75pt" o:ole="">
            <v:imagedata r:id="rId124" o:title=""/>
          </v:shape>
          <o:OLEObject Type="Embed" ProgID="Equation.3" ShapeID="_x0000_i1145" DrawAspect="Content" ObjectID="_1561478686" r:id="rId231"/>
        </w:objec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9.</w:t>
      </w:r>
      <w:r w:rsidRPr="00503F0B">
        <w:rPr>
          <w:rFonts w:ascii="Times New Roman" w:hAnsi="Times New Roman" w:cs="Times New Roman"/>
          <w:bCs/>
        </w:rPr>
        <w:t xml:space="preserve"> Что представляет собой дозировочный агрегат асфальтобетонной установки?</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rPr>
        <w:t>состоит из батареи циклонов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rPr>
        <w:t>предназначен для накопления приготовленной асфальтобетонной смеси в обогреваемом бункере, емкостью не менее емкости самосвалов, транспортирующих смесь на линию</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r>
      <w:r w:rsidRPr="00503F0B">
        <w:rPr>
          <w:rFonts w:ascii="Times New Roman" w:hAnsi="Times New Roman" w:cs="Times New Roman"/>
        </w:rPr>
        <w:t>включает грохот и бункер с соответствующим количеством отсеков для щебня, песка</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включает в себя дозаторы для песка, щебня, минерального порошка и вяжущего (битум, эмульсии)</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E)</w:t>
      </w:r>
      <w:r w:rsidRPr="00503F0B">
        <w:rPr>
          <w:rFonts w:ascii="Times New Roman" w:hAnsi="Times New Roman" w:cs="Times New Roman"/>
        </w:rPr>
        <w:tab/>
      </w:r>
      <w:r w:rsidRPr="00503F0B">
        <w:rPr>
          <w:rFonts w:ascii="Times New Roman" w:hAnsi="Times New Roman" w:cs="Times New Roman"/>
        </w:rPr>
        <w:tab/>
        <w:t>устройства из нескольких неподвижных блоков, огибаемых канатом</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10.</w:t>
      </w:r>
      <w:r w:rsidRPr="00503F0B">
        <w:rPr>
          <w:rFonts w:ascii="Times New Roman" w:hAnsi="Times New Roman" w:cs="Times New Roman"/>
          <w:bCs/>
        </w:rPr>
        <w:t xml:space="preserve"> Какие грохоты обеспечивают сортирование материала в результате вибрации, возникающей под действием сил инерции вращающихся неуравновешенных масс.</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инерционные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колосниковые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эксцентриковые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сепараторы</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классификаторы</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lang w:val="en-US"/>
        </w:rPr>
      </w:pPr>
    </w:p>
    <w:tbl>
      <w:tblPr>
        <w:tblW w:w="11310" w:type="dxa"/>
        <w:tblInd w:w="-1418" w:type="dxa"/>
        <w:tblLook w:val="04A0"/>
      </w:tblPr>
      <w:tblGrid>
        <w:gridCol w:w="2667"/>
        <w:gridCol w:w="8643"/>
      </w:tblGrid>
      <w:tr w:rsidR="00503F0B" w:rsidRPr="000534D3" w:rsidTr="00490BBE">
        <w:trPr>
          <w:trHeight w:val="1003"/>
        </w:trPr>
        <w:tc>
          <w:tcPr>
            <w:tcW w:w="2667" w:type="dxa"/>
          </w:tcPr>
          <w:p w:rsidR="00503F0B" w:rsidRPr="000534D3" w:rsidRDefault="00503F0B" w:rsidP="000534D3">
            <w:pPr>
              <w:pStyle w:val="a5"/>
              <w:jc w:val="center"/>
              <w:rPr>
                <w:rFonts w:ascii="Times New Roman" w:hAnsi="Times New Roman" w:cs="Times New Roman"/>
                <w:b/>
              </w:rPr>
            </w:pPr>
            <w:r w:rsidRPr="000534D3">
              <w:rPr>
                <w:rFonts w:ascii="Times New Roman" w:hAnsi="Times New Roman" w:cs="Times New Roman"/>
                <w:b/>
              </w:rPr>
              <w:object w:dxaOrig="9870" w:dyaOrig="9923">
                <v:shape id="_x0000_i1146" type="#_x0000_t75" style="width:60.7pt;height:54.5pt" o:ole="">
                  <v:imagedata r:id="rId7" o:title=""/>
                </v:shape>
                <o:OLEObject Type="Embed" ProgID="CorelDRAW.Graphic.12" ShapeID="_x0000_i1146" DrawAspect="Content" ObjectID="_1561478687" r:id="rId232"/>
              </w:object>
            </w:r>
          </w:p>
        </w:tc>
        <w:tc>
          <w:tcPr>
            <w:tcW w:w="8643" w:type="dxa"/>
          </w:tcPr>
          <w:p w:rsidR="00503F0B" w:rsidRPr="000534D3" w:rsidRDefault="00503F0B" w:rsidP="000534D3">
            <w:pPr>
              <w:pStyle w:val="a5"/>
              <w:jc w:val="center"/>
              <w:rPr>
                <w:rFonts w:ascii="Times New Roman" w:hAnsi="Times New Roman" w:cs="Times New Roman"/>
                <w:b/>
                <w:color w:val="1F497D"/>
                <w:sz w:val="18"/>
                <w:szCs w:val="18"/>
                <w:lang w:val="kk-KZ"/>
              </w:rPr>
            </w:pPr>
            <w:r w:rsidRPr="000534D3">
              <w:rPr>
                <w:rFonts w:ascii="Times New Roman" w:hAnsi="Times New Roman" w:cs="Times New Roman"/>
                <w:b/>
                <w:color w:val="1F497D"/>
                <w:sz w:val="18"/>
                <w:szCs w:val="18"/>
                <w:lang w:val="kk-KZ"/>
              </w:rPr>
              <w:t>АЛМАТЫ АВТОМОБИЛЬ-ЖОЛ КОЛЛЕДЖІ</w:t>
            </w:r>
          </w:p>
          <w:p w:rsidR="00503F0B" w:rsidRPr="000534D3" w:rsidRDefault="00503F0B" w:rsidP="000534D3">
            <w:pPr>
              <w:pStyle w:val="a5"/>
              <w:jc w:val="center"/>
              <w:rPr>
                <w:rFonts w:ascii="Times New Roman" w:hAnsi="Times New Roman" w:cs="Times New Roman"/>
                <w:b/>
                <w:color w:val="1F497D"/>
                <w:sz w:val="4"/>
                <w:szCs w:val="4"/>
                <w:lang w:val="kk-KZ"/>
              </w:rPr>
            </w:pPr>
          </w:p>
          <w:p w:rsidR="00503F0B" w:rsidRPr="000534D3" w:rsidRDefault="00503F0B" w:rsidP="000534D3">
            <w:pPr>
              <w:pStyle w:val="a5"/>
              <w:jc w:val="center"/>
              <w:rPr>
                <w:rFonts w:ascii="Times New Roman" w:hAnsi="Times New Roman" w:cs="Times New Roman"/>
                <w:b/>
                <w:color w:val="1F497D"/>
                <w:sz w:val="18"/>
                <w:szCs w:val="18"/>
                <w:lang w:val="kk-KZ"/>
              </w:rPr>
            </w:pPr>
            <w:r w:rsidRPr="000534D3">
              <w:rPr>
                <w:rFonts w:ascii="Times New Roman" w:hAnsi="Times New Roman" w:cs="Times New Roman"/>
                <w:b/>
                <w:color w:val="1F497D"/>
                <w:sz w:val="18"/>
                <w:szCs w:val="18"/>
              </w:rPr>
              <w:t>АЛМАТИНСКИЙ</w:t>
            </w:r>
            <w:r w:rsidRPr="000534D3">
              <w:rPr>
                <w:rFonts w:ascii="Times New Roman" w:hAnsi="Times New Roman" w:cs="Times New Roman"/>
                <w:b/>
                <w:color w:val="1F497D"/>
                <w:sz w:val="18"/>
                <w:szCs w:val="18"/>
                <w:lang w:val="kk-KZ"/>
              </w:rPr>
              <w:t xml:space="preserve"> АВТОМОБИЛЬНО-ДОРОЖНЫЙ КОЛЛЕДЖ</w:t>
            </w:r>
          </w:p>
          <w:p w:rsidR="00503F0B" w:rsidRPr="000534D3" w:rsidRDefault="00503F0B" w:rsidP="000534D3">
            <w:pPr>
              <w:pStyle w:val="a5"/>
              <w:jc w:val="center"/>
              <w:rPr>
                <w:rFonts w:ascii="Times New Roman" w:hAnsi="Times New Roman" w:cs="Times New Roman"/>
                <w:b/>
                <w:color w:val="1F497D"/>
                <w:sz w:val="4"/>
                <w:szCs w:val="4"/>
                <w:lang w:val="kk-KZ"/>
              </w:rPr>
            </w:pPr>
          </w:p>
          <w:p w:rsidR="00503F0B" w:rsidRPr="000534D3" w:rsidRDefault="00503F0B" w:rsidP="000534D3">
            <w:pPr>
              <w:pStyle w:val="a5"/>
              <w:jc w:val="center"/>
              <w:rPr>
                <w:rFonts w:ascii="Times New Roman" w:hAnsi="Times New Roman" w:cs="Times New Roman"/>
                <w:b/>
                <w:color w:val="1F497D"/>
                <w:sz w:val="16"/>
                <w:szCs w:val="16"/>
              </w:rPr>
            </w:pPr>
            <w:r w:rsidRPr="000534D3">
              <w:rPr>
                <w:rFonts w:ascii="Times New Roman" w:hAnsi="Times New Roman" w:cs="Times New Roman"/>
                <w:b/>
                <w:color w:val="1F497D"/>
                <w:sz w:val="18"/>
                <w:szCs w:val="18"/>
                <w:lang w:val="en-US"/>
              </w:rPr>
              <w:t>ALMATYAUTOMOBILE</w:t>
            </w:r>
            <w:r w:rsidRPr="000534D3">
              <w:rPr>
                <w:rFonts w:ascii="Times New Roman" w:hAnsi="Times New Roman" w:cs="Times New Roman"/>
                <w:b/>
                <w:color w:val="1F497D"/>
                <w:sz w:val="18"/>
                <w:szCs w:val="18"/>
              </w:rPr>
              <w:t>-</w:t>
            </w:r>
            <w:r w:rsidRPr="000534D3">
              <w:rPr>
                <w:rFonts w:ascii="Times New Roman" w:hAnsi="Times New Roman" w:cs="Times New Roman"/>
                <w:b/>
                <w:color w:val="1F497D"/>
                <w:sz w:val="18"/>
                <w:szCs w:val="18"/>
                <w:lang w:val="en-US"/>
              </w:rPr>
              <w:t>ROADCOLLEGE</w:t>
            </w:r>
          </w:p>
          <w:p w:rsidR="00503F0B" w:rsidRPr="000534D3" w:rsidRDefault="00C477BD" w:rsidP="000534D3">
            <w:pPr>
              <w:pStyle w:val="a5"/>
              <w:jc w:val="center"/>
              <w:rPr>
                <w:rFonts w:ascii="Times New Roman" w:hAnsi="Times New Roman" w:cs="Times New Roman"/>
                <w:b/>
                <w:color w:val="548DD4"/>
                <w:sz w:val="16"/>
                <w:szCs w:val="16"/>
              </w:rPr>
            </w:pPr>
            <w:r w:rsidRPr="00C477BD">
              <w:rPr>
                <w:rFonts w:ascii="Times New Roman" w:hAnsi="Times New Roman" w:cs="Times New Roman"/>
                <w:b/>
                <w:noProof/>
                <w:color w:val="548DD4"/>
                <w:sz w:val="18"/>
                <w:szCs w:val="18"/>
                <w:lang w:eastAsia="ru-RU"/>
              </w:rPr>
              <w:pict>
                <v:shape id="Прямая со стрелкой 48" o:spid="_x0000_s1053" type="#_x0000_t32" style="position:absolute;left:0;text-align:left;margin-left:5.05pt;margin-top:5.65pt;width:404.25pt;height:0;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I1N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7QI1NyQIAAJAFAAAOAAAAAAAAAAAAAAAAAC4CAABkcnMvZTJvRG9jLnhtbFBLAQIt&#10;ABQABgAIAAAAIQD/XTTu3AAAAAgBAAAPAAAAAAAAAAAAAAAAACMFAABkcnMvZG93bnJldi54bWxQ&#10;SwUGAAAAAAQABADzAAAALAYAAAAA&#10;" strokecolor="#4f81bd" strokeweight="2.5pt">
                  <v:shadow color="#868686"/>
                </v:shape>
              </w:pict>
            </w:r>
            <w:r w:rsidRPr="00C477BD">
              <w:rPr>
                <w:rFonts w:ascii="Times New Roman" w:hAnsi="Times New Roman" w:cs="Times New Roman"/>
                <w:b/>
                <w:noProof/>
                <w:color w:val="FFFFFF"/>
                <w:sz w:val="16"/>
                <w:szCs w:val="16"/>
                <w:lang w:eastAsia="ru-RU"/>
              </w:rPr>
              <w:pict>
                <v:shape id="Прямая со стрелкой 47" o:spid="_x0000_s1052" type="#_x0000_t32" style="position:absolute;left:0;text-align:left;margin-left:5.05pt;margin-top:6.2pt;width:404.25pt;height:0;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ayn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bG4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C2sfVEiZYKrmBOJPvSllo8SrZKYyT&#10;Wg88Nxnp4QG169H3iTjWUJ36Khxi+5MqsDvWV/eEaoN9Qy1Ytr3ix16BttdGhxGl5srDM+wfDtLZ&#10;b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iLaynzQIAAJAFAAAOAAAAAAAAAAAAAAAAAC4CAABkcnMvZTJvRG9jLnhtbFBL&#10;AQItABQABgAIAAAAIQAhI0Js2wAAAAgBAAAPAAAAAAAAAAAAAAAAACcFAABkcnMvZG93bnJldi54&#10;bWxQSwUGAAAAAAQABADzAAAALwYAAAAA&#10;" strokecolor="#4f81bd" strokeweight="1pt">
                  <v:shadow color="#243f60" offset="1pt"/>
                </v:shape>
              </w:pict>
            </w:r>
            <w:r w:rsidRPr="00C477BD">
              <w:rPr>
                <w:rFonts w:ascii="Times New Roman" w:hAnsi="Times New Roman" w:cs="Times New Roman"/>
                <w:b/>
                <w:noProof/>
                <w:color w:val="FFFFFF"/>
                <w:sz w:val="16"/>
                <w:szCs w:val="16"/>
                <w:lang w:eastAsia="ru-RU"/>
              </w:rPr>
              <w:pict>
                <v:shape id="Прямая со стрелкой 46" o:spid="_x0000_s1051" type="#_x0000_t32" style="position:absolute;left:0;text-align:left;margin-left:5.05pt;margin-top:.95pt;width:404.25pt;height:0;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Qui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PNx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ujwEC4WsIESyU3EGfyXSkLLV4lO4Vx&#10;UuuB5859PTygdj36PhHHGqpTX4VDbH9SBXbH+uqeUG2wb6gFy7ZX/Ngr0Pba6DCi1Fx5eIb9w0E6&#10;+Q0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CHQuizQIAAJAFAAAOAAAAAAAAAAAAAAAAAC4CAABkcnMvZTJvRG9jLnhtbFBLAQIt&#10;ABQABgAIAAAAIQCyIplG2AAAAAYBAAAPAAAAAAAAAAAAAAAAACcFAABkcnMvZG93bnJldi54bWxQ&#10;SwUGAAAAAAQABADzAAAALAYAAAAA&#10;" strokecolor="#4f81bd" strokeweight="1pt">
                  <v:shadow color="#243f60" offset="1pt"/>
                </v:shape>
              </w:pict>
            </w:r>
          </w:p>
        </w:tc>
      </w:tr>
    </w:tbl>
    <w:p w:rsidR="00503F0B" w:rsidRPr="000534D3" w:rsidRDefault="00503F0B" w:rsidP="000534D3">
      <w:pPr>
        <w:pStyle w:val="a5"/>
        <w:jc w:val="center"/>
        <w:rPr>
          <w:rFonts w:ascii="Times New Roman" w:hAnsi="Times New Roman" w:cs="Times New Roman"/>
          <w:b/>
          <w:lang w:val="kk-KZ"/>
        </w:rPr>
      </w:pPr>
    </w:p>
    <w:p w:rsidR="00503F0B" w:rsidRPr="000534D3" w:rsidRDefault="00503F0B" w:rsidP="000534D3">
      <w:pPr>
        <w:pStyle w:val="a5"/>
        <w:jc w:val="center"/>
        <w:rPr>
          <w:rFonts w:ascii="Times New Roman" w:hAnsi="Times New Roman" w:cs="Times New Roman"/>
          <w:b/>
          <w:lang w:val="kk-KZ"/>
        </w:rPr>
      </w:pPr>
      <w:r w:rsidRPr="000534D3">
        <w:rPr>
          <w:rFonts w:ascii="Times New Roman" w:hAnsi="Times New Roman" w:cs="Times New Roman"/>
          <w:b/>
          <w:lang w:val="kk-KZ"/>
        </w:rPr>
        <w:t>Рассмотрено, одобрено на                                                     «</w:t>
      </w:r>
      <w:r w:rsidRPr="000534D3">
        <w:rPr>
          <w:rFonts w:ascii="Times New Roman" w:hAnsi="Times New Roman" w:cs="Times New Roman"/>
          <w:b/>
        </w:rPr>
        <w:t>Утверждаю</w:t>
      </w:r>
      <w:r w:rsidRPr="000534D3">
        <w:rPr>
          <w:rFonts w:ascii="Times New Roman" w:hAnsi="Times New Roman" w:cs="Times New Roman"/>
          <w:b/>
          <w:lang w:val="kk-KZ"/>
        </w:rPr>
        <w:t>»</w:t>
      </w:r>
    </w:p>
    <w:p w:rsidR="00503F0B" w:rsidRPr="000534D3" w:rsidRDefault="00503F0B" w:rsidP="000534D3">
      <w:pPr>
        <w:pStyle w:val="a5"/>
        <w:jc w:val="center"/>
        <w:rPr>
          <w:rFonts w:ascii="Times New Roman" w:hAnsi="Times New Roman" w:cs="Times New Roman"/>
          <w:b/>
          <w:lang w:val="kk-KZ"/>
        </w:rPr>
      </w:pPr>
      <w:r w:rsidRPr="000534D3">
        <w:rPr>
          <w:rFonts w:ascii="Times New Roman" w:hAnsi="Times New Roman" w:cs="Times New Roman"/>
          <w:b/>
          <w:lang w:val="kk-KZ"/>
        </w:rPr>
        <w:t>заседании спец. дисциплин                                                Зам. директора по УР</w:t>
      </w:r>
    </w:p>
    <w:p w:rsidR="00503F0B" w:rsidRPr="000534D3" w:rsidRDefault="00503F0B" w:rsidP="000534D3">
      <w:pPr>
        <w:pStyle w:val="a5"/>
        <w:jc w:val="center"/>
        <w:rPr>
          <w:rFonts w:ascii="Times New Roman" w:hAnsi="Times New Roman" w:cs="Times New Roman"/>
          <w:b/>
          <w:lang w:val="kk-KZ"/>
        </w:rPr>
      </w:pPr>
      <w:r w:rsidRPr="000534D3">
        <w:rPr>
          <w:rFonts w:ascii="Times New Roman" w:hAnsi="Times New Roman" w:cs="Times New Roman"/>
          <w:b/>
          <w:lang w:val="kk-KZ"/>
        </w:rPr>
        <w:t>Протокол № «__» __ _____ 2016г.                            _______ Акимжанова А.Ш.</w:t>
      </w:r>
    </w:p>
    <w:p w:rsidR="00503F0B" w:rsidRPr="000534D3" w:rsidRDefault="00503F0B" w:rsidP="000534D3">
      <w:pPr>
        <w:pStyle w:val="a5"/>
        <w:jc w:val="center"/>
        <w:rPr>
          <w:rFonts w:ascii="Times New Roman" w:hAnsi="Times New Roman" w:cs="Times New Roman"/>
          <w:b/>
          <w:lang w:val="kk-KZ"/>
        </w:rPr>
      </w:pPr>
      <w:r w:rsidRPr="000534D3">
        <w:rPr>
          <w:rFonts w:ascii="Times New Roman" w:hAnsi="Times New Roman" w:cs="Times New Roman"/>
          <w:b/>
          <w:lang w:val="kk-KZ"/>
        </w:rPr>
        <w:t xml:space="preserve">_______ </w:t>
      </w:r>
      <w:r w:rsidR="00BD666B">
        <w:rPr>
          <w:rFonts w:ascii="Times New Roman" w:hAnsi="Times New Roman" w:cs="Times New Roman"/>
          <w:b/>
          <w:lang w:val="kk-KZ"/>
        </w:rPr>
        <w:t>Ашкеева А.Г.</w:t>
      </w:r>
      <w:r w:rsidRPr="000534D3">
        <w:rPr>
          <w:rFonts w:ascii="Times New Roman" w:hAnsi="Times New Roman" w:cs="Times New Roman"/>
          <w:b/>
          <w:lang w:val="kk-KZ"/>
        </w:rPr>
        <w:t xml:space="preserve">                                                   «__»  _______2016 г.</w:t>
      </w:r>
    </w:p>
    <w:p w:rsidR="00503F0B" w:rsidRPr="000534D3" w:rsidRDefault="00503F0B" w:rsidP="000534D3">
      <w:pPr>
        <w:pStyle w:val="a5"/>
        <w:jc w:val="center"/>
        <w:rPr>
          <w:rFonts w:ascii="Times New Roman" w:hAnsi="Times New Roman" w:cs="Times New Roman"/>
          <w:b/>
          <w:lang w:val="kk-KZ"/>
        </w:rPr>
      </w:pPr>
    </w:p>
    <w:p w:rsidR="00503F0B" w:rsidRPr="000534D3" w:rsidRDefault="00503F0B" w:rsidP="000534D3">
      <w:pPr>
        <w:pStyle w:val="a5"/>
        <w:jc w:val="center"/>
        <w:rPr>
          <w:rFonts w:ascii="Times New Roman" w:hAnsi="Times New Roman" w:cs="Times New Roman"/>
          <w:b/>
          <w:lang w:val="kk-KZ"/>
        </w:rPr>
      </w:pPr>
      <w:r w:rsidRPr="000534D3">
        <w:rPr>
          <w:rFonts w:ascii="Times New Roman" w:hAnsi="Times New Roman" w:cs="Times New Roman"/>
          <w:b/>
          <w:lang w:val="kk-KZ"/>
        </w:rPr>
        <w:t>1401000 "</w:t>
      </w:r>
      <w:r w:rsidRPr="000534D3">
        <w:rPr>
          <w:rFonts w:ascii="Times New Roman" w:hAnsi="Times New Roman" w:cs="Times New Roman"/>
          <w:b/>
        </w:rPr>
        <w:t>Строительство автомобильных дорог и аэродромов</w:t>
      </w:r>
      <w:r w:rsidRPr="000534D3">
        <w:rPr>
          <w:rFonts w:ascii="Times New Roman" w:hAnsi="Times New Roman" w:cs="Times New Roman"/>
          <w:b/>
          <w:lang w:val="kk-KZ"/>
        </w:rPr>
        <w:t>"</w:t>
      </w:r>
    </w:p>
    <w:p w:rsidR="00503F0B" w:rsidRPr="000534D3" w:rsidRDefault="00503F0B" w:rsidP="000534D3">
      <w:pPr>
        <w:pStyle w:val="a5"/>
        <w:jc w:val="center"/>
        <w:rPr>
          <w:rFonts w:ascii="Times New Roman" w:hAnsi="Times New Roman" w:cs="Times New Roman"/>
          <w:b/>
          <w:lang w:val="kk-KZ"/>
        </w:rPr>
      </w:pPr>
      <w:r w:rsidRPr="000534D3">
        <w:rPr>
          <w:rFonts w:ascii="Times New Roman" w:hAnsi="Times New Roman" w:cs="Times New Roman"/>
          <w:b/>
          <w:lang w:val="kk-KZ"/>
        </w:rPr>
        <w:t>по дисциплине  "Дорожные машины"</w:t>
      </w:r>
    </w:p>
    <w:p w:rsidR="00503F0B" w:rsidRPr="000534D3" w:rsidRDefault="00503F0B" w:rsidP="000534D3">
      <w:pPr>
        <w:pStyle w:val="a5"/>
        <w:jc w:val="center"/>
        <w:rPr>
          <w:rFonts w:ascii="Times New Roman" w:hAnsi="Times New Roman" w:cs="Times New Roman"/>
          <w:b/>
          <w:bCs/>
        </w:rPr>
      </w:pPr>
    </w:p>
    <w:p w:rsidR="00503F0B" w:rsidRPr="000534D3" w:rsidRDefault="00503F0B" w:rsidP="000534D3">
      <w:pPr>
        <w:pStyle w:val="a5"/>
        <w:jc w:val="center"/>
        <w:rPr>
          <w:rFonts w:ascii="Times New Roman" w:hAnsi="Times New Roman" w:cs="Times New Roman"/>
          <w:b/>
          <w:bCs/>
        </w:rPr>
      </w:pPr>
      <w:r w:rsidRPr="000534D3">
        <w:rPr>
          <w:rFonts w:ascii="Times New Roman" w:hAnsi="Times New Roman" w:cs="Times New Roman"/>
          <w:b/>
          <w:bCs/>
        </w:rPr>
        <w:t>Вариант №9</w:t>
      </w:r>
    </w:p>
    <w:p w:rsidR="00503F0B" w:rsidRPr="000534D3" w:rsidRDefault="00503F0B" w:rsidP="000534D3">
      <w:pPr>
        <w:pStyle w:val="a5"/>
        <w:jc w:val="center"/>
        <w:rPr>
          <w:rFonts w:ascii="Times New Roman" w:hAnsi="Times New Roman" w:cs="Times New Roman"/>
          <w:b/>
          <w:bCs/>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1.</w:t>
      </w:r>
      <w:r w:rsidRPr="00503F0B">
        <w:rPr>
          <w:rFonts w:ascii="Times New Roman" w:hAnsi="Times New Roman" w:cs="Times New Roman"/>
          <w:bCs/>
        </w:rPr>
        <w:t xml:space="preserve"> Что является рабочим органом цепных экскаваторов?</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rPr>
        <w:t>является ротор – жесткое колесо с ковшами;</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rPr>
        <w:t>одно- или двухрядная втулочно-роликовая цепь, огибающая по замкну</w:t>
      </w:r>
      <w:r w:rsidRPr="00503F0B">
        <w:rPr>
          <w:rFonts w:ascii="Times New Roman" w:hAnsi="Times New Roman" w:cs="Times New Roman"/>
        </w:rPr>
        <w:softHyphen/>
        <w:t>тому контуру наклонную раму и несущая на себе ковш или скребки</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r>
      <w:r w:rsidRPr="00503F0B">
        <w:rPr>
          <w:rFonts w:ascii="Times New Roman" w:hAnsi="Times New Roman" w:cs="Times New Roman"/>
        </w:rPr>
        <w:t>ковш</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отвал;</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rPr>
        <w:t>E)</w:t>
      </w:r>
      <w:r w:rsidRPr="00503F0B">
        <w:rPr>
          <w:rFonts w:ascii="Times New Roman" w:hAnsi="Times New Roman" w:cs="Times New Roman"/>
        </w:rPr>
        <w:tab/>
        <w:t>зуб</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2.</w:t>
      </w:r>
      <w:r w:rsidRPr="00503F0B">
        <w:rPr>
          <w:rFonts w:ascii="Times New Roman" w:hAnsi="Times New Roman" w:cs="Times New Roman"/>
          <w:bCs/>
        </w:rPr>
        <w:t xml:space="preserve"> Что такое скрепер?</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rPr>
        <w:t>самоходная землеройно-транспортная машина в виде гусеничного трактора или колесного тягача с навешенным на него с помощью рамы или брусьев рабочим органом – отвалом;</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rPr>
        <w:t>землеройно-транспортная машина цикличе</w:t>
      </w:r>
      <w:r w:rsidRPr="00503F0B">
        <w:rPr>
          <w:rFonts w:ascii="Times New Roman" w:hAnsi="Times New Roman" w:cs="Times New Roman"/>
        </w:rPr>
        <w:softHyphen/>
        <w:t>ского действия, предназначенная для послойного вырезания грунта с набором его в ковш, транспортирования набранного грунта и от</w:t>
      </w:r>
      <w:r w:rsidRPr="00503F0B">
        <w:rPr>
          <w:rFonts w:ascii="Times New Roman" w:hAnsi="Times New Roman" w:cs="Times New Roman"/>
        </w:rPr>
        <w:softHyphen/>
        <w:t>сыпки его слоями или в отвал с частичным уплотнением ходовыми колесами или гусеницами;</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t>самоходная многофункциональная планировочно-профилировочная машина, основным рабочим органом которой служит полноповоротный грейдерный отвал с ножами, размещенный между передним и задним мостами пневмоколесного ходового оборудования;</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сменное навесное оборудование гусе</w:t>
      </w:r>
      <w:r w:rsidRPr="00503F0B">
        <w:rPr>
          <w:rFonts w:ascii="Times New Roman" w:hAnsi="Times New Roman" w:cs="Times New Roman"/>
        </w:rPr>
        <w:softHyphen/>
        <w:t>ничных тракторов или пневмоколесных тягачей, служащее для корчевки пней, расчистки земельных участков от корней и круп</w:t>
      </w:r>
      <w:r w:rsidRPr="00503F0B">
        <w:rPr>
          <w:rFonts w:ascii="Times New Roman" w:hAnsi="Times New Roman" w:cs="Times New Roman"/>
        </w:rPr>
        <w:softHyphen/>
        <w:t>ных камней, уборки лесных участков от сваленных деревьев и ку</w:t>
      </w:r>
      <w:r w:rsidRPr="00503F0B">
        <w:rPr>
          <w:rFonts w:ascii="Times New Roman" w:hAnsi="Times New Roman" w:cs="Times New Roman"/>
        </w:rPr>
        <w:softHyphen/>
        <w:t>старника после прохода кустореза;</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E)</w:t>
      </w:r>
      <w:r w:rsidRPr="00503F0B">
        <w:rPr>
          <w:rFonts w:ascii="Times New Roman" w:hAnsi="Times New Roman" w:cs="Times New Roman"/>
        </w:rPr>
        <w:tab/>
      </w:r>
      <w:r w:rsidRPr="00503F0B">
        <w:rPr>
          <w:rFonts w:ascii="Times New Roman" w:hAnsi="Times New Roman" w:cs="Times New Roman"/>
        </w:rPr>
        <w:tab/>
        <w:t>самоходные землеройные машины с ковшовым рабочим оборудованием, предназначенные для раз</w:t>
      </w:r>
      <w:r w:rsidRPr="00503F0B">
        <w:rPr>
          <w:rFonts w:ascii="Times New Roman" w:hAnsi="Times New Roman" w:cs="Times New Roman"/>
        </w:rPr>
        <w:softHyphen/>
        <w:t>работки грунтов и горных пород с перемещением их на сравнительно небольшие расстояния в отвал или в транспортные средства.</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3.</w:t>
      </w:r>
      <w:r w:rsidRPr="00503F0B">
        <w:rPr>
          <w:rFonts w:ascii="Times New Roman" w:hAnsi="Times New Roman" w:cs="Times New Roman"/>
          <w:bCs/>
        </w:rPr>
        <w:t xml:space="preserve"> По какой формуле определяется производительность рыхлителя с учетом возможности разработки горной породы между резами другими машинами (в м</w:t>
      </w:r>
      <w:r w:rsidRPr="00503F0B">
        <w:rPr>
          <w:rFonts w:ascii="Times New Roman" w:hAnsi="Times New Roman" w:cs="Times New Roman"/>
          <w:bCs/>
          <w:vertAlign w:val="superscript"/>
        </w:rPr>
        <w:t>3</w:t>
      </w:r>
      <w:r w:rsidRPr="00503F0B">
        <w:rPr>
          <w:rFonts w:ascii="Times New Roman" w:hAnsi="Times New Roman" w:cs="Times New Roman"/>
          <w:bCs/>
        </w:rPr>
        <w:t>/ч)?</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r>
      <w:r w:rsidRPr="00503F0B">
        <w:rPr>
          <w:rFonts w:ascii="Times New Roman" w:hAnsi="Times New Roman" w:cs="Times New Roman"/>
          <w:position w:val="-28"/>
          <w:lang w:val="en-US"/>
        </w:rPr>
        <w:object w:dxaOrig="1960" w:dyaOrig="760">
          <v:shape id="_x0000_i1147" type="#_x0000_t75" style="width:76.1pt;height:28.8pt" o:ole="" fillcolor="window">
            <v:imagedata r:id="rId32" o:title=""/>
          </v:shape>
          <o:OLEObject Type="Embed" ProgID="Equation.3" ShapeID="_x0000_i1147" DrawAspect="Content" ObjectID="_1561478688" r:id="rId233"/>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B</w:t>
      </w:r>
      <w:r w:rsidRPr="008878A7">
        <w:rPr>
          <w:rFonts w:ascii="Times New Roman" w:hAnsi="Times New Roman" w:cs="Times New Roman"/>
          <w:color w:val="000000"/>
        </w:rPr>
        <w:t xml:space="preserve">) </w:t>
      </w:r>
      <w:r w:rsidRPr="00503F0B">
        <w:rPr>
          <w:rFonts w:ascii="Times New Roman" w:hAnsi="Times New Roman" w:cs="Times New Roman"/>
          <w:position w:val="-38"/>
        </w:rPr>
        <w:object w:dxaOrig="1780" w:dyaOrig="820">
          <v:shape id="_x0000_i1148" type="#_x0000_t75" style="width:70.95pt;height:31.9pt" o:ole="">
            <v:imagedata r:id="rId128" o:title=""/>
          </v:shape>
          <o:OLEObject Type="Embed" ProgID="Equation.3" ShapeID="_x0000_i1148" DrawAspect="Content" ObjectID="_1561478689" r:id="rId234"/>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C</w:t>
      </w:r>
      <w:r w:rsidRPr="008878A7">
        <w:rPr>
          <w:rFonts w:ascii="Times New Roman" w:hAnsi="Times New Roman" w:cs="Times New Roman"/>
          <w:color w:val="000000"/>
        </w:rPr>
        <w:t xml:space="preserve">) </w:t>
      </w:r>
      <w:r w:rsidRPr="00503F0B">
        <w:rPr>
          <w:rFonts w:ascii="Times New Roman" w:hAnsi="Times New Roman" w:cs="Times New Roman"/>
          <w:position w:val="-38"/>
        </w:rPr>
        <w:object w:dxaOrig="1860" w:dyaOrig="859">
          <v:shape id="_x0000_i1149" type="#_x0000_t75" style="width:69.95pt;height:31.9pt" o:ole="">
            <v:imagedata r:id="rId43" o:title=""/>
          </v:shape>
          <o:OLEObject Type="Embed" ProgID="Equation.3" ShapeID="_x0000_i1149" DrawAspect="Content" ObjectID="_1561478690" r:id="rId235"/>
        </w:object>
      </w:r>
      <w:r w:rsidRPr="00503F0B">
        <w:rPr>
          <w:rFonts w:ascii="Times New Roman" w:hAnsi="Times New Roman" w:cs="Times New Roman"/>
        </w:rPr>
        <w:t>;</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position w:val="-34"/>
          <w:lang w:val="en-US"/>
        </w:rPr>
        <w:object w:dxaOrig="2299" w:dyaOrig="820">
          <v:shape id="_x0000_i1150" type="#_x0000_t75" style="width:88.45pt;height:31.9pt" o:ole="" fillcolor="window">
            <v:imagedata r:id="rId36" o:title=""/>
          </v:shape>
          <o:OLEObject Type="Embed" ProgID="Equation.3" ShapeID="_x0000_i1150" DrawAspect="Content" ObjectID="_1561478691" r:id="rId236"/>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E</w:t>
      </w:r>
      <w:r w:rsidRPr="008878A7">
        <w:rPr>
          <w:rFonts w:ascii="Times New Roman" w:hAnsi="Times New Roman" w:cs="Times New Roman"/>
          <w:color w:val="000000"/>
        </w:rPr>
        <w:t xml:space="preserve">) </w:t>
      </w:r>
      <w:r w:rsidRPr="00503F0B">
        <w:rPr>
          <w:rFonts w:ascii="Times New Roman" w:hAnsi="Times New Roman" w:cs="Times New Roman"/>
          <w:color w:val="000000"/>
          <w:position w:val="-38"/>
        </w:rPr>
        <w:object w:dxaOrig="1740" w:dyaOrig="859">
          <v:shape id="_x0000_i1151" type="#_x0000_t75" style="width:69.95pt;height:33.95pt" o:ole="">
            <v:imagedata r:id="rId114" o:title=""/>
          </v:shape>
          <o:OLEObject Type="Embed" ProgID="Equation.3" ShapeID="_x0000_i1151" DrawAspect="Content" ObjectID="_1561478692" r:id="rId237"/>
        </w:objec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4.</w:t>
      </w:r>
      <w:r w:rsidRPr="00503F0B">
        <w:rPr>
          <w:rFonts w:ascii="Times New Roman" w:hAnsi="Times New Roman" w:cs="Times New Roman"/>
          <w:bCs/>
        </w:rPr>
        <w:t xml:space="preserve"> Дан индекс экскаватора ЭО-3122В. Какая размерная группа у этого экскаватора? </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1;</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2;</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3;</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4;</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5.</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5.</w:t>
      </w:r>
      <w:r w:rsidRPr="00503F0B">
        <w:rPr>
          <w:rFonts w:ascii="Times New Roman" w:hAnsi="Times New Roman" w:cs="Times New Roman"/>
          <w:bCs/>
        </w:rPr>
        <w:t xml:space="preserve"> Для чего предназначено трамбование?</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color w:val="000000"/>
          <w:spacing w:val="-4"/>
        </w:rPr>
        <w:t xml:space="preserve">для уплотнения несвязных </w:t>
      </w:r>
      <w:r w:rsidRPr="00503F0B">
        <w:rPr>
          <w:rFonts w:ascii="Times New Roman" w:hAnsi="Times New Roman" w:cs="Times New Roman"/>
          <w:color w:val="000000"/>
          <w:spacing w:val="3"/>
        </w:rPr>
        <w:t xml:space="preserve">насыпных грунтов и гравийно-щебеночных материалов толщиной </w:t>
      </w:r>
      <w:r w:rsidRPr="00503F0B">
        <w:rPr>
          <w:rFonts w:ascii="Times New Roman" w:hAnsi="Times New Roman" w:cs="Times New Roman"/>
          <w:color w:val="000000"/>
        </w:rPr>
        <w:t xml:space="preserve">слоя до </w:t>
      </w:r>
      <w:smartTag w:uri="urn:schemas-microsoft-com:office:smarttags" w:element="metricconverter">
        <w:smartTagPr>
          <w:attr w:name="ProductID" w:val="0,6 м"/>
        </w:smartTagPr>
        <w:r w:rsidRPr="00503F0B">
          <w:rPr>
            <w:rFonts w:ascii="Times New Roman" w:hAnsi="Times New Roman" w:cs="Times New Roman"/>
            <w:color w:val="000000"/>
          </w:rPr>
          <w:t>0,6 м</w:t>
        </w:r>
      </w:smartTag>
      <w:r w:rsidRPr="00503F0B">
        <w:rPr>
          <w:rFonts w:ascii="Times New Roman" w:hAnsi="Times New Roman" w:cs="Times New Roman"/>
          <w:color w:val="000000"/>
        </w:rPr>
        <w:t xml:space="preserve"> при работах небольшого объема и в стесненных усло</w:t>
      </w:r>
      <w:r w:rsidRPr="00503F0B">
        <w:rPr>
          <w:rFonts w:ascii="Times New Roman" w:hAnsi="Times New Roman" w:cs="Times New Roman"/>
          <w:color w:val="000000"/>
          <w:spacing w:val="3"/>
        </w:rPr>
        <w:t>виях</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color w:val="000000"/>
          <w:spacing w:val="8"/>
        </w:rPr>
        <w:t xml:space="preserve">для уплотнения </w:t>
      </w:r>
      <w:r w:rsidRPr="00503F0B">
        <w:rPr>
          <w:rFonts w:ascii="Times New Roman" w:hAnsi="Times New Roman" w:cs="Times New Roman"/>
          <w:color w:val="000000"/>
          <w:spacing w:val="3"/>
        </w:rPr>
        <w:t xml:space="preserve">всех видов грунтов, как связных, </w:t>
      </w:r>
      <w:r w:rsidRPr="00503F0B">
        <w:rPr>
          <w:rFonts w:ascii="Times New Roman" w:hAnsi="Times New Roman" w:cs="Times New Roman"/>
          <w:color w:val="000000"/>
          <w:spacing w:val="-2"/>
        </w:rPr>
        <w:t>так и несвязных, но наиболее эффективно этим способом уплотняются грунты с пониженной влажностью, щебенистые и гравелистые грунты, а также насыпи, отсыпаемые зимой</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r>
      <w:r w:rsidRPr="00503F0B">
        <w:rPr>
          <w:rFonts w:ascii="Times New Roman" w:hAnsi="Times New Roman" w:cs="Times New Roman"/>
          <w:color w:val="000000"/>
          <w:spacing w:val="1"/>
        </w:rPr>
        <w:t xml:space="preserve">для уплотнения дорожных оснований и </w:t>
      </w:r>
      <w:r w:rsidRPr="00503F0B">
        <w:rPr>
          <w:rFonts w:ascii="Times New Roman" w:hAnsi="Times New Roman" w:cs="Times New Roman"/>
          <w:color w:val="000000"/>
          <w:spacing w:val="-1"/>
        </w:rPr>
        <w:t xml:space="preserve">покрытий из асфальтобетонных, гравийно-щебеночных и других </w:t>
      </w:r>
      <w:r w:rsidRPr="00503F0B">
        <w:rPr>
          <w:rFonts w:ascii="Times New Roman" w:hAnsi="Times New Roman" w:cs="Times New Roman"/>
          <w:color w:val="000000"/>
          <w:spacing w:val="5"/>
        </w:rPr>
        <w:t>материалов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color w:val="000000"/>
          <w:spacing w:val="8"/>
        </w:rPr>
        <w:t xml:space="preserve">для предварительного уплотнения связных </w:t>
      </w:r>
      <w:r w:rsidRPr="00503F0B">
        <w:rPr>
          <w:rFonts w:ascii="Times New Roman" w:hAnsi="Times New Roman" w:cs="Times New Roman"/>
          <w:color w:val="000000"/>
          <w:spacing w:val="6"/>
        </w:rPr>
        <w:t>и комковатых грунтов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rPr>
        <w:t>E)</w:t>
      </w:r>
      <w:r w:rsidRPr="00503F0B">
        <w:rPr>
          <w:rFonts w:ascii="Times New Roman" w:hAnsi="Times New Roman" w:cs="Times New Roman"/>
        </w:rPr>
        <w:tab/>
      </w:r>
      <w:r w:rsidRPr="00503F0B">
        <w:rPr>
          <w:rFonts w:ascii="Times New Roman" w:hAnsi="Times New Roman" w:cs="Times New Roman"/>
          <w:color w:val="000000"/>
          <w:spacing w:val="8"/>
        </w:rPr>
        <w:t>для уплотнения всех видов грунтов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6.</w:t>
      </w:r>
      <w:r w:rsidRPr="00503F0B">
        <w:rPr>
          <w:rFonts w:ascii="Times New Roman" w:hAnsi="Times New Roman" w:cs="Times New Roman"/>
          <w:bCs/>
        </w:rPr>
        <w:t xml:space="preserve"> Как классифицируются щековые дробилки по характеру движения подвижной щеки?</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крупного и среднего дробления</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с простым и сложным качением щеки</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легкого и среднего режима работы</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простой и сложной конструкции</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с простым и сложным движением эксцентрикового вала</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7.</w:t>
      </w:r>
      <w:r w:rsidRPr="00503F0B">
        <w:rPr>
          <w:rFonts w:ascii="Times New Roman" w:hAnsi="Times New Roman" w:cs="Times New Roman"/>
          <w:bCs/>
        </w:rPr>
        <w:t xml:space="preserve"> Какой параметр положен в основу типажного ряда гравитационных смесителей периодического действия:</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вместимость по загрузке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производительность</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объем готового замеса</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мощность двигателя</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число замесов</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8.</w:t>
      </w:r>
      <w:r w:rsidRPr="00503F0B">
        <w:rPr>
          <w:rFonts w:ascii="Times New Roman" w:hAnsi="Times New Roman" w:cs="Times New Roman"/>
          <w:bCs/>
        </w:rPr>
        <w:t xml:space="preserve"> По какой формуле определяется техническая производительность многоковшового экскаватора </w:t>
      </w:r>
      <w:r w:rsidRPr="00503F0B">
        <w:rPr>
          <w:rFonts w:ascii="Times New Roman" w:hAnsi="Times New Roman" w:cs="Times New Roman"/>
          <w:bCs/>
          <w:i/>
          <w:iCs/>
        </w:rPr>
        <w:t>П</w:t>
      </w:r>
      <w:r w:rsidRPr="00503F0B">
        <w:rPr>
          <w:rFonts w:ascii="Times New Roman" w:hAnsi="Times New Roman" w:cs="Times New Roman"/>
          <w:bCs/>
        </w:rPr>
        <w:t xml:space="preserve"> (м</w:t>
      </w:r>
      <w:r w:rsidRPr="00503F0B">
        <w:rPr>
          <w:rFonts w:ascii="Times New Roman" w:hAnsi="Times New Roman" w:cs="Times New Roman"/>
          <w:bCs/>
          <w:vertAlign w:val="superscript"/>
        </w:rPr>
        <w:t>3</w:t>
      </w:r>
      <w:r w:rsidRPr="00503F0B">
        <w:rPr>
          <w:rFonts w:ascii="Times New Roman" w:hAnsi="Times New Roman" w:cs="Times New Roman"/>
          <w:bCs/>
        </w:rPr>
        <w:t xml:space="preserve">/ч)? </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r>
      <w:r w:rsidRPr="00503F0B">
        <w:rPr>
          <w:rFonts w:ascii="Times New Roman" w:hAnsi="Times New Roman" w:cs="Times New Roman"/>
          <w:color w:val="000000"/>
          <w:position w:val="-34"/>
        </w:rPr>
        <w:object w:dxaOrig="1540" w:dyaOrig="780">
          <v:shape id="_x0000_i1152" type="#_x0000_t75" style="width:55.55pt;height:28.8pt" o:ole="">
            <v:imagedata r:id="rId149" o:title=""/>
          </v:shape>
          <o:OLEObject Type="Embed" ProgID="Equation.3" ShapeID="_x0000_i1152" DrawAspect="Content" ObjectID="_1561478693" r:id="rId238"/>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B</w:t>
      </w:r>
      <w:r w:rsidRPr="008878A7">
        <w:rPr>
          <w:rFonts w:ascii="Times New Roman" w:hAnsi="Times New Roman" w:cs="Times New Roman"/>
          <w:color w:val="000000"/>
        </w:rPr>
        <w:t xml:space="preserve">) </w:t>
      </w:r>
      <w:r w:rsidRPr="00503F0B">
        <w:rPr>
          <w:rFonts w:ascii="Times New Roman" w:hAnsi="Times New Roman" w:cs="Times New Roman"/>
          <w:position w:val="-38"/>
        </w:rPr>
        <w:object w:dxaOrig="2160" w:dyaOrig="820">
          <v:shape id="_x0000_i1153" type="#_x0000_t75" style="width:76.1pt;height:28.8pt" o:ole="">
            <v:imagedata r:id="rId151" o:title=""/>
          </v:shape>
          <o:OLEObject Type="Embed" ProgID="Equation.3" ShapeID="_x0000_i1153" DrawAspect="Content" ObjectID="_1561478694" r:id="rId239"/>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C</w:t>
      </w:r>
      <w:r w:rsidRPr="008878A7">
        <w:rPr>
          <w:rFonts w:ascii="Times New Roman" w:hAnsi="Times New Roman" w:cs="Times New Roman"/>
          <w:color w:val="000000"/>
        </w:rPr>
        <w:t xml:space="preserve">) </w:t>
      </w:r>
      <w:r w:rsidRPr="00503F0B">
        <w:rPr>
          <w:rFonts w:ascii="Times New Roman" w:hAnsi="Times New Roman" w:cs="Times New Roman"/>
          <w:color w:val="000000"/>
        </w:rPr>
        <w:tab/>
      </w:r>
      <w:r w:rsidRPr="00503F0B">
        <w:rPr>
          <w:rFonts w:ascii="Times New Roman" w:hAnsi="Times New Roman" w:cs="Times New Roman"/>
          <w:color w:val="000000"/>
          <w:position w:val="-38"/>
        </w:rPr>
        <w:object w:dxaOrig="1920" w:dyaOrig="859">
          <v:shape id="_x0000_i1154" type="#_x0000_t75" style="width:67.9pt;height:29.85pt" o:ole="">
            <v:imagedata r:id="rId153" o:title=""/>
          </v:shape>
          <o:OLEObject Type="Embed" ProgID="Equation.3" ShapeID="_x0000_i1154" DrawAspect="Content" ObjectID="_1561478695" r:id="rId240"/>
        </w:objec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position w:val="-38"/>
        </w:rPr>
        <w:object w:dxaOrig="1880" w:dyaOrig="859">
          <v:shape id="_x0000_i1155" type="#_x0000_t75" style="width:67.9pt;height:29.85pt" o:ole="">
            <v:imagedata r:id="rId180" o:title=""/>
          </v:shape>
          <o:OLEObject Type="Embed" ProgID="Equation.3" ShapeID="_x0000_i1155" DrawAspect="Content" ObjectID="_1561478696" r:id="rId241"/>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E</w:t>
      </w:r>
      <w:r w:rsidRPr="008878A7">
        <w:rPr>
          <w:rFonts w:ascii="Times New Roman" w:hAnsi="Times New Roman" w:cs="Times New Roman"/>
          <w:color w:val="000000"/>
        </w:rPr>
        <w:t xml:space="preserve">) </w:t>
      </w:r>
      <w:r w:rsidRPr="00503F0B">
        <w:rPr>
          <w:rFonts w:ascii="Times New Roman" w:hAnsi="Times New Roman" w:cs="Times New Roman"/>
          <w:color w:val="000000"/>
        </w:rPr>
        <w:tab/>
      </w:r>
      <w:r w:rsidRPr="00503F0B">
        <w:rPr>
          <w:rFonts w:ascii="Times New Roman" w:hAnsi="Times New Roman" w:cs="Times New Roman"/>
          <w:position w:val="-38"/>
        </w:rPr>
        <w:object w:dxaOrig="1920" w:dyaOrig="820">
          <v:shape id="_x0000_i1156" type="#_x0000_t75" style="width:69.95pt;height:29.85pt" o:ole="">
            <v:imagedata r:id="rId156" o:title=""/>
          </v:shape>
          <o:OLEObject Type="Embed" ProgID="Equation.3" ShapeID="_x0000_i1156" DrawAspect="Content" ObjectID="_1561478697" r:id="rId242"/>
        </w:objec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9.</w:t>
      </w:r>
      <w:r w:rsidRPr="00503F0B">
        <w:rPr>
          <w:rFonts w:ascii="Times New Roman" w:hAnsi="Times New Roman" w:cs="Times New Roman"/>
          <w:bCs/>
        </w:rPr>
        <w:t xml:space="preserve"> Что представляет собой сортировочный агрегат асфальтобетонной установки?</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rPr>
        <w:t>состоит из батареи циклонов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rPr>
        <w:t>предназначен для накопления приготовленной асфальтобетонной смеси в обогреваемом бункере, емкостью не менее емкости самосвалов, транспортирующих смесь на линию</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r>
      <w:r w:rsidRPr="00503F0B">
        <w:rPr>
          <w:rFonts w:ascii="Times New Roman" w:hAnsi="Times New Roman" w:cs="Times New Roman"/>
        </w:rPr>
        <w:t>включает грохот и бункер с соответствующим количеством отсеков для щебня, песка</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включает в себя дозаторы для песка, щебня, минерального порошка и вяжущего (битум, эмульсии)</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E)</w:t>
      </w:r>
      <w:r w:rsidRPr="00503F0B">
        <w:rPr>
          <w:rFonts w:ascii="Times New Roman" w:hAnsi="Times New Roman" w:cs="Times New Roman"/>
        </w:rPr>
        <w:tab/>
      </w:r>
      <w:r w:rsidRPr="00503F0B">
        <w:rPr>
          <w:rFonts w:ascii="Times New Roman" w:hAnsi="Times New Roman" w:cs="Times New Roman"/>
        </w:rPr>
        <w:tab/>
        <w:t>устройства из нескольких неподвижных блоков, огибаемых канатом</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10.</w:t>
      </w:r>
      <w:r w:rsidRPr="00503F0B">
        <w:rPr>
          <w:rFonts w:ascii="Times New Roman" w:hAnsi="Times New Roman" w:cs="Times New Roman"/>
          <w:bCs/>
        </w:rPr>
        <w:t xml:space="preserve"> Что применяют для промывки и сортировки гравийно-песчаных смесей и щебня?</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грохоты</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гравиемойки-сортировки</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моечные машины</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сепараторы</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классификаторы</w:t>
      </w:r>
    </w:p>
    <w:p w:rsidR="00503F0B" w:rsidRPr="00503F0B" w:rsidRDefault="00503F0B" w:rsidP="00503F0B">
      <w:pPr>
        <w:pStyle w:val="a5"/>
        <w:rPr>
          <w:rFonts w:ascii="Times New Roman" w:hAnsi="Times New Roman" w:cs="Times New Roman"/>
          <w:bCs/>
        </w:rPr>
      </w:pPr>
    </w:p>
    <w:p w:rsidR="00503F0B" w:rsidRPr="00503F0B" w:rsidRDefault="00503F0B" w:rsidP="00503F0B">
      <w:pPr>
        <w:pStyle w:val="a5"/>
        <w:rPr>
          <w:rFonts w:ascii="Times New Roman" w:hAnsi="Times New Roman" w:cs="Times New Roman"/>
          <w:bCs/>
          <w:lang w:val="en-US"/>
        </w:rPr>
      </w:pPr>
    </w:p>
    <w:p w:rsidR="00503F0B" w:rsidRPr="00503F0B" w:rsidRDefault="00503F0B" w:rsidP="00503F0B">
      <w:pPr>
        <w:pStyle w:val="a5"/>
        <w:rPr>
          <w:rFonts w:ascii="Times New Roman" w:hAnsi="Times New Roman" w:cs="Times New Roman"/>
          <w:bCs/>
          <w:lang w:val="en-US"/>
        </w:rPr>
      </w:pPr>
    </w:p>
    <w:p w:rsidR="00503F0B" w:rsidRDefault="00503F0B" w:rsidP="00503F0B">
      <w:pPr>
        <w:pStyle w:val="a5"/>
        <w:rPr>
          <w:rFonts w:ascii="Times New Roman" w:hAnsi="Times New Roman" w:cs="Times New Roman"/>
          <w:bCs/>
        </w:rPr>
      </w:pPr>
    </w:p>
    <w:p w:rsidR="000534D3" w:rsidRDefault="000534D3" w:rsidP="00503F0B">
      <w:pPr>
        <w:pStyle w:val="a5"/>
        <w:rPr>
          <w:rFonts w:ascii="Times New Roman" w:hAnsi="Times New Roman" w:cs="Times New Roman"/>
          <w:bCs/>
        </w:rPr>
      </w:pPr>
    </w:p>
    <w:p w:rsidR="000534D3" w:rsidRPr="000534D3" w:rsidRDefault="000534D3" w:rsidP="00503F0B">
      <w:pPr>
        <w:pStyle w:val="a5"/>
        <w:rPr>
          <w:rFonts w:ascii="Times New Roman" w:hAnsi="Times New Roman" w:cs="Times New Roman"/>
          <w:bCs/>
        </w:rPr>
      </w:pPr>
    </w:p>
    <w:p w:rsidR="00503F0B" w:rsidRPr="00503F0B" w:rsidRDefault="00503F0B" w:rsidP="00503F0B">
      <w:pPr>
        <w:pStyle w:val="a5"/>
        <w:rPr>
          <w:rFonts w:ascii="Times New Roman" w:hAnsi="Times New Roman" w:cs="Times New Roman"/>
          <w:bCs/>
          <w:lang w:val="en-US"/>
        </w:rPr>
      </w:pPr>
    </w:p>
    <w:p w:rsidR="00503F0B" w:rsidRPr="00503F0B" w:rsidRDefault="00503F0B" w:rsidP="00503F0B">
      <w:pPr>
        <w:pStyle w:val="a5"/>
        <w:rPr>
          <w:rFonts w:ascii="Times New Roman" w:hAnsi="Times New Roman" w:cs="Times New Roman"/>
          <w:bCs/>
          <w:lang w:val="en-US"/>
        </w:rPr>
      </w:pPr>
    </w:p>
    <w:tbl>
      <w:tblPr>
        <w:tblW w:w="11310" w:type="dxa"/>
        <w:tblInd w:w="-1418" w:type="dxa"/>
        <w:tblLook w:val="04A0"/>
      </w:tblPr>
      <w:tblGrid>
        <w:gridCol w:w="2667"/>
        <w:gridCol w:w="8643"/>
      </w:tblGrid>
      <w:tr w:rsidR="00503F0B" w:rsidRPr="000534D3" w:rsidTr="00490BBE">
        <w:trPr>
          <w:trHeight w:val="1003"/>
        </w:trPr>
        <w:tc>
          <w:tcPr>
            <w:tcW w:w="2667" w:type="dxa"/>
          </w:tcPr>
          <w:p w:rsidR="00503F0B" w:rsidRPr="000534D3" w:rsidRDefault="00503F0B" w:rsidP="000534D3">
            <w:pPr>
              <w:pStyle w:val="a5"/>
              <w:jc w:val="center"/>
              <w:rPr>
                <w:rFonts w:ascii="Times New Roman" w:hAnsi="Times New Roman" w:cs="Times New Roman"/>
                <w:b/>
                <w:sz w:val="24"/>
                <w:szCs w:val="24"/>
              </w:rPr>
            </w:pPr>
            <w:r w:rsidRPr="000534D3">
              <w:rPr>
                <w:rFonts w:ascii="Times New Roman" w:hAnsi="Times New Roman" w:cs="Times New Roman"/>
                <w:b/>
                <w:sz w:val="24"/>
                <w:szCs w:val="24"/>
              </w:rPr>
              <w:object w:dxaOrig="9870" w:dyaOrig="9923">
                <v:shape id="_x0000_i1157" type="#_x0000_t75" style="width:60.7pt;height:54.5pt" o:ole="">
                  <v:imagedata r:id="rId7" o:title=""/>
                </v:shape>
                <o:OLEObject Type="Embed" ProgID="CorelDRAW.Graphic.12" ShapeID="_x0000_i1157" DrawAspect="Content" ObjectID="_1561478698" r:id="rId243"/>
              </w:object>
            </w:r>
          </w:p>
        </w:tc>
        <w:tc>
          <w:tcPr>
            <w:tcW w:w="8643" w:type="dxa"/>
          </w:tcPr>
          <w:p w:rsidR="00503F0B" w:rsidRPr="000534D3" w:rsidRDefault="00503F0B" w:rsidP="000534D3">
            <w:pPr>
              <w:pStyle w:val="a5"/>
              <w:jc w:val="center"/>
              <w:rPr>
                <w:rFonts w:ascii="Times New Roman" w:hAnsi="Times New Roman" w:cs="Times New Roman"/>
                <w:b/>
                <w:color w:val="1F497D"/>
                <w:sz w:val="24"/>
                <w:szCs w:val="24"/>
                <w:lang w:val="kk-KZ"/>
              </w:rPr>
            </w:pPr>
            <w:r w:rsidRPr="000534D3">
              <w:rPr>
                <w:rFonts w:ascii="Times New Roman" w:hAnsi="Times New Roman" w:cs="Times New Roman"/>
                <w:b/>
                <w:color w:val="1F497D"/>
                <w:sz w:val="24"/>
                <w:szCs w:val="24"/>
                <w:lang w:val="kk-KZ"/>
              </w:rPr>
              <w:t>АЛМАТЫ АВТОМОБИЛЬ-ЖОЛ КОЛЛЕДЖІ</w:t>
            </w:r>
          </w:p>
          <w:p w:rsidR="00503F0B" w:rsidRPr="000534D3" w:rsidRDefault="00503F0B" w:rsidP="000534D3">
            <w:pPr>
              <w:pStyle w:val="a5"/>
              <w:jc w:val="center"/>
              <w:rPr>
                <w:rFonts w:ascii="Times New Roman" w:hAnsi="Times New Roman" w:cs="Times New Roman"/>
                <w:b/>
                <w:color w:val="1F497D"/>
                <w:sz w:val="24"/>
                <w:szCs w:val="24"/>
                <w:lang w:val="kk-KZ"/>
              </w:rPr>
            </w:pPr>
          </w:p>
          <w:p w:rsidR="00503F0B" w:rsidRPr="000534D3" w:rsidRDefault="00503F0B" w:rsidP="000534D3">
            <w:pPr>
              <w:pStyle w:val="a5"/>
              <w:jc w:val="center"/>
              <w:rPr>
                <w:rFonts w:ascii="Times New Roman" w:hAnsi="Times New Roman" w:cs="Times New Roman"/>
                <w:b/>
                <w:color w:val="1F497D"/>
                <w:sz w:val="24"/>
                <w:szCs w:val="24"/>
                <w:lang w:val="kk-KZ"/>
              </w:rPr>
            </w:pPr>
            <w:r w:rsidRPr="000534D3">
              <w:rPr>
                <w:rFonts w:ascii="Times New Roman" w:hAnsi="Times New Roman" w:cs="Times New Roman"/>
                <w:b/>
                <w:color w:val="1F497D"/>
                <w:sz w:val="24"/>
                <w:szCs w:val="24"/>
              </w:rPr>
              <w:t>АЛМАТИНСКИЙ</w:t>
            </w:r>
            <w:r w:rsidRPr="000534D3">
              <w:rPr>
                <w:rFonts w:ascii="Times New Roman" w:hAnsi="Times New Roman" w:cs="Times New Roman"/>
                <w:b/>
                <w:color w:val="1F497D"/>
                <w:sz w:val="24"/>
                <w:szCs w:val="24"/>
                <w:lang w:val="kk-KZ"/>
              </w:rPr>
              <w:t xml:space="preserve"> АВТОМОБИЛЬНО-ДОРОЖНЫЙ КОЛЛЕДЖ</w:t>
            </w:r>
          </w:p>
          <w:p w:rsidR="00503F0B" w:rsidRPr="000534D3" w:rsidRDefault="00503F0B" w:rsidP="000534D3">
            <w:pPr>
              <w:pStyle w:val="a5"/>
              <w:jc w:val="center"/>
              <w:rPr>
                <w:rFonts w:ascii="Times New Roman" w:hAnsi="Times New Roman" w:cs="Times New Roman"/>
                <w:b/>
                <w:color w:val="1F497D"/>
                <w:sz w:val="24"/>
                <w:szCs w:val="24"/>
                <w:lang w:val="kk-KZ"/>
              </w:rPr>
            </w:pPr>
          </w:p>
          <w:p w:rsidR="00503F0B" w:rsidRPr="000534D3" w:rsidRDefault="00503F0B" w:rsidP="000534D3">
            <w:pPr>
              <w:pStyle w:val="a5"/>
              <w:jc w:val="center"/>
              <w:rPr>
                <w:rFonts w:ascii="Times New Roman" w:hAnsi="Times New Roman" w:cs="Times New Roman"/>
                <w:b/>
                <w:color w:val="1F497D"/>
                <w:sz w:val="24"/>
                <w:szCs w:val="24"/>
              </w:rPr>
            </w:pPr>
            <w:r w:rsidRPr="000534D3">
              <w:rPr>
                <w:rFonts w:ascii="Times New Roman" w:hAnsi="Times New Roman" w:cs="Times New Roman"/>
                <w:b/>
                <w:color w:val="1F497D"/>
                <w:sz w:val="24"/>
                <w:szCs w:val="24"/>
                <w:lang w:val="en-US"/>
              </w:rPr>
              <w:t>ALMATYAUTOMOBILE</w:t>
            </w:r>
            <w:r w:rsidRPr="000534D3">
              <w:rPr>
                <w:rFonts w:ascii="Times New Roman" w:hAnsi="Times New Roman" w:cs="Times New Roman"/>
                <w:b/>
                <w:color w:val="1F497D"/>
                <w:sz w:val="24"/>
                <w:szCs w:val="24"/>
              </w:rPr>
              <w:t>-</w:t>
            </w:r>
            <w:r w:rsidRPr="000534D3">
              <w:rPr>
                <w:rFonts w:ascii="Times New Roman" w:hAnsi="Times New Roman" w:cs="Times New Roman"/>
                <w:b/>
                <w:color w:val="1F497D"/>
                <w:sz w:val="24"/>
                <w:szCs w:val="24"/>
                <w:lang w:val="en-US"/>
              </w:rPr>
              <w:t>ROADCOLLEGE</w:t>
            </w:r>
          </w:p>
          <w:p w:rsidR="00503F0B" w:rsidRPr="000534D3" w:rsidRDefault="00C477BD" w:rsidP="000534D3">
            <w:pPr>
              <w:pStyle w:val="a5"/>
              <w:jc w:val="center"/>
              <w:rPr>
                <w:rFonts w:ascii="Times New Roman" w:hAnsi="Times New Roman" w:cs="Times New Roman"/>
                <w:b/>
                <w:color w:val="548DD4"/>
                <w:sz w:val="24"/>
                <w:szCs w:val="24"/>
              </w:rPr>
            </w:pPr>
            <w:r>
              <w:rPr>
                <w:rFonts w:ascii="Times New Roman" w:hAnsi="Times New Roman" w:cs="Times New Roman"/>
                <w:b/>
                <w:noProof/>
                <w:color w:val="548DD4"/>
                <w:sz w:val="24"/>
                <w:szCs w:val="24"/>
                <w:lang w:eastAsia="ru-RU"/>
              </w:rPr>
              <w:pict>
                <v:shape id="Прямая со стрелкой 45" o:spid="_x0000_s1039" type="#_x0000_t32" style="position:absolute;left:0;text-align:left;margin-left:5.05pt;margin-top:5.65pt;width:404.25pt;height:0;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Y9zyA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Jsxj3PIAgAAkAUAAA4AAAAAAAAAAAAAAAAALgIAAGRycy9lMm9Eb2MueG1sUEsBAi0A&#10;FAAGAAgAAAAhAP9dNO7cAAAACAEAAA8AAAAAAAAAAAAAAAAAIgUAAGRycy9kb3ducmV2LnhtbFBL&#10;BQYAAAAABAAEAPMAAAArBgAAAAA=&#10;" strokecolor="#4f81bd" strokeweight="2.5pt">
                  <v:shadow color="#868686"/>
                </v:shape>
              </w:pict>
            </w:r>
            <w:r w:rsidRPr="00C477BD">
              <w:rPr>
                <w:rFonts w:ascii="Times New Roman" w:hAnsi="Times New Roman" w:cs="Times New Roman"/>
                <w:b/>
                <w:noProof/>
                <w:color w:val="FFFFFF"/>
                <w:sz w:val="24"/>
                <w:szCs w:val="24"/>
                <w:lang w:eastAsia="ru-RU"/>
              </w:rPr>
              <w:pict>
                <v:shape id="Прямая со стрелкой 44" o:spid="_x0000_s1038" type="#_x0000_t32" style="position:absolute;left:0;text-align:left;margin-left:5.05pt;margin-top:6.2pt;width:404.25pt;height:0;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UWp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CCfUWpzQIAAJAFAAAOAAAAAAAAAAAAAAAAAC4CAABkcnMvZTJvRG9jLnhtbFBL&#10;AQItABQABgAIAAAAIQAhI0Js2wAAAAgBAAAPAAAAAAAAAAAAAAAAACcFAABkcnMvZG93bnJldi54&#10;bWxQSwUGAAAAAAQABADzAAAALwYAAAAA&#10;" strokecolor="#4f81bd" strokeweight="1pt">
                  <v:shadow color="#243f60" offset="1pt"/>
                </v:shape>
              </w:pict>
            </w:r>
            <w:r w:rsidRPr="00C477BD">
              <w:rPr>
                <w:rFonts w:ascii="Times New Roman" w:hAnsi="Times New Roman" w:cs="Times New Roman"/>
                <w:b/>
                <w:noProof/>
                <w:color w:val="FFFFFF"/>
                <w:sz w:val="24"/>
                <w:szCs w:val="24"/>
                <w:lang w:eastAsia="ru-RU"/>
              </w:rPr>
              <w:pict>
                <v:shape id="Прямая со стрелкой 43" o:spid="_x0000_s1037" type="#_x0000_t32" style="position:absolute;left:0;text-align:left;margin-left:5.05pt;margin-top:.95pt;width:404.25pt;height:0;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TCx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Bi7TCxzQIAAJAFAAAOAAAAAAAAAAAAAAAAAC4CAABkcnMvZTJvRG9jLnhtbFBLAQIt&#10;ABQABgAIAAAAIQCyIplG2AAAAAYBAAAPAAAAAAAAAAAAAAAAACcFAABkcnMvZG93bnJldi54bWxQ&#10;SwUGAAAAAAQABADzAAAALAYAAAAA&#10;" strokecolor="#4f81bd" strokeweight="1pt">
                  <v:shadow color="#243f60" offset="1pt"/>
                </v:shape>
              </w:pict>
            </w:r>
          </w:p>
        </w:tc>
      </w:tr>
    </w:tbl>
    <w:p w:rsidR="00503F0B" w:rsidRPr="000534D3" w:rsidRDefault="00503F0B" w:rsidP="000534D3">
      <w:pPr>
        <w:pStyle w:val="a5"/>
        <w:jc w:val="center"/>
        <w:rPr>
          <w:rFonts w:ascii="Times New Roman" w:hAnsi="Times New Roman" w:cs="Times New Roman"/>
          <w:b/>
          <w:sz w:val="24"/>
          <w:szCs w:val="24"/>
          <w:lang w:val="kk-KZ"/>
        </w:rPr>
      </w:pP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Рассмотрено, одобрено на                                                     «</w:t>
      </w:r>
      <w:r w:rsidRPr="000534D3">
        <w:rPr>
          <w:rFonts w:ascii="Times New Roman" w:hAnsi="Times New Roman" w:cs="Times New Roman"/>
          <w:b/>
          <w:sz w:val="24"/>
          <w:szCs w:val="24"/>
        </w:rPr>
        <w:t>Утверждаю</w:t>
      </w:r>
      <w:r w:rsidRPr="000534D3">
        <w:rPr>
          <w:rFonts w:ascii="Times New Roman" w:hAnsi="Times New Roman" w:cs="Times New Roman"/>
          <w:b/>
          <w:sz w:val="24"/>
          <w:szCs w:val="24"/>
          <w:lang w:val="kk-KZ"/>
        </w:rPr>
        <w:t>»</w:t>
      </w: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заседании спец. дисциплин                                                Зам. директора по УР</w:t>
      </w: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Протокол № «__» __ _____ 2016г.                            _______ Акимжанова А.Ш.</w:t>
      </w: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 xml:space="preserve">_______ </w:t>
      </w:r>
      <w:r w:rsidR="00BD666B">
        <w:rPr>
          <w:rFonts w:ascii="Times New Roman" w:hAnsi="Times New Roman" w:cs="Times New Roman"/>
          <w:b/>
          <w:sz w:val="24"/>
          <w:szCs w:val="24"/>
          <w:lang w:val="kk-KZ"/>
        </w:rPr>
        <w:t>Ашкеева А.Г.</w:t>
      </w:r>
      <w:r w:rsidRPr="000534D3">
        <w:rPr>
          <w:rFonts w:ascii="Times New Roman" w:hAnsi="Times New Roman" w:cs="Times New Roman"/>
          <w:b/>
          <w:sz w:val="24"/>
          <w:szCs w:val="24"/>
          <w:lang w:val="kk-KZ"/>
        </w:rPr>
        <w:t xml:space="preserve">                                                   «__»  _______2016 г.</w:t>
      </w:r>
    </w:p>
    <w:p w:rsidR="00503F0B" w:rsidRPr="000534D3" w:rsidRDefault="00503F0B" w:rsidP="000534D3">
      <w:pPr>
        <w:pStyle w:val="a5"/>
        <w:jc w:val="center"/>
        <w:rPr>
          <w:rFonts w:ascii="Times New Roman" w:hAnsi="Times New Roman" w:cs="Times New Roman"/>
          <w:b/>
          <w:sz w:val="24"/>
          <w:szCs w:val="24"/>
          <w:lang w:val="kk-KZ"/>
        </w:rPr>
      </w:pP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1401000 "</w:t>
      </w:r>
      <w:r w:rsidRPr="000534D3">
        <w:rPr>
          <w:rFonts w:ascii="Times New Roman" w:hAnsi="Times New Roman" w:cs="Times New Roman"/>
          <w:b/>
          <w:sz w:val="24"/>
          <w:szCs w:val="24"/>
        </w:rPr>
        <w:t xml:space="preserve"> Строительство автомобильных дорог и аэродромов</w:t>
      </w:r>
      <w:r w:rsidRPr="000534D3">
        <w:rPr>
          <w:rFonts w:ascii="Times New Roman" w:hAnsi="Times New Roman" w:cs="Times New Roman"/>
          <w:b/>
          <w:sz w:val="24"/>
          <w:szCs w:val="24"/>
          <w:lang w:val="kk-KZ"/>
        </w:rPr>
        <w:t>"</w:t>
      </w:r>
    </w:p>
    <w:p w:rsidR="00503F0B" w:rsidRPr="000534D3" w:rsidRDefault="00503F0B" w:rsidP="000534D3">
      <w:pPr>
        <w:pStyle w:val="a5"/>
        <w:jc w:val="center"/>
        <w:rPr>
          <w:rFonts w:ascii="Times New Roman" w:hAnsi="Times New Roman" w:cs="Times New Roman"/>
          <w:b/>
          <w:sz w:val="24"/>
          <w:szCs w:val="24"/>
          <w:lang w:val="kk-KZ"/>
        </w:rPr>
      </w:pPr>
      <w:r w:rsidRPr="000534D3">
        <w:rPr>
          <w:rFonts w:ascii="Times New Roman" w:hAnsi="Times New Roman" w:cs="Times New Roman"/>
          <w:b/>
          <w:sz w:val="24"/>
          <w:szCs w:val="24"/>
          <w:lang w:val="kk-KZ"/>
        </w:rPr>
        <w:t>по дисциплине  "Дорожные машины"</w:t>
      </w:r>
    </w:p>
    <w:p w:rsidR="00503F0B" w:rsidRPr="000534D3" w:rsidRDefault="00503F0B" w:rsidP="000534D3">
      <w:pPr>
        <w:pStyle w:val="a5"/>
        <w:jc w:val="center"/>
        <w:rPr>
          <w:rFonts w:ascii="Times New Roman" w:hAnsi="Times New Roman" w:cs="Times New Roman"/>
          <w:b/>
          <w:bCs/>
          <w:sz w:val="24"/>
          <w:szCs w:val="24"/>
        </w:rPr>
      </w:pPr>
    </w:p>
    <w:p w:rsidR="00503F0B" w:rsidRPr="000534D3" w:rsidRDefault="00503F0B" w:rsidP="000534D3">
      <w:pPr>
        <w:pStyle w:val="a5"/>
        <w:jc w:val="center"/>
        <w:rPr>
          <w:rFonts w:ascii="Times New Roman" w:hAnsi="Times New Roman" w:cs="Times New Roman"/>
          <w:b/>
          <w:bCs/>
          <w:sz w:val="24"/>
          <w:szCs w:val="24"/>
        </w:rPr>
      </w:pPr>
      <w:r w:rsidRPr="000534D3">
        <w:rPr>
          <w:rFonts w:ascii="Times New Roman" w:hAnsi="Times New Roman" w:cs="Times New Roman"/>
          <w:b/>
          <w:bCs/>
          <w:sz w:val="24"/>
          <w:szCs w:val="24"/>
        </w:rPr>
        <w:t>Вариант №10</w:t>
      </w:r>
    </w:p>
    <w:p w:rsidR="00503F0B" w:rsidRPr="000534D3" w:rsidRDefault="00503F0B" w:rsidP="000534D3">
      <w:pPr>
        <w:pStyle w:val="a5"/>
        <w:jc w:val="center"/>
        <w:rPr>
          <w:rFonts w:ascii="Times New Roman" w:hAnsi="Times New Roman" w:cs="Times New Roman"/>
          <w:b/>
          <w:bCs/>
          <w:sz w:val="24"/>
          <w:szCs w:val="24"/>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1.</w:t>
      </w:r>
      <w:r w:rsidRPr="00503F0B">
        <w:rPr>
          <w:rFonts w:ascii="Times New Roman" w:hAnsi="Times New Roman" w:cs="Times New Roman"/>
          <w:bCs/>
        </w:rPr>
        <w:t xml:space="preserve"> Что является рабочим органом роторных экскаваторов?</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rPr>
        <w:t>является ротор – жесткое колесо с ковшами;</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rPr>
        <w:t>одно- или двухрядная втулочно-роликовая цепь, огибающая по замкну</w:t>
      </w:r>
      <w:r w:rsidRPr="00503F0B">
        <w:rPr>
          <w:rFonts w:ascii="Times New Roman" w:hAnsi="Times New Roman" w:cs="Times New Roman"/>
        </w:rPr>
        <w:softHyphen/>
        <w:t>тому контуру наклонную раму и несущая на себе ковш или скребки</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r>
      <w:r w:rsidRPr="00503F0B">
        <w:rPr>
          <w:rFonts w:ascii="Times New Roman" w:hAnsi="Times New Roman" w:cs="Times New Roman"/>
        </w:rPr>
        <w:t>ковш</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отвал;</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E)</w:t>
      </w:r>
      <w:r w:rsidRPr="00503F0B">
        <w:rPr>
          <w:rFonts w:ascii="Times New Roman" w:hAnsi="Times New Roman" w:cs="Times New Roman"/>
        </w:rPr>
        <w:tab/>
        <w:t>зуб</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2.</w:t>
      </w:r>
      <w:r w:rsidRPr="00503F0B">
        <w:rPr>
          <w:rFonts w:ascii="Times New Roman" w:hAnsi="Times New Roman" w:cs="Times New Roman"/>
          <w:bCs/>
        </w:rPr>
        <w:t xml:space="preserve"> Что такое бульдозер?</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rPr>
        <w:t>самоходная землеройно-транспортная машина в виде гусеничного трактора или колесного тягача с навешенным на него с помощью рамы или брусьев рабочим органом – отвалом;</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rPr>
        <w:t>землеройно-транспортная машина цикличе</w:t>
      </w:r>
      <w:r w:rsidRPr="00503F0B">
        <w:rPr>
          <w:rFonts w:ascii="Times New Roman" w:hAnsi="Times New Roman" w:cs="Times New Roman"/>
        </w:rPr>
        <w:softHyphen/>
        <w:t>ского действия, предназначенная для послойного вырезания грунта с набором его в ковш, транспортирования набранного грунта и от</w:t>
      </w:r>
      <w:r w:rsidRPr="00503F0B">
        <w:rPr>
          <w:rFonts w:ascii="Times New Roman" w:hAnsi="Times New Roman" w:cs="Times New Roman"/>
        </w:rPr>
        <w:softHyphen/>
        <w:t>сыпки его слоями или в отвал с частичным уплотнением ходовыми колесами или гусеницами;</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t>самоходная многофункциональная планировочно-профилировочная машина, основным рабочим органом которой служит полноповоротный грейдерный отвал с ножами, размещенный между передним и задним мостами пневмоколесного ходового оборудования;</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сменное навесное оборудование гусе</w:t>
      </w:r>
      <w:r w:rsidRPr="00503F0B">
        <w:rPr>
          <w:rFonts w:ascii="Times New Roman" w:hAnsi="Times New Roman" w:cs="Times New Roman"/>
        </w:rPr>
        <w:softHyphen/>
        <w:t>ничных тракторов или пневмоколесных тягачей, служащее для корчевки пней, расчистки земельных участков от корней и круп</w:t>
      </w:r>
      <w:r w:rsidRPr="00503F0B">
        <w:rPr>
          <w:rFonts w:ascii="Times New Roman" w:hAnsi="Times New Roman" w:cs="Times New Roman"/>
        </w:rPr>
        <w:softHyphen/>
        <w:t>ных камней, уборки лесных участков от сваленных деревьев и ку</w:t>
      </w:r>
      <w:r w:rsidRPr="00503F0B">
        <w:rPr>
          <w:rFonts w:ascii="Times New Roman" w:hAnsi="Times New Roman" w:cs="Times New Roman"/>
        </w:rPr>
        <w:softHyphen/>
        <w:t>старника после прохода кустореза;</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E)</w:t>
      </w:r>
      <w:r w:rsidRPr="00503F0B">
        <w:rPr>
          <w:rFonts w:ascii="Times New Roman" w:hAnsi="Times New Roman" w:cs="Times New Roman"/>
        </w:rPr>
        <w:tab/>
      </w:r>
      <w:r w:rsidRPr="00503F0B">
        <w:rPr>
          <w:rFonts w:ascii="Times New Roman" w:hAnsi="Times New Roman" w:cs="Times New Roman"/>
        </w:rPr>
        <w:tab/>
        <w:t>самоходные землеройные машины с ковшовым рабочим оборудованием, предназначенные для раз</w:t>
      </w:r>
      <w:r w:rsidRPr="00503F0B">
        <w:rPr>
          <w:rFonts w:ascii="Times New Roman" w:hAnsi="Times New Roman" w:cs="Times New Roman"/>
        </w:rPr>
        <w:softHyphen/>
        <w:t>работки грунтов и горных пород с перемещением их на сравнительно небольшие расстояния в отвал или в транспортные средства.</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3.</w:t>
      </w:r>
      <w:r w:rsidRPr="00503F0B">
        <w:rPr>
          <w:rFonts w:ascii="Times New Roman" w:hAnsi="Times New Roman" w:cs="Times New Roman"/>
          <w:bCs/>
        </w:rPr>
        <w:t xml:space="preserve"> По какой формуле определяется техническая производительность бульдозера </w:t>
      </w:r>
      <w:r w:rsidRPr="00503F0B">
        <w:rPr>
          <w:rFonts w:ascii="Times New Roman" w:hAnsi="Times New Roman" w:cs="Times New Roman"/>
          <w:bCs/>
          <w:i/>
          <w:iCs/>
        </w:rPr>
        <w:t>П</w:t>
      </w:r>
      <w:r w:rsidRPr="00503F0B">
        <w:rPr>
          <w:rFonts w:ascii="Times New Roman" w:hAnsi="Times New Roman" w:cs="Times New Roman"/>
          <w:bCs/>
        </w:rPr>
        <w:t xml:space="preserve"> (м</w:t>
      </w:r>
      <w:r w:rsidRPr="00503F0B">
        <w:rPr>
          <w:rFonts w:ascii="Times New Roman" w:hAnsi="Times New Roman" w:cs="Times New Roman"/>
          <w:bCs/>
          <w:vertAlign w:val="superscript"/>
        </w:rPr>
        <w:t>3</w:t>
      </w:r>
      <w:r w:rsidRPr="00503F0B">
        <w:rPr>
          <w:rFonts w:ascii="Times New Roman" w:hAnsi="Times New Roman" w:cs="Times New Roman"/>
          <w:bCs/>
        </w:rPr>
        <w:t xml:space="preserve">/ч)? </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r>
      <w:r w:rsidRPr="00503F0B">
        <w:rPr>
          <w:rFonts w:ascii="Times New Roman" w:hAnsi="Times New Roman" w:cs="Times New Roman"/>
          <w:color w:val="000000"/>
          <w:position w:val="-34"/>
        </w:rPr>
        <w:object w:dxaOrig="1540" w:dyaOrig="780">
          <v:shape id="_x0000_i1158" type="#_x0000_t75" style="width:62.75pt;height:31.9pt" o:ole="">
            <v:imagedata r:id="rId107" o:title=""/>
          </v:shape>
          <o:OLEObject Type="Embed" ProgID="Equation.3" ShapeID="_x0000_i1158" DrawAspect="Content" ObjectID="_1561478699" r:id="rId244"/>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B</w:t>
      </w:r>
      <w:r w:rsidRPr="008878A7">
        <w:rPr>
          <w:rFonts w:ascii="Times New Roman" w:hAnsi="Times New Roman" w:cs="Times New Roman"/>
          <w:color w:val="000000"/>
        </w:rPr>
        <w:t xml:space="preserve">) </w:t>
      </w:r>
      <w:r w:rsidRPr="00503F0B">
        <w:rPr>
          <w:rFonts w:ascii="Times New Roman" w:hAnsi="Times New Roman" w:cs="Times New Roman"/>
          <w:color w:val="000000"/>
          <w:position w:val="-38"/>
        </w:rPr>
        <w:object w:dxaOrig="2380" w:dyaOrig="820">
          <v:shape id="_x0000_i1159" type="#_x0000_t75" style="width:88.45pt;height:29.85pt" o:ole="">
            <v:imagedata r:id="rId109" o:title=""/>
          </v:shape>
          <o:OLEObject Type="Embed" ProgID="Equation.3" ShapeID="_x0000_i1159" DrawAspect="Content" ObjectID="_1561478700" r:id="rId245"/>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C</w:t>
      </w:r>
      <w:r w:rsidRPr="008878A7">
        <w:rPr>
          <w:rFonts w:ascii="Times New Roman" w:hAnsi="Times New Roman" w:cs="Times New Roman"/>
          <w:color w:val="000000"/>
        </w:rPr>
        <w:t xml:space="preserve">) </w:t>
      </w:r>
      <w:r w:rsidRPr="00503F0B">
        <w:rPr>
          <w:rFonts w:ascii="Times New Roman" w:hAnsi="Times New Roman" w:cs="Times New Roman"/>
          <w:position w:val="-38"/>
        </w:rPr>
        <w:object w:dxaOrig="1860" w:dyaOrig="859">
          <v:shape id="_x0000_i1160" type="#_x0000_t75" style="width:63.75pt;height:29.85pt" o:ole="">
            <v:imagedata r:id="rId43" o:title=""/>
          </v:shape>
          <o:OLEObject Type="Embed" ProgID="Equation.3" ShapeID="_x0000_i1160" DrawAspect="Content" ObjectID="_1561478701" r:id="rId246"/>
        </w:object>
      </w:r>
      <w:r w:rsidRPr="00503F0B">
        <w:rPr>
          <w:rFonts w:ascii="Times New Roman" w:hAnsi="Times New Roman" w:cs="Times New Roman"/>
        </w:rPr>
        <w:t>;</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position w:val="-38"/>
        </w:rPr>
        <w:object w:dxaOrig="1880" w:dyaOrig="859">
          <v:shape id="_x0000_i1161" type="#_x0000_t75" style="width:64.8pt;height:29.85pt" o:ole="">
            <v:imagedata r:id="rId112" o:title=""/>
          </v:shape>
          <o:OLEObject Type="Embed" ProgID="Equation.3" ShapeID="_x0000_i1161" DrawAspect="Content" ObjectID="_1561478702" r:id="rId247"/>
        </w:object>
      </w:r>
      <w:r w:rsidRPr="00503F0B">
        <w:rPr>
          <w:rFonts w:ascii="Times New Roman" w:hAnsi="Times New Roman" w:cs="Times New Roman"/>
          <w:color w:val="000000"/>
        </w:rPr>
        <w:t>;</w:t>
      </w:r>
      <w:r w:rsidRPr="008878A7">
        <w:rPr>
          <w:rFonts w:ascii="Times New Roman" w:hAnsi="Times New Roman" w:cs="Times New Roman"/>
          <w:color w:val="000000"/>
        </w:rPr>
        <w:t xml:space="preserve">     </w:t>
      </w:r>
      <w:r w:rsidRPr="00503F0B">
        <w:rPr>
          <w:rFonts w:ascii="Times New Roman" w:hAnsi="Times New Roman" w:cs="Times New Roman"/>
          <w:color w:val="000000"/>
          <w:lang w:val="en-US"/>
        </w:rPr>
        <w:t>E</w:t>
      </w:r>
      <w:r w:rsidRPr="008878A7">
        <w:rPr>
          <w:rFonts w:ascii="Times New Roman" w:hAnsi="Times New Roman" w:cs="Times New Roman"/>
          <w:color w:val="000000"/>
        </w:rPr>
        <w:t xml:space="preserve">) </w:t>
      </w:r>
      <w:r w:rsidRPr="00503F0B">
        <w:rPr>
          <w:rFonts w:ascii="Times New Roman" w:hAnsi="Times New Roman" w:cs="Times New Roman"/>
          <w:color w:val="000000"/>
          <w:position w:val="-38"/>
        </w:rPr>
        <w:object w:dxaOrig="1740" w:dyaOrig="859">
          <v:shape id="_x0000_i1162" type="#_x0000_t75" style="width:60.7pt;height:29.85pt" o:ole="">
            <v:imagedata r:id="rId114" o:title=""/>
          </v:shape>
          <o:OLEObject Type="Embed" ProgID="Equation.3" ShapeID="_x0000_i1162" DrawAspect="Content" ObjectID="_1561478703" r:id="rId248"/>
        </w:objec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4.</w:t>
      </w:r>
      <w:r w:rsidRPr="00503F0B">
        <w:rPr>
          <w:rFonts w:ascii="Times New Roman" w:hAnsi="Times New Roman" w:cs="Times New Roman"/>
          <w:bCs/>
        </w:rPr>
        <w:t xml:space="preserve"> Дан индекс экскаватора ЭО-3122В. Какой тип ходового устройства у этого экскаватора? </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гусеничный;</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гусеничный уширенный;</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пневмоколесный;</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специальное шасси автомобильного типа;</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ab/>
        <w:t>шасси грузового автомобиля.</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5.</w:t>
      </w:r>
      <w:r w:rsidRPr="00503F0B">
        <w:rPr>
          <w:rFonts w:ascii="Times New Roman" w:hAnsi="Times New Roman" w:cs="Times New Roman"/>
          <w:bCs/>
        </w:rPr>
        <w:t xml:space="preserve"> Для чего предназначены вибрационные плиты?</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color w:val="000000"/>
          <w:spacing w:val="-4"/>
        </w:rPr>
        <w:t xml:space="preserve">для уплотнения несвязных </w:t>
      </w:r>
      <w:r w:rsidRPr="00503F0B">
        <w:rPr>
          <w:rFonts w:ascii="Times New Roman" w:hAnsi="Times New Roman" w:cs="Times New Roman"/>
          <w:color w:val="000000"/>
          <w:spacing w:val="3"/>
        </w:rPr>
        <w:t xml:space="preserve">насыпных грунтов и гравийно-щебеночных материалов толщиной </w:t>
      </w:r>
      <w:r w:rsidRPr="00503F0B">
        <w:rPr>
          <w:rFonts w:ascii="Times New Roman" w:hAnsi="Times New Roman" w:cs="Times New Roman"/>
          <w:color w:val="000000"/>
        </w:rPr>
        <w:t xml:space="preserve">слоя до </w:t>
      </w:r>
      <w:smartTag w:uri="urn:schemas-microsoft-com:office:smarttags" w:element="metricconverter">
        <w:smartTagPr>
          <w:attr w:name="ProductID" w:val="0,6 м"/>
        </w:smartTagPr>
        <w:r w:rsidRPr="00503F0B">
          <w:rPr>
            <w:rFonts w:ascii="Times New Roman" w:hAnsi="Times New Roman" w:cs="Times New Roman"/>
            <w:color w:val="000000"/>
          </w:rPr>
          <w:t>0,6 м</w:t>
        </w:r>
      </w:smartTag>
      <w:r w:rsidRPr="00503F0B">
        <w:rPr>
          <w:rFonts w:ascii="Times New Roman" w:hAnsi="Times New Roman" w:cs="Times New Roman"/>
          <w:color w:val="000000"/>
        </w:rPr>
        <w:t xml:space="preserve"> при работах небольшого объема и в стесненных усло</w:t>
      </w:r>
      <w:r w:rsidRPr="00503F0B">
        <w:rPr>
          <w:rFonts w:ascii="Times New Roman" w:hAnsi="Times New Roman" w:cs="Times New Roman"/>
          <w:color w:val="000000"/>
          <w:spacing w:val="3"/>
        </w:rPr>
        <w:t>виях</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color w:val="000000"/>
          <w:spacing w:val="8"/>
        </w:rPr>
        <w:t xml:space="preserve">для уплотнения </w:t>
      </w:r>
      <w:r w:rsidRPr="00503F0B">
        <w:rPr>
          <w:rFonts w:ascii="Times New Roman" w:hAnsi="Times New Roman" w:cs="Times New Roman"/>
          <w:color w:val="000000"/>
          <w:spacing w:val="3"/>
        </w:rPr>
        <w:t xml:space="preserve">всех видов грунтов, как связных, </w:t>
      </w:r>
      <w:r w:rsidRPr="00503F0B">
        <w:rPr>
          <w:rFonts w:ascii="Times New Roman" w:hAnsi="Times New Roman" w:cs="Times New Roman"/>
          <w:color w:val="000000"/>
          <w:spacing w:val="-2"/>
        </w:rPr>
        <w:t>так и несвязных, но наиболее эффективно этим способом уплотняются грунты с пониженной влажностью, щебенистые и гравелистые грунты, а также насыпи, отсыпаемые зимой</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r>
      <w:r w:rsidRPr="00503F0B">
        <w:rPr>
          <w:rFonts w:ascii="Times New Roman" w:hAnsi="Times New Roman" w:cs="Times New Roman"/>
          <w:color w:val="000000"/>
          <w:spacing w:val="1"/>
        </w:rPr>
        <w:t xml:space="preserve">для уплотнения дорожных оснований и </w:t>
      </w:r>
      <w:r w:rsidRPr="00503F0B">
        <w:rPr>
          <w:rFonts w:ascii="Times New Roman" w:hAnsi="Times New Roman" w:cs="Times New Roman"/>
          <w:color w:val="000000"/>
          <w:spacing w:val="-1"/>
        </w:rPr>
        <w:t xml:space="preserve">покрытий из асфальтобетонных, гравийно-щебеночных и других </w:t>
      </w:r>
      <w:r w:rsidRPr="00503F0B">
        <w:rPr>
          <w:rFonts w:ascii="Times New Roman" w:hAnsi="Times New Roman" w:cs="Times New Roman"/>
          <w:color w:val="000000"/>
          <w:spacing w:val="5"/>
        </w:rPr>
        <w:t>материалов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color w:val="000000"/>
          <w:spacing w:val="8"/>
        </w:rPr>
        <w:t xml:space="preserve">для предварительного уплотнения связных </w:t>
      </w:r>
      <w:r w:rsidRPr="00503F0B">
        <w:rPr>
          <w:rFonts w:ascii="Times New Roman" w:hAnsi="Times New Roman" w:cs="Times New Roman"/>
          <w:color w:val="000000"/>
          <w:spacing w:val="6"/>
        </w:rPr>
        <w:t>и комковатых грунтов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E)</w:t>
      </w:r>
      <w:r w:rsidRPr="00503F0B">
        <w:rPr>
          <w:rFonts w:ascii="Times New Roman" w:hAnsi="Times New Roman" w:cs="Times New Roman"/>
        </w:rPr>
        <w:tab/>
      </w:r>
      <w:r w:rsidRPr="00503F0B">
        <w:rPr>
          <w:rFonts w:ascii="Times New Roman" w:hAnsi="Times New Roman" w:cs="Times New Roman"/>
          <w:color w:val="000000"/>
          <w:spacing w:val="8"/>
        </w:rPr>
        <w:t>для уплотнения всех видов грунтов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6.</w:t>
      </w:r>
      <w:r w:rsidRPr="00503F0B">
        <w:rPr>
          <w:rFonts w:ascii="Times New Roman" w:hAnsi="Times New Roman" w:cs="Times New Roman"/>
          <w:bCs/>
        </w:rPr>
        <w:t xml:space="preserve"> Какие виды сортировки применяют при производстве строительных материалов?</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механическую сортировку (грохочение); гидравлическую; воздушную (сепарацию); магнитную сепарацию</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механическую, гидравлическую и пневматическую</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с помощью дробилок, грохотов и классификаторов</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инерционные и вибрационные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сортировку не применяют</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7.</w:t>
      </w:r>
      <w:r w:rsidRPr="00503F0B">
        <w:rPr>
          <w:rFonts w:ascii="Times New Roman" w:hAnsi="Times New Roman" w:cs="Times New Roman"/>
          <w:bCs/>
        </w:rPr>
        <w:t xml:space="preserve"> Как классифицируются вибровозбудители по способу передачи колебаний?</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центробежные и дебалансные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площадочные и реечные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переносные и передвижные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поверхностные, глубинные, наружные и станковые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навесные и стационарные</w:t>
      </w:r>
    </w:p>
    <w:p w:rsidR="00503F0B" w:rsidRPr="00503F0B" w:rsidRDefault="00503F0B" w:rsidP="00503F0B">
      <w:pPr>
        <w:pStyle w:val="a5"/>
        <w:rPr>
          <w:rFonts w:ascii="Times New Roman" w:hAnsi="Times New Roman" w:cs="Times New Roman"/>
          <w:color w:val="000000"/>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8.</w:t>
      </w:r>
      <w:r w:rsidRPr="00503F0B">
        <w:rPr>
          <w:rFonts w:ascii="Times New Roman" w:hAnsi="Times New Roman" w:cs="Times New Roman"/>
          <w:bCs/>
        </w:rPr>
        <w:t xml:space="preserve"> По какой формуле определяется производительность асфальтоукладчика</w:t>
      </w:r>
      <w:r w:rsidRPr="00503F0B">
        <w:rPr>
          <w:rFonts w:ascii="Times New Roman" w:hAnsi="Times New Roman" w:cs="Times New Roman"/>
          <w:bCs/>
          <w:i/>
          <w:iCs/>
        </w:rPr>
        <w:t>П</w:t>
      </w:r>
      <w:r w:rsidRPr="00503F0B">
        <w:rPr>
          <w:rFonts w:ascii="Times New Roman" w:hAnsi="Times New Roman" w:cs="Times New Roman"/>
          <w:bCs/>
        </w:rPr>
        <w:t xml:space="preserve"> (м</w:t>
      </w:r>
      <w:r w:rsidRPr="00503F0B">
        <w:rPr>
          <w:rFonts w:ascii="Times New Roman" w:hAnsi="Times New Roman" w:cs="Times New Roman"/>
          <w:bCs/>
          <w:vertAlign w:val="superscript"/>
        </w:rPr>
        <w:t>2</w:t>
      </w:r>
      <w:r w:rsidRPr="00503F0B">
        <w:rPr>
          <w:rFonts w:ascii="Times New Roman" w:hAnsi="Times New Roman" w:cs="Times New Roman"/>
          <w:bCs/>
        </w:rPr>
        <w:t>/ч)?</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position w:val="-34"/>
        </w:rPr>
        <w:object w:dxaOrig="2540" w:dyaOrig="780">
          <v:shape id="_x0000_i1163" type="#_x0000_t75" style="width:95.65pt;height:29.85pt" o:ole="">
            <v:imagedata r:id="rId116" o:title=""/>
          </v:shape>
          <o:OLEObject Type="Embed" ProgID="Equation.3" ShapeID="_x0000_i1163" DrawAspect="Content" ObjectID="_1561478704" r:id="rId249"/>
        </w:objec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position w:val="-34"/>
        </w:rPr>
        <w:object w:dxaOrig="1480" w:dyaOrig="780">
          <v:shape id="_x0000_i1164" type="#_x0000_t75" style="width:55.55pt;height:29.85pt" o:ole="">
            <v:imagedata r:id="rId118" o:title=""/>
          </v:shape>
          <o:OLEObject Type="Embed" ProgID="Equation.3" ShapeID="_x0000_i1164" DrawAspect="Content" ObjectID="_1561478705" r:id="rId250"/>
        </w:objec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position w:val="-12"/>
        </w:rPr>
        <w:object w:dxaOrig="1880" w:dyaOrig="380">
          <v:shape id="_x0000_i1165" type="#_x0000_t75" style="width:70.95pt;height:14.4pt" o:ole="">
            <v:imagedata r:id="rId120" o:title=""/>
          </v:shape>
          <o:OLEObject Type="Embed" ProgID="Equation.3" ShapeID="_x0000_i1165" DrawAspect="Content" ObjectID="_1561478706" r:id="rId251"/>
        </w:objec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position w:val="-12"/>
        </w:rPr>
        <w:object w:dxaOrig="2580" w:dyaOrig="380">
          <v:shape id="_x0000_i1166" type="#_x0000_t75" style="width:105.95pt;height:16.45pt" o:ole="">
            <v:imagedata r:id="rId122" o:title=""/>
          </v:shape>
          <o:OLEObject Type="Embed" ProgID="Equation.3" ShapeID="_x0000_i1166" DrawAspect="Content" ObjectID="_1561478707" r:id="rId252"/>
        </w:objec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position w:val="-28"/>
        </w:rPr>
        <w:object w:dxaOrig="1400" w:dyaOrig="720">
          <v:shape id="_x0000_i1167" type="#_x0000_t75" style="width:52.45pt;height:27.75pt" o:ole="">
            <v:imagedata r:id="rId124" o:title=""/>
          </v:shape>
          <o:OLEObject Type="Embed" ProgID="Equation.3" ShapeID="_x0000_i1167" DrawAspect="Content" ObjectID="_1561478708" r:id="rId253"/>
        </w:object>
      </w: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9.</w:t>
      </w:r>
      <w:r w:rsidRPr="00503F0B">
        <w:rPr>
          <w:rFonts w:ascii="Times New Roman" w:hAnsi="Times New Roman" w:cs="Times New Roman"/>
          <w:bCs/>
        </w:rPr>
        <w:t xml:space="preserve"> Что представляет собой накопительный агрегат асфальтобетонной установки?</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А)</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rPr>
        <w:t>состоит из батареи циклонов</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В)</w:t>
      </w:r>
      <w:r w:rsidRPr="00503F0B">
        <w:rPr>
          <w:rFonts w:ascii="Times New Roman" w:hAnsi="Times New Roman" w:cs="Times New Roman"/>
          <w:color w:val="000000"/>
        </w:rPr>
        <w:tab/>
      </w:r>
      <w:r w:rsidRPr="00503F0B">
        <w:rPr>
          <w:rFonts w:ascii="Times New Roman" w:hAnsi="Times New Roman" w:cs="Times New Roman"/>
          <w:color w:val="000000"/>
        </w:rPr>
        <w:tab/>
      </w:r>
      <w:r w:rsidRPr="00503F0B">
        <w:rPr>
          <w:rFonts w:ascii="Times New Roman" w:hAnsi="Times New Roman" w:cs="Times New Roman"/>
        </w:rPr>
        <w:t>предназначен для накопления приготовленной асфальтобетонной смеси в обогреваемом бункере, емкостью не менее емкости самосвалов, транспортирующих смесь на линию</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rPr>
        <w:t>С)</w:t>
      </w:r>
      <w:r w:rsidRPr="00503F0B">
        <w:rPr>
          <w:rFonts w:ascii="Times New Roman" w:hAnsi="Times New Roman" w:cs="Times New Roman"/>
          <w:color w:val="000000"/>
        </w:rPr>
        <w:tab/>
      </w:r>
      <w:r w:rsidRPr="00503F0B">
        <w:rPr>
          <w:rFonts w:ascii="Times New Roman" w:hAnsi="Times New Roman" w:cs="Times New Roman"/>
        </w:rPr>
        <w:t>включает грохот и бункер с соответствующим количеством отсеков для щебня, песка</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r w:rsidRPr="00503F0B">
        <w:rPr>
          <w:rFonts w:ascii="Times New Roman" w:hAnsi="Times New Roman" w:cs="Times New Roman"/>
          <w:lang w:val="en-US"/>
        </w:rPr>
        <w:t>D</w:t>
      </w:r>
      <w:r w:rsidRPr="00503F0B">
        <w:rPr>
          <w:rFonts w:ascii="Times New Roman" w:hAnsi="Times New Roman" w:cs="Times New Roman"/>
        </w:rPr>
        <w:t>)</w:t>
      </w:r>
      <w:r w:rsidRPr="00503F0B">
        <w:rPr>
          <w:rFonts w:ascii="Times New Roman" w:hAnsi="Times New Roman" w:cs="Times New Roman"/>
        </w:rPr>
        <w:tab/>
      </w:r>
      <w:r w:rsidRPr="00503F0B">
        <w:rPr>
          <w:rFonts w:ascii="Times New Roman" w:hAnsi="Times New Roman" w:cs="Times New Roman"/>
        </w:rPr>
        <w:tab/>
        <w:t>включает в себя дозаторы для песка, щебня, минерального порошка и вяжущего (битум, эмульсии)</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rPr>
        <w:t>E)</w:t>
      </w:r>
      <w:r w:rsidRPr="00503F0B">
        <w:rPr>
          <w:rFonts w:ascii="Times New Roman" w:hAnsi="Times New Roman" w:cs="Times New Roman"/>
        </w:rPr>
        <w:tab/>
      </w:r>
      <w:r w:rsidRPr="00503F0B">
        <w:rPr>
          <w:rFonts w:ascii="Times New Roman" w:hAnsi="Times New Roman" w:cs="Times New Roman"/>
        </w:rPr>
        <w:tab/>
        <w:t>устройства из нескольких неподвижных блоков, огибаемых канатом</w:t>
      </w:r>
      <w:r w:rsidRPr="00503F0B">
        <w:rPr>
          <w:rFonts w:ascii="Times New Roman" w:hAnsi="Times New Roman" w:cs="Times New Roman"/>
          <w:color w:val="000000"/>
        </w:rPr>
        <w:t>.</w:t>
      </w:r>
    </w:p>
    <w:p w:rsidR="00503F0B" w:rsidRPr="00503F0B" w:rsidRDefault="00503F0B" w:rsidP="00503F0B">
      <w:pPr>
        <w:pStyle w:val="a5"/>
        <w:rPr>
          <w:rFonts w:ascii="Times New Roman" w:hAnsi="Times New Roman" w:cs="Times New Roman"/>
        </w:rPr>
      </w:pP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10.</w:t>
      </w:r>
      <w:r w:rsidRPr="00503F0B">
        <w:rPr>
          <w:rFonts w:ascii="Times New Roman" w:hAnsi="Times New Roman" w:cs="Times New Roman"/>
          <w:bCs/>
        </w:rPr>
        <w:t xml:space="preserve"> Приведите классификацию бетоносмесителей по способу смешивания.</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цикличного и непрерывного действия</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стационарные и передвижные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весовые и объемные</w:t>
      </w:r>
    </w:p>
    <w:p w:rsidR="00503F0B" w:rsidRPr="00503F0B" w:rsidRDefault="00503F0B" w:rsidP="00503F0B">
      <w:pPr>
        <w:pStyle w:val="a5"/>
        <w:rPr>
          <w:rFonts w:ascii="Times New Roman" w:hAnsi="Times New Roman" w:cs="Times New Roman"/>
          <w:color w:val="000000"/>
        </w:rPr>
      </w:pPr>
      <w:r w:rsidRPr="00503F0B">
        <w:rPr>
          <w:rFonts w:ascii="Times New Roman" w:hAnsi="Times New Roman" w:cs="Times New Roman"/>
          <w:color w:val="000000"/>
        </w:rPr>
        <w:t>гравитационные и принудительного смешивания</w:t>
      </w:r>
    </w:p>
    <w:p w:rsidR="00503F0B" w:rsidRPr="00503F0B" w:rsidRDefault="00503F0B" w:rsidP="00503F0B">
      <w:pPr>
        <w:pStyle w:val="a5"/>
        <w:rPr>
          <w:rFonts w:ascii="Times New Roman" w:hAnsi="Times New Roman" w:cs="Times New Roman"/>
          <w:bCs/>
        </w:rPr>
      </w:pPr>
      <w:r w:rsidRPr="00503F0B">
        <w:rPr>
          <w:rFonts w:ascii="Times New Roman" w:hAnsi="Times New Roman" w:cs="Times New Roman"/>
          <w:color w:val="000000"/>
        </w:rPr>
        <w:t>с ручным и механическим смешиванием</w:t>
      </w:r>
    </w:p>
    <w:p w:rsidR="00503F0B" w:rsidRDefault="00503F0B" w:rsidP="00503F0B">
      <w:pPr>
        <w:pStyle w:val="a5"/>
        <w:rPr>
          <w:rFonts w:ascii="Times New Roman" w:hAnsi="Times New Roman" w:cs="Times New Roman"/>
          <w:color w:val="000000"/>
          <w:sz w:val="24"/>
          <w:szCs w:val="24"/>
        </w:rPr>
      </w:pPr>
    </w:p>
    <w:p w:rsidR="00C01FDE" w:rsidRDefault="00C01FDE" w:rsidP="00503F0B">
      <w:pPr>
        <w:pStyle w:val="a5"/>
        <w:rPr>
          <w:rFonts w:ascii="Times New Roman" w:hAnsi="Times New Roman" w:cs="Times New Roman"/>
          <w:color w:val="000000"/>
          <w:sz w:val="24"/>
          <w:szCs w:val="24"/>
        </w:rPr>
      </w:pPr>
    </w:p>
    <w:p w:rsidR="00C01FDE" w:rsidRDefault="00C01FDE" w:rsidP="00503F0B">
      <w:pPr>
        <w:pStyle w:val="a5"/>
        <w:rPr>
          <w:rFonts w:ascii="Times New Roman" w:hAnsi="Times New Roman" w:cs="Times New Roman"/>
          <w:color w:val="000000"/>
          <w:sz w:val="24"/>
          <w:szCs w:val="24"/>
        </w:rPr>
      </w:pPr>
    </w:p>
    <w:p w:rsidR="00C01FDE" w:rsidRDefault="00C01FDE" w:rsidP="00503F0B">
      <w:pPr>
        <w:pStyle w:val="a5"/>
        <w:rPr>
          <w:rFonts w:ascii="Times New Roman" w:hAnsi="Times New Roman" w:cs="Times New Roman"/>
          <w:color w:val="000000"/>
          <w:sz w:val="24"/>
          <w:szCs w:val="24"/>
        </w:rPr>
      </w:pPr>
    </w:p>
    <w:p w:rsidR="00C01FDE" w:rsidRDefault="00C01FDE" w:rsidP="00503F0B">
      <w:pPr>
        <w:pStyle w:val="a5"/>
        <w:rPr>
          <w:rFonts w:ascii="Times New Roman" w:hAnsi="Times New Roman" w:cs="Times New Roman"/>
          <w:color w:val="000000"/>
          <w:sz w:val="24"/>
          <w:szCs w:val="24"/>
        </w:rPr>
      </w:pPr>
    </w:p>
    <w:p w:rsidR="00C01FDE" w:rsidRPr="00C01FDE" w:rsidRDefault="00C01FDE" w:rsidP="00C01FDE">
      <w:pPr>
        <w:shd w:val="clear" w:color="auto" w:fill="FFFFFF"/>
        <w:ind w:firstLine="567"/>
        <w:jc w:val="both"/>
        <w:rPr>
          <w:rFonts w:ascii="Times New Roman" w:hAnsi="Times New Roman" w:cs="Times New Roman"/>
          <w:sz w:val="28"/>
          <w:szCs w:val="28"/>
        </w:rPr>
      </w:pPr>
      <w:r w:rsidRPr="00C01FDE">
        <w:rPr>
          <w:rFonts w:ascii="Times New Roman" w:eastAsia="Times New Roman" w:hAnsi="Times New Roman" w:cs="Times New Roman"/>
          <w:b/>
          <w:bCs/>
          <w:sz w:val="28"/>
          <w:szCs w:val="28"/>
        </w:rPr>
        <w:t>Основная учебная литература:</w:t>
      </w:r>
    </w:p>
    <w:p w:rsidR="00C01FDE" w:rsidRPr="00C01FDE" w:rsidRDefault="00C01FDE" w:rsidP="00C01FDE">
      <w:pPr>
        <w:shd w:val="clear" w:color="auto" w:fill="FFFFFF"/>
        <w:ind w:firstLine="567"/>
        <w:jc w:val="both"/>
        <w:rPr>
          <w:rFonts w:ascii="Times New Roman" w:hAnsi="Times New Roman" w:cs="Times New Roman"/>
          <w:sz w:val="28"/>
          <w:szCs w:val="28"/>
        </w:rPr>
      </w:pPr>
      <w:r w:rsidRPr="00C01FDE">
        <w:rPr>
          <w:rFonts w:ascii="Times New Roman" w:hAnsi="Times New Roman" w:cs="Times New Roman"/>
          <w:sz w:val="28"/>
          <w:szCs w:val="28"/>
        </w:rPr>
        <w:t xml:space="preserve">1. </w:t>
      </w:r>
      <w:r w:rsidRPr="00C01FDE">
        <w:rPr>
          <w:rFonts w:ascii="Times New Roman" w:eastAsia="Times New Roman" w:hAnsi="Times New Roman" w:cs="Times New Roman"/>
          <w:sz w:val="28"/>
          <w:szCs w:val="28"/>
        </w:rPr>
        <w:t>Василь</w:t>
      </w:r>
      <w:bookmarkStart w:id="5" w:name="_GoBack"/>
      <w:bookmarkEnd w:id="5"/>
      <w:r w:rsidRPr="00C01FDE">
        <w:rPr>
          <w:rFonts w:ascii="Times New Roman" w:eastAsia="Times New Roman" w:hAnsi="Times New Roman" w:cs="Times New Roman"/>
          <w:sz w:val="28"/>
          <w:szCs w:val="28"/>
        </w:rPr>
        <w:t>ев А.В. Дорожные машины.- М.: Машиностроение, 1989</w:t>
      </w:r>
    </w:p>
    <w:p w:rsidR="00C01FDE" w:rsidRPr="00C01FDE" w:rsidRDefault="00C01FDE" w:rsidP="00C01FDE">
      <w:pPr>
        <w:shd w:val="clear" w:color="auto" w:fill="FFFFFF"/>
        <w:ind w:firstLine="567"/>
        <w:jc w:val="both"/>
        <w:rPr>
          <w:rFonts w:ascii="Times New Roman" w:hAnsi="Times New Roman" w:cs="Times New Roman"/>
          <w:sz w:val="28"/>
          <w:szCs w:val="28"/>
        </w:rPr>
      </w:pPr>
      <w:r w:rsidRPr="00C01FDE">
        <w:rPr>
          <w:rFonts w:ascii="Times New Roman" w:hAnsi="Times New Roman" w:cs="Times New Roman"/>
          <w:sz w:val="28"/>
          <w:szCs w:val="28"/>
        </w:rPr>
        <w:t>2.</w:t>
      </w:r>
      <w:r w:rsidRPr="00C01FDE">
        <w:rPr>
          <w:rFonts w:ascii="Times New Roman" w:eastAsia="Times New Roman" w:hAnsi="Times New Roman" w:cs="Times New Roman"/>
          <w:sz w:val="28"/>
          <w:szCs w:val="28"/>
        </w:rPr>
        <w:t>Барецков И.Л.. Строительные машины и оборудование. - М.: Стройиздат,</w:t>
      </w:r>
    </w:p>
    <w:p w:rsidR="00C01FDE" w:rsidRPr="00C01FDE" w:rsidRDefault="00C01FDE" w:rsidP="00C01FDE">
      <w:pPr>
        <w:shd w:val="clear" w:color="auto" w:fill="FFFFFF"/>
        <w:ind w:firstLine="567"/>
        <w:jc w:val="both"/>
        <w:rPr>
          <w:rFonts w:ascii="Times New Roman" w:hAnsi="Times New Roman" w:cs="Times New Roman"/>
          <w:sz w:val="28"/>
          <w:szCs w:val="28"/>
        </w:rPr>
      </w:pPr>
      <w:r w:rsidRPr="00C01FDE">
        <w:rPr>
          <w:rFonts w:ascii="Times New Roman" w:hAnsi="Times New Roman" w:cs="Times New Roman"/>
          <w:spacing w:val="-5"/>
          <w:sz w:val="28"/>
          <w:szCs w:val="28"/>
        </w:rPr>
        <w:t>1986</w:t>
      </w:r>
    </w:p>
    <w:p w:rsidR="00C01FDE" w:rsidRPr="00C01FDE" w:rsidRDefault="00C01FDE" w:rsidP="00C01FDE">
      <w:pPr>
        <w:shd w:val="clear" w:color="auto" w:fill="FFFFFF"/>
        <w:ind w:firstLine="567"/>
        <w:jc w:val="both"/>
        <w:rPr>
          <w:rFonts w:ascii="Times New Roman" w:eastAsia="Times New Roman" w:hAnsi="Times New Roman" w:cs="Times New Roman"/>
          <w:b/>
          <w:bCs/>
          <w:sz w:val="28"/>
          <w:szCs w:val="28"/>
        </w:rPr>
      </w:pPr>
    </w:p>
    <w:p w:rsidR="00C01FDE" w:rsidRPr="00C01FDE" w:rsidRDefault="00C01FDE" w:rsidP="00C01FDE">
      <w:pPr>
        <w:shd w:val="clear" w:color="auto" w:fill="FFFFFF"/>
        <w:ind w:firstLine="567"/>
        <w:jc w:val="both"/>
        <w:rPr>
          <w:rFonts w:ascii="Times New Roman" w:hAnsi="Times New Roman" w:cs="Times New Roman"/>
          <w:sz w:val="28"/>
          <w:szCs w:val="28"/>
        </w:rPr>
      </w:pPr>
      <w:r w:rsidRPr="00C01FDE">
        <w:rPr>
          <w:rFonts w:ascii="Times New Roman" w:eastAsia="Times New Roman" w:hAnsi="Times New Roman" w:cs="Times New Roman"/>
          <w:b/>
          <w:bCs/>
          <w:sz w:val="28"/>
          <w:szCs w:val="28"/>
        </w:rPr>
        <w:t>Дополнительная учебная литература:</w:t>
      </w:r>
    </w:p>
    <w:p w:rsidR="00C01FDE" w:rsidRPr="00C01FDE" w:rsidRDefault="00C01FDE" w:rsidP="00C01FDE">
      <w:pPr>
        <w:shd w:val="clear" w:color="auto" w:fill="FFFFFF"/>
        <w:tabs>
          <w:tab w:val="left" w:pos="283"/>
        </w:tabs>
        <w:ind w:firstLine="567"/>
        <w:jc w:val="both"/>
        <w:rPr>
          <w:rFonts w:ascii="Times New Roman" w:hAnsi="Times New Roman" w:cs="Times New Roman"/>
          <w:sz w:val="28"/>
          <w:szCs w:val="28"/>
        </w:rPr>
      </w:pPr>
      <w:r w:rsidRPr="00C01FDE">
        <w:rPr>
          <w:rFonts w:ascii="Times New Roman" w:hAnsi="Times New Roman" w:cs="Times New Roman"/>
          <w:spacing w:val="-17"/>
          <w:sz w:val="28"/>
          <w:szCs w:val="28"/>
        </w:rPr>
        <w:t>1.</w:t>
      </w:r>
      <w:r w:rsidRPr="00C01FDE">
        <w:rPr>
          <w:rFonts w:ascii="Times New Roman" w:hAnsi="Times New Roman" w:cs="Times New Roman"/>
          <w:sz w:val="28"/>
          <w:szCs w:val="28"/>
        </w:rPr>
        <w:tab/>
      </w:r>
      <w:r w:rsidRPr="00C01FDE">
        <w:rPr>
          <w:rFonts w:ascii="Times New Roman" w:eastAsia="Times New Roman" w:hAnsi="Times New Roman" w:cs="Times New Roman"/>
          <w:sz w:val="28"/>
          <w:szCs w:val="28"/>
        </w:rPr>
        <w:t>Указания по организации и проведению технического обслуживания и</w:t>
      </w:r>
      <w:r w:rsidRPr="00C01FDE">
        <w:rPr>
          <w:rFonts w:ascii="Times New Roman" w:eastAsia="Times New Roman" w:hAnsi="Times New Roman" w:cs="Times New Roman"/>
          <w:sz w:val="28"/>
          <w:szCs w:val="28"/>
        </w:rPr>
        <w:br/>
        <w:t>ремонта дорожных машин.- М.: Транспорт, 1980</w:t>
      </w:r>
    </w:p>
    <w:p w:rsidR="00C01FDE" w:rsidRPr="00C01FDE" w:rsidRDefault="00C01FDE" w:rsidP="00C01FDE">
      <w:pPr>
        <w:widowControl w:val="0"/>
        <w:numPr>
          <w:ilvl w:val="0"/>
          <w:numId w:val="1"/>
        </w:numPr>
        <w:shd w:val="clear" w:color="auto" w:fill="FFFFFF"/>
        <w:tabs>
          <w:tab w:val="left" w:pos="202"/>
        </w:tabs>
        <w:autoSpaceDE w:val="0"/>
        <w:autoSpaceDN w:val="0"/>
        <w:adjustRightInd w:val="0"/>
        <w:spacing w:after="0" w:line="240" w:lineRule="auto"/>
        <w:ind w:firstLine="567"/>
        <w:jc w:val="both"/>
        <w:rPr>
          <w:rFonts w:ascii="Times New Roman" w:hAnsi="Times New Roman" w:cs="Times New Roman"/>
          <w:spacing w:val="-10"/>
          <w:sz w:val="28"/>
          <w:szCs w:val="28"/>
        </w:rPr>
      </w:pPr>
      <w:r w:rsidRPr="00C01FDE">
        <w:rPr>
          <w:rFonts w:ascii="Times New Roman" w:eastAsia="Times New Roman" w:hAnsi="Times New Roman" w:cs="Times New Roman"/>
          <w:sz w:val="28"/>
          <w:szCs w:val="28"/>
        </w:rPr>
        <w:t>Ронинсон Э.Г. Автогрейдеры. - М.: Высшая школа, 1987</w:t>
      </w:r>
    </w:p>
    <w:p w:rsidR="00C01FDE" w:rsidRPr="00C01FDE" w:rsidRDefault="00C01FDE" w:rsidP="00C01FDE">
      <w:pPr>
        <w:shd w:val="clear" w:color="auto" w:fill="FFFFFF"/>
        <w:tabs>
          <w:tab w:val="left" w:pos="269"/>
        </w:tabs>
        <w:ind w:firstLine="567"/>
        <w:jc w:val="both"/>
        <w:rPr>
          <w:rFonts w:ascii="Times New Roman" w:hAnsi="Times New Roman" w:cs="Times New Roman"/>
          <w:sz w:val="28"/>
          <w:szCs w:val="28"/>
        </w:rPr>
      </w:pPr>
      <w:r w:rsidRPr="00C01FDE">
        <w:rPr>
          <w:rFonts w:ascii="Times New Roman" w:hAnsi="Times New Roman" w:cs="Times New Roman"/>
          <w:spacing w:val="-11"/>
          <w:sz w:val="28"/>
          <w:szCs w:val="28"/>
        </w:rPr>
        <w:t>4.</w:t>
      </w:r>
      <w:r w:rsidRPr="00C01FDE">
        <w:rPr>
          <w:rFonts w:ascii="Times New Roman" w:hAnsi="Times New Roman" w:cs="Times New Roman"/>
          <w:sz w:val="28"/>
          <w:szCs w:val="28"/>
        </w:rPr>
        <w:tab/>
      </w:r>
      <w:r w:rsidRPr="00C01FDE">
        <w:rPr>
          <w:rFonts w:ascii="Times New Roman" w:eastAsia="Times New Roman" w:hAnsi="Times New Roman" w:cs="Times New Roman"/>
          <w:sz w:val="28"/>
          <w:szCs w:val="28"/>
        </w:rPr>
        <w:t>Добронравов С.С., Сергеев В.П.. Строительные машины. - М.: Высшая</w:t>
      </w:r>
      <w:r w:rsidRPr="00C01FDE">
        <w:rPr>
          <w:rFonts w:ascii="Times New Roman" w:eastAsia="Times New Roman" w:hAnsi="Times New Roman" w:cs="Times New Roman"/>
          <w:sz w:val="28"/>
          <w:szCs w:val="28"/>
        </w:rPr>
        <w:br/>
        <w:t>школа, 1981</w:t>
      </w:r>
    </w:p>
    <w:p w:rsidR="00C01FDE" w:rsidRPr="00C01FDE" w:rsidRDefault="00C01FDE" w:rsidP="00C01FDE">
      <w:pPr>
        <w:widowControl w:val="0"/>
        <w:numPr>
          <w:ilvl w:val="0"/>
          <w:numId w:val="2"/>
        </w:numPr>
        <w:shd w:val="clear" w:color="auto" w:fill="FFFFFF"/>
        <w:tabs>
          <w:tab w:val="left" w:pos="216"/>
        </w:tabs>
        <w:autoSpaceDE w:val="0"/>
        <w:autoSpaceDN w:val="0"/>
        <w:adjustRightInd w:val="0"/>
        <w:spacing w:after="0" w:line="240" w:lineRule="auto"/>
        <w:ind w:firstLine="567"/>
        <w:jc w:val="both"/>
        <w:rPr>
          <w:rFonts w:ascii="Times New Roman" w:hAnsi="Times New Roman" w:cs="Times New Roman"/>
          <w:spacing w:val="-13"/>
          <w:sz w:val="28"/>
          <w:szCs w:val="28"/>
        </w:rPr>
      </w:pPr>
      <w:r w:rsidRPr="00C01FDE">
        <w:rPr>
          <w:rFonts w:ascii="Times New Roman" w:eastAsia="Times New Roman" w:hAnsi="Times New Roman" w:cs="Times New Roman"/>
          <w:sz w:val="28"/>
          <w:szCs w:val="28"/>
        </w:rPr>
        <w:t>Плешков Д.И и др. Бульдозеры, скреперы, грейдеры. -  М.: Высшая школа, 1980</w:t>
      </w:r>
    </w:p>
    <w:p w:rsidR="00C01FDE" w:rsidRPr="00C01FDE" w:rsidRDefault="00C01FDE" w:rsidP="00C01FDE">
      <w:pPr>
        <w:ind w:firstLine="567"/>
        <w:jc w:val="both"/>
        <w:rPr>
          <w:rFonts w:ascii="Times New Roman" w:eastAsia="Times New Roman" w:hAnsi="Times New Roman" w:cs="Times New Roman"/>
          <w:sz w:val="28"/>
          <w:szCs w:val="28"/>
        </w:rPr>
      </w:pPr>
      <w:r w:rsidRPr="00C01FDE">
        <w:rPr>
          <w:rFonts w:ascii="Times New Roman" w:eastAsia="Times New Roman" w:hAnsi="Times New Roman" w:cs="Times New Roman"/>
          <w:sz w:val="28"/>
          <w:szCs w:val="28"/>
        </w:rPr>
        <w:t>6. Новиков А.Н.    Машины для строительства цементобетонных   дорожных покрытий.- М.: Высшая школа, 1985</w:t>
      </w:r>
    </w:p>
    <w:p w:rsidR="00C01FDE" w:rsidRPr="00C01FDE" w:rsidRDefault="00C01FDE" w:rsidP="00C01FDE">
      <w:pPr>
        <w:shd w:val="clear" w:color="auto" w:fill="FFFFFF"/>
        <w:ind w:firstLine="567"/>
        <w:jc w:val="both"/>
        <w:rPr>
          <w:rFonts w:ascii="Times New Roman" w:hAnsi="Times New Roman" w:cs="Times New Roman"/>
          <w:sz w:val="28"/>
          <w:szCs w:val="28"/>
        </w:rPr>
      </w:pPr>
      <w:r w:rsidRPr="00C01FDE">
        <w:rPr>
          <w:rFonts w:ascii="Times New Roman" w:hAnsi="Times New Roman" w:cs="Times New Roman"/>
          <w:sz w:val="28"/>
          <w:szCs w:val="28"/>
        </w:rPr>
        <w:t xml:space="preserve">7. </w:t>
      </w:r>
      <w:r w:rsidRPr="00C01FDE">
        <w:rPr>
          <w:rFonts w:ascii="Times New Roman" w:eastAsia="Times New Roman" w:hAnsi="Times New Roman" w:cs="Times New Roman"/>
          <w:sz w:val="28"/>
          <w:szCs w:val="28"/>
        </w:rPr>
        <w:t>Шелюбский Р.Б., Ткаченко В.Г. Справочник. - Техническая эксплуатация дорожных машин. - М.: Транспорт, 1986</w:t>
      </w:r>
    </w:p>
    <w:p w:rsidR="00C01FDE" w:rsidRPr="00C01FDE" w:rsidRDefault="00C01FDE" w:rsidP="00C01FDE">
      <w:pPr>
        <w:shd w:val="clear" w:color="auto" w:fill="FFFFFF"/>
        <w:ind w:firstLine="567"/>
        <w:jc w:val="both"/>
        <w:rPr>
          <w:rFonts w:ascii="Times New Roman" w:hAnsi="Times New Roman" w:cs="Times New Roman"/>
          <w:sz w:val="28"/>
          <w:szCs w:val="28"/>
        </w:rPr>
      </w:pPr>
      <w:r w:rsidRPr="00C01FDE">
        <w:rPr>
          <w:rFonts w:ascii="Times New Roman" w:hAnsi="Times New Roman" w:cs="Times New Roman"/>
          <w:sz w:val="28"/>
          <w:szCs w:val="28"/>
        </w:rPr>
        <w:t xml:space="preserve">8.  </w:t>
      </w:r>
      <w:r w:rsidRPr="00C01FDE">
        <w:rPr>
          <w:rFonts w:ascii="Times New Roman" w:eastAsia="Times New Roman" w:hAnsi="Times New Roman" w:cs="Times New Roman"/>
          <w:sz w:val="28"/>
          <w:szCs w:val="28"/>
        </w:rPr>
        <w:t xml:space="preserve">Иноземцев  А.Г.,     Васильев А.А.,  Шевченко  В.Т.  и др.  Машины для </w:t>
      </w:r>
      <w:r w:rsidRPr="00C01FDE">
        <w:rPr>
          <w:rFonts w:ascii="Times New Roman" w:eastAsia="Times New Roman" w:hAnsi="Times New Roman" w:cs="Times New Roman"/>
          <w:spacing w:val="-1"/>
          <w:sz w:val="28"/>
          <w:szCs w:val="28"/>
        </w:rPr>
        <w:t>скоростного строительства автомобильных дорог и аэродромов. - М. 1982</w:t>
      </w:r>
    </w:p>
    <w:p w:rsidR="00C01FDE" w:rsidRPr="00C01FDE" w:rsidRDefault="00C01FDE" w:rsidP="00C01FDE">
      <w:pPr>
        <w:shd w:val="clear" w:color="auto" w:fill="FFFFFF"/>
        <w:ind w:firstLine="567"/>
        <w:jc w:val="both"/>
        <w:rPr>
          <w:rFonts w:ascii="Times New Roman" w:eastAsia="Times New Roman" w:hAnsi="Times New Roman" w:cs="Times New Roman"/>
          <w:b/>
          <w:bCs/>
          <w:spacing w:val="-1"/>
          <w:sz w:val="28"/>
          <w:szCs w:val="28"/>
        </w:rPr>
      </w:pPr>
    </w:p>
    <w:p w:rsidR="00C01FDE" w:rsidRPr="00C01FDE" w:rsidRDefault="00C01FDE" w:rsidP="00C01FDE">
      <w:pPr>
        <w:shd w:val="clear" w:color="auto" w:fill="FFFFFF"/>
        <w:ind w:firstLine="567"/>
        <w:jc w:val="both"/>
        <w:rPr>
          <w:rFonts w:ascii="Times New Roman" w:eastAsia="Times New Roman" w:hAnsi="Times New Roman" w:cs="Times New Roman"/>
          <w:b/>
          <w:bCs/>
          <w:spacing w:val="-1"/>
          <w:sz w:val="28"/>
          <w:szCs w:val="28"/>
        </w:rPr>
      </w:pPr>
    </w:p>
    <w:p w:rsidR="00C01FDE" w:rsidRPr="00C01FDE" w:rsidRDefault="00C01FDE" w:rsidP="00503F0B">
      <w:pPr>
        <w:pStyle w:val="a5"/>
        <w:rPr>
          <w:rFonts w:ascii="Times New Roman" w:hAnsi="Times New Roman" w:cs="Times New Roman"/>
          <w:color w:val="000000"/>
          <w:sz w:val="24"/>
          <w:szCs w:val="24"/>
        </w:rPr>
      </w:pPr>
    </w:p>
    <w:p w:rsidR="00503F0B" w:rsidRPr="00503F0B" w:rsidRDefault="00503F0B" w:rsidP="00503F0B">
      <w:pPr>
        <w:pStyle w:val="a5"/>
        <w:rPr>
          <w:rFonts w:ascii="Times New Roman" w:hAnsi="Times New Roman" w:cs="Times New Roman"/>
          <w:color w:val="000000"/>
          <w:sz w:val="24"/>
          <w:szCs w:val="24"/>
        </w:rPr>
      </w:pPr>
    </w:p>
    <w:p w:rsidR="00503F0B" w:rsidRPr="00503F0B" w:rsidRDefault="00503F0B" w:rsidP="00503F0B">
      <w:pPr>
        <w:pStyle w:val="a5"/>
        <w:rPr>
          <w:rFonts w:ascii="Times New Roman" w:hAnsi="Times New Roman" w:cs="Times New Roman"/>
          <w:color w:val="000000"/>
          <w:sz w:val="24"/>
          <w:szCs w:val="24"/>
        </w:rPr>
      </w:pPr>
    </w:p>
    <w:p w:rsidR="00503F0B" w:rsidRPr="00503F0B" w:rsidRDefault="00503F0B" w:rsidP="00503F0B">
      <w:pPr>
        <w:pStyle w:val="a5"/>
        <w:rPr>
          <w:rFonts w:ascii="Times New Roman" w:hAnsi="Times New Roman" w:cs="Times New Roman"/>
          <w:color w:val="000000"/>
          <w:sz w:val="24"/>
          <w:szCs w:val="24"/>
        </w:rPr>
      </w:pPr>
    </w:p>
    <w:p w:rsidR="00503F0B" w:rsidRPr="00503F0B" w:rsidRDefault="00503F0B" w:rsidP="00503F0B">
      <w:pPr>
        <w:pStyle w:val="a5"/>
        <w:rPr>
          <w:rFonts w:ascii="Times New Roman" w:hAnsi="Times New Roman" w:cs="Times New Roman"/>
          <w:sz w:val="24"/>
          <w:szCs w:val="24"/>
        </w:rPr>
        <w:sectPr w:rsidR="00503F0B" w:rsidRPr="00503F0B" w:rsidSect="00723F17">
          <w:pgSz w:w="11906" w:h="16838"/>
          <w:pgMar w:top="1134" w:right="850" w:bottom="1134" w:left="1701" w:header="709" w:footer="709" w:gutter="0"/>
          <w:cols w:space="708"/>
          <w:docGrid w:linePitch="360"/>
        </w:sectPr>
      </w:pPr>
    </w:p>
    <w:p w:rsidR="00503F0B" w:rsidRPr="00503F0B" w:rsidRDefault="00503F0B" w:rsidP="00503F0B">
      <w:pPr>
        <w:pStyle w:val="a5"/>
        <w:rPr>
          <w:rFonts w:ascii="Times New Roman" w:hAnsi="Times New Roman" w:cs="Times New Roman"/>
        </w:rPr>
      </w:pPr>
    </w:p>
    <w:sectPr w:rsidR="00503F0B" w:rsidRPr="00503F0B" w:rsidSect="00503F0B">
      <w:type w:val="continuous"/>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1A82" w:rsidRDefault="00901A82" w:rsidP="00DB51F6">
      <w:pPr>
        <w:spacing w:after="0" w:line="240" w:lineRule="auto"/>
      </w:pPr>
      <w:r>
        <w:separator/>
      </w:r>
    </w:p>
  </w:endnote>
  <w:endnote w:type="continuationSeparator" w:id="1">
    <w:p w:rsidR="00901A82" w:rsidRDefault="00901A82" w:rsidP="00DB51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1A82" w:rsidRDefault="00901A82" w:rsidP="00DB51F6">
      <w:pPr>
        <w:spacing w:after="0" w:line="240" w:lineRule="auto"/>
      </w:pPr>
      <w:r>
        <w:separator/>
      </w:r>
    </w:p>
  </w:footnote>
  <w:footnote w:type="continuationSeparator" w:id="1">
    <w:p w:rsidR="00901A82" w:rsidRDefault="00901A82" w:rsidP="00DB51F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F17024"/>
    <w:multiLevelType w:val="singleLevel"/>
    <w:tmpl w:val="AEC66CB0"/>
    <w:lvl w:ilvl="0">
      <w:start w:val="2"/>
      <w:numFmt w:val="decimal"/>
      <w:lvlText w:val="%1."/>
      <w:legacy w:legacy="1" w:legacySpace="0" w:legacyIndent="197"/>
      <w:lvlJc w:val="left"/>
      <w:rPr>
        <w:rFonts w:ascii="Times New Roman" w:hAnsi="Times New Roman" w:cs="Times New Roman" w:hint="default"/>
      </w:rPr>
    </w:lvl>
  </w:abstractNum>
  <w:abstractNum w:abstractNumId="1">
    <w:nsid w:val="18D8404E"/>
    <w:multiLevelType w:val="singleLevel"/>
    <w:tmpl w:val="7F566BC8"/>
    <w:lvl w:ilvl="0">
      <w:start w:val="1"/>
      <w:numFmt w:val="decimal"/>
      <w:lvlText w:val="%1."/>
      <w:legacy w:legacy="1" w:legacySpace="0" w:legacyIndent="259"/>
      <w:lvlJc w:val="left"/>
      <w:rPr>
        <w:rFonts w:ascii="Times New Roman" w:hAnsi="Times New Roman" w:cs="Times New Roman" w:hint="default"/>
      </w:rPr>
    </w:lvl>
  </w:abstractNum>
  <w:abstractNum w:abstractNumId="2">
    <w:nsid w:val="1C0E70AF"/>
    <w:multiLevelType w:val="singleLevel"/>
    <w:tmpl w:val="71EE22A4"/>
    <w:lvl w:ilvl="0">
      <w:start w:val="5"/>
      <w:numFmt w:val="decimal"/>
      <w:lvlText w:val="%1."/>
      <w:legacy w:legacy="1" w:legacySpace="0" w:legacyIndent="216"/>
      <w:lvlJc w:val="left"/>
      <w:rPr>
        <w:rFonts w:ascii="Times New Roman" w:hAnsi="Times New Roman" w:cs="Times New Roman" w:hint="default"/>
      </w:rPr>
    </w:lvl>
  </w:abstractNum>
  <w:abstractNum w:abstractNumId="3">
    <w:nsid w:val="29AB3297"/>
    <w:multiLevelType w:val="hybridMultilevel"/>
    <w:tmpl w:val="34F4CBB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
    <w:nsid w:val="4F6E7B0A"/>
    <w:multiLevelType w:val="hybridMultilevel"/>
    <w:tmpl w:val="A2029F46"/>
    <w:lvl w:ilvl="0" w:tplc="EF5433B2">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footnotePr>
    <w:footnote w:id="0"/>
    <w:footnote w:id="1"/>
  </w:footnotePr>
  <w:endnotePr>
    <w:endnote w:id="0"/>
    <w:endnote w:id="1"/>
  </w:endnotePr>
  <w:compat/>
  <w:rsids>
    <w:rsidRoot w:val="00ED1775"/>
    <w:rsid w:val="000534D3"/>
    <w:rsid w:val="00061C29"/>
    <w:rsid w:val="0012739E"/>
    <w:rsid w:val="001731D3"/>
    <w:rsid w:val="002546FC"/>
    <w:rsid w:val="002F1F95"/>
    <w:rsid w:val="002F2C9C"/>
    <w:rsid w:val="003B77DD"/>
    <w:rsid w:val="003E6DED"/>
    <w:rsid w:val="0040696E"/>
    <w:rsid w:val="00435AFD"/>
    <w:rsid w:val="00457625"/>
    <w:rsid w:val="004729EA"/>
    <w:rsid w:val="00503F0B"/>
    <w:rsid w:val="00570C23"/>
    <w:rsid w:val="00573994"/>
    <w:rsid w:val="00582CD2"/>
    <w:rsid w:val="005B4CF8"/>
    <w:rsid w:val="00685DCD"/>
    <w:rsid w:val="006F75A1"/>
    <w:rsid w:val="006F7BDE"/>
    <w:rsid w:val="008163DD"/>
    <w:rsid w:val="00824E3A"/>
    <w:rsid w:val="00834B8C"/>
    <w:rsid w:val="00841DC1"/>
    <w:rsid w:val="008430A5"/>
    <w:rsid w:val="008600C3"/>
    <w:rsid w:val="008666ED"/>
    <w:rsid w:val="008878A7"/>
    <w:rsid w:val="00901A82"/>
    <w:rsid w:val="00922C74"/>
    <w:rsid w:val="0097153A"/>
    <w:rsid w:val="009A4962"/>
    <w:rsid w:val="009B48E8"/>
    <w:rsid w:val="009E4EF0"/>
    <w:rsid w:val="00AF6BD6"/>
    <w:rsid w:val="00BD666B"/>
    <w:rsid w:val="00BD7D15"/>
    <w:rsid w:val="00C01FDE"/>
    <w:rsid w:val="00C16554"/>
    <w:rsid w:val="00C477BD"/>
    <w:rsid w:val="00C717B7"/>
    <w:rsid w:val="00DB51F6"/>
    <w:rsid w:val="00DD535E"/>
    <w:rsid w:val="00DE1893"/>
    <w:rsid w:val="00E72768"/>
    <w:rsid w:val="00E870DF"/>
    <w:rsid w:val="00ED1775"/>
    <w:rsid w:val="00F01D58"/>
    <w:rsid w:val="00FE36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rules v:ext="edit">
        <o:r id="V:Rule34" type="connector" idref="#Прямая со стрелкой 70"/>
        <o:r id="V:Rule35" type="connector" idref="#Прямая со стрелкой 63"/>
        <o:r id="V:Rule36" type="connector" idref="#Прямая со стрелкой 64"/>
        <o:r id="V:Rule37" type="connector" idref="#Прямая со стрелкой 57"/>
        <o:r id="V:Rule38" type="connector" idref="#Прямая со стрелкой 44"/>
        <o:r id="V:Rule39" type="connector" idref="#Прямая со стрелкой 68"/>
        <o:r id="V:Rule40" type="connector" idref="#Прямая со стрелкой 4"/>
        <o:r id="V:Rule41" type="connector" idref="#Прямая со стрелкой 71"/>
        <o:r id="V:Rule42" type="connector" idref="#Прямая со стрелкой 47"/>
        <o:r id="V:Rule43" type="connector" idref="#Прямая со стрелкой 67"/>
        <o:r id="V:Rule44" type="connector" idref="#Прямая со стрелкой 72"/>
        <o:r id="V:Rule45" type="connector" idref="#Прямая со стрелкой 55"/>
        <o:r id="V:Rule46" type="connector" idref="#Прямая со стрелкой 58"/>
        <o:r id="V:Rule47" type="connector" idref="#Прямая со стрелкой 52"/>
        <o:r id="V:Rule48" type="connector" idref="#Прямая со стрелкой 60"/>
        <o:r id="V:Rule49" type="connector" idref="#Прямая со стрелкой 45"/>
        <o:r id="V:Rule50" type="connector" idref="#Прямая со стрелкой 51"/>
        <o:r id="V:Rule51" type="connector" idref="#Прямая со стрелкой 69"/>
        <o:r id="V:Rule52" type="connector" idref="#Прямая со стрелкой 46"/>
        <o:r id="V:Rule53" type="connector" idref="#Прямая со стрелкой 56"/>
        <o:r id="V:Rule54" type="connector" idref="#Прямая со стрелкой 48"/>
        <o:r id="V:Rule55" type="connector" idref="#Прямая со стрелкой 50"/>
        <o:r id="V:Rule56" type="connector" idref="#Прямая со стрелкой 43"/>
        <o:r id="V:Rule57" type="connector" idref="#Прямая со стрелкой 65"/>
        <o:r id="V:Rule58" type="connector" idref="#Прямая со стрелкой 62"/>
        <o:r id="V:Rule59" type="connector" idref="#Прямая со стрелкой 5"/>
        <o:r id="V:Rule60" type="connector" idref="#Прямая со стрелкой 6"/>
        <o:r id="V:Rule61" type="connector" idref="#Прямая со стрелкой 61"/>
        <o:r id="V:Rule62" type="connector" idref="#Прямая со стрелкой 59"/>
        <o:r id="V:Rule63" type="connector" idref="#Прямая со стрелкой 54"/>
        <o:r id="V:Rule64" type="connector" idref="#Прямая со стрелкой 53"/>
        <o:r id="V:Rule65" type="connector" idref="#Прямая со стрелкой 49"/>
        <o:r id="V:Rule66" type="connector" idref="#Прямая со стрелкой 6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2768"/>
  </w:style>
  <w:style w:type="paragraph" w:styleId="2">
    <w:name w:val="heading 2"/>
    <w:basedOn w:val="a"/>
    <w:link w:val="20"/>
    <w:uiPriority w:val="9"/>
    <w:qFormat/>
    <w:rsid w:val="00824E3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6">
    <w:name w:val="heading 6"/>
    <w:basedOn w:val="a"/>
    <w:next w:val="a"/>
    <w:link w:val="60"/>
    <w:uiPriority w:val="9"/>
    <w:semiHidden/>
    <w:unhideWhenUsed/>
    <w:qFormat/>
    <w:rsid w:val="00F01D5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F01D58"/>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666E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666ED"/>
    <w:rPr>
      <w:rFonts w:ascii="Tahoma" w:hAnsi="Tahoma" w:cs="Tahoma"/>
      <w:sz w:val="16"/>
      <w:szCs w:val="16"/>
    </w:rPr>
  </w:style>
  <w:style w:type="paragraph" w:styleId="a5">
    <w:name w:val="No Spacing"/>
    <w:uiPriority w:val="1"/>
    <w:qFormat/>
    <w:rsid w:val="00FE3645"/>
    <w:pPr>
      <w:spacing w:after="0" w:line="240" w:lineRule="auto"/>
    </w:pPr>
  </w:style>
  <w:style w:type="paragraph" w:styleId="a6">
    <w:name w:val="Title"/>
    <w:basedOn w:val="a"/>
    <w:link w:val="a7"/>
    <w:qFormat/>
    <w:rsid w:val="009A4962"/>
    <w:pPr>
      <w:spacing w:after="0" w:line="240" w:lineRule="auto"/>
      <w:jc w:val="center"/>
    </w:pPr>
    <w:rPr>
      <w:rFonts w:ascii="Times New Roman" w:eastAsia="Times New Roman" w:hAnsi="Times New Roman" w:cs="Times New Roman"/>
      <w:b/>
      <w:bCs/>
      <w:caps/>
      <w:noProof/>
      <w:sz w:val="32"/>
      <w:szCs w:val="24"/>
      <w:lang w:eastAsia="ru-RU"/>
    </w:rPr>
  </w:style>
  <w:style w:type="character" w:customStyle="1" w:styleId="a7">
    <w:name w:val="Название Знак"/>
    <w:basedOn w:val="a0"/>
    <w:link w:val="a6"/>
    <w:rsid w:val="009A4962"/>
    <w:rPr>
      <w:rFonts w:ascii="Times New Roman" w:eastAsia="Times New Roman" w:hAnsi="Times New Roman" w:cs="Times New Roman"/>
      <w:b/>
      <w:bCs/>
      <w:caps/>
      <w:noProof/>
      <w:sz w:val="32"/>
      <w:szCs w:val="24"/>
      <w:lang w:eastAsia="ru-RU"/>
    </w:rPr>
  </w:style>
  <w:style w:type="paragraph" w:styleId="a8">
    <w:name w:val="Subtitle"/>
    <w:basedOn w:val="a"/>
    <w:link w:val="a9"/>
    <w:qFormat/>
    <w:rsid w:val="009A4962"/>
    <w:pPr>
      <w:spacing w:after="0" w:line="240" w:lineRule="auto"/>
      <w:jc w:val="center"/>
    </w:pPr>
    <w:rPr>
      <w:rFonts w:ascii="Times New Roman" w:eastAsia="Times New Roman" w:hAnsi="Times New Roman" w:cs="Times New Roman"/>
      <w:b/>
      <w:bCs/>
      <w:smallCaps/>
      <w:noProof/>
      <w:sz w:val="28"/>
      <w:szCs w:val="24"/>
      <w:lang w:eastAsia="ru-RU"/>
    </w:rPr>
  </w:style>
  <w:style w:type="character" w:customStyle="1" w:styleId="a9">
    <w:name w:val="Подзаголовок Знак"/>
    <w:basedOn w:val="a0"/>
    <w:link w:val="a8"/>
    <w:rsid w:val="009A4962"/>
    <w:rPr>
      <w:rFonts w:ascii="Times New Roman" w:eastAsia="Times New Roman" w:hAnsi="Times New Roman" w:cs="Times New Roman"/>
      <w:b/>
      <w:bCs/>
      <w:smallCaps/>
      <w:noProof/>
      <w:sz w:val="28"/>
      <w:szCs w:val="24"/>
      <w:lang w:eastAsia="ru-RU"/>
    </w:rPr>
  </w:style>
  <w:style w:type="paragraph" w:customStyle="1" w:styleId="21">
    <w:name w:val="Обычный2"/>
    <w:rsid w:val="009A4962"/>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
    <w:name w:val="Обычный1"/>
    <w:rsid w:val="009A4962"/>
    <w:pPr>
      <w:widowControl w:val="0"/>
      <w:spacing w:after="0" w:line="240" w:lineRule="auto"/>
    </w:pPr>
    <w:rPr>
      <w:rFonts w:ascii="Times New Roman" w:eastAsia="Times New Roman" w:hAnsi="Times New Roman" w:cs="Times New Roman"/>
      <w:snapToGrid w:val="0"/>
      <w:sz w:val="20"/>
      <w:szCs w:val="20"/>
      <w:lang w:eastAsia="ru-RU"/>
    </w:rPr>
  </w:style>
  <w:style w:type="paragraph" w:styleId="aa">
    <w:name w:val="Body Text"/>
    <w:basedOn w:val="a"/>
    <w:link w:val="ab"/>
    <w:rsid w:val="00824E3A"/>
    <w:pPr>
      <w:spacing w:after="0" w:line="240" w:lineRule="auto"/>
      <w:jc w:val="center"/>
    </w:pPr>
    <w:rPr>
      <w:rFonts w:ascii="Times New Roman" w:eastAsia="Times New Roman" w:hAnsi="Times New Roman" w:cs="Times New Roman"/>
      <w:b/>
      <w:smallCaps/>
      <w:sz w:val="32"/>
      <w:szCs w:val="20"/>
      <w:lang w:eastAsia="ru-RU"/>
    </w:rPr>
  </w:style>
  <w:style w:type="character" w:customStyle="1" w:styleId="ab">
    <w:name w:val="Основной текст Знак"/>
    <w:basedOn w:val="a0"/>
    <w:link w:val="aa"/>
    <w:rsid w:val="00824E3A"/>
    <w:rPr>
      <w:rFonts w:ascii="Times New Roman" w:eastAsia="Times New Roman" w:hAnsi="Times New Roman" w:cs="Times New Roman"/>
      <w:b/>
      <w:smallCaps/>
      <w:sz w:val="32"/>
      <w:szCs w:val="20"/>
      <w:lang w:eastAsia="ru-RU"/>
    </w:rPr>
  </w:style>
  <w:style w:type="character" w:customStyle="1" w:styleId="20">
    <w:name w:val="Заголовок 2 Знак"/>
    <w:basedOn w:val="a0"/>
    <w:link w:val="2"/>
    <w:uiPriority w:val="9"/>
    <w:rsid w:val="00824E3A"/>
    <w:rPr>
      <w:rFonts w:ascii="Times New Roman" w:eastAsia="Times New Roman" w:hAnsi="Times New Roman" w:cs="Times New Roman"/>
      <w:b/>
      <w:bCs/>
      <w:sz w:val="36"/>
      <w:szCs w:val="36"/>
      <w:lang w:eastAsia="ru-RU"/>
    </w:rPr>
  </w:style>
  <w:style w:type="paragraph" w:styleId="ac">
    <w:name w:val="Normal (Web)"/>
    <w:basedOn w:val="a"/>
    <w:uiPriority w:val="99"/>
    <w:unhideWhenUsed/>
    <w:rsid w:val="00824E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60">
    <w:name w:val="Заголовок 6 Знак"/>
    <w:basedOn w:val="a0"/>
    <w:link w:val="6"/>
    <w:uiPriority w:val="9"/>
    <w:semiHidden/>
    <w:rsid w:val="00F01D58"/>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F01D58"/>
    <w:rPr>
      <w:rFonts w:asciiTheme="majorHAnsi" w:eastAsiaTheme="majorEastAsia" w:hAnsiTheme="majorHAnsi" w:cstheme="majorBidi"/>
      <w:i/>
      <w:iCs/>
      <w:color w:val="404040" w:themeColor="text1" w:themeTint="BF"/>
    </w:rPr>
  </w:style>
  <w:style w:type="paragraph" w:customStyle="1" w:styleId="FR3">
    <w:name w:val="FR3"/>
    <w:rsid w:val="00F01D58"/>
    <w:pPr>
      <w:widowControl w:val="0"/>
      <w:snapToGrid w:val="0"/>
      <w:spacing w:before="180" w:after="0" w:line="240" w:lineRule="auto"/>
      <w:ind w:left="1440" w:right="1200"/>
    </w:pPr>
    <w:rPr>
      <w:rFonts w:ascii="Arial" w:eastAsia="Times New Roman" w:hAnsi="Arial" w:cs="Times New Roman"/>
      <w:sz w:val="18"/>
      <w:szCs w:val="20"/>
      <w:lang w:eastAsia="ru-RU"/>
    </w:rPr>
  </w:style>
  <w:style w:type="table" w:styleId="ad">
    <w:name w:val="Table Grid"/>
    <w:basedOn w:val="a1"/>
    <w:uiPriority w:val="59"/>
    <w:rsid w:val="00503F0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header"/>
    <w:basedOn w:val="a"/>
    <w:link w:val="af"/>
    <w:uiPriority w:val="99"/>
    <w:unhideWhenUsed/>
    <w:rsid w:val="00DB51F6"/>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B51F6"/>
  </w:style>
  <w:style w:type="paragraph" w:styleId="af0">
    <w:name w:val="footer"/>
    <w:basedOn w:val="a"/>
    <w:link w:val="af1"/>
    <w:uiPriority w:val="99"/>
    <w:unhideWhenUsed/>
    <w:rsid w:val="00DB51F6"/>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B51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824E3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6">
    <w:name w:val="heading 6"/>
    <w:basedOn w:val="a"/>
    <w:next w:val="a"/>
    <w:link w:val="60"/>
    <w:uiPriority w:val="9"/>
    <w:semiHidden/>
    <w:unhideWhenUsed/>
    <w:qFormat/>
    <w:rsid w:val="00F01D5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F01D58"/>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Balloon Text"/>
    <w:basedOn w:val="a"/>
    <w:link w:val="a4"/>
    <w:uiPriority w:val="99"/>
    <w:semiHidden/>
    <w:unhideWhenUsed/>
    <w:rsid w:val="008666E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666ED"/>
    <w:rPr>
      <w:rFonts w:ascii="Tahoma" w:hAnsi="Tahoma" w:cs="Tahoma"/>
      <w:sz w:val="16"/>
      <w:szCs w:val="16"/>
    </w:rPr>
  </w:style>
  <w:style w:type="paragraph" w:styleId="a5">
    <w:name w:val="No Spacing"/>
    <w:uiPriority w:val="1"/>
    <w:qFormat/>
    <w:rsid w:val="00FE3645"/>
    <w:pPr>
      <w:spacing w:after="0" w:line="240" w:lineRule="auto"/>
    </w:pPr>
  </w:style>
  <w:style w:type="paragraph" w:styleId="a6">
    <w:name w:val="Title"/>
    <w:basedOn w:val="a"/>
    <w:link w:val="a7"/>
    <w:qFormat/>
    <w:rsid w:val="009A4962"/>
    <w:pPr>
      <w:spacing w:after="0" w:line="240" w:lineRule="auto"/>
      <w:jc w:val="center"/>
    </w:pPr>
    <w:rPr>
      <w:rFonts w:ascii="Times New Roman" w:eastAsia="Times New Roman" w:hAnsi="Times New Roman" w:cs="Times New Roman"/>
      <w:b/>
      <w:bCs/>
      <w:caps/>
      <w:noProof/>
      <w:sz w:val="32"/>
      <w:szCs w:val="24"/>
      <w:lang w:eastAsia="ru-RU"/>
    </w:rPr>
  </w:style>
  <w:style w:type="character" w:customStyle="1" w:styleId="a7">
    <w:name w:val="Название Знак"/>
    <w:basedOn w:val="a0"/>
    <w:link w:val="a6"/>
    <w:rsid w:val="009A4962"/>
    <w:rPr>
      <w:rFonts w:ascii="Times New Roman" w:eastAsia="Times New Roman" w:hAnsi="Times New Roman" w:cs="Times New Roman"/>
      <w:b/>
      <w:bCs/>
      <w:caps/>
      <w:noProof/>
      <w:sz w:val="32"/>
      <w:szCs w:val="24"/>
      <w:lang w:eastAsia="ru-RU"/>
    </w:rPr>
  </w:style>
  <w:style w:type="paragraph" w:styleId="a8">
    <w:name w:val="Subtitle"/>
    <w:basedOn w:val="a"/>
    <w:link w:val="a9"/>
    <w:qFormat/>
    <w:rsid w:val="009A4962"/>
    <w:pPr>
      <w:spacing w:after="0" w:line="240" w:lineRule="auto"/>
      <w:jc w:val="center"/>
    </w:pPr>
    <w:rPr>
      <w:rFonts w:ascii="Times New Roman" w:eastAsia="Times New Roman" w:hAnsi="Times New Roman" w:cs="Times New Roman"/>
      <w:b/>
      <w:bCs/>
      <w:smallCaps/>
      <w:noProof/>
      <w:sz w:val="28"/>
      <w:szCs w:val="24"/>
      <w:lang w:eastAsia="ru-RU"/>
    </w:rPr>
  </w:style>
  <w:style w:type="character" w:customStyle="1" w:styleId="a9">
    <w:name w:val="Подзаголовок Знак"/>
    <w:basedOn w:val="a0"/>
    <w:link w:val="a8"/>
    <w:rsid w:val="009A4962"/>
    <w:rPr>
      <w:rFonts w:ascii="Times New Roman" w:eastAsia="Times New Roman" w:hAnsi="Times New Roman" w:cs="Times New Roman"/>
      <w:b/>
      <w:bCs/>
      <w:smallCaps/>
      <w:noProof/>
      <w:sz w:val="28"/>
      <w:szCs w:val="24"/>
      <w:lang w:eastAsia="ru-RU"/>
    </w:rPr>
  </w:style>
  <w:style w:type="paragraph" w:customStyle="1" w:styleId="21">
    <w:name w:val="Обычный2"/>
    <w:rsid w:val="009A4962"/>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
    <w:name w:val="Обычный1"/>
    <w:rsid w:val="009A4962"/>
    <w:pPr>
      <w:widowControl w:val="0"/>
      <w:spacing w:after="0" w:line="240" w:lineRule="auto"/>
    </w:pPr>
    <w:rPr>
      <w:rFonts w:ascii="Times New Roman" w:eastAsia="Times New Roman" w:hAnsi="Times New Roman" w:cs="Times New Roman"/>
      <w:snapToGrid w:val="0"/>
      <w:sz w:val="20"/>
      <w:szCs w:val="20"/>
      <w:lang w:eastAsia="ru-RU"/>
    </w:rPr>
  </w:style>
  <w:style w:type="paragraph" w:styleId="aa">
    <w:name w:val="Body Text"/>
    <w:basedOn w:val="a"/>
    <w:link w:val="ab"/>
    <w:rsid w:val="00824E3A"/>
    <w:pPr>
      <w:spacing w:after="0" w:line="240" w:lineRule="auto"/>
      <w:jc w:val="center"/>
    </w:pPr>
    <w:rPr>
      <w:rFonts w:ascii="Times New Roman" w:eastAsia="Times New Roman" w:hAnsi="Times New Roman" w:cs="Times New Roman"/>
      <w:b/>
      <w:smallCaps/>
      <w:sz w:val="32"/>
      <w:szCs w:val="20"/>
      <w:lang w:eastAsia="ru-RU"/>
    </w:rPr>
  </w:style>
  <w:style w:type="character" w:customStyle="1" w:styleId="ab">
    <w:name w:val="Основной текст Знак"/>
    <w:basedOn w:val="a0"/>
    <w:link w:val="aa"/>
    <w:rsid w:val="00824E3A"/>
    <w:rPr>
      <w:rFonts w:ascii="Times New Roman" w:eastAsia="Times New Roman" w:hAnsi="Times New Roman" w:cs="Times New Roman"/>
      <w:b/>
      <w:smallCaps/>
      <w:sz w:val="32"/>
      <w:szCs w:val="20"/>
      <w:lang w:eastAsia="ru-RU"/>
    </w:rPr>
  </w:style>
  <w:style w:type="character" w:customStyle="1" w:styleId="20">
    <w:name w:val="Заголовок 2 Знак"/>
    <w:basedOn w:val="a0"/>
    <w:link w:val="2"/>
    <w:uiPriority w:val="9"/>
    <w:rsid w:val="00824E3A"/>
    <w:rPr>
      <w:rFonts w:ascii="Times New Roman" w:eastAsia="Times New Roman" w:hAnsi="Times New Roman" w:cs="Times New Roman"/>
      <w:b/>
      <w:bCs/>
      <w:sz w:val="36"/>
      <w:szCs w:val="36"/>
      <w:lang w:eastAsia="ru-RU"/>
    </w:rPr>
  </w:style>
  <w:style w:type="paragraph" w:styleId="ac">
    <w:name w:val="Normal (Web)"/>
    <w:basedOn w:val="a"/>
    <w:uiPriority w:val="99"/>
    <w:unhideWhenUsed/>
    <w:rsid w:val="00824E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60">
    <w:name w:val="Заголовок 6 Знак"/>
    <w:basedOn w:val="a0"/>
    <w:link w:val="6"/>
    <w:uiPriority w:val="9"/>
    <w:semiHidden/>
    <w:rsid w:val="00F01D58"/>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F01D58"/>
    <w:rPr>
      <w:rFonts w:asciiTheme="majorHAnsi" w:eastAsiaTheme="majorEastAsia" w:hAnsiTheme="majorHAnsi" w:cstheme="majorBidi"/>
      <w:i/>
      <w:iCs/>
      <w:color w:val="404040" w:themeColor="text1" w:themeTint="BF"/>
    </w:rPr>
  </w:style>
  <w:style w:type="paragraph" w:customStyle="1" w:styleId="FR3">
    <w:name w:val="FR3"/>
    <w:rsid w:val="00F01D58"/>
    <w:pPr>
      <w:widowControl w:val="0"/>
      <w:snapToGrid w:val="0"/>
      <w:spacing w:before="180" w:after="0" w:line="240" w:lineRule="auto"/>
      <w:ind w:left="1440" w:right="1200"/>
    </w:pPr>
    <w:rPr>
      <w:rFonts w:ascii="Arial" w:eastAsia="Times New Roman" w:hAnsi="Arial" w:cs="Times New Roman"/>
      <w:sz w:val="18"/>
      <w:szCs w:val="20"/>
      <w:lang w:eastAsia="ru-RU"/>
    </w:rPr>
  </w:style>
  <w:style w:type="table" w:styleId="ad">
    <w:name w:val="Table Grid"/>
    <w:basedOn w:val="a1"/>
    <w:uiPriority w:val="59"/>
    <w:rsid w:val="00503F0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header"/>
    <w:basedOn w:val="a"/>
    <w:link w:val="af"/>
    <w:uiPriority w:val="99"/>
    <w:unhideWhenUsed/>
    <w:rsid w:val="00DB51F6"/>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B51F6"/>
  </w:style>
  <w:style w:type="paragraph" w:styleId="af0">
    <w:name w:val="footer"/>
    <w:basedOn w:val="a"/>
    <w:link w:val="af1"/>
    <w:uiPriority w:val="99"/>
    <w:unhideWhenUsed/>
    <w:rsid w:val="00DB51F6"/>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B51F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37.bin"/><Relationship Id="rId21" Type="http://schemas.openxmlformats.org/officeDocument/2006/relationships/oleObject" Target="embeddings/oleObject6.bin"/><Relationship Id="rId42" Type="http://schemas.openxmlformats.org/officeDocument/2006/relationships/image" Target="media/image25.png"/><Relationship Id="rId63" Type="http://schemas.openxmlformats.org/officeDocument/2006/relationships/oleObject" Target="embeddings/oleObject21.bin"/><Relationship Id="rId84" Type="http://schemas.openxmlformats.org/officeDocument/2006/relationships/oleObject" Target="embeddings/oleObject25.bin"/><Relationship Id="rId138" Type="http://schemas.openxmlformats.org/officeDocument/2006/relationships/image" Target="media/image80.wmf"/><Relationship Id="rId159" Type="http://schemas.openxmlformats.org/officeDocument/2006/relationships/oleObject" Target="embeddings/oleObject66.bin"/><Relationship Id="rId170" Type="http://schemas.openxmlformats.org/officeDocument/2006/relationships/oleObject" Target="embeddings/oleObject74.bin"/><Relationship Id="rId191" Type="http://schemas.openxmlformats.org/officeDocument/2006/relationships/oleObject" Target="embeddings/oleObject90.bin"/><Relationship Id="rId205" Type="http://schemas.openxmlformats.org/officeDocument/2006/relationships/oleObject" Target="embeddings/oleObject100.bin"/><Relationship Id="rId226" Type="http://schemas.openxmlformats.org/officeDocument/2006/relationships/oleObject" Target="embeddings/oleObject116.bin"/><Relationship Id="rId247" Type="http://schemas.openxmlformats.org/officeDocument/2006/relationships/oleObject" Target="embeddings/oleObject137.bin"/><Relationship Id="rId107" Type="http://schemas.openxmlformats.org/officeDocument/2006/relationships/image" Target="media/image68.wmf"/><Relationship Id="rId11" Type="http://schemas.openxmlformats.org/officeDocument/2006/relationships/image" Target="media/image3.gif"/><Relationship Id="rId32" Type="http://schemas.openxmlformats.org/officeDocument/2006/relationships/image" Target="media/image18.wmf"/><Relationship Id="rId53" Type="http://schemas.openxmlformats.org/officeDocument/2006/relationships/image" Target="media/image31.wmf"/><Relationship Id="rId74" Type="http://schemas.openxmlformats.org/officeDocument/2006/relationships/image" Target="media/image46.png"/><Relationship Id="rId128" Type="http://schemas.openxmlformats.org/officeDocument/2006/relationships/image" Target="media/image77.wmf"/><Relationship Id="rId149" Type="http://schemas.openxmlformats.org/officeDocument/2006/relationships/image" Target="media/image82.wmf"/><Relationship Id="rId5" Type="http://schemas.openxmlformats.org/officeDocument/2006/relationships/footnotes" Target="footnotes.xml"/><Relationship Id="rId95" Type="http://schemas.openxmlformats.org/officeDocument/2006/relationships/image" Target="media/image62.gif"/><Relationship Id="rId160" Type="http://schemas.openxmlformats.org/officeDocument/2006/relationships/oleObject" Target="embeddings/oleObject67.bin"/><Relationship Id="rId181" Type="http://schemas.openxmlformats.org/officeDocument/2006/relationships/oleObject" Target="embeddings/oleObject81.bin"/><Relationship Id="rId216" Type="http://schemas.openxmlformats.org/officeDocument/2006/relationships/oleObject" Target="embeddings/oleObject108.bin"/><Relationship Id="rId237" Type="http://schemas.openxmlformats.org/officeDocument/2006/relationships/oleObject" Target="embeddings/oleObject127.bin"/><Relationship Id="rId22" Type="http://schemas.openxmlformats.org/officeDocument/2006/relationships/image" Target="media/image10.gif"/><Relationship Id="rId43" Type="http://schemas.openxmlformats.org/officeDocument/2006/relationships/image" Target="media/image26.wmf"/><Relationship Id="rId64" Type="http://schemas.openxmlformats.org/officeDocument/2006/relationships/image" Target="media/image37.png"/><Relationship Id="rId118" Type="http://schemas.openxmlformats.org/officeDocument/2006/relationships/image" Target="media/image73.wmf"/><Relationship Id="rId139" Type="http://schemas.openxmlformats.org/officeDocument/2006/relationships/oleObject" Target="embeddings/oleObject51.bin"/><Relationship Id="rId85" Type="http://schemas.openxmlformats.org/officeDocument/2006/relationships/image" Target="media/image54.png"/><Relationship Id="rId150" Type="http://schemas.openxmlformats.org/officeDocument/2006/relationships/oleObject" Target="embeddings/oleObject60.bin"/><Relationship Id="rId171" Type="http://schemas.openxmlformats.org/officeDocument/2006/relationships/image" Target="media/image89.wmf"/><Relationship Id="rId192" Type="http://schemas.openxmlformats.org/officeDocument/2006/relationships/image" Target="media/image94.wmf"/><Relationship Id="rId206" Type="http://schemas.openxmlformats.org/officeDocument/2006/relationships/oleObject" Target="embeddings/oleObject101.bin"/><Relationship Id="rId227" Type="http://schemas.openxmlformats.org/officeDocument/2006/relationships/oleObject" Target="embeddings/oleObject117.bin"/><Relationship Id="rId248" Type="http://schemas.openxmlformats.org/officeDocument/2006/relationships/oleObject" Target="embeddings/oleObject138.bin"/><Relationship Id="rId12" Type="http://schemas.openxmlformats.org/officeDocument/2006/relationships/image" Target="media/image4.png"/><Relationship Id="rId33" Type="http://schemas.openxmlformats.org/officeDocument/2006/relationships/oleObject" Target="embeddings/oleObject9.bin"/><Relationship Id="rId108" Type="http://schemas.openxmlformats.org/officeDocument/2006/relationships/oleObject" Target="embeddings/oleObject32.bin"/><Relationship Id="rId129" Type="http://schemas.openxmlformats.org/officeDocument/2006/relationships/oleObject" Target="embeddings/oleObject44.bin"/><Relationship Id="rId54" Type="http://schemas.openxmlformats.org/officeDocument/2006/relationships/oleObject" Target="embeddings/oleObject17.bin"/><Relationship Id="rId70" Type="http://schemas.openxmlformats.org/officeDocument/2006/relationships/image" Target="media/image42.png"/><Relationship Id="rId75" Type="http://schemas.openxmlformats.org/officeDocument/2006/relationships/image" Target="media/image47.png"/><Relationship Id="rId91" Type="http://schemas.openxmlformats.org/officeDocument/2006/relationships/oleObject" Target="embeddings/oleObject27.bin"/><Relationship Id="rId96" Type="http://schemas.openxmlformats.org/officeDocument/2006/relationships/image" Target="media/image63.gif"/><Relationship Id="rId140" Type="http://schemas.openxmlformats.org/officeDocument/2006/relationships/oleObject" Target="embeddings/oleObject52.bin"/><Relationship Id="rId145" Type="http://schemas.openxmlformats.org/officeDocument/2006/relationships/oleObject" Target="embeddings/oleObject57.bin"/><Relationship Id="rId161" Type="http://schemas.openxmlformats.org/officeDocument/2006/relationships/oleObject" Target="embeddings/oleObject68.bin"/><Relationship Id="rId166" Type="http://schemas.openxmlformats.org/officeDocument/2006/relationships/oleObject" Target="embeddings/oleObject72.bin"/><Relationship Id="rId182" Type="http://schemas.openxmlformats.org/officeDocument/2006/relationships/oleObject" Target="embeddings/oleObject82.bin"/><Relationship Id="rId187" Type="http://schemas.openxmlformats.org/officeDocument/2006/relationships/oleObject" Target="embeddings/oleObject87.bin"/><Relationship Id="rId217" Type="http://schemas.openxmlformats.org/officeDocument/2006/relationships/image" Target="media/image101.wmf"/><Relationship Id="rId1" Type="http://schemas.openxmlformats.org/officeDocument/2006/relationships/numbering" Target="numbering.xml"/><Relationship Id="rId6" Type="http://schemas.openxmlformats.org/officeDocument/2006/relationships/endnotes" Target="endnotes.xml"/><Relationship Id="rId212" Type="http://schemas.openxmlformats.org/officeDocument/2006/relationships/oleObject" Target="embeddings/oleObject106.bin"/><Relationship Id="rId233" Type="http://schemas.openxmlformats.org/officeDocument/2006/relationships/oleObject" Target="embeddings/oleObject123.bin"/><Relationship Id="rId238" Type="http://schemas.openxmlformats.org/officeDocument/2006/relationships/oleObject" Target="embeddings/oleObject128.bin"/><Relationship Id="rId254" Type="http://schemas.openxmlformats.org/officeDocument/2006/relationships/fontTable" Target="fontTable.xml"/><Relationship Id="rId23" Type="http://schemas.openxmlformats.org/officeDocument/2006/relationships/image" Target="media/image11.gif"/><Relationship Id="rId28" Type="http://schemas.openxmlformats.org/officeDocument/2006/relationships/oleObject" Target="embeddings/oleObject7.bin"/><Relationship Id="rId49" Type="http://schemas.openxmlformats.org/officeDocument/2006/relationships/image" Target="media/image29.png"/><Relationship Id="rId114" Type="http://schemas.openxmlformats.org/officeDocument/2006/relationships/image" Target="media/image71.wmf"/><Relationship Id="rId119" Type="http://schemas.openxmlformats.org/officeDocument/2006/relationships/oleObject" Target="embeddings/oleObject38.bin"/><Relationship Id="rId44" Type="http://schemas.openxmlformats.org/officeDocument/2006/relationships/oleObject" Target="embeddings/oleObject12.bin"/><Relationship Id="rId60" Type="http://schemas.openxmlformats.org/officeDocument/2006/relationships/image" Target="media/image35.wmf"/><Relationship Id="rId65" Type="http://schemas.openxmlformats.org/officeDocument/2006/relationships/oleObject" Target="embeddings/oleObject22.bin"/><Relationship Id="rId81" Type="http://schemas.openxmlformats.org/officeDocument/2006/relationships/image" Target="media/image52.wmf"/><Relationship Id="rId86" Type="http://schemas.openxmlformats.org/officeDocument/2006/relationships/image" Target="media/image55.png"/><Relationship Id="rId130" Type="http://schemas.openxmlformats.org/officeDocument/2006/relationships/oleObject" Target="embeddings/oleObject45.bin"/><Relationship Id="rId135" Type="http://schemas.openxmlformats.org/officeDocument/2006/relationships/oleObject" Target="embeddings/oleObject49.bin"/><Relationship Id="rId151" Type="http://schemas.openxmlformats.org/officeDocument/2006/relationships/image" Target="media/image83.wmf"/><Relationship Id="rId156" Type="http://schemas.openxmlformats.org/officeDocument/2006/relationships/image" Target="media/image85.wmf"/><Relationship Id="rId177" Type="http://schemas.openxmlformats.org/officeDocument/2006/relationships/image" Target="media/image91.wmf"/><Relationship Id="rId198" Type="http://schemas.openxmlformats.org/officeDocument/2006/relationships/image" Target="media/image97.wmf"/><Relationship Id="rId172" Type="http://schemas.openxmlformats.org/officeDocument/2006/relationships/oleObject" Target="embeddings/oleObject75.bin"/><Relationship Id="rId193" Type="http://schemas.openxmlformats.org/officeDocument/2006/relationships/oleObject" Target="embeddings/oleObject91.bin"/><Relationship Id="rId202" Type="http://schemas.openxmlformats.org/officeDocument/2006/relationships/oleObject" Target="embeddings/oleObject97.bin"/><Relationship Id="rId207" Type="http://schemas.openxmlformats.org/officeDocument/2006/relationships/oleObject" Target="embeddings/oleObject102.bin"/><Relationship Id="rId223" Type="http://schemas.openxmlformats.org/officeDocument/2006/relationships/oleObject" Target="embeddings/oleObject113.bin"/><Relationship Id="rId228" Type="http://schemas.openxmlformats.org/officeDocument/2006/relationships/oleObject" Target="embeddings/oleObject118.bin"/><Relationship Id="rId244" Type="http://schemas.openxmlformats.org/officeDocument/2006/relationships/oleObject" Target="embeddings/oleObject134.bin"/><Relationship Id="rId249" Type="http://schemas.openxmlformats.org/officeDocument/2006/relationships/oleObject" Target="embeddings/oleObject139.bin"/><Relationship Id="rId13" Type="http://schemas.openxmlformats.org/officeDocument/2006/relationships/image" Target="media/image5.png"/><Relationship Id="rId18" Type="http://schemas.openxmlformats.org/officeDocument/2006/relationships/image" Target="media/image8.wmf"/><Relationship Id="rId39" Type="http://schemas.openxmlformats.org/officeDocument/2006/relationships/oleObject" Target="embeddings/oleObject11.bin"/><Relationship Id="rId109" Type="http://schemas.openxmlformats.org/officeDocument/2006/relationships/image" Target="media/image69.wmf"/><Relationship Id="rId34" Type="http://schemas.openxmlformats.org/officeDocument/2006/relationships/image" Target="media/image19.png"/><Relationship Id="rId50" Type="http://schemas.openxmlformats.org/officeDocument/2006/relationships/oleObject" Target="embeddings/oleObject15.bin"/><Relationship Id="rId55" Type="http://schemas.openxmlformats.org/officeDocument/2006/relationships/image" Target="media/image32.jpeg"/><Relationship Id="rId76" Type="http://schemas.openxmlformats.org/officeDocument/2006/relationships/image" Target="media/image48.png"/><Relationship Id="rId97" Type="http://schemas.openxmlformats.org/officeDocument/2006/relationships/image" Target="media/image64.png"/><Relationship Id="rId104" Type="http://schemas.openxmlformats.org/officeDocument/2006/relationships/hyperlink" Target="http://www.gostrf.com/Basesdoc/52/52251/index.htm" TargetMode="External"/><Relationship Id="rId120" Type="http://schemas.openxmlformats.org/officeDocument/2006/relationships/image" Target="media/image74.wmf"/><Relationship Id="rId125" Type="http://schemas.openxmlformats.org/officeDocument/2006/relationships/oleObject" Target="embeddings/oleObject41.bin"/><Relationship Id="rId141" Type="http://schemas.openxmlformats.org/officeDocument/2006/relationships/oleObject" Target="embeddings/oleObject53.bin"/><Relationship Id="rId146" Type="http://schemas.openxmlformats.org/officeDocument/2006/relationships/oleObject" Target="embeddings/oleObject58.bin"/><Relationship Id="rId167" Type="http://schemas.openxmlformats.org/officeDocument/2006/relationships/image" Target="media/image87.wmf"/><Relationship Id="rId188" Type="http://schemas.openxmlformats.org/officeDocument/2006/relationships/oleObject" Target="embeddings/oleObject88.bin"/><Relationship Id="rId7" Type="http://schemas.openxmlformats.org/officeDocument/2006/relationships/image" Target="media/image1.emf"/><Relationship Id="rId71" Type="http://schemas.openxmlformats.org/officeDocument/2006/relationships/image" Target="media/image43.png"/><Relationship Id="rId92" Type="http://schemas.openxmlformats.org/officeDocument/2006/relationships/image" Target="media/image59.png"/><Relationship Id="rId162" Type="http://schemas.openxmlformats.org/officeDocument/2006/relationships/oleObject" Target="embeddings/oleObject69.bin"/><Relationship Id="rId183" Type="http://schemas.openxmlformats.org/officeDocument/2006/relationships/oleObject" Target="embeddings/oleObject83.bin"/><Relationship Id="rId213" Type="http://schemas.openxmlformats.org/officeDocument/2006/relationships/image" Target="media/image99.wmf"/><Relationship Id="rId218" Type="http://schemas.openxmlformats.org/officeDocument/2006/relationships/oleObject" Target="embeddings/oleObject109.bin"/><Relationship Id="rId234" Type="http://schemas.openxmlformats.org/officeDocument/2006/relationships/oleObject" Target="embeddings/oleObject124.bin"/><Relationship Id="rId239" Type="http://schemas.openxmlformats.org/officeDocument/2006/relationships/oleObject" Target="embeddings/oleObject129.bin"/><Relationship Id="rId2" Type="http://schemas.openxmlformats.org/officeDocument/2006/relationships/styles" Target="styles.xml"/><Relationship Id="rId29" Type="http://schemas.openxmlformats.org/officeDocument/2006/relationships/image" Target="media/image16.png"/><Relationship Id="rId250" Type="http://schemas.openxmlformats.org/officeDocument/2006/relationships/oleObject" Target="embeddings/oleObject140.bin"/><Relationship Id="rId255" Type="http://schemas.openxmlformats.org/officeDocument/2006/relationships/theme" Target="theme/theme1.xml"/><Relationship Id="rId24" Type="http://schemas.openxmlformats.org/officeDocument/2006/relationships/image" Target="media/image12.gif"/><Relationship Id="rId40" Type="http://schemas.openxmlformats.org/officeDocument/2006/relationships/image" Target="media/image23.png"/><Relationship Id="rId45" Type="http://schemas.openxmlformats.org/officeDocument/2006/relationships/image" Target="media/image27.wmf"/><Relationship Id="rId66" Type="http://schemas.openxmlformats.org/officeDocument/2006/relationships/image" Target="media/image38.png"/><Relationship Id="rId87" Type="http://schemas.openxmlformats.org/officeDocument/2006/relationships/image" Target="media/image56.png"/><Relationship Id="rId110" Type="http://schemas.openxmlformats.org/officeDocument/2006/relationships/oleObject" Target="embeddings/oleObject33.bin"/><Relationship Id="rId115" Type="http://schemas.openxmlformats.org/officeDocument/2006/relationships/oleObject" Target="embeddings/oleObject36.bin"/><Relationship Id="rId131" Type="http://schemas.openxmlformats.org/officeDocument/2006/relationships/oleObject" Target="embeddings/oleObject46.bin"/><Relationship Id="rId136" Type="http://schemas.openxmlformats.org/officeDocument/2006/relationships/image" Target="media/image79.wmf"/><Relationship Id="rId157" Type="http://schemas.openxmlformats.org/officeDocument/2006/relationships/oleObject" Target="embeddings/oleObject64.bin"/><Relationship Id="rId178" Type="http://schemas.openxmlformats.org/officeDocument/2006/relationships/oleObject" Target="embeddings/oleObject79.bin"/><Relationship Id="rId61" Type="http://schemas.openxmlformats.org/officeDocument/2006/relationships/oleObject" Target="embeddings/oleObject20.bin"/><Relationship Id="rId82" Type="http://schemas.openxmlformats.org/officeDocument/2006/relationships/oleObject" Target="embeddings/oleObject24.bin"/><Relationship Id="rId152" Type="http://schemas.openxmlformats.org/officeDocument/2006/relationships/oleObject" Target="embeddings/oleObject61.bin"/><Relationship Id="rId173" Type="http://schemas.openxmlformats.org/officeDocument/2006/relationships/image" Target="media/image90.wmf"/><Relationship Id="rId194" Type="http://schemas.openxmlformats.org/officeDocument/2006/relationships/image" Target="media/image95.wmf"/><Relationship Id="rId199" Type="http://schemas.openxmlformats.org/officeDocument/2006/relationships/oleObject" Target="embeddings/oleObject94.bin"/><Relationship Id="rId203" Type="http://schemas.openxmlformats.org/officeDocument/2006/relationships/oleObject" Target="embeddings/oleObject98.bin"/><Relationship Id="rId208" Type="http://schemas.openxmlformats.org/officeDocument/2006/relationships/oleObject" Target="embeddings/oleObject103.bin"/><Relationship Id="rId229" Type="http://schemas.openxmlformats.org/officeDocument/2006/relationships/oleObject" Target="embeddings/oleObject119.bin"/><Relationship Id="rId19" Type="http://schemas.openxmlformats.org/officeDocument/2006/relationships/oleObject" Target="embeddings/oleObject5.bin"/><Relationship Id="rId224" Type="http://schemas.openxmlformats.org/officeDocument/2006/relationships/oleObject" Target="embeddings/oleObject114.bin"/><Relationship Id="rId240" Type="http://schemas.openxmlformats.org/officeDocument/2006/relationships/oleObject" Target="embeddings/oleObject130.bin"/><Relationship Id="rId245" Type="http://schemas.openxmlformats.org/officeDocument/2006/relationships/oleObject" Target="embeddings/oleObject135.bin"/><Relationship Id="rId14" Type="http://schemas.openxmlformats.org/officeDocument/2006/relationships/image" Target="media/image6.png"/><Relationship Id="rId30" Type="http://schemas.openxmlformats.org/officeDocument/2006/relationships/oleObject" Target="embeddings/oleObject8.bin"/><Relationship Id="rId35" Type="http://schemas.openxmlformats.org/officeDocument/2006/relationships/image" Target="media/image20.png"/><Relationship Id="rId56" Type="http://schemas.openxmlformats.org/officeDocument/2006/relationships/image" Target="media/image33.wmf"/><Relationship Id="rId77" Type="http://schemas.openxmlformats.org/officeDocument/2006/relationships/image" Target="media/image49.png"/><Relationship Id="rId100" Type="http://schemas.openxmlformats.org/officeDocument/2006/relationships/image" Target="media/image66.wmf"/><Relationship Id="rId105" Type="http://schemas.openxmlformats.org/officeDocument/2006/relationships/hyperlink" Target="http://www.gostrf.com/Basesdoc/52/52251/index.htm" TargetMode="External"/><Relationship Id="rId126" Type="http://schemas.openxmlformats.org/officeDocument/2006/relationships/oleObject" Target="embeddings/oleObject42.bin"/><Relationship Id="rId147" Type="http://schemas.openxmlformats.org/officeDocument/2006/relationships/image" Target="media/image81.wmf"/><Relationship Id="rId168" Type="http://schemas.openxmlformats.org/officeDocument/2006/relationships/oleObject" Target="embeddings/oleObject73.bin"/><Relationship Id="rId8" Type="http://schemas.openxmlformats.org/officeDocument/2006/relationships/oleObject" Target="embeddings/oleObject1.bin"/><Relationship Id="rId51" Type="http://schemas.openxmlformats.org/officeDocument/2006/relationships/image" Target="media/image30.wmf"/><Relationship Id="rId72" Type="http://schemas.openxmlformats.org/officeDocument/2006/relationships/image" Target="media/image44.jpeg"/><Relationship Id="rId93" Type="http://schemas.openxmlformats.org/officeDocument/2006/relationships/image" Target="media/image60.png"/><Relationship Id="rId98" Type="http://schemas.openxmlformats.org/officeDocument/2006/relationships/image" Target="media/image65.wmf"/><Relationship Id="rId121" Type="http://schemas.openxmlformats.org/officeDocument/2006/relationships/oleObject" Target="embeddings/oleObject39.bin"/><Relationship Id="rId142" Type="http://schemas.openxmlformats.org/officeDocument/2006/relationships/oleObject" Target="embeddings/oleObject54.bin"/><Relationship Id="rId163" Type="http://schemas.openxmlformats.org/officeDocument/2006/relationships/oleObject" Target="embeddings/oleObject70.bin"/><Relationship Id="rId184" Type="http://schemas.openxmlformats.org/officeDocument/2006/relationships/oleObject" Target="embeddings/oleObject84.bin"/><Relationship Id="rId189" Type="http://schemas.openxmlformats.org/officeDocument/2006/relationships/oleObject" Target="embeddings/oleObject89.bin"/><Relationship Id="rId219" Type="http://schemas.openxmlformats.org/officeDocument/2006/relationships/image" Target="media/image102.wmf"/><Relationship Id="rId3" Type="http://schemas.openxmlformats.org/officeDocument/2006/relationships/settings" Target="settings.xml"/><Relationship Id="rId214" Type="http://schemas.openxmlformats.org/officeDocument/2006/relationships/oleObject" Target="embeddings/oleObject107.bin"/><Relationship Id="rId230" Type="http://schemas.openxmlformats.org/officeDocument/2006/relationships/oleObject" Target="embeddings/oleObject120.bin"/><Relationship Id="rId235" Type="http://schemas.openxmlformats.org/officeDocument/2006/relationships/oleObject" Target="embeddings/oleObject125.bin"/><Relationship Id="rId251" Type="http://schemas.openxmlformats.org/officeDocument/2006/relationships/oleObject" Target="embeddings/oleObject141.bin"/><Relationship Id="rId256" Type="http://schemas.microsoft.com/office/2007/relationships/stylesWithEffects" Target="stylesWithEffects.xml"/><Relationship Id="rId25" Type="http://schemas.openxmlformats.org/officeDocument/2006/relationships/image" Target="media/image13.gif"/><Relationship Id="rId46" Type="http://schemas.openxmlformats.org/officeDocument/2006/relationships/oleObject" Target="embeddings/oleObject13.bin"/><Relationship Id="rId67" Type="http://schemas.openxmlformats.org/officeDocument/2006/relationships/image" Target="media/image39.png"/><Relationship Id="rId116" Type="http://schemas.openxmlformats.org/officeDocument/2006/relationships/image" Target="media/image72.wmf"/><Relationship Id="rId137" Type="http://schemas.openxmlformats.org/officeDocument/2006/relationships/oleObject" Target="embeddings/oleObject50.bin"/><Relationship Id="rId158" Type="http://schemas.openxmlformats.org/officeDocument/2006/relationships/oleObject" Target="embeddings/oleObject65.bin"/><Relationship Id="rId20" Type="http://schemas.openxmlformats.org/officeDocument/2006/relationships/image" Target="media/image9.wmf"/><Relationship Id="rId41" Type="http://schemas.openxmlformats.org/officeDocument/2006/relationships/image" Target="media/image24.png"/><Relationship Id="rId62" Type="http://schemas.openxmlformats.org/officeDocument/2006/relationships/image" Target="media/image36.png"/><Relationship Id="rId83" Type="http://schemas.openxmlformats.org/officeDocument/2006/relationships/image" Target="media/image53.wmf"/><Relationship Id="rId88" Type="http://schemas.openxmlformats.org/officeDocument/2006/relationships/image" Target="media/image57.wmf"/><Relationship Id="rId111" Type="http://schemas.openxmlformats.org/officeDocument/2006/relationships/oleObject" Target="embeddings/oleObject34.bin"/><Relationship Id="rId132" Type="http://schemas.openxmlformats.org/officeDocument/2006/relationships/oleObject" Target="embeddings/oleObject47.bin"/><Relationship Id="rId153" Type="http://schemas.openxmlformats.org/officeDocument/2006/relationships/image" Target="media/image84.wmf"/><Relationship Id="rId174" Type="http://schemas.openxmlformats.org/officeDocument/2006/relationships/oleObject" Target="embeddings/oleObject76.bin"/><Relationship Id="rId179" Type="http://schemas.openxmlformats.org/officeDocument/2006/relationships/oleObject" Target="embeddings/oleObject80.bin"/><Relationship Id="rId195" Type="http://schemas.openxmlformats.org/officeDocument/2006/relationships/oleObject" Target="embeddings/oleObject92.bin"/><Relationship Id="rId209" Type="http://schemas.openxmlformats.org/officeDocument/2006/relationships/oleObject" Target="embeddings/oleObject104.bin"/><Relationship Id="rId190" Type="http://schemas.openxmlformats.org/officeDocument/2006/relationships/image" Target="media/image93.wmf"/><Relationship Id="rId204" Type="http://schemas.openxmlformats.org/officeDocument/2006/relationships/oleObject" Target="embeddings/oleObject99.bin"/><Relationship Id="rId220" Type="http://schemas.openxmlformats.org/officeDocument/2006/relationships/oleObject" Target="embeddings/oleObject110.bin"/><Relationship Id="rId225" Type="http://schemas.openxmlformats.org/officeDocument/2006/relationships/oleObject" Target="embeddings/oleObject115.bin"/><Relationship Id="rId241" Type="http://schemas.openxmlformats.org/officeDocument/2006/relationships/oleObject" Target="embeddings/oleObject131.bin"/><Relationship Id="rId246" Type="http://schemas.openxmlformats.org/officeDocument/2006/relationships/oleObject" Target="embeddings/oleObject136.bin"/><Relationship Id="rId15" Type="http://schemas.openxmlformats.org/officeDocument/2006/relationships/oleObject" Target="embeddings/oleObject3.bin"/><Relationship Id="rId36" Type="http://schemas.openxmlformats.org/officeDocument/2006/relationships/image" Target="media/image21.wmf"/><Relationship Id="rId57" Type="http://schemas.openxmlformats.org/officeDocument/2006/relationships/oleObject" Target="embeddings/oleObject18.bin"/><Relationship Id="rId106" Type="http://schemas.openxmlformats.org/officeDocument/2006/relationships/oleObject" Target="embeddings/oleObject31.bin"/><Relationship Id="rId127" Type="http://schemas.openxmlformats.org/officeDocument/2006/relationships/oleObject" Target="embeddings/oleObject43.bin"/><Relationship Id="rId10" Type="http://schemas.openxmlformats.org/officeDocument/2006/relationships/oleObject" Target="embeddings/oleObject2.bin"/><Relationship Id="rId31" Type="http://schemas.openxmlformats.org/officeDocument/2006/relationships/image" Target="media/image17.png"/><Relationship Id="rId52" Type="http://schemas.openxmlformats.org/officeDocument/2006/relationships/oleObject" Target="embeddings/oleObject16.bin"/><Relationship Id="rId73" Type="http://schemas.openxmlformats.org/officeDocument/2006/relationships/image" Target="media/image45.jpeg"/><Relationship Id="rId78" Type="http://schemas.openxmlformats.org/officeDocument/2006/relationships/image" Target="media/image50.png"/><Relationship Id="rId94" Type="http://schemas.openxmlformats.org/officeDocument/2006/relationships/image" Target="media/image61.png"/><Relationship Id="rId99" Type="http://schemas.openxmlformats.org/officeDocument/2006/relationships/oleObject" Target="embeddings/oleObject28.bin"/><Relationship Id="rId101" Type="http://schemas.openxmlformats.org/officeDocument/2006/relationships/oleObject" Target="embeddings/oleObject29.bin"/><Relationship Id="rId122" Type="http://schemas.openxmlformats.org/officeDocument/2006/relationships/image" Target="media/image75.wmf"/><Relationship Id="rId143" Type="http://schemas.openxmlformats.org/officeDocument/2006/relationships/oleObject" Target="embeddings/oleObject55.bin"/><Relationship Id="rId148" Type="http://schemas.openxmlformats.org/officeDocument/2006/relationships/oleObject" Target="embeddings/oleObject59.bin"/><Relationship Id="rId164" Type="http://schemas.openxmlformats.org/officeDocument/2006/relationships/oleObject" Target="embeddings/oleObject71.bin"/><Relationship Id="rId169" Type="http://schemas.openxmlformats.org/officeDocument/2006/relationships/image" Target="media/image88.wmf"/><Relationship Id="rId185" Type="http://schemas.openxmlformats.org/officeDocument/2006/relationships/oleObject" Target="embeddings/oleObject85.bin"/><Relationship Id="rId4" Type="http://schemas.openxmlformats.org/officeDocument/2006/relationships/webSettings" Target="webSettings.xml"/><Relationship Id="rId9" Type="http://schemas.openxmlformats.org/officeDocument/2006/relationships/image" Target="media/image2.jpeg"/><Relationship Id="rId180" Type="http://schemas.openxmlformats.org/officeDocument/2006/relationships/image" Target="media/image92.wmf"/><Relationship Id="rId210" Type="http://schemas.openxmlformats.org/officeDocument/2006/relationships/oleObject" Target="embeddings/oleObject105.bin"/><Relationship Id="rId215" Type="http://schemas.openxmlformats.org/officeDocument/2006/relationships/image" Target="media/image100.wmf"/><Relationship Id="rId236" Type="http://schemas.openxmlformats.org/officeDocument/2006/relationships/oleObject" Target="embeddings/oleObject126.bin"/><Relationship Id="rId26" Type="http://schemas.openxmlformats.org/officeDocument/2006/relationships/image" Target="media/image14.gif"/><Relationship Id="rId231" Type="http://schemas.openxmlformats.org/officeDocument/2006/relationships/oleObject" Target="embeddings/oleObject121.bin"/><Relationship Id="rId252" Type="http://schemas.openxmlformats.org/officeDocument/2006/relationships/oleObject" Target="embeddings/oleObject142.bin"/><Relationship Id="rId47" Type="http://schemas.openxmlformats.org/officeDocument/2006/relationships/image" Target="media/image28.wmf"/><Relationship Id="rId68" Type="http://schemas.openxmlformats.org/officeDocument/2006/relationships/image" Target="media/image40.png"/><Relationship Id="rId89" Type="http://schemas.openxmlformats.org/officeDocument/2006/relationships/oleObject" Target="embeddings/oleObject26.bin"/><Relationship Id="rId112" Type="http://schemas.openxmlformats.org/officeDocument/2006/relationships/image" Target="media/image70.wmf"/><Relationship Id="rId133" Type="http://schemas.openxmlformats.org/officeDocument/2006/relationships/image" Target="media/image78.wmf"/><Relationship Id="rId154" Type="http://schemas.openxmlformats.org/officeDocument/2006/relationships/oleObject" Target="embeddings/oleObject62.bin"/><Relationship Id="rId175" Type="http://schemas.openxmlformats.org/officeDocument/2006/relationships/oleObject" Target="embeddings/oleObject77.bin"/><Relationship Id="rId196" Type="http://schemas.openxmlformats.org/officeDocument/2006/relationships/image" Target="media/image96.wmf"/><Relationship Id="rId200" Type="http://schemas.openxmlformats.org/officeDocument/2006/relationships/oleObject" Target="embeddings/oleObject95.bin"/><Relationship Id="rId16" Type="http://schemas.openxmlformats.org/officeDocument/2006/relationships/image" Target="media/image7.wmf"/><Relationship Id="rId221" Type="http://schemas.openxmlformats.org/officeDocument/2006/relationships/oleObject" Target="embeddings/oleObject111.bin"/><Relationship Id="rId242" Type="http://schemas.openxmlformats.org/officeDocument/2006/relationships/oleObject" Target="embeddings/oleObject132.bin"/><Relationship Id="rId37" Type="http://schemas.openxmlformats.org/officeDocument/2006/relationships/oleObject" Target="embeddings/oleObject10.bin"/><Relationship Id="rId58" Type="http://schemas.openxmlformats.org/officeDocument/2006/relationships/image" Target="media/image34.png"/><Relationship Id="rId79" Type="http://schemas.openxmlformats.org/officeDocument/2006/relationships/image" Target="media/image51.wmf"/><Relationship Id="rId102" Type="http://schemas.openxmlformats.org/officeDocument/2006/relationships/image" Target="media/image67.wmf"/><Relationship Id="rId123" Type="http://schemas.openxmlformats.org/officeDocument/2006/relationships/oleObject" Target="embeddings/oleObject40.bin"/><Relationship Id="rId144" Type="http://schemas.openxmlformats.org/officeDocument/2006/relationships/oleObject" Target="embeddings/oleObject56.bin"/><Relationship Id="rId90" Type="http://schemas.openxmlformats.org/officeDocument/2006/relationships/image" Target="media/image58.wmf"/><Relationship Id="rId165" Type="http://schemas.openxmlformats.org/officeDocument/2006/relationships/image" Target="media/image86.wmf"/><Relationship Id="rId186" Type="http://schemas.openxmlformats.org/officeDocument/2006/relationships/oleObject" Target="embeddings/oleObject86.bin"/><Relationship Id="rId211" Type="http://schemas.openxmlformats.org/officeDocument/2006/relationships/image" Target="media/image98.wmf"/><Relationship Id="rId232" Type="http://schemas.openxmlformats.org/officeDocument/2006/relationships/oleObject" Target="embeddings/oleObject122.bin"/><Relationship Id="rId253" Type="http://schemas.openxmlformats.org/officeDocument/2006/relationships/oleObject" Target="embeddings/oleObject143.bin"/><Relationship Id="rId27" Type="http://schemas.openxmlformats.org/officeDocument/2006/relationships/image" Target="media/image15.wmf"/><Relationship Id="rId48" Type="http://schemas.openxmlformats.org/officeDocument/2006/relationships/oleObject" Target="embeddings/oleObject14.bin"/><Relationship Id="rId69" Type="http://schemas.openxmlformats.org/officeDocument/2006/relationships/image" Target="media/image41.png"/><Relationship Id="rId113" Type="http://schemas.openxmlformats.org/officeDocument/2006/relationships/oleObject" Target="embeddings/oleObject35.bin"/><Relationship Id="rId134" Type="http://schemas.openxmlformats.org/officeDocument/2006/relationships/oleObject" Target="embeddings/oleObject48.bin"/><Relationship Id="rId80" Type="http://schemas.openxmlformats.org/officeDocument/2006/relationships/oleObject" Target="embeddings/oleObject23.bin"/><Relationship Id="rId155" Type="http://schemas.openxmlformats.org/officeDocument/2006/relationships/oleObject" Target="embeddings/oleObject63.bin"/><Relationship Id="rId176" Type="http://schemas.openxmlformats.org/officeDocument/2006/relationships/oleObject" Target="embeddings/oleObject78.bin"/><Relationship Id="rId197" Type="http://schemas.openxmlformats.org/officeDocument/2006/relationships/oleObject" Target="embeddings/oleObject93.bin"/><Relationship Id="rId201" Type="http://schemas.openxmlformats.org/officeDocument/2006/relationships/oleObject" Target="embeddings/oleObject96.bin"/><Relationship Id="rId222" Type="http://schemas.openxmlformats.org/officeDocument/2006/relationships/oleObject" Target="embeddings/oleObject112.bin"/><Relationship Id="rId243" Type="http://schemas.openxmlformats.org/officeDocument/2006/relationships/oleObject" Target="embeddings/oleObject133.bin"/><Relationship Id="rId17" Type="http://schemas.openxmlformats.org/officeDocument/2006/relationships/oleObject" Target="embeddings/oleObject4.bin"/><Relationship Id="rId38" Type="http://schemas.openxmlformats.org/officeDocument/2006/relationships/image" Target="media/image22.wmf"/><Relationship Id="rId59" Type="http://schemas.openxmlformats.org/officeDocument/2006/relationships/oleObject" Target="embeddings/oleObject19.bin"/><Relationship Id="rId103" Type="http://schemas.openxmlformats.org/officeDocument/2006/relationships/oleObject" Target="embeddings/oleObject30.bin"/><Relationship Id="rId124" Type="http://schemas.openxmlformats.org/officeDocument/2006/relationships/image" Target="media/image76.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35</Pages>
  <Words>42968</Words>
  <Characters>244924</Characters>
  <Application>Microsoft Office Word</Application>
  <DocSecurity>0</DocSecurity>
  <Lines>2041</Lines>
  <Paragraphs>574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40</cp:revision>
  <dcterms:created xsi:type="dcterms:W3CDTF">2017-07-03T08:07:00Z</dcterms:created>
  <dcterms:modified xsi:type="dcterms:W3CDTF">2017-07-13T13:14:00Z</dcterms:modified>
</cp:coreProperties>
</file>