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340" w:rsidRPr="00E07340" w:rsidRDefault="00E07340" w:rsidP="00E07340">
      <w:pPr>
        <w:spacing w:after="0" w:line="240" w:lineRule="auto"/>
        <w:ind w:left="284"/>
        <w:jc w:val="center"/>
        <w:rPr>
          <w:rFonts w:ascii="Times New Roman" w:eastAsia="Times New Roman" w:hAnsi="Times New Roman" w:cs="Times New Roman"/>
          <w:b/>
          <w:color w:val="404040"/>
          <w:sz w:val="28"/>
          <w:szCs w:val="28"/>
          <w:lang w:val="kk-KZ" w:eastAsia="ru-RU"/>
        </w:rPr>
      </w:pPr>
      <w:r w:rsidRPr="00E07340">
        <w:rPr>
          <w:rFonts w:ascii="Times New Roman" w:eastAsia="Times New Roman" w:hAnsi="Times New Roman" w:cs="Times New Roman"/>
          <w:b/>
          <w:color w:val="404040"/>
          <w:sz w:val="28"/>
          <w:szCs w:val="28"/>
          <w:lang w:val="kk-KZ" w:eastAsia="ru-RU"/>
        </w:rPr>
        <w:t>АЛМАТЫ ҚАЛАСЫ БІЛІМ БАСҚАРМАСЫ</w:t>
      </w:r>
    </w:p>
    <w:p w:rsidR="00E07340" w:rsidRPr="00E07340" w:rsidRDefault="00E07340" w:rsidP="00E07340">
      <w:pPr>
        <w:spacing w:after="0" w:line="240" w:lineRule="auto"/>
        <w:ind w:left="284"/>
        <w:jc w:val="center"/>
        <w:rPr>
          <w:rFonts w:ascii="Times New Roman" w:eastAsia="Times New Roman" w:hAnsi="Times New Roman" w:cs="Times New Roman"/>
          <w:b/>
          <w:color w:val="404040"/>
          <w:sz w:val="28"/>
          <w:szCs w:val="28"/>
          <w:lang w:val="kk-KZ" w:eastAsia="ru-RU"/>
        </w:rPr>
      </w:pPr>
      <w:r w:rsidRPr="00E07340">
        <w:rPr>
          <w:rFonts w:ascii="Times New Roman" w:eastAsia="Times New Roman" w:hAnsi="Times New Roman" w:cs="Times New Roman"/>
          <w:b/>
          <w:color w:val="404040"/>
          <w:sz w:val="28"/>
          <w:szCs w:val="28"/>
          <w:lang w:val="kk-KZ" w:eastAsia="ru-RU"/>
        </w:rPr>
        <w:t xml:space="preserve"> </w:t>
      </w:r>
    </w:p>
    <w:p w:rsidR="00E07340" w:rsidRPr="00E07340" w:rsidRDefault="00E07340" w:rsidP="00E07340">
      <w:pPr>
        <w:spacing w:after="0" w:line="240" w:lineRule="auto"/>
        <w:ind w:left="284"/>
        <w:jc w:val="center"/>
        <w:rPr>
          <w:rFonts w:ascii="Times New Roman" w:eastAsia="Times New Roman" w:hAnsi="Times New Roman" w:cs="Times New Roman"/>
          <w:b/>
          <w:color w:val="404040"/>
          <w:sz w:val="28"/>
          <w:szCs w:val="28"/>
          <w:lang w:val="kk-KZ"/>
        </w:rPr>
      </w:pPr>
      <w:r w:rsidRPr="00E07340">
        <w:rPr>
          <w:rFonts w:ascii="Times New Roman" w:eastAsia="Times New Roman" w:hAnsi="Times New Roman" w:cs="Times New Roman"/>
          <w:b/>
          <w:color w:val="404040"/>
          <w:sz w:val="28"/>
          <w:szCs w:val="28"/>
          <w:lang w:val="kk-KZ" w:eastAsia="ru-RU"/>
        </w:rPr>
        <w:t>АЛМАТЫ АВТОМОБИЛЬ - ЖОЛ КОЛЛЕДЖІ</w:t>
      </w:r>
    </w:p>
    <w:p w:rsidR="00E07340" w:rsidRPr="00E07340" w:rsidRDefault="00E07340" w:rsidP="00E07340">
      <w:pPr>
        <w:spacing w:after="0" w:line="240" w:lineRule="auto"/>
        <w:ind w:left="34"/>
        <w:jc w:val="center"/>
        <w:outlineLvl w:val="0"/>
        <w:rPr>
          <w:rFonts w:ascii="Times New Roman" w:eastAsia="Calibri" w:hAnsi="Times New Roman" w:cs="Times New Roman"/>
          <w:b/>
          <w:color w:val="404040"/>
          <w:sz w:val="28"/>
          <w:szCs w:val="28"/>
          <w:lang w:val="kk-KZ" w:eastAsia="ru-RU"/>
        </w:rPr>
      </w:pPr>
      <w:r w:rsidRPr="00E07340">
        <w:rPr>
          <w:rFonts w:ascii="Times New Roman" w:eastAsia="Times New Roman" w:hAnsi="Times New Roman" w:cs="Times New Roman"/>
          <w:b/>
          <w:color w:val="404040"/>
          <w:sz w:val="28"/>
          <w:szCs w:val="28"/>
          <w:lang w:eastAsia="ru-RU"/>
        </w:rPr>
        <w:t>АЛМАТИНСКИЙ</w:t>
      </w:r>
      <w:r w:rsidRPr="00E07340">
        <w:rPr>
          <w:rFonts w:ascii="Times New Roman" w:eastAsia="Times New Roman" w:hAnsi="Times New Roman" w:cs="Times New Roman"/>
          <w:b/>
          <w:color w:val="404040"/>
          <w:sz w:val="28"/>
          <w:szCs w:val="28"/>
          <w:lang w:val="kk-KZ" w:eastAsia="ru-RU"/>
        </w:rPr>
        <w:t xml:space="preserve"> АВТОМОБИЛЬНО - ДОРОЖНЫЙ КОЛЛЕДЖ</w:t>
      </w:r>
    </w:p>
    <w:p w:rsidR="00E07340" w:rsidRPr="00E07340" w:rsidRDefault="00E07340" w:rsidP="00E07340">
      <w:pPr>
        <w:spacing w:after="0" w:line="240" w:lineRule="auto"/>
        <w:ind w:firstLine="34"/>
        <w:jc w:val="center"/>
        <w:outlineLvl w:val="0"/>
        <w:rPr>
          <w:rFonts w:ascii="Times New Roman" w:eastAsia="Times New Roman" w:hAnsi="Times New Roman" w:cs="Times New Roman"/>
          <w:b/>
          <w:color w:val="404040"/>
          <w:sz w:val="28"/>
          <w:szCs w:val="28"/>
          <w:lang w:val="kk-KZ" w:eastAsia="ru-RU"/>
        </w:rPr>
      </w:pPr>
      <w:r w:rsidRPr="00E07340">
        <w:rPr>
          <w:rFonts w:ascii="Times New Roman" w:eastAsia="Times New Roman" w:hAnsi="Times New Roman" w:cs="Times New Roman"/>
          <w:b/>
          <w:color w:val="404040"/>
          <w:sz w:val="28"/>
          <w:szCs w:val="28"/>
          <w:lang w:val="kk-KZ" w:eastAsia="ru-RU"/>
        </w:rPr>
        <w:t>ALMATY AUTOMOBILE- ROAD COLLEGE</w:t>
      </w:r>
    </w:p>
    <w:p w:rsidR="00E07340" w:rsidRPr="00E07340" w:rsidRDefault="00E07340" w:rsidP="00E07340">
      <w:pPr>
        <w:spacing w:after="200" w:line="276" w:lineRule="auto"/>
        <w:rPr>
          <w:rFonts w:ascii="Calibri" w:eastAsia="Times New Roman" w:hAnsi="Calibri" w:cs="Times New Roman"/>
          <w:sz w:val="28"/>
          <w:szCs w:val="28"/>
          <w:lang w:val="kk-KZ" w:eastAsia="ru-RU"/>
        </w:rPr>
      </w:pPr>
      <w:r w:rsidRPr="00E07340">
        <w:rPr>
          <w:rFonts w:ascii="Calibri" w:eastAsia="Times New Roman" w:hAnsi="Calibri" w:cs="Times New Roman"/>
          <w:noProof/>
          <w:sz w:val="28"/>
          <w:szCs w:val="28"/>
          <w:lang w:eastAsia="ru-RU"/>
        </w:rPr>
        <w:drawing>
          <wp:anchor distT="0" distB="0" distL="114300" distR="114300" simplePos="0" relativeHeight="251659264" behindDoc="1" locked="0" layoutInCell="1" allowOverlap="1" wp14:anchorId="7784FC68" wp14:editId="43D41D6A">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1" name="Рисунок 1"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jc w:val="center"/>
        <w:rPr>
          <w:rFonts w:ascii="Times New Roman" w:eastAsia="Times New Roman" w:hAnsi="Times New Roman" w:cs="Times New Roman"/>
          <w:b/>
          <w:sz w:val="28"/>
          <w:szCs w:val="28"/>
          <w:lang w:val="kk-KZ" w:eastAsia="ru-RU"/>
        </w:rPr>
      </w:pPr>
      <w:r w:rsidRPr="00E07340">
        <w:rPr>
          <w:rFonts w:ascii="Times New Roman" w:eastAsia="Times New Roman" w:hAnsi="Times New Roman" w:cs="Times New Roman"/>
          <w:b/>
          <w:sz w:val="28"/>
          <w:szCs w:val="28"/>
          <w:lang w:val="kk-KZ" w:eastAsia="ru-RU"/>
        </w:rPr>
        <w:t>Маркетинг және менеджмент негіздері</w:t>
      </w:r>
    </w:p>
    <w:p w:rsidR="00E07340" w:rsidRPr="00E07340" w:rsidRDefault="00E07340" w:rsidP="00E07340">
      <w:pPr>
        <w:spacing w:after="200" w:line="276" w:lineRule="auto"/>
        <w:jc w:val="center"/>
        <w:rPr>
          <w:rFonts w:ascii="Times New Roman" w:eastAsia="Times New Roman" w:hAnsi="Times New Roman" w:cs="Times New Roman"/>
          <w:b/>
          <w:sz w:val="28"/>
          <w:szCs w:val="28"/>
          <w:lang w:val="kk-KZ" w:eastAsia="ru-RU"/>
        </w:rPr>
      </w:pPr>
      <w:r w:rsidRPr="00E07340">
        <w:rPr>
          <w:rFonts w:ascii="Times New Roman" w:eastAsia="Times New Roman" w:hAnsi="Times New Roman" w:cs="Times New Roman"/>
          <w:b/>
          <w:sz w:val="28"/>
          <w:szCs w:val="28"/>
          <w:lang w:val="kk-KZ" w:eastAsia="ru-RU"/>
        </w:rPr>
        <w:t>ОҚУ- ӘДІСТЕМЕЛІК КЕШЕНІ</w:t>
      </w:r>
    </w:p>
    <w:p w:rsidR="00E07340" w:rsidRPr="00E07340" w:rsidRDefault="00E07340" w:rsidP="00E07340">
      <w:pPr>
        <w:tabs>
          <w:tab w:val="left" w:pos="2552"/>
        </w:tabs>
        <w:spacing w:after="200" w:line="276" w:lineRule="auto"/>
        <w:jc w:val="center"/>
        <w:rPr>
          <w:rFonts w:ascii="Calibri" w:eastAsia="Times New Roman" w:hAnsi="Calibri" w:cs="Times New Roman"/>
          <w:sz w:val="28"/>
          <w:szCs w:val="28"/>
          <w:lang w:val="kk-KZ" w:eastAsia="ru-RU"/>
        </w:rPr>
      </w:pPr>
      <w:r w:rsidRPr="00E07340">
        <w:rPr>
          <w:rFonts w:ascii="Calibri" w:eastAsia="Times New Roman" w:hAnsi="Calibri" w:cs="Times New Roman"/>
          <w:noProof/>
          <w:lang w:eastAsia="ru-RU"/>
        </w:rPr>
        <w:drawing>
          <wp:inline distT="0" distB="0" distL="0" distR="0" wp14:anchorId="3B793A1C" wp14:editId="34B70C67">
            <wp:extent cx="3024401" cy="2271493"/>
            <wp:effectExtent l="19050" t="0" r="4549" b="0"/>
            <wp:docPr id="2" name="Рисунок 4" descr="http://worldsuccessmarketing.com/wp-content/uploads/2014/08/marketing-dictionary-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orldsuccessmarketing.com/wp-content/uploads/2014/08/marketing-dictionary-7.jpg"/>
                    <pic:cNvPicPr>
                      <a:picLocks noChangeAspect="1" noChangeArrowheads="1"/>
                    </pic:cNvPicPr>
                  </pic:nvPicPr>
                  <pic:blipFill>
                    <a:blip r:embed="rId7" cstate="print"/>
                    <a:srcRect/>
                    <a:stretch>
                      <a:fillRect/>
                    </a:stretch>
                  </pic:blipFill>
                  <pic:spPr bwMode="auto">
                    <a:xfrm>
                      <a:off x="0" y="0"/>
                      <a:ext cx="3023677" cy="2270949"/>
                    </a:xfrm>
                    <a:prstGeom prst="rect">
                      <a:avLst/>
                    </a:prstGeom>
                    <a:noFill/>
                    <a:ln w="9525">
                      <a:noFill/>
                      <a:miter lim="800000"/>
                      <a:headEnd/>
                      <a:tailEnd/>
                    </a:ln>
                  </pic:spPr>
                </pic:pic>
              </a:graphicData>
            </a:graphic>
          </wp:inline>
        </w:drawing>
      </w:r>
      <w:r w:rsidRPr="00E07340">
        <w:rPr>
          <w:rFonts w:ascii="Calibri" w:eastAsia="Times New Roman" w:hAnsi="Calibri" w:cs="Times New Roman"/>
          <w:noProof/>
          <w:lang w:eastAsia="ru-RU"/>
        </w:rPr>
        <w:drawing>
          <wp:inline distT="0" distB="0" distL="0" distR="0" wp14:anchorId="6D63A927" wp14:editId="235D1FED">
            <wp:extent cx="4703076" cy="2000116"/>
            <wp:effectExtent l="19050" t="0" r="2274" b="0"/>
            <wp:docPr id="3" name="Рисунок 3" descr="http://www.vizylabs.com/wp-content/uploads/2014/09/MarketingPuzz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izylabs.com/wp-content/uploads/2014/09/MarketingPuzzle.jpg"/>
                    <pic:cNvPicPr>
                      <a:picLocks noChangeAspect="1" noChangeArrowheads="1"/>
                    </pic:cNvPicPr>
                  </pic:nvPicPr>
                  <pic:blipFill>
                    <a:blip r:embed="rId8" cstate="print"/>
                    <a:srcRect/>
                    <a:stretch>
                      <a:fillRect/>
                    </a:stretch>
                  </pic:blipFill>
                  <pic:spPr bwMode="auto">
                    <a:xfrm>
                      <a:off x="0" y="0"/>
                      <a:ext cx="4705866" cy="2001303"/>
                    </a:xfrm>
                    <a:prstGeom prst="rect">
                      <a:avLst/>
                    </a:prstGeom>
                    <a:noFill/>
                    <a:ln w="9525">
                      <a:noFill/>
                      <a:miter lim="800000"/>
                      <a:headEnd/>
                      <a:tailEnd/>
                    </a:ln>
                  </pic:spPr>
                </pic:pic>
              </a:graphicData>
            </a:graphic>
          </wp:inline>
        </w:drawing>
      </w: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480"/>
        </w:tabs>
        <w:spacing w:after="0" w:line="240" w:lineRule="auto"/>
        <w:jc w:val="center"/>
        <w:rPr>
          <w:rFonts w:ascii="Calibri" w:eastAsia="Times New Roman" w:hAnsi="Calibri" w:cs="Times New Roman"/>
          <w:sz w:val="28"/>
          <w:szCs w:val="28"/>
          <w:lang w:val="kk-KZ" w:eastAsia="ru-RU"/>
        </w:rPr>
      </w:pPr>
      <w:r w:rsidRPr="00E07340">
        <w:rPr>
          <w:rFonts w:ascii="Calibri" w:eastAsia="Times New Roman" w:hAnsi="Calibri" w:cs="Times New Roman"/>
          <w:sz w:val="28"/>
          <w:szCs w:val="28"/>
          <w:lang w:val="kk-KZ" w:eastAsia="ru-RU"/>
        </w:rPr>
        <w:tab/>
      </w:r>
    </w:p>
    <w:p w:rsidR="00E07340" w:rsidRPr="00E07340" w:rsidRDefault="00E07340" w:rsidP="00E07340">
      <w:pPr>
        <w:tabs>
          <w:tab w:val="left" w:pos="3480"/>
        </w:tabs>
        <w:spacing w:after="0" w:line="240" w:lineRule="auto"/>
        <w:jc w:val="center"/>
        <w:rPr>
          <w:rFonts w:ascii="Times New Roman" w:eastAsia="Times New Roman" w:hAnsi="Times New Roman" w:cs="Times New Roman"/>
          <w:sz w:val="28"/>
          <w:szCs w:val="28"/>
          <w:lang w:val="kk-KZ" w:eastAsia="ru-RU"/>
        </w:rPr>
      </w:pPr>
      <w:r w:rsidRPr="00E07340">
        <w:rPr>
          <w:rFonts w:ascii="Times New Roman" w:eastAsia="Times New Roman" w:hAnsi="Times New Roman" w:cs="Times New Roman"/>
          <w:sz w:val="28"/>
          <w:szCs w:val="28"/>
          <w:lang w:val="kk-KZ" w:eastAsia="ru-RU"/>
        </w:rPr>
        <w:t>Алматы 2016ж.</w:t>
      </w:r>
    </w:p>
    <w:tbl>
      <w:tblPr>
        <w:tblW w:w="9511" w:type="dxa"/>
        <w:tblInd w:w="60" w:type="dxa"/>
        <w:tblLook w:val="04A0" w:firstRow="1" w:lastRow="0" w:firstColumn="1" w:lastColumn="0" w:noHBand="0" w:noVBand="1"/>
      </w:tblPr>
      <w:tblGrid>
        <w:gridCol w:w="5089"/>
        <w:gridCol w:w="4422"/>
      </w:tblGrid>
      <w:tr w:rsidR="00E07340" w:rsidRPr="00E07340" w:rsidTr="00BD1EB6">
        <w:tc>
          <w:tcPr>
            <w:tcW w:w="5089" w:type="dxa"/>
            <w:hideMark/>
          </w:tcPr>
          <w:p w:rsidR="00E07340" w:rsidRPr="00E07340" w:rsidRDefault="00E07340" w:rsidP="00E07340">
            <w:pPr>
              <w:spacing w:after="0" w:line="240" w:lineRule="auto"/>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val="kk-KZ" w:eastAsia="ru-RU"/>
              </w:rPr>
              <w:lastRenderedPageBreak/>
              <w:t>«Келісілді»</w:t>
            </w:r>
          </w:p>
        </w:tc>
        <w:tc>
          <w:tcPr>
            <w:tcW w:w="4422" w:type="dxa"/>
            <w:hideMark/>
          </w:tcPr>
          <w:p w:rsidR="00E07340" w:rsidRPr="00E07340" w:rsidRDefault="00E07340" w:rsidP="00E07340">
            <w:pPr>
              <w:spacing w:after="0" w:line="240" w:lineRule="auto"/>
              <w:jc w:val="right"/>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val="kk-KZ" w:eastAsia="ru-RU"/>
              </w:rPr>
              <w:t>«Бекітемін»</w:t>
            </w:r>
          </w:p>
        </w:tc>
      </w:tr>
      <w:tr w:rsidR="00E07340" w:rsidRPr="00E07340" w:rsidTr="00BD1EB6">
        <w:tc>
          <w:tcPr>
            <w:tcW w:w="5089" w:type="dxa"/>
            <w:hideMark/>
          </w:tcPr>
          <w:p w:rsidR="00E07340" w:rsidRPr="00E07340" w:rsidRDefault="00E07340" w:rsidP="00E07340">
            <w:pPr>
              <w:spacing w:after="0" w:line="240" w:lineRule="auto"/>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val="kk-KZ" w:eastAsia="ru-RU"/>
              </w:rPr>
              <w:t>ОӘЖ бойынша директордың орынбасары</w:t>
            </w:r>
          </w:p>
        </w:tc>
        <w:tc>
          <w:tcPr>
            <w:tcW w:w="4422" w:type="dxa"/>
          </w:tcPr>
          <w:p w:rsidR="00E07340" w:rsidRPr="00E07340" w:rsidRDefault="00E07340" w:rsidP="00E07340">
            <w:pPr>
              <w:spacing w:after="0" w:line="240" w:lineRule="auto"/>
              <w:jc w:val="right"/>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val="kk-KZ"/>
              </w:rPr>
              <w:t>ААЖК-ң атқарушы директоры</w:t>
            </w:r>
          </w:p>
        </w:tc>
      </w:tr>
      <w:tr w:rsidR="00E07340" w:rsidRPr="00E07340" w:rsidTr="00BD1EB6">
        <w:tc>
          <w:tcPr>
            <w:tcW w:w="5089" w:type="dxa"/>
            <w:hideMark/>
          </w:tcPr>
          <w:p w:rsidR="00E07340" w:rsidRPr="00E07340" w:rsidRDefault="00E07340" w:rsidP="00E07340">
            <w:pPr>
              <w:spacing w:after="0" w:line="240" w:lineRule="auto"/>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eastAsia="ru-RU"/>
              </w:rPr>
              <w:t>_______________</w:t>
            </w:r>
            <w:r w:rsidRPr="00E07340">
              <w:rPr>
                <w:rFonts w:ascii="Times New Roman" w:eastAsia="Times New Roman" w:hAnsi="Times New Roman" w:cs="Times New Roman"/>
                <w:color w:val="404040"/>
                <w:lang w:val="kk-KZ" w:eastAsia="ru-RU"/>
              </w:rPr>
              <w:t>Акимжанова А.Ш..</w:t>
            </w:r>
          </w:p>
        </w:tc>
        <w:tc>
          <w:tcPr>
            <w:tcW w:w="4422" w:type="dxa"/>
          </w:tcPr>
          <w:p w:rsidR="00E07340" w:rsidRPr="00E07340" w:rsidRDefault="00E07340" w:rsidP="00E07340">
            <w:pPr>
              <w:spacing w:after="0" w:line="240" w:lineRule="auto"/>
              <w:jc w:val="right"/>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lang w:eastAsia="ru-RU"/>
              </w:rPr>
              <w:t>_______________</w:t>
            </w:r>
            <w:r w:rsidRPr="00E07340">
              <w:rPr>
                <w:rFonts w:ascii="Times New Roman" w:eastAsia="Times New Roman" w:hAnsi="Times New Roman" w:cs="Times New Roman"/>
                <w:color w:val="404040"/>
                <w:lang w:val="kk-KZ" w:eastAsia="ru-RU"/>
              </w:rPr>
              <w:t>Турсумбекова Х.С.</w:t>
            </w:r>
          </w:p>
        </w:tc>
      </w:tr>
      <w:tr w:rsidR="00E07340" w:rsidRPr="00E07340" w:rsidTr="00BD1EB6">
        <w:tc>
          <w:tcPr>
            <w:tcW w:w="5089" w:type="dxa"/>
            <w:hideMark/>
          </w:tcPr>
          <w:p w:rsidR="00E07340" w:rsidRPr="00E07340" w:rsidRDefault="00E07340" w:rsidP="00E07340">
            <w:pPr>
              <w:spacing w:after="0" w:line="240" w:lineRule="auto"/>
              <w:rPr>
                <w:rFonts w:ascii="Times New Roman" w:eastAsia="Times New Roman" w:hAnsi="Times New Roman" w:cs="Times New Roman"/>
                <w:color w:val="404040"/>
                <w:lang w:val="kk-KZ"/>
              </w:rPr>
            </w:pPr>
            <w:r w:rsidRPr="00E07340">
              <w:rPr>
                <w:rFonts w:ascii="Times New Roman" w:eastAsia="Times New Roman" w:hAnsi="Times New Roman" w:cs="Times New Roman"/>
                <w:color w:val="404040"/>
                <w:u w:val="single"/>
                <w:lang w:eastAsia="ru-RU"/>
              </w:rPr>
              <w:t xml:space="preserve">« </w:t>
            </w:r>
            <w:r w:rsidRPr="00E07340">
              <w:rPr>
                <w:rFonts w:ascii="Times New Roman" w:eastAsia="Times New Roman" w:hAnsi="Times New Roman" w:cs="Times New Roman"/>
                <w:color w:val="404040"/>
                <w:u w:val="single"/>
                <w:lang w:val="kk-KZ" w:eastAsia="ru-RU"/>
              </w:rPr>
              <w:t xml:space="preserve">   </w:t>
            </w:r>
            <w:r w:rsidRPr="00E07340">
              <w:rPr>
                <w:rFonts w:ascii="Times New Roman" w:eastAsia="Times New Roman" w:hAnsi="Times New Roman" w:cs="Times New Roman"/>
                <w:color w:val="404040"/>
                <w:u w:val="single"/>
                <w:lang w:eastAsia="ru-RU"/>
              </w:rPr>
              <w:t xml:space="preserve">   »</w:t>
            </w:r>
            <w:r w:rsidRPr="00E07340">
              <w:rPr>
                <w:rFonts w:ascii="Times New Roman" w:eastAsia="Times New Roman" w:hAnsi="Times New Roman" w:cs="Times New Roman"/>
                <w:color w:val="404040"/>
                <w:u w:val="single"/>
                <w:lang w:val="kk-KZ" w:eastAsia="ru-RU"/>
              </w:rPr>
              <w:t xml:space="preserve">          </w:t>
            </w:r>
            <w:r w:rsidRPr="00E07340">
              <w:rPr>
                <w:rFonts w:ascii="Times New Roman" w:eastAsia="Times New Roman" w:hAnsi="Times New Roman" w:cs="Times New Roman"/>
                <w:color w:val="404040"/>
                <w:u w:val="single"/>
                <w:lang w:eastAsia="ru-RU"/>
              </w:rPr>
              <w:t xml:space="preserve">         201</w:t>
            </w:r>
            <w:r w:rsidRPr="00E07340">
              <w:rPr>
                <w:rFonts w:ascii="Times New Roman" w:eastAsia="Times New Roman" w:hAnsi="Times New Roman" w:cs="Times New Roman"/>
                <w:color w:val="404040"/>
                <w:u w:val="single"/>
                <w:lang w:val="kk-KZ" w:eastAsia="ru-RU"/>
              </w:rPr>
              <w:t xml:space="preserve">    ж</w:t>
            </w:r>
          </w:p>
        </w:tc>
        <w:tc>
          <w:tcPr>
            <w:tcW w:w="4422" w:type="dxa"/>
            <w:hideMark/>
          </w:tcPr>
          <w:p w:rsidR="00E07340" w:rsidRPr="00E07340" w:rsidRDefault="00E07340" w:rsidP="00E07340">
            <w:pPr>
              <w:spacing w:after="0" w:line="240" w:lineRule="auto"/>
              <w:jc w:val="right"/>
              <w:rPr>
                <w:rFonts w:ascii="Times New Roman" w:eastAsia="Times New Roman" w:hAnsi="Times New Roman" w:cs="Times New Roman"/>
                <w:color w:val="404040"/>
              </w:rPr>
            </w:pPr>
            <w:r w:rsidRPr="00E07340">
              <w:rPr>
                <w:rFonts w:ascii="Times New Roman" w:eastAsia="Times New Roman" w:hAnsi="Times New Roman" w:cs="Times New Roman"/>
                <w:color w:val="404040"/>
                <w:u w:val="single"/>
                <w:lang w:eastAsia="ru-RU"/>
              </w:rPr>
              <w:t xml:space="preserve">« </w:t>
            </w:r>
            <w:r w:rsidRPr="00E07340">
              <w:rPr>
                <w:rFonts w:ascii="Times New Roman" w:eastAsia="Times New Roman" w:hAnsi="Times New Roman" w:cs="Times New Roman"/>
                <w:color w:val="404040"/>
                <w:u w:val="single"/>
                <w:lang w:val="kk-KZ" w:eastAsia="ru-RU"/>
              </w:rPr>
              <w:t xml:space="preserve">   </w:t>
            </w:r>
            <w:r w:rsidRPr="00E07340">
              <w:rPr>
                <w:rFonts w:ascii="Times New Roman" w:eastAsia="Times New Roman" w:hAnsi="Times New Roman" w:cs="Times New Roman"/>
                <w:color w:val="404040"/>
                <w:u w:val="single"/>
                <w:lang w:eastAsia="ru-RU"/>
              </w:rPr>
              <w:t xml:space="preserve">   »</w:t>
            </w:r>
            <w:r w:rsidRPr="00E07340">
              <w:rPr>
                <w:rFonts w:ascii="Times New Roman" w:eastAsia="Times New Roman" w:hAnsi="Times New Roman" w:cs="Times New Roman"/>
                <w:color w:val="404040"/>
                <w:u w:val="single"/>
                <w:lang w:val="kk-KZ" w:eastAsia="ru-RU"/>
              </w:rPr>
              <w:t xml:space="preserve">          </w:t>
            </w:r>
            <w:r w:rsidRPr="00E07340">
              <w:rPr>
                <w:rFonts w:ascii="Times New Roman" w:eastAsia="Times New Roman" w:hAnsi="Times New Roman" w:cs="Times New Roman"/>
                <w:color w:val="404040"/>
                <w:u w:val="single"/>
                <w:lang w:eastAsia="ru-RU"/>
              </w:rPr>
              <w:t xml:space="preserve">         201</w:t>
            </w:r>
            <w:r w:rsidRPr="00E07340">
              <w:rPr>
                <w:rFonts w:ascii="Times New Roman" w:eastAsia="Times New Roman" w:hAnsi="Times New Roman" w:cs="Times New Roman"/>
                <w:color w:val="404040"/>
                <w:u w:val="single"/>
                <w:lang w:val="kk-KZ" w:eastAsia="ru-RU"/>
              </w:rPr>
              <w:t xml:space="preserve">    ж</w:t>
            </w:r>
            <w:r w:rsidRPr="00E07340">
              <w:rPr>
                <w:rFonts w:ascii="Times New Roman" w:eastAsia="Times New Roman" w:hAnsi="Times New Roman" w:cs="Times New Roman"/>
                <w:color w:val="404040"/>
                <w:lang w:eastAsia="ru-RU"/>
              </w:rPr>
              <w:t>.</w:t>
            </w:r>
          </w:p>
        </w:tc>
      </w:tr>
    </w:tbl>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spacing w:after="200" w:line="276" w:lineRule="auto"/>
        <w:jc w:val="center"/>
        <w:rPr>
          <w:rFonts w:ascii="Times New Roman" w:eastAsia="Times New Roman" w:hAnsi="Times New Roman" w:cs="Times New Roman"/>
          <w:b/>
          <w:sz w:val="28"/>
          <w:szCs w:val="28"/>
          <w:lang w:val="kk-KZ" w:eastAsia="ru-RU"/>
        </w:rPr>
      </w:pPr>
      <w:r w:rsidRPr="00E07340">
        <w:rPr>
          <w:rFonts w:ascii="Times New Roman" w:eastAsia="Times New Roman" w:hAnsi="Times New Roman" w:cs="Times New Roman"/>
          <w:b/>
          <w:sz w:val="28"/>
          <w:szCs w:val="28"/>
          <w:lang w:val="kk-KZ" w:eastAsia="ru-RU"/>
        </w:rPr>
        <w:t>ОҚУ- ӘДІСТЕМЕЛІК КЕШЕНІ</w:t>
      </w:r>
    </w:p>
    <w:p w:rsidR="00E07340" w:rsidRPr="00E07340" w:rsidRDefault="00E07340" w:rsidP="00E07340">
      <w:pPr>
        <w:spacing w:after="200" w:line="276" w:lineRule="auto"/>
        <w:jc w:val="center"/>
        <w:rPr>
          <w:rFonts w:ascii="Times New Roman" w:eastAsia="Times New Roman" w:hAnsi="Times New Roman" w:cs="Times New Roman"/>
          <w:b/>
          <w:sz w:val="28"/>
          <w:szCs w:val="28"/>
          <w:lang w:val="kk-KZ" w:eastAsia="ru-RU"/>
        </w:rPr>
      </w:pPr>
      <w:r w:rsidRPr="00E07340">
        <w:rPr>
          <w:rFonts w:ascii="Times New Roman" w:eastAsia="Times New Roman" w:hAnsi="Times New Roman" w:cs="Times New Roman"/>
          <w:b/>
          <w:sz w:val="28"/>
          <w:szCs w:val="28"/>
          <w:lang w:val="kk-KZ" w:eastAsia="ru-RU"/>
        </w:rPr>
        <w:t>МАРКЕТИНГ ЖӘНЕ МЕНЕДЖМЕНТ НЕГІЗДЕРІ</w:t>
      </w: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rPr>
          <w:rFonts w:ascii="Calibri" w:eastAsia="Times New Roman" w:hAnsi="Calibri" w:cs="Times New Roman"/>
          <w:sz w:val="28"/>
          <w:szCs w:val="28"/>
          <w:lang w:val="kk-KZ" w:eastAsia="ru-RU"/>
        </w:rPr>
      </w:pPr>
    </w:p>
    <w:p w:rsidR="00E07340" w:rsidRPr="00E07340" w:rsidRDefault="00E07340" w:rsidP="00E07340">
      <w:pPr>
        <w:tabs>
          <w:tab w:val="left" w:pos="3654"/>
        </w:tabs>
        <w:spacing w:after="200" w:line="276" w:lineRule="auto"/>
        <w:jc w:val="right"/>
        <w:rPr>
          <w:rFonts w:ascii="Times New Roman" w:eastAsia="Times New Roman" w:hAnsi="Times New Roman" w:cs="Times New Roman"/>
          <w:sz w:val="28"/>
          <w:szCs w:val="28"/>
          <w:lang w:val="kk-KZ" w:eastAsia="ru-RU"/>
        </w:rPr>
      </w:pPr>
      <w:r w:rsidRPr="00E07340">
        <w:rPr>
          <w:rFonts w:ascii="Times New Roman" w:eastAsia="Times New Roman" w:hAnsi="Times New Roman" w:cs="Times New Roman"/>
          <w:sz w:val="28"/>
          <w:szCs w:val="28"/>
          <w:lang w:val="kk-KZ" w:eastAsia="ru-RU"/>
        </w:rPr>
        <w:t>Құрастырған:  Қайынбаева А.Е.</w:t>
      </w: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200" w:line="276" w:lineRule="auto"/>
        <w:rPr>
          <w:rFonts w:ascii="Times New Roman" w:eastAsia="Times New Roman" w:hAnsi="Times New Roman" w:cs="Times New Roman"/>
          <w:sz w:val="28"/>
          <w:szCs w:val="28"/>
          <w:lang w:val="kk-KZ" w:eastAsia="ru-RU"/>
        </w:rPr>
      </w:pPr>
    </w:p>
    <w:p w:rsidR="00E07340" w:rsidRPr="00E07340" w:rsidRDefault="00E07340" w:rsidP="00E07340">
      <w:pPr>
        <w:spacing w:after="0" w:line="240" w:lineRule="auto"/>
        <w:ind w:left="-284" w:right="-143"/>
        <w:rPr>
          <w:rFonts w:ascii="Times New Roman" w:eastAsia="Times New Roman" w:hAnsi="Times New Roman" w:cs="Times New Roman"/>
          <w:sz w:val="28"/>
          <w:szCs w:val="28"/>
          <w:lang w:val="kk-KZ" w:eastAsia="ru-RU"/>
        </w:rPr>
      </w:pPr>
      <w:r w:rsidRPr="00E07340">
        <w:rPr>
          <w:rFonts w:ascii="Times New Roman" w:eastAsia="Times New Roman" w:hAnsi="Times New Roman" w:cs="Times New Roman"/>
          <w:sz w:val="28"/>
          <w:szCs w:val="28"/>
          <w:lang w:val="kk-KZ" w:eastAsia="ru-RU"/>
        </w:rPr>
        <w:lastRenderedPageBreak/>
        <w:t>№ 2 жалпы кәсіптік пәндер бірлестігінің комиссиясында қуатталды және бекітілді.</w:t>
      </w:r>
    </w:p>
    <w:p w:rsidR="00E07340" w:rsidRPr="00E07340" w:rsidRDefault="00E07340" w:rsidP="00E07340">
      <w:pPr>
        <w:spacing w:after="0" w:line="240" w:lineRule="auto"/>
        <w:ind w:left="-284" w:right="-143"/>
        <w:rPr>
          <w:rFonts w:ascii="Times New Roman" w:eastAsia="Times New Roman" w:hAnsi="Times New Roman" w:cs="Times New Roman"/>
          <w:sz w:val="28"/>
          <w:szCs w:val="28"/>
          <w:lang w:val="kk-KZ" w:eastAsia="ru-RU"/>
        </w:rPr>
      </w:pPr>
      <w:r w:rsidRPr="00E07340">
        <w:rPr>
          <w:rFonts w:ascii="Times New Roman" w:eastAsia="Calibri" w:hAnsi="Times New Roman" w:cs="Times New Roman"/>
          <w:sz w:val="28"/>
          <w:szCs w:val="28"/>
          <w:lang w:val="kk-KZ" w:eastAsia="ru-RU"/>
        </w:rPr>
        <w:t>Хаттама №____  «____»____________2016ж.</w:t>
      </w:r>
    </w:p>
    <w:p w:rsidR="008850C0" w:rsidRDefault="00E07340" w:rsidP="00E07340">
      <w:pPr>
        <w:rPr>
          <w:rFonts w:ascii="Times New Roman" w:eastAsia="Calibri" w:hAnsi="Times New Roman" w:cs="Times New Roman"/>
          <w:sz w:val="28"/>
          <w:szCs w:val="28"/>
          <w:lang w:val="kk-KZ" w:eastAsia="ru-RU"/>
        </w:rPr>
      </w:pPr>
      <w:r w:rsidRPr="00E07340">
        <w:rPr>
          <w:rFonts w:ascii="Times New Roman" w:eastAsia="Calibri" w:hAnsi="Times New Roman" w:cs="Times New Roman"/>
          <w:sz w:val="28"/>
          <w:szCs w:val="28"/>
          <w:lang w:val="kk-KZ" w:eastAsia="ru-RU"/>
        </w:rPr>
        <w:t>№1  ЦПК төрағасы _________Нуртаева С.Н.</w:t>
      </w: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Default="00E07340" w:rsidP="00E07340">
      <w:pPr>
        <w:spacing w:after="0" w:line="240" w:lineRule="auto"/>
        <w:rPr>
          <w:rFonts w:ascii="Times New Roman" w:eastAsia="Times New Roman" w:hAnsi="Times New Roman" w:cs="Times New Roman"/>
          <w:lang w:val="kk-KZ" w:eastAsia="ru-RU"/>
        </w:rPr>
      </w:pPr>
    </w:p>
    <w:p w:rsidR="00E07340" w:rsidRPr="00546F7B" w:rsidRDefault="00E07340" w:rsidP="00E07340">
      <w:pPr>
        <w:spacing w:after="0" w:line="240" w:lineRule="auto"/>
        <w:rPr>
          <w:rFonts w:ascii="Times New Roman" w:eastAsia="Times New Roman" w:hAnsi="Times New Roman" w:cs="Times New Roman"/>
          <w:lang w:val="kk-KZ" w:eastAsia="ru-RU"/>
        </w:rPr>
      </w:pPr>
    </w:p>
    <w:p w:rsidR="00E07340" w:rsidRPr="00A064D4" w:rsidRDefault="00E07340" w:rsidP="00E07340">
      <w:pPr>
        <w:spacing w:after="0" w:line="240" w:lineRule="auto"/>
        <w:rPr>
          <w:rFonts w:ascii="Times New Roman" w:hAnsi="Times New Roman" w:cs="Times New Roman"/>
          <w:b/>
          <w:sz w:val="24"/>
          <w:szCs w:val="24"/>
        </w:rPr>
      </w:pPr>
      <w:r w:rsidRPr="00A064D4">
        <w:rPr>
          <w:rFonts w:ascii="Times New Roman" w:hAnsi="Times New Roman" w:cs="Times New Roman"/>
          <w:b/>
          <w:sz w:val="24"/>
          <w:szCs w:val="24"/>
        </w:rPr>
        <w:lastRenderedPageBreak/>
        <w:t>ҚАЗАҚСТАН РЕСПУБЛИКАСЫНЫҢ БІЛІМ ЖӘНЕ ҒЫЛЫМ МИНИСТРЛІГІ</w:t>
      </w:r>
    </w:p>
    <w:p w:rsidR="00E07340" w:rsidRPr="00A064D4" w:rsidRDefault="00E07340" w:rsidP="00E07340">
      <w:pPr>
        <w:spacing w:after="0" w:line="240" w:lineRule="auto"/>
        <w:jc w:val="center"/>
        <w:rPr>
          <w:rFonts w:ascii="Times New Roman" w:hAnsi="Times New Roman" w:cs="Times New Roman"/>
          <w:b/>
          <w:noProof/>
          <w:sz w:val="24"/>
          <w:szCs w:val="24"/>
        </w:rPr>
      </w:pPr>
    </w:p>
    <w:tbl>
      <w:tblPr>
        <w:tblpPr w:leftFromText="180" w:rightFromText="180" w:vertAnchor="text" w:horzAnchor="margin" w:tblpXSpec="center" w:tblpY="95"/>
        <w:tblW w:w="11795" w:type="dxa"/>
        <w:tblLook w:val="04A0" w:firstRow="1" w:lastRow="0" w:firstColumn="1" w:lastColumn="0" w:noHBand="0" w:noVBand="1"/>
      </w:tblPr>
      <w:tblGrid>
        <w:gridCol w:w="2667"/>
        <w:gridCol w:w="9128"/>
      </w:tblGrid>
      <w:tr w:rsidR="00E07340" w:rsidRPr="00546F7B" w:rsidTr="00BD1EB6">
        <w:trPr>
          <w:trHeight w:val="1003"/>
        </w:trPr>
        <w:tc>
          <w:tcPr>
            <w:tcW w:w="2667" w:type="dxa"/>
          </w:tcPr>
          <w:p w:rsidR="00E07340" w:rsidRPr="00546F7B" w:rsidRDefault="00E07340" w:rsidP="00BD1EB6">
            <w:pPr>
              <w:spacing w:after="0" w:line="240" w:lineRule="auto"/>
              <w:ind w:left="317" w:hanging="317"/>
              <w:rPr>
                <w:rFonts w:ascii="Times New Roman" w:eastAsia="Times New Roman" w:hAnsi="Times New Roman" w:cs="Times New Roman"/>
                <w:lang w:eastAsia="ru-RU"/>
              </w:rPr>
            </w:pPr>
            <w:r w:rsidRPr="00546F7B">
              <w:rPr>
                <w:rFonts w:ascii="Times New Roman" w:eastAsia="Times New Roman" w:hAnsi="Times New Roman" w:cs="Times New Roman"/>
                <w:lang w:eastAsia="ru-RU"/>
              </w:rPr>
              <w:t xml:space="preserve">                  </w:t>
            </w:r>
            <w:r>
              <w:rPr>
                <w:rFonts w:ascii="Times New Roman" w:eastAsia="Times New Roman" w:hAnsi="Times New Roman" w:cs="Times New Roman"/>
                <w:noProof/>
                <w:lang w:eastAsia="ru-RU"/>
              </w:rPr>
              <w:drawing>
                <wp:inline distT="0" distB="0" distL="0" distR="0" wp14:anchorId="469E8A02" wp14:editId="4B21506F">
                  <wp:extent cx="781050" cy="6953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E07340" w:rsidRPr="00546F7B" w:rsidRDefault="00E07340" w:rsidP="00BD1EB6">
            <w:pPr>
              <w:spacing w:after="0" w:line="240" w:lineRule="auto"/>
              <w:jc w:val="center"/>
              <w:rPr>
                <w:rFonts w:ascii="Times New Roman" w:eastAsia="Times New Roman" w:hAnsi="Times New Roman" w:cs="Times New Roman"/>
                <w:b/>
                <w:color w:val="1F497D"/>
                <w:lang w:val="kk-KZ" w:eastAsia="ru-RU"/>
              </w:rPr>
            </w:pPr>
            <w:r w:rsidRPr="00546F7B">
              <w:rPr>
                <w:rFonts w:ascii="Times New Roman" w:eastAsia="Times New Roman" w:hAnsi="Times New Roman" w:cs="Times New Roman"/>
                <w:b/>
                <w:color w:val="1F497D"/>
                <w:lang w:val="kk-KZ" w:eastAsia="ru-RU"/>
              </w:rPr>
              <w:t>АЛМАТЫ АВТОМОБИЛЬ-ЖОЛ КОЛЛЕДЖІ</w:t>
            </w:r>
          </w:p>
          <w:p w:rsidR="00E07340" w:rsidRPr="00546F7B" w:rsidRDefault="00E07340" w:rsidP="00BD1EB6">
            <w:pPr>
              <w:spacing w:after="0" w:line="240" w:lineRule="auto"/>
              <w:jc w:val="center"/>
              <w:outlineLvl w:val="0"/>
              <w:rPr>
                <w:rFonts w:ascii="Times New Roman" w:eastAsia="Times New Roman" w:hAnsi="Times New Roman" w:cs="Times New Roman"/>
                <w:b/>
                <w:color w:val="1F497D"/>
                <w:lang w:val="kk-KZ" w:eastAsia="ru-RU"/>
              </w:rPr>
            </w:pPr>
            <w:r w:rsidRPr="00546F7B">
              <w:rPr>
                <w:rFonts w:ascii="Times New Roman" w:eastAsia="Times New Roman" w:hAnsi="Times New Roman" w:cs="Times New Roman"/>
                <w:b/>
                <w:color w:val="1F497D"/>
                <w:lang w:eastAsia="ru-RU"/>
              </w:rPr>
              <w:t>АЛМАТИНСКИЙ</w:t>
            </w:r>
            <w:r w:rsidRPr="00546F7B">
              <w:rPr>
                <w:rFonts w:ascii="Times New Roman" w:eastAsia="Times New Roman" w:hAnsi="Times New Roman" w:cs="Times New Roman"/>
                <w:b/>
                <w:color w:val="1F497D"/>
                <w:lang w:val="kk-KZ" w:eastAsia="ru-RU"/>
              </w:rPr>
              <w:t xml:space="preserve"> АВТОМОБИЛЬНО-ДОРОЖНЫЙ КОЛЛЕДЖ</w:t>
            </w:r>
          </w:p>
          <w:p w:rsidR="00E07340" w:rsidRPr="00546F7B" w:rsidRDefault="00E07340" w:rsidP="00BD1EB6">
            <w:pPr>
              <w:spacing w:after="0" w:line="240" w:lineRule="auto"/>
              <w:ind w:firstLine="34"/>
              <w:jc w:val="center"/>
              <w:outlineLvl w:val="0"/>
              <w:rPr>
                <w:rFonts w:ascii="Times New Roman" w:eastAsia="Times New Roman" w:hAnsi="Times New Roman" w:cs="Times New Roman"/>
                <w:b/>
                <w:color w:val="1F497D"/>
                <w:lang w:eastAsia="ru-RU"/>
              </w:rPr>
            </w:pPr>
            <w:r w:rsidRPr="00546F7B">
              <w:rPr>
                <w:rFonts w:ascii="Times New Roman" w:eastAsia="Times New Roman" w:hAnsi="Times New Roman" w:cs="Times New Roman"/>
                <w:b/>
                <w:color w:val="1F497D"/>
                <w:lang w:val="en-US" w:eastAsia="ru-RU"/>
              </w:rPr>
              <w:t>ALMATY</w:t>
            </w:r>
            <w:r w:rsidRPr="00546F7B">
              <w:rPr>
                <w:rFonts w:ascii="Times New Roman" w:eastAsia="Times New Roman" w:hAnsi="Times New Roman" w:cs="Times New Roman"/>
                <w:b/>
                <w:color w:val="1F497D"/>
                <w:lang w:eastAsia="ru-RU"/>
              </w:rPr>
              <w:t xml:space="preserve"> </w:t>
            </w:r>
            <w:r w:rsidRPr="00546F7B">
              <w:rPr>
                <w:rFonts w:ascii="Times New Roman" w:eastAsia="Times New Roman" w:hAnsi="Times New Roman" w:cs="Times New Roman"/>
                <w:b/>
                <w:color w:val="1F497D"/>
                <w:lang w:val="en-US" w:eastAsia="ru-RU"/>
              </w:rPr>
              <w:t>AUTOMOBILE</w:t>
            </w:r>
            <w:r w:rsidRPr="00546F7B">
              <w:rPr>
                <w:rFonts w:ascii="Times New Roman" w:eastAsia="Times New Roman" w:hAnsi="Times New Roman" w:cs="Times New Roman"/>
                <w:b/>
                <w:color w:val="1F497D"/>
                <w:lang w:eastAsia="ru-RU"/>
              </w:rPr>
              <w:t>-</w:t>
            </w:r>
            <w:r w:rsidRPr="00546F7B">
              <w:rPr>
                <w:rFonts w:ascii="Times New Roman" w:eastAsia="Times New Roman" w:hAnsi="Times New Roman" w:cs="Times New Roman"/>
                <w:b/>
                <w:color w:val="1F497D"/>
                <w:lang w:val="en-US" w:eastAsia="ru-RU"/>
              </w:rPr>
              <w:t>ROAD</w:t>
            </w:r>
            <w:r w:rsidRPr="00546F7B">
              <w:rPr>
                <w:rFonts w:ascii="Times New Roman" w:eastAsia="Times New Roman" w:hAnsi="Times New Roman" w:cs="Times New Roman"/>
                <w:b/>
                <w:color w:val="1F497D"/>
                <w:lang w:eastAsia="ru-RU"/>
              </w:rPr>
              <w:t xml:space="preserve"> </w:t>
            </w:r>
            <w:r w:rsidRPr="00546F7B">
              <w:rPr>
                <w:rFonts w:ascii="Times New Roman" w:eastAsia="Times New Roman" w:hAnsi="Times New Roman" w:cs="Times New Roman"/>
                <w:b/>
                <w:color w:val="1F497D"/>
                <w:lang w:val="en-US" w:eastAsia="ru-RU"/>
              </w:rPr>
              <w:t>COLLEGE</w:t>
            </w:r>
          </w:p>
          <w:p w:rsidR="00E07340" w:rsidRPr="00546F7B" w:rsidRDefault="00E07340" w:rsidP="00BD1EB6">
            <w:pPr>
              <w:spacing w:after="0" w:line="240" w:lineRule="auto"/>
              <w:outlineLvl w:val="0"/>
              <w:rPr>
                <w:rFonts w:ascii="Times New Roman" w:eastAsia="Times New Roman" w:hAnsi="Times New Roman" w:cs="Times New Roman"/>
                <w:b/>
                <w:color w:val="548DD4"/>
                <w:lang w:eastAsia="ru-RU"/>
              </w:rPr>
            </w:pP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61312" behindDoc="0" locked="0" layoutInCell="1" allowOverlap="1" wp14:anchorId="581786C4" wp14:editId="199A023E">
                      <wp:simplePos x="0" y="0"/>
                      <wp:positionH relativeFrom="column">
                        <wp:posOffset>64135</wp:posOffset>
                      </wp:positionH>
                      <wp:positionV relativeFrom="paragraph">
                        <wp:posOffset>71754</wp:posOffset>
                      </wp:positionV>
                      <wp:extent cx="5133975" cy="0"/>
                      <wp:effectExtent l="0" t="19050" r="2857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5BC050C" id="_x0000_t32" coordsize="21600,21600" o:spt="32" o:oned="t" path="m,l21600,21600e" filled="f">
                      <v:path arrowok="t" fillok="f" o:connecttype="none"/>
                      <o:lock v:ext="edit" shapetype="t"/>
                    </v:shapetype>
                    <v:shape id="Прямая со стрелкой 7" o:spid="_x0000_s1026" type="#_x0000_t32" style="position:absolute;margin-left:5.05pt;margin-top:5.65pt;width:404.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z02yAIAAI4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EMPPTbIAgAAjg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62336" behindDoc="0" locked="0" layoutInCell="1" allowOverlap="1" wp14:anchorId="4454D3B9" wp14:editId="054B39D3">
                      <wp:simplePos x="0" y="0"/>
                      <wp:positionH relativeFrom="column">
                        <wp:posOffset>64135</wp:posOffset>
                      </wp:positionH>
                      <wp:positionV relativeFrom="paragraph">
                        <wp:posOffset>78739</wp:posOffset>
                      </wp:positionV>
                      <wp:extent cx="5133975" cy="0"/>
                      <wp:effectExtent l="0" t="0" r="2857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DD3BF76" id="Прямая со стрелкой 6" o:spid="_x0000_s1026" type="#_x0000_t32" style="position:absolute;margin-left:5.05pt;margin-top:6.2pt;width:404.25pt;height:0;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bJzAIAAI4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&#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CQ3ZsnMAgAAj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63360" behindDoc="0" locked="0" layoutInCell="1" allowOverlap="1" wp14:anchorId="31F6106C" wp14:editId="47E0BEA0">
                      <wp:simplePos x="0" y="0"/>
                      <wp:positionH relativeFrom="column">
                        <wp:posOffset>64135</wp:posOffset>
                      </wp:positionH>
                      <wp:positionV relativeFrom="paragraph">
                        <wp:posOffset>12064</wp:posOffset>
                      </wp:positionV>
                      <wp:extent cx="5133975" cy="0"/>
                      <wp:effectExtent l="0" t="0" r="2857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2B03640" id="Прямая со стрелкой 5" o:spid="_x0000_s1026" type="#_x0000_t32" style="position:absolute;margin-left:5.05pt;margin-top:.95pt;width:404.2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xvs8q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noProof/>
          <w:sz w:val="28"/>
          <w:szCs w:val="28"/>
          <w:lang w:val="kk-KZ"/>
        </w:rPr>
      </w:pPr>
    </w:p>
    <w:p w:rsidR="00E07340" w:rsidRPr="00A064D4" w:rsidRDefault="00E07340" w:rsidP="00E07340">
      <w:pPr>
        <w:spacing w:after="0" w:line="240" w:lineRule="auto"/>
        <w:jc w:val="center"/>
        <w:rPr>
          <w:rFonts w:ascii="Times New Roman" w:hAnsi="Times New Roman" w:cs="Times New Roman"/>
          <w:noProof/>
          <w:sz w:val="28"/>
          <w:szCs w:val="28"/>
          <w:lang w:val="kk-KZ"/>
        </w:rPr>
      </w:pPr>
      <w:r>
        <w:rPr>
          <w:rFonts w:ascii="Times New Roman" w:hAnsi="Times New Roman" w:cs="Times New Roman"/>
          <w:noProof/>
          <w:sz w:val="28"/>
          <w:szCs w:val="28"/>
          <w:lang w:val="kk-KZ"/>
        </w:rPr>
        <w:t xml:space="preserve">                                                                                                           </w:t>
      </w:r>
      <w:r w:rsidRPr="00A064D4">
        <w:rPr>
          <w:rFonts w:ascii="Times New Roman" w:hAnsi="Times New Roman" w:cs="Times New Roman"/>
          <w:noProof/>
          <w:sz w:val="28"/>
          <w:szCs w:val="28"/>
          <w:lang w:val="kk-KZ"/>
        </w:rPr>
        <w:t>Бекітемін:</w:t>
      </w:r>
    </w:p>
    <w:p w:rsidR="00E07340" w:rsidRPr="00A064D4" w:rsidRDefault="00E07340" w:rsidP="00E07340">
      <w:pPr>
        <w:spacing w:after="0" w:line="240" w:lineRule="auto"/>
        <w:jc w:val="right"/>
        <w:rPr>
          <w:rFonts w:ascii="Times New Roman" w:hAnsi="Times New Roman" w:cs="Times New Roman"/>
          <w:noProof/>
          <w:sz w:val="28"/>
          <w:szCs w:val="28"/>
          <w:lang w:val="kk-KZ"/>
        </w:rPr>
      </w:pPr>
      <w:r w:rsidRPr="00A064D4">
        <w:rPr>
          <w:rFonts w:ascii="Times New Roman" w:hAnsi="Times New Roman" w:cs="Times New Roman"/>
          <w:noProof/>
          <w:sz w:val="28"/>
          <w:szCs w:val="28"/>
          <w:lang w:val="kk-KZ"/>
        </w:rPr>
        <w:t xml:space="preserve">Директордың оқі ісі жөніндегі орынбасары </w:t>
      </w:r>
    </w:p>
    <w:p w:rsidR="00E07340" w:rsidRPr="00A064D4" w:rsidRDefault="00E07340" w:rsidP="00E07340">
      <w:pPr>
        <w:spacing w:after="0" w:line="240" w:lineRule="auto"/>
        <w:jc w:val="right"/>
        <w:rPr>
          <w:rFonts w:ascii="Times New Roman" w:hAnsi="Times New Roman" w:cs="Times New Roman"/>
          <w:noProof/>
          <w:sz w:val="28"/>
          <w:szCs w:val="28"/>
          <w:lang w:val="kk-KZ"/>
        </w:rPr>
      </w:pPr>
      <w:r w:rsidRPr="00A064D4">
        <w:rPr>
          <w:rFonts w:ascii="Times New Roman" w:hAnsi="Times New Roman" w:cs="Times New Roman"/>
          <w:noProof/>
          <w:sz w:val="28"/>
          <w:szCs w:val="28"/>
          <w:lang w:val="kk-KZ"/>
        </w:rPr>
        <w:t>___________Акимжанова А.Ш.</w:t>
      </w:r>
    </w:p>
    <w:p w:rsidR="00E07340" w:rsidRPr="00A064D4" w:rsidRDefault="00E07340" w:rsidP="00E07340">
      <w:pPr>
        <w:spacing w:after="0" w:line="240" w:lineRule="auto"/>
        <w:jc w:val="right"/>
        <w:rPr>
          <w:rFonts w:ascii="Times New Roman" w:hAnsi="Times New Roman" w:cs="Times New Roman"/>
          <w:noProof/>
          <w:sz w:val="28"/>
          <w:szCs w:val="28"/>
          <w:lang w:val="kk-KZ"/>
        </w:rPr>
      </w:pPr>
      <w:r w:rsidRPr="00A064D4">
        <w:rPr>
          <w:rFonts w:ascii="Times New Roman" w:hAnsi="Times New Roman" w:cs="Times New Roman"/>
          <w:noProof/>
          <w:sz w:val="28"/>
          <w:szCs w:val="28"/>
          <w:lang w:val="kk-KZ"/>
        </w:rPr>
        <w:tab/>
        <w:t>Хаттама № ____ «___»_____________20__ж.</w:t>
      </w:r>
    </w:p>
    <w:p w:rsidR="00E07340" w:rsidRPr="00A064D4" w:rsidRDefault="00E07340" w:rsidP="00E07340">
      <w:pPr>
        <w:spacing w:after="0" w:line="240" w:lineRule="auto"/>
        <w:jc w:val="right"/>
        <w:rPr>
          <w:rFonts w:ascii="Times New Roman" w:hAnsi="Times New Roman" w:cs="Times New Roman"/>
          <w:noProof/>
          <w:sz w:val="28"/>
          <w:szCs w:val="28"/>
          <w:lang w:val="kk-KZ"/>
        </w:rPr>
      </w:pPr>
    </w:p>
    <w:p w:rsidR="00E07340" w:rsidRPr="00A064D4" w:rsidRDefault="00E07340" w:rsidP="00E07340">
      <w:pPr>
        <w:spacing w:after="0" w:line="240" w:lineRule="auto"/>
        <w:rPr>
          <w:rFonts w:ascii="Times New Roman" w:hAnsi="Times New Roman" w:cs="Times New Roman"/>
          <w:noProof/>
          <w:sz w:val="28"/>
          <w:szCs w:val="28"/>
          <w:lang w:val="kk-KZ"/>
        </w:rPr>
      </w:pPr>
    </w:p>
    <w:p w:rsidR="00E07340" w:rsidRPr="00A064D4" w:rsidRDefault="00E07340" w:rsidP="00E07340">
      <w:pPr>
        <w:spacing w:after="0" w:line="240" w:lineRule="auto"/>
        <w:jc w:val="center"/>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«Маркетинг және менеджмент негіздері»</w:t>
      </w:r>
    </w:p>
    <w:p w:rsidR="00E07340" w:rsidRPr="00A064D4" w:rsidRDefault="00E07340" w:rsidP="00E07340">
      <w:pPr>
        <w:spacing w:after="0" w:line="240" w:lineRule="auto"/>
        <w:jc w:val="center"/>
        <w:rPr>
          <w:rFonts w:ascii="Times New Roman" w:hAnsi="Times New Roman" w:cs="Times New Roman"/>
          <w:noProof/>
          <w:sz w:val="28"/>
          <w:szCs w:val="28"/>
          <w:lang w:val="kk-KZ"/>
        </w:rPr>
      </w:pPr>
      <w:r w:rsidRPr="00A064D4">
        <w:rPr>
          <w:rFonts w:ascii="Times New Roman" w:hAnsi="Times New Roman" w:cs="Times New Roman"/>
          <w:noProof/>
          <w:sz w:val="28"/>
          <w:szCs w:val="28"/>
          <w:lang w:val="kk-KZ"/>
        </w:rPr>
        <w:t>пәні бойынша</w:t>
      </w: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jc w:val="center"/>
        <w:rPr>
          <w:rFonts w:ascii="Times New Roman" w:hAnsi="Times New Roman" w:cs="Times New Roman"/>
          <w:noProof/>
          <w:sz w:val="28"/>
          <w:szCs w:val="28"/>
          <w:lang w:val="kk-KZ"/>
        </w:rPr>
      </w:pPr>
      <w:r w:rsidRPr="00A064D4">
        <w:rPr>
          <w:rFonts w:ascii="Times New Roman" w:hAnsi="Times New Roman" w:cs="Times New Roman"/>
          <w:noProof/>
          <w:sz w:val="28"/>
          <w:szCs w:val="28"/>
          <w:lang w:val="kk-KZ"/>
        </w:rPr>
        <w:t>1200000 «Көліктегі қозғалысты басқару және тасымалдауды ұйымдастыру»</w:t>
      </w:r>
    </w:p>
    <w:p w:rsidR="00E07340" w:rsidRPr="00A064D4" w:rsidRDefault="00E07340" w:rsidP="00E07340">
      <w:pPr>
        <w:spacing w:after="0" w:line="240" w:lineRule="auto"/>
        <w:jc w:val="both"/>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jc w:val="center"/>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ОҚУ ЖҰМЫС ЖОСПАРЫ</w:t>
      </w: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Оқу түрі күндізгі</w:t>
      </w:r>
    </w:p>
    <w:p w:rsidR="00E07340" w:rsidRPr="00A064D4" w:rsidRDefault="00E07340" w:rsidP="00E07340">
      <w:pPr>
        <w:spacing w:after="0" w:line="240" w:lineRule="auto"/>
        <w:rPr>
          <w:rFonts w:ascii="Times New Roman" w:hAnsi="Times New Roman" w:cs="Times New Roman"/>
          <w:b/>
          <w:noProof/>
          <w:sz w:val="28"/>
          <w:szCs w:val="28"/>
          <w:lang w:val="kk-KZ"/>
        </w:rPr>
      </w:pPr>
      <w:r>
        <w:rPr>
          <w:rFonts w:ascii="Times New Roman" w:hAnsi="Times New Roman" w:cs="Times New Roman"/>
          <w:b/>
          <w:noProof/>
          <w:sz w:val="28"/>
          <w:szCs w:val="28"/>
          <w:lang w:val="kk-KZ"/>
        </w:rPr>
        <w:t>Курс: 3</w:t>
      </w:r>
    </w:p>
    <w:p w:rsidR="00E07340" w:rsidRPr="00A064D4" w:rsidRDefault="00E07340" w:rsidP="00E07340">
      <w:pPr>
        <w:spacing w:after="0" w:line="240" w:lineRule="auto"/>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 xml:space="preserve">Семестр: </w:t>
      </w:r>
      <w:r w:rsidRPr="002F5377">
        <w:rPr>
          <w:rFonts w:ascii="Times New Roman" w:hAnsi="Times New Roman" w:cs="Times New Roman"/>
          <w:b/>
          <w:noProof/>
          <w:sz w:val="28"/>
          <w:szCs w:val="28"/>
          <w:lang w:val="kk-KZ"/>
        </w:rPr>
        <w:t>VI</w:t>
      </w:r>
      <w:r w:rsidRPr="00A064D4">
        <w:rPr>
          <w:rFonts w:ascii="Times New Roman" w:hAnsi="Times New Roman" w:cs="Times New Roman"/>
          <w:b/>
          <w:noProof/>
          <w:sz w:val="28"/>
          <w:szCs w:val="28"/>
          <w:lang w:val="kk-KZ"/>
        </w:rPr>
        <w:t xml:space="preserve">                                                                             </w:t>
      </w:r>
    </w:p>
    <w:p w:rsidR="00E07340" w:rsidRPr="00A064D4" w:rsidRDefault="00E07340" w:rsidP="00E07340">
      <w:pPr>
        <w:spacing w:after="0" w:line="240" w:lineRule="auto"/>
        <w:rPr>
          <w:rFonts w:ascii="Times New Roman" w:hAnsi="Times New Roman" w:cs="Times New Roman"/>
          <w:b/>
          <w:noProof/>
          <w:sz w:val="28"/>
          <w:szCs w:val="28"/>
          <w:lang w:val="kk-KZ"/>
        </w:rPr>
      </w:pPr>
      <w:r>
        <w:rPr>
          <w:rFonts w:ascii="Times New Roman" w:hAnsi="Times New Roman" w:cs="Times New Roman"/>
          <w:b/>
          <w:noProof/>
          <w:sz w:val="28"/>
          <w:szCs w:val="28"/>
          <w:lang w:val="kk-KZ"/>
        </w:rPr>
        <w:t>Теориялық сабақ:  28</w:t>
      </w:r>
      <w:r w:rsidRPr="00A064D4">
        <w:rPr>
          <w:rFonts w:ascii="Times New Roman" w:hAnsi="Times New Roman" w:cs="Times New Roman"/>
          <w:b/>
          <w:noProof/>
          <w:sz w:val="28"/>
          <w:szCs w:val="28"/>
          <w:lang w:val="kk-KZ"/>
        </w:rPr>
        <w:t xml:space="preserve"> сағат</w:t>
      </w:r>
    </w:p>
    <w:p w:rsidR="00E07340" w:rsidRPr="00A064D4" w:rsidRDefault="00E07340" w:rsidP="00E07340">
      <w:pPr>
        <w:spacing w:after="0" w:line="240" w:lineRule="auto"/>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Тәжірибелік:   20 сағат</w:t>
      </w:r>
    </w:p>
    <w:p w:rsidR="00E07340" w:rsidRPr="00A064D4" w:rsidRDefault="00E07340" w:rsidP="00E07340">
      <w:pPr>
        <w:spacing w:after="0" w:line="240" w:lineRule="auto"/>
        <w:rPr>
          <w:rFonts w:ascii="Times New Roman" w:hAnsi="Times New Roman" w:cs="Times New Roman"/>
          <w:b/>
          <w:noProof/>
          <w:sz w:val="28"/>
          <w:szCs w:val="28"/>
          <w:lang w:val="kk-KZ"/>
        </w:rPr>
      </w:pPr>
      <w:r w:rsidRPr="00A064D4">
        <w:rPr>
          <w:rFonts w:ascii="Times New Roman" w:hAnsi="Times New Roman" w:cs="Times New Roman"/>
          <w:b/>
          <w:noProof/>
          <w:sz w:val="28"/>
          <w:szCs w:val="28"/>
          <w:lang w:val="kk-KZ"/>
        </w:rPr>
        <w:t>Экзамен: жоқ</w:t>
      </w:r>
    </w:p>
    <w:p w:rsidR="00E07340" w:rsidRPr="00A064D4" w:rsidRDefault="00E07340" w:rsidP="00E07340">
      <w:pPr>
        <w:spacing w:after="0" w:line="240" w:lineRule="auto"/>
        <w:rPr>
          <w:rFonts w:ascii="Times New Roman" w:hAnsi="Times New Roman" w:cs="Times New Roman"/>
          <w:b/>
          <w:noProof/>
          <w:sz w:val="28"/>
          <w:szCs w:val="28"/>
          <w:lang w:val="kk-KZ"/>
        </w:rPr>
      </w:pPr>
      <w:r>
        <w:rPr>
          <w:rFonts w:ascii="Times New Roman" w:hAnsi="Times New Roman" w:cs="Times New Roman"/>
          <w:b/>
          <w:noProof/>
          <w:sz w:val="28"/>
          <w:szCs w:val="28"/>
          <w:lang w:val="kk-KZ"/>
        </w:rPr>
        <w:t>Сынақ: 6-семестр</w:t>
      </w: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r>
        <w:rPr>
          <w:rFonts w:ascii="Times New Roman" w:hAnsi="Times New Roman" w:cs="Times New Roman"/>
          <w:b/>
          <w:noProof/>
          <w:sz w:val="28"/>
          <w:szCs w:val="28"/>
          <w:lang w:val="kk-KZ"/>
        </w:rPr>
        <w:t>Барлығы: 48</w:t>
      </w:r>
      <w:r w:rsidRPr="00A064D4">
        <w:rPr>
          <w:rFonts w:ascii="Times New Roman" w:hAnsi="Times New Roman" w:cs="Times New Roman"/>
          <w:b/>
          <w:noProof/>
          <w:sz w:val="28"/>
          <w:szCs w:val="28"/>
          <w:lang w:val="kk-KZ"/>
        </w:rPr>
        <w:t xml:space="preserve"> сағат</w:t>
      </w: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p>
    <w:p w:rsidR="00E07340" w:rsidRPr="00A064D4" w:rsidRDefault="00E07340" w:rsidP="00E07340">
      <w:pPr>
        <w:spacing w:after="0" w:line="240" w:lineRule="auto"/>
        <w:rPr>
          <w:rFonts w:ascii="Times New Roman" w:hAnsi="Times New Roman" w:cs="Times New Roman"/>
          <w:b/>
          <w:noProof/>
          <w:sz w:val="28"/>
          <w:szCs w:val="28"/>
          <w:lang w:val="kk-KZ"/>
        </w:rPr>
      </w:pPr>
      <w:r>
        <w:rPr>
          <w:rFonts w:ascii="Times New Roman" w:hAnsi="Times New Roman" w:cs="Times New Roman"/>
          <w:b/>
          <w:noProof/>
          <w:sz w:val="28"/>
          <w:szCs w:val="28"/>
          <w:lang w:val="kk-KZ"/>
        </w:rPr>
        <w:t xml:space="preserve">                                           Алматы 2016</w:t>
      </w:r>
      <w:r w:rsidRPr="00A064D4">
        <w:rPr>
          <w:rFonts w:ascii="Times New Roman" w:hAnsi="Times New Roman" w:cs="Times New Roman"/>
          <w:b/>
          <w:noProof/>
          <w:sz w:val="28"/>
          <w:szCs w:val="28"/>
          <w:lang w:val="kk-KZ"/>
        </w:rPr>
        <w:t>ж</w:t>
      </w:r>
    </w:p>
    <w:p w:rsidR="00E07340" w:rsidRPr="00A064D4" w:rsidRDefault="00E07340" w:rsidP="00E07340">
      <w:pPr>
        <w:spacing w:after="0" w:line="240" w:lineRule="auto"/>
        <w:rPr>
          <w:rFonts w:ascii="Times New Roman" w:hAnsi="Times New Roman" w:cs="Times New Roman"/>
          <w:sz w:val="28"/>
          <w:lang w:val="kk-KZ"/>
        </w:rPr>
      </w:pPr>
    </w:p>
    <w:p w:rsidR="00E07340" w:rsidRPr="00A064D4" w:rsidRDefault="00E07340" w:rsidP="00E07340">
      <w:pPr>
        <w:spacing w:after="0" w:line="240" w:lineRule="auto"/>
        <w:rPr>
          <w:rFonts w:ascii="Times New Roman" w:hAnsi="Times New Roman" w:cs="Times New Roman"/>
          <w:sz w:val="28"/>
          <w:lang w:val="kk-KZ"/>
        </w:rPr>
      </w:pPr>
      <w:r w:rsidRPr="00A064D4">
        <w:rPr>
          <w:rFonts w:ascii="Times New Roman" w:hAnsi="Times New Roman" w:cs="Times New Roman"/>
          <w:sz w:val="28"/>
          <w:lang w:val="kk-KZ"/>
        </w:rPr>
        <w:lastRenderedPageBreak/>
        <w:t xml:space="preserve">      Жұмыстық</w:t>
      </w:r>
      <w:r>
        <w:rPr>
          <w:rFonts w:ascii="Times New Roman" w:hAnsi="Times New Roman" w:cs="Times New Roman"/>
          <w:sz w:val="28"/>
          <w:lang w:val="kk-KZ"/>
        </w:rPr>
        <w:t xml:space="preserve"> оқу  бағдарламасын</w:t>
      </w:r>
      <w:r w:rsidRPr="00A064D4">
        <w:rPr>
          <w:rFonts w:ascii="Times New Roman" w:hAnsi="Times New Roman" w:cs="Times New Roman"/>
          <w:sz w:val="28"/>
          <w:lang w:val="kk-KZ"/>
        </w:rPr>
        <w:t xml:space="preserve"> оқытушы</w:t>
      </w:r>
      <w:r>
        <w:rPr>
          <w:rFonts w:ascii="Times New Roman" w:hAnsi="Times New Roman" w:cs="Times New Roman"/>
          <w:sz w:val="28"/>
          <w:lang w:val="kk-KZ"/>
        </w:rPr>
        <w:t>:</w:t>
      </w:r>
      <w:r w:rsidRPr="00A064D4">
        <w:rPr>
          <w:rFonts w:ascii="Times New Roman" w:hAnsi="Times New Roman" w:cs="Times New Roman"/>
          <w:sz w:val="28"/>
          <w:lang w:val="kk-KZ"/>
        </w:rPr>
        <w:t xml:space="preserve"> Қайынбаева А. Е.</w:t>
      </w:r>
      <w:r>
        <w:rPr>
          <w:rFonts w:ascii="Times New Roman" w:hAnsi="Times New Roman" w:cs="Times New Roman"/>
          <w:sz w:val="28"/>
          <w:lang w:val="kk-KZ"/>
        </w:rPr>
        <w:t xml:space="preserve"> дайындады </w:t>
      </w:r>
    </w:p>
    <w:p w:rsidR="00E07340" w:rsidRPr="00A064D4" w:rsidRDefault="00E07340" w:rsidP="00E07340">
      <w:pPr>
        <w:spacing w:after="0" w:line="240" w:lineRule="auto"/>
        <w:jc w:val="both"/>
        <w:rPr>
          <w:rFonts w:ascii="Times New Roman" w:hAnsi="Times New Roman" w:cs="Times New Roman"/>
          <w:lang w:val="kk-KZ"/>
        </w:rPr>
      </w:pPr>
      <w:r>
        <w:rPr>
          <w:rFonts w:ascii="Times New Roman" w:hAnsi="Times New Roman" w:cs="Times New Roman"/>
          <w:sz w:val="28"/>
          <w:lang w:val="kk-KZ"/>
        </w:rPr>
        <w:t xml:space="preserve">Мемілекеттік жалпыға міндетті техникалық және кәсіптік білім беру стандарттарына сай </w:t>
      </w:r>
      <w:r w:rsidRPr="00916E6D">
        <w:rPr>
          <w:rFonts w:ascii="Times New Roman" w:hAnsi="Times New Roman" w:cs="Times New Roman"/>
          <w:sz w:val="28"/>
          <w:lang w:val="kk-KZ"/>
        </w:rPr>
        <w:t>(</w:t>
      </w:r>
      <w:r>
        <w:rPr>
          <w:rFonts w:ascii="Times New Roman" w:hAnsi="Times New Roman" w:cs="Times New Roman"/>
          <w:sz w:val="28"/>
          <w:lang w:val="kk-KZ"/>
        </w:rPr>
        <w:t xml:space="preserve">үкіметінің 29.07.2014жылы </w:t>
      </w:r>
      <w:r w:rsidRPr="00916E6D">
        <w:rPr>
          <w:rFonts w:ascii="Times New Roman" w:hAnsi="Times New Roman" w:cs="Times New Roman"/>
          <w:sz w:val="28"/>
          <w:lang w:val="kk-KZ"/>
        </w:rPr>
        <w:t>№</w:t>
      </w:r>
      <w:r>
        <w:rPr>
          <w:rFonts w:ascii="Times New Roman" w:hAnsi="Times New Roman" w:cs="Times New Roman"/>
          <w:sz w:val="28"/>
          <w:lang w:val="kk-KZ"/>
        </w:rPr>
        <w:t xml:space="preserve">312 бұйрығымен </w:t>
      </w:r>
      <w:r w:rsidRPr="00916E6D">
        <w:rPr>
          <w:rFonts w:ascii="Times New Roman" w:hAnsi="Times New Roman" w:cs="Times New Roman"/>
          <w:sz w:val="28"/>
          <w:lang w:val="kk-KZ"/>
        </w:rPr>
        <w:t>)</w:t>
      </w:r>
      <w:r>
        <w:rPr>
          <w:rFonts w:ascii="Times New Roman" w:hAnsi="Times New Roman" w:cs="Times New Roman"/>
          <w:sz w:val="28"/>
          <w:lang w:val="kk-KZ"/>
        </w:rPr>
        <w:t xml:space="preserve"> үлгілік бағдарлама негізінде жасалды Алматы 2014 ж 26.04.14 сәуір </w:t>
      </w:r>
      <w:r w:rsidRPr="00916E6D">
        <w:rPr>
          <w:rFonts w:ascii="Times New Roman" w:hAnsi="Times New Roman" w:cs="Times New Roman"/>
          <w:sz w:val="28"/>
          <w:lang w:val="kk-KZ"/>
        </w:rPr>
        <w:t>№</w:t>
      </w:r>
      <w:r>
        <w:rPr>
          <w:rFonts w:ascii="Times New Roman" w:hAnsi="Times New Roman" w:cs="Times New Roman"/>
          <w:sz w:val="28"/>
          <w:lang w:val="kk-KZ"/>
        </w:rPr>
        <w:t>3 хаттама. 1202000 «Тасмалдауды ұйымдастыру және көліктегі қозғалысты басқару» мамандығы бойынша «Маркетинг және менеджмент негіздері» пәні бойынша дайындалды.</w:t>
      </w: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sz w:val="28"/>
          <w:lang w:val="kk-KZ"/>
        </w:rPr>
      </w:pPr>
    </w:p>
    <w:p w:rsidR="00E07340" w:rsidRPr="00A064D4" w:rsidRDefault="00E07340" w:rsidP="00E07340">
      <w:pPr>
        <w:spacing w:after="0" w:line="240" w:lineRule="auto"/>
        <w:jc w:val="both"/>
        <w:rPr>
          <w:rFonts w:ascii="Times New Roman" w:hAnsi="Times New Roman" w:cs="Times New Roman"/>
          <w:sz w:val="28"/>
          <w:lang w:val="kk-KZ"/>
        </w:rPr>
      </w:pPr>
      <w:r>
        <w:rPr>
          <w:rFonts w:ascii="Times New Roman" w:hAnsi="Times New Roman" w:cs="Times New Roman"/>
          <w:sz w:val="28"/>
          <w:lang w:val="kk-KZ"/>
        </w:rPr>
        <w:t>№ 2 жалпы кәсіптік</w:t>
      </w:r>
      <w:r w:rsidRPr="00A064D4">
        <w:rPr>
          <w:rFonts w:ascii="Times New Roman" w:hAnsi="Times New Roman" w:cs="Times New Roman"/>
          <w:sz w:val="28"/>
          <w:lang w:val="kk-KZ"/>
        </w:rPr>
        <w:t xml:space="preserve"> пәндер бойынша білім беретін пәндік коммисиясында қуатталды</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w:t>
      </w:r>
      <w:r w:rsidRPr="00A064D4">
        <w:rPr>
          <w:rFonts w:ascii="Times New Roman" w:hAnsi="Times New Roman" w:cs="Times New Roman"/>
          <w:sz w:val="28"/>
        </w:rPr>
        <w:t>__</w:t>
      </w:r>
      <w:r w:rsidRPr="00A064D4">
        <w:rPr>
          <w:rFonts w:ascii="Times New Roman" w:hAnsi="Times New Roman" w:cs="Times New Roman"/>
          <w:sz w:val="28"/>
          <w:lang w:val="kk-KZ"/>
        </w:rPr>
        <w:t>»</w:t>
      </w:r>
      <w:r w:rsidRPr="00A064D4">
        <w:rPr>
          <w:rFonts w:ascii="Times New Roman" w:hAnsi="Times New Roman" w:cs="Times New Roman"/>
          <w:sz w:val="28"/>
        </w:rPr>
        <w:t>______ 201</w:t>
      </w:r>
      <w:r>
        <w:rPr>
          <w:rFonts w:ascii="Times New Roman" w:hAnsi="Times New Roman" w:cs="Times New Roman"/>
          <w:sz w:val="28"/>
          <w:lang w:val="kk-KZ"/>
        </w:rPr>
        <w:t>6</w:t>
      </w:r>
      <w:r w:rsidRPr="00A064D4">
        <w:rPr>
          <w:rFonts w:ascii="Times New Roman" w:hAnsi="Times New Roman" w:cs="Times New Roman"/>
          <w:sz w:val="28"/>
          <w:lang w:val="kk-KZ"/>
        </w:rPr>
        <w:t>ж. Хаттама №1</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Коммисия төрағасы </w:t>
      </w:r>
      <w:r w:rsidRPr="00A064D4">
        <w:rPr>
          <w:rFonts w:ascii="Times New Roman" w:hAnsi="Times New Roman" w:cs="Times New Roman"/>
          <w:sz w:val="28"/>
        </w:rPr>
        <w:t>_________</w:t>
      </w:r>
      <w:r w:rsidRPr="00A064D4">
        <w:rPr>
          <w:rFonts w:ascii="Times New Roman" w:hAnsi="Times New Roman" w:cs="Times New Roman"/>
          <w:sz w:val="28"/>
          <w:lang w:val="kk-KZ"/>
        </w:rPr>
        <w:t xml:space="preserve"> Нуртаева С.Н.</w:t>
      </w: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rPr>
      </w:pPr>
    </w:p>
    <w:p w:rsidR="00E07340" w:rsidRPr="00A064D4" w:rsidRDefault="00E07340" w:rsidP="00E07340">
      <w:pPr>
        <w:spacing w:after="0" w:line="240" w:lineRule="auto"/>
        <w:jc w:val="both"/>
        <w:rPr>
          <w:rFonts w:ascii="Times New Roman" w:hAnsi="Times New Roman" w:cs="Times New Roman"/>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Pr="00A064D4" w:rsidRDefault="00E07340" w:rsidP="00E07340">
      <w:pPr>
        <w:spacing w:after="0" w:line="240" w:lineRule="auto"/>
        <w:jc w:val="both"/>
        <w:rPr>
          <w:rFonts w:ascii="Times New Roman" w:hAnsi="Times New Roman" w:cs="Times New Roman"/>
          <w:lang w:val="kk-KZ"/>
        </w:rPr>
      </w:pPr>
    </w:p>
    <w:p w:rsidR="00E07340" w:rsidRDefault="00E07340" w:rsidP="00E07340">
      <w:pPr>
        <w:spacing w:after="0" w:line="240" w:lineRule="auto"/>
        <w:rPr>
          <w:rFonts w:ascii="Times New Roman" w:hAnsi="Times New Roman" w:cs="Times New Roman"/>
          <w:lang w:val="kk-KZ"/>
        </w:rPr>
      </w:pPr>
    </w:p>
    <w:p w:rsidR="00E07340" w:rsidRDefault="00E07340" w:rsidP="00E07340">
      <w:pPr>
        <w:spacing w:after="0" w:line="240" w:lineRule="auto"/>
        <w:rPr>
          <w:rFonts w:ascii="Times New Roman" w:hAnsi="Times New Roman" w:cs="Times New Roman"/>
          <w:lang w:val="kk-KZ"/>
        </w:rPr>
      </w:pPr>
      <w:r>
        <w:rPr>
          <w:rFonts w:ascii="Times New Roman" w:hAnsi="Times New Roman" w:cs="Times New Roman"/>
          <w:lang w:val="kk-KZ"/>
        </w:rPr>
        <w:t xml:space="preserve">                                              </w:t>
      </w:r>
    </w:p>
    <w:p w:rsidR="00E07340" w:rsidRDefault="00E07340" w:rsidP="00E07340">
      <w:pPr>
        <w:spacing w:after="0" w:line="240" w:lineRule="auto"/>
        <w:rPr>
          <w:rFonts w:ascii="Times New Roman" w:hAnsi="Times New Roman" w:cs="Times New Roman"/>
          <w:lang w:val="kk-KZ"/>
        </w:rPr>
      </w:pPr>
    </w:p>
    <w:p w:rsidR="00E07340" w:rsidRDefault="00E07340" w:rsidP="00E07340">
      <w:pPr>
        <w:spacing w:after="0" w:line="240" w:lineRule="auto"/>
        <w:rPr>
          <w:rFonts w:ascii="Times New Roman" w:hAnsi="Times New Roman" w:cs="Times New Roman"/>
          <w:lang w:val="kk-KZ"/>
        </w:rPr>
      </w:pPr>
    </w:p>
    <w:p w:rsidR="00E07340" w:rsidRPr="00A064D4" w:rsidRDefault="00E07340" w:rsidP="00E07340">
      <w:pPr>
        <w:spacing w:after="0" w:line="240" w:lineRule="auto"/>
        <w:rPr>
          <w:rFonts w:ascii="Times New Roman" w:hAnsi="Times New Roman" w:cs="Times New Roman"/>
          <w:b/>
          <w:sz w:val="28"/>
          <w:lang w:val="kk-KZ"/>
        </w:rPr>
      </w:pPr>
      <w:r>
        <w:rPr>
          <w:rFonts w:ascii="Times New Roman" w:hAnsi="Times New Roman" w:cs="Times New Roman"/>
          <w:lang w:val="kk-KZ"/>
        </w:rPr>
        <w:t xml:space="preserve">                                                   </w:t>
      </w:r>
      <w:r w:rsidRPr="00A064D4">
        <w:rPr>
          <w:rFonts w:ascii="Times New Roman" w:hAnsi="Times New Roman" w:cs="Times New Roman"/>
          <w:b/>
          <w:sz w:val="28"/>
          <w:lang w:val="kk-KZ"/>
        </w:rPr>
        <w:t xml:space="preserve">1 Түсіндірме жазба </w:t>
      </w:r>
    </w:p>
    <w:p w:rsidR="00E07340" w:rsidRPr="00E3150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r>
        <w:rPr>
          <w:rFonts w:ascii="Times New Roman" w:hAnsi="Times New Roman" w:cs="Times New Roman"/>
          <w:sz w:val="28"/>
          <w:lang w:val="kk-KZ"/>
        </w:rPr>
        <w:t xml:space="preserve">«Маркетинг және менеджмент негіздері» пәнінің осы жұмыстық оқу жоспары ҚР Білім және ғылым министрлігінің 2014 жылғы 29-шілдедегі </w:t>
      </w:r>
      <w:r w:rsidRPr="00E31504">
        <w:rPr>
          <w:rFonts w:ascii="Times New Roman" w:hAnsi="Times New Roman" w:cs="Times New Roman"/>
          <w:sz w:val="28"/>
          <w:lang w:val="kk-KZ"/>
        </w:rPr>
        <w:t>№</w:t>
      </w:r>
      <w:r>
        <w:rPr>
          <w:rFonts w:ascii="Times New Roman" w:hAnsi="Times New Roman" w:cs="Times New Roman"/>
          <w:sz w:val="28"/>
          <w:lang w:val="kk-KZ"/>
        </w:rPr>
        <w:t>312 бұйрығымен бекітілген техникалық және кәсіптік білімнің оқу жұмыс жоспарлары мен білім беру бағдарламаларына сәйкес 1202000 «Тасмалдауды ұйымдастыру және көліктегі қозғалысты басқару» мамандығы бойынша әзірленген.</w:t>
      </w:r>
    </w:p>
    <w:p w:rsidR="00E07340" w:rsidRPr="00A064D4" w:rsidRDefault="00E07340" w:rsidP="00E07340">
      <w:pPr>
        <w:spacing w:after="0" w:line="240" w:lineRule="auto"/>
        <w:jc w:val="both"/>
        <w:rPr>
          <w:rFonts w:ascii="Times New Roman" w:hAnsi="Times New Roman" w:cs="Times New Roman"/>
          <w:sz w:val="28"/>
          <w:lang w:val="kk-KZ"/>
        </w:rPr>
      </w:pPr>
      <w:r>
        <w:rPr>
          <w:rFonts w:ascii="Times New Roman" w:hAnsi="Times New Roman" w:cs="Times New Roman"/>
          <w:sz w:val="28"/>
          <w:lang w:val="kk-KZ"/>
        </w:rPr>
        <w:t xml:space="preserve">Пәнді оқыту мақсаты-нарықтың негізгі эканомикалық ұғымын оқыту, фирмалық қатнастардың реттеу әдістерін инновациялық менеджменттің ұйымдастырушылық түрлерінің маңыздылығын оқыту бәсекеге қабілетті мамандарды даярлаудағы пәннің міндеті мен рөлі-студенттердің кәсіпкерлік қабілетін дамыту, қиын нарықтық қатнасты тұспалдай білу. </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r>
        <w:rPr>
          <w:rFonts w:ascii="Times New Roman" w:hAnsi="Times New Roman" w:cs="Times New Roman"/>
          <w:sz w:val="28"/>
          <w:lang w:val="kk-KZ"/>
        </w:rPr>
        <w:t>Жұмысық оқу бағдарламасын іске асыру үшін «Маркетинг және менеджмент негіздері» пәні бойынша оқытуды ұйымдастырудың келесі түрлері ұсынылады: Лекция, семинар, практикалық сабақтар, іскерлік ойындар қарастырылады</w:t>
      </w:r>
    </w:p>
    <w:p w:rsidR="00E07340" w:rsidRPr="00A064D4" w:rsidRDefault="00E07340" w:rsidP="00E07340">
      <w:pPr>
        <w:spacing w:after="0" w:line="240" w:lineRule="auto"/>
        <w:jc w:val="both"/>
        <w:rPr>
          <w:rFonts w:ascii="Times New Roman" w:hAnsi="Times New Roman" w:cs="Times New Roman"/>
          <w:sz w:val="28"/>
          <w:lang w:val="kk-KZ"/>
        </w:rPr>
      </w:pPr>
      <w:r>
        <w:rPr>
          <w:rFonts w:ascii="Times New Roman" w:hAnsi="Times New Roman" w:cs="Times New Roman"/>
          <w:sz w:val="28"/>
          <w:lang w:val="kk-KZ"/>
        </w:rPr>
        <w:t xml:space="preserve"> </w:t>
      </w:r>
      <w:r w:rsidRPr="00A064D4">
        <w:rPr>
          <w:rFonts w:ascii="Times New Roman" w:hAnsi="Times New Roman" w:cs="Times New Roman"/>
          <w:sz w:val="28"/>
          <w:lang w:val="kk-KZ"/>
        </w:rPr>
        <w:t xml:space="preserve"> Ос</w:t>
      </w:r>
      <w:r>
        <w:rPr>
          <w:rFonts w:ascii="Times New Roman" w:hAnsi="Times New Roman" w:cs="Times New Roman"/>
          <w:sz w:val="28"/>
          <w:lang w:val="kk-KZ"/>
        </w:rPr>
        <w:t>ы жұмыстық  оқу  бағдарламасы «Математика», «Нарық экономикасының  негіздері»</w:t>
      </w:r>
      <w:r w:rsidRPr="00A064D4">
        <w:rPr>
          <w:rFonts w:ascii="Times New Roman" w:hAnsi="Times New Roman" w:cs="Times New Roman"/>
          <w:sz w:val="28"/>
          <w:lang w:val="kk-KZ"/>
        </w:rPr>
        <w:t xml:space="preserve"> пәндері бойынша білім алушылардың білімі,бі</w:t>
      </w:r>
      <w:r>
        <w:rPr>
          <w:rFonts w:ascii="Times New Roman" w:hAnsi="Times New Roman" w:cs="Times New Roman"/>
          <w:sz w:val="28"/>
          <w:lang w:val="kk-KZ"/>
        </w:rPr>
        <w:t>лігі, дағдыларына негізделеді . «</w:t>
      </w:r>
      <w:r w:rsidRPr="00A064D4">
        <w:rPr>
          <w:rFonts w:ascii="Times New Roman" w:hAnsi="Times New Roman" w:cs="Times New Roman"/>
          <w:sz w:val="28"/>
          <w:lang w:val="kk-KZ"/>
        </w:rPr>
        <w:t>Маркетинг пен менедж</w:t>
      </w:r>
      <w:r>
        <w:rPr>
          <w:rFonts w:ascii="Times New Roman" w:hAnsi="Times New Roman" w:cs="Times New Roman"/>
          <w:sz w:val="28"/>
          <w:lang w:val="kk-KZ"/>
        </w:rPr>
        <w:t>мент негіздері» пәнін оқығанда «</w:t>
      </w:r>
      <w:r w:rsidRPr="00A064D4">
        <w:rPr>
          <w:rFonts w:ascii="Times New Roman" w:hAnsi="Times New Roman" w:cs="Times New Roman"/>
          <w:sz w:val="28"/>
          <w:lang w:val="kk-KZ"/>
        </w:rPr>
        <w:t>Өндіріс эк</w:t>
      </w:r>
      <w:r>
        <w:rPr>
          <w:rFonts w:ascii="Times New Roman" w:hAnsi="Times New Roman" w:cs="Times New Roman"/>
          <w:sz w:val="28"/>
          <w:lang w:val="kk-KZ"/>
        </w:rPr>
        <w:t>ономикасы» , «</w:t>
      </w:r>
      <w:r w:rsidRPr="00A064D4">
        <w:rPr>
          <w:rFonts w:ascii="Times New Roman" w:hAnsi="Times New Roman" w:cs="Times New Roman"/>
          <w:sz w:val="28"/>
          <w:lang w:val="kk-KZ"/>
        </w:rPr>
        <w:t>Есепке алу , қаржы жән</w:t>
      </w:r>
      <w:r>
        <w:rPr>
          <w:rFonts w:ascii="Times New Roman" w:hAnsi="Times New Roman" w:cs="Times New Roman"/>
          <w:sz w:val="28"/>
          <w:lang w:val="kk-KZ"/>
        </w:rPr>
        <w:t>е кредиттеу», пәндерімен байланыстырады</w:t>
      </w:r>
      <w:r w:rsidRPr="00A064D4">
        <w:rPr>
          <w:rFonts w:ascii="Times New Roman" w:hAnsi="Times New Roman" w:cs="Times New Roman"/>
          <w:sz w:val="28"/>
          <w:lang w:val="kk-KZ"/>
        </w:rPr>
        <w:t>.</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         Материалды оқуды </w:t>
      </w:r>
      <w:r>
        <w:rPr>
          <w:rFonts w:ascii="Times New Roman" w:hAnsi="Times New Roman" w:cs="Times New Roman"/>
          <w:sz w:val="28"/>
          <w:lang w:val="kk-KZ"/>
        </w:rPr>
        <w:t>нарықтың заңдары мен казіргі жағ</w:t>
      </w:r>
      <w:r w:rsidRPr="00A064D4">
        <w:rPr>
          <w:rFonts w:ascii="Times New Roman" w:hAnsi="Times New Roman" w:cs="Times New Roman"/>
          <w:sz w:val="28"/>
          <w:lang w:val="kk-KZ"/>
        </w:rPr>
        <w:t>дайын есепке ала  отырып баяндау қажет.</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         Осы  жұмыстық  оқу  бағдарламасы іске асыруда дидактикалық және көрнекі  құралдарды пайдалану ұ</w:t>
      </w:r>
      <w:r>
        <w:rPr>
          <w:rFonts w:ascii="Times New Roman" w:hAnsi="Times New Roman" w:cs="Times New Roman"/>
          <w:sz w:val="28"/>
          <w:lang w:val="kk-KZ"/>
        </w:rPr>
        <w:t xml:space="preserve">сынылады: плакаттар, мадельдер, электронды оқулықтар, автомобиль </w:t>
      </w:r>
      <w:r w:rsidRPr="00A064D4">
        <w:rPr>
          <w:rFonts w:ascii="Times New Roman" w:hAnsi="Times New Roman" w:cs="Times New Roman"/>
          <w:sz w:val="28"/>
          <w:lang w:val="kk-KZ"/>
        </w:rPr>
        <w:t>көлігі  мамандықтары бойынша Оқу әдістемелік бірл</w:t>
      </w:r>
      <w:r>
        <w:rPr>
          <w:rFonts w:ascii="Times New Roman" w:hAnsi="Times New Roman" w:cs="Times New Roman"/>
          <w:sz w:val="28"/>
          <w:lang w:val="kk-KZ"/>
        </w:rPr>
        <w:t xml:space="preserve">естікпен келісіліп және </w:t>
      </w:r>
      <w:r w:rsidRPr="00A064D4">
        <w:rPr>
          <w:rFonts w:ascii="Times New Roman" w:hAnsi="Times New Roman" w:cs="Times New Roman"/>
          <w:sz w:val="28"/>
          <w:lang w:val="kk-KZ"/>
        </w:rPr>
        <w:t>әзірленген оқу-әдістемелік құралдар.</w:t>
      </w:r>
    </w:p>
    <w:p w:rsidR="00E07340" w:rsidRPr="00A064D4" w:rsidRDefault="00E07340" w:rsidP="00E07340">
      <w:pPr>
        <w:spacing w:after="0" w:line="240" w:lineRule="auto"/>
        <w:jc w:val="both"/>
        <w:rPr>
          <w:rFonts w:ascii="Times New Roman" w:hAnsi="Times New Roman" w:cs="Times New Roman"/>
          <w:sz w:val="28"/>
          <w:lang w:val="kk-KZ"/>
        </w:rPr>
      </w:pPr>
      <w:r w:rsidRPr="00A064D4">
        <w:rPr>
          <w:rFonts w:ascii="Times New Roman" w:hAnsi="Times New Roman" w:cs="Times New Roman"/>
          <w:sz w:val="28"/>
          <w:lang w:val="kk-KZ"/>
        </w:rPr>
        <w:t xml:space="preserve">         Осы  жұмыстық  оқу  бағдарламасы теориялық  сабақтарда  алған білімдерін, білік-дағдыларын  бекіту мақсатында нақты оқиғаларды талдау , іскерлік ойындарды ұ</w:t>
      </w:r>
      <w:r>
        <w:rPr>
          <w:rFonts w:ascii="Times New Roman" w:hAnsi="Times New Roman" w:cs="Times New Roman"/>
          <w:sz w:val="28"/>
          <w:lang w:val="kk-KZ"/>
        </w:rPr>
        <w:t>йымдастыру тү</w:t>
      </w:r>
      <w:r w:rsidRPr="00A064D4">
        <w:rPr>
          <w:rFonts w:ascii="Times New Roman" w:hAnsi="Times New Roman" w:cs="Times New Roman"/>
          <w:sz w:val="28"/>
          <w:lang w:val="kk-KZ"/>
        </w:rPr>
        <w:t>рінде бақылау , тәжірибелік сабақтарын ,білім алушылар  жұмысының түрлерін өткізуді қарастырады.</w:t>
      </w:r>
    </w:p>
    <w:p w:rsidR="00E07340" w:rsidRPr="00A064D4" w:rsidRDefault="00E07340" w:rsidP="00E07340">
      <w:pPr>
        <w:spacing w:after="0" w:line="240" w:lineRule="auto"/>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sz w:val="28"/>
          <w:lang w:val="kk-KZ"/>
        </w:rPr>
      </w:pPr>
    </w:p>
    <w:p w:rsidR="00E07340" w:rsidRPr="00A064D4" w:rsidRDefault="00E07340" w:rsidP="00E07340">
      <w:pPr>
        <w:spacing w:after="0" w:line="240" w:lineRule="auto"/>
        <w:rPr>
          <w:rFonts w:ascii="Times New Roman" w:hAnsi="Times New Roman" w:cs="Times New Roman"/>
          <w:sz w:val="28"/>
          <w:lang w:val="kk-KZ"/>
        </w:rPr>
      </w:pPr>
    </w:p>
    <w:p w:rsidR="00E07340" w:rsidRDefault="00E07340" w:rsidP="00E07340">
      <w:pPr>
        <w:spacing w:after="0" w:line="240" w:lineRule="auto"/>
        <w:rPr>
          <w:rFonts w:ascii="Times New Roman" w:hAnsi="Times New Roman" w:cs="Times New Roman"/>
          <w:b/>
          <w:sz w:val="28"/>
          <w:lang w:val="kk-KZ"/>
        </w:rPr>
      </w:pPr>
    </w:p>
    <w:p w:rsidR="00E07340" w:rsidRPr="00A064D4" w:rsidRDefault="00E07340" w:rsidP="00E07340">
      <w:pPr>
        <w:spacing w:after="0" w:line="240" w:lineRule="auto"/>
        <w:rPr>
          <w:rFonts w:ascii="Times New Roman" w:hAnsi="Times New Roman" w:cs="Times New Roman"/>
          <w:b/>
          <w:sz w:val="28"/>
          <w:lang w:val="kk-KZ"/>
        </w:rPr>
      </w:pPr>
      <w:r>
        <w:rPr>
          <w:rFonts w:ascii="Times New Roman" w:hAnsi="Times New Roman" w:cs="Times New Roman"/>
          <w:b/>
          <w:sz w:val="28"/>
          <w:lang w:val="kk-KZ"/>
        </w:rPr>
        <w:t xml:space="preserve">                     Бөлімдер мен тақырыптардың аттары </w:t>
      </w: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1134"/>
        <w:gridCol w:w="1276"/>
        <w:gridCol w:w="1548"/>
        <w:gridCol w:w="6468"/>
      </w:tblGrid>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Сабақ</w:t>
            </w: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w:t>
            </w:r>
          </w:p>
          <w:p w:rsidR="00E07340" w:rsidRPr="002F5377" w:rsidRDefault="00E07340" w:rsidP="00BD1EB6">
            <w:pPr>
              <w:spacing w:after="0" w:line="240" w:lineRule="auto"/>
              <w:jc w:val="center"/>
              <w:rPr>
                <w:rFonts w:ascii="Times New Roman" w:eastAsia="Times New Roman" w:hAnsi="Times New Roman" w:cs="Times New Roman"/>
                <w:b/>
                <w:lang w:eastAsia="ru-RU"/>
              </w:rPr>
            </w:pPr>
          </w:p>
        </w:tc>
        <w:tc>
          <w:tcPr>
            <w:tcW w:w="4111"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Бөлімдер мен тақырыптардың аттары</w:t>
            </w:r>
          </w:p>
          <w:p w:rsidR="00E07340" w:rsidRPr="002F5377" w:rsidRDefault="00E07340" w:rsidP="00BD1EB6">
            <w:pPr>
              <w:spacing w:after="0" w:line="240" w:lineRule="auto"/>
              <w:jc w:val="center"/>
              <w:rPr>
                <w:rFonts w:ascii="Times New Roman" w:eastAsia="Times New Roman" w:hAnsi="Times New Roman" w:cs="Times New Roman"/>
                <w:b/>
                <w:lang w:eastAsia="ru-RU"/>
              </w:rPr>
            </w:pP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Сағаттар  саны</w:t>
            </w:r>
          </w:p>
          <w:p w:rsidR="00E07340" w:rsidRPr="002F5377" w:rsidRDefault="00E07340" w:rsidP="00BD1EB6">
            <w:pPr>
              <w:spacing w:after="0" w:line="240" w:lineRule="auto"/>
              <w:jc w:val="center"/>
              <w:rPr>
                <w:rFonts w:ascii="Times New Roman" w:eastAsia="Times New Roman" w:hAnsi="Times New Roman" w:cs="Times New Roman"/>
                <w:b/>
                <w:lang w:eastAsia="ru-RU"/>
              </w:rPr>
            </w:pP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eastAsia="ru-RU"/>
              </w:rPr>
            </w:pPr>
            <w:r w:rsidRPr="002F5377">
              <w:rPr>
                <w:rFonts w:ascii="Times New Roman" w:eastAsia="Times New Roman" w:hAnsi="Times New Roman" w:cs="Times New Roman"/>
                <w:b/>
                <w:lang w:val="kk-KZ" w:eastAsia="ru-RU"/>
              </w:rPr>
              <w:t>Тақырып-ы үйренудің мерзімі</w:t>
            </w: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p>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Оқу түрі</w:t>
            </w:r>
          </w:p>
          <w:p w:rsidR="00E07340" w:rsidRPr="002F5377" w:rsidRDefault="00E07340" w:rsidP="00BD1EB6">
            <w:pPr>
              <w:spacing w:after="0" w:line="240" w:lineRule="auto"/>
              <w:jc w:val="center"/>
              <w:rPr>
                <w:rFonts w:ascii="Times New Roman" w:eastAsia="Times New Roman" w:hAnsi="Times New Roman" w:cs="Times New Roman"/>
                <w:b/>
                <w:lang w:eastAsia="ru-RU"/>
              </w:rPr>
            </w:pP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1</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Маркетинг мазмұны бизнестегі рөлі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Негізгі факторлары мен қызметтері</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Маркетингтік зерттеу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4</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Нараықты саралау.Толық саралауды таңдау</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5</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Жаңа автокөлік қызметтерінің тауардың жаңа түрлерінің әзірлемесі</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6</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Өткізуді және оны ынталандыруды ұиымдастыру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7</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Жарнама техникасы</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8</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Стратегиялық маркетингтік жоспарлау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Аралас</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9</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Баға әзірлемесі және баға саясаты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10</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Сыртқы эканомикалық қызметтегі маркетинг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Бейкоммерциялық маркетинг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12</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 негіздері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13</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 маңызы, дамыту эволюциясы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14</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Менеджменттің ұиымдастырушылық құрылымы және оның ақпаратты қамтамасыз етілуі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 xml:space="preserve"> 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15</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Басқарымдық шешімді қабылдау мен іске асыру үдерісі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16</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Менеджментте басқарудың негізгі әдістері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17</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Қызметкерді басқару және өкілетті табыстау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 xml:space="preserve">    аралас </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18</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Менеджер қызметіндегі жанжал, жою және бақылау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19</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Жеке жұмысты ұиымдастыру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20</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Менеджердің кәсіби тілдесім техналогиясы, сөйлесусіз тілдесім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21</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Менеджменттегі байланыс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Теориялық</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22</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Менеджменттегі стратегиялық жоспарлау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23</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Менеджмент және кәсіпкерлік орта</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24</w:t>
            </w:r>
          </w:p>
        </w:tc>
        <w:tc>
          <w:tcPr>
            <w:tcW w:w="4111" w:type="dxa"/>
          </w:tcPr>
          <w:p w:rsidR="00E07340" w:rsidRPr="002F5377" w:rsidRDefault="00E07340" w:rsidP="00BD1EB6">
            <w:pPr>
              <w:spacing w:after="0" w:line="240" w:lineRule="auto"/>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 xml:space="preserve">Менеджмент және функцияны ұйымдастыру шиеленісті оқиғаларды талдау </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r w:rsidRPr="002F5377">
              <w:rPr>
                <w:rFonts w:ascii="Times New Roman" w:eastAsia="Times New Roman" w:hAnsi="Times New Roman" w:cs="Times New Roman"/>
                <w:lang w:val="kk-KZ" w:eastAsia="ru-RU"/>
              </w:rPr>
              <w:t>2</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Тәжірибелік</w:t>
            </w:r>
          </w:p>
        </w:tc>
      </w:tr>
      <w:tr w:rsidR="00E07340" w:rsidRPr="002F5377" w:rsidTr="00BD1EB6">
        <w:tc>
          <w:tcPr>
            <w:tcW w:w="15354" w:type="dxa"/>
            <w:gridSpan w:val="6"/>
          </w:tcPr>
          <w:p w:rsidR="00E07340" w:rsidRPr="002F5377" w:rsidRDefault="00E07340" w:rsidP="00BD1EB6">
            <w:pPr>
              <w:spacing w:after="0" w:line="240" w:lineRule="auto"/>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6 семестр барлығы 48 сағат</w:t>
            </w:r>
          </w:p>
        </w:tc>
      </w:tr>
      <w:tr w:rsidR="00E07340" w:rsidRPr="002F5377" w:rsidTr="00BD1EB6">
        <w:trPr>
          <w:gridAfter w:val="1"/>
          <w:wAfter w:w="6468" w:type="dxa"/>
        </w:trPr>
        <w:tc>
          <w:tcPr>
            <w:tcW w:w="817"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4111" w:type="dxa"/>
          </w:tcPr>
          <w:p w:rsidR="00E07340" w:rsidRPr="002F5377" w:rsidRDefault="00E07340" w:rsidP="00BD1EB6">
            <w:pPr>
              <w:spacing w:after="0" w:line="240" w:lineRule="auto"/>
              <w:jc w:val="right"/>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Пән бойынша барлығы:</w:t>
            </w:r>
          </w:p>
        </w:tc>
        <w:tc>
          <w:tcPr>
            <w:tcW w:w="1134" w:type="dxa"/>
          </w:tcPr>
          <w:p w:rsidR="00E07340" w:rsidRPr="002F5377" w:rsidRDefault="00E07340" w:rsidP="00BD1EB6">
            <w:pPr>
              <w:spacing w:after="0" w:line="240" w:lineRule="auto"/>
              <w:jc w:val="center"/>
              <w:rPr>
                <w:rFonts w:ascii="Times New Roman" w:eastAsia="Times New Roman" w:hAnsi="Times New Roman" w:cs="Times New Roman"/>
                <w:b/>
                <w:lang w:val="kk-KZ" w:eastAsia="ru-RU"/>
              </w:rPr>
            </w:pPr>
            <w:r w:rsidRPr="002F5377">
              <w:rPr>
                <w:rFonts w:ascii="Times New Roman" w:eastAsia="Times New Roman" w:hAnsi="Times New Roman" w:cs="Times New Roman"/>
                <w:b/>
                <w:lang w:val="kk-KZ" w:eastAsia="ru-RU"/>
              </w:rPr>
              <w:t>48</w:t>
            </w:r>
          </w:p>
        </w:tc>
        <w:tc>
          <w:tcPr>
            <w:tcW w:w="1276"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c>
          <w:tcPr>
            <w:tcW w:w="1548" w:type="dxa"/>
          </w:tcPr>
          <w:p w:rsidR="00E07340" w:rsidRPr="002F5377" w:rsidRDefault="00E07340" w:rsidP="00BD1EB6">
            <w:pPr>
              <w:spacing w:after="0" w:line="240" w:lineRule="auto"/>
              <w:jc w:val="center"/>
              <w:rPr>
                <w:rFonts w:ascii="Times New Roman" w:eastAsia="Times New Roman" w:hAnsi="Times New Roman" w:cs="Times New Roman"/>
                <w:lang w:val="kk-KZ" w:eastAsia="ru-RU"/>
              </w:rPr>
            </w:pPr>
          </w:p>
        </w:tc>
      </w:tr>
    </w:tbl>
    <w:p w:rsidR="00E07340" w:rsidRPr="00A064D4" w:rsidRDefault="00E07340" w:rsidP="00E07340">
      <w:pPr>
        <w:spacing w:after="0" w:line="240" w:lineRule="auto"/>
        <w:jc w:val="both"/>
        <w:rPr>
          <w:rFonts w:ascii="Times New Roman" w:hAnsi="Times New Roman" w:cs="Times New Roman"/>
          <w:b/>
          <w:sz w:val="28"/>
          <w:lang w:val="kk-KZ"/>
        </w:rPr>
      </w:pPr>
    </w:p>
    <w:p w:rsidR="00E07340" w:rsidRDefault="00E07340" w:rsidP="00E07340">
      <w:pPr>
        <w:spacing w:after="0" w:line="240" w:lineRule="auto"/>
        <w:jc w:val="both"/>
        <w:rPr>
          <w:rFonts w:ascii="Times New Roman" w:hAnsi="Times New Roman" w:cs="Times New Roman"/>
          <w:b/>
          <w:sz w:val="28"/>
          <w:lang w:val="kk-KZ"/>
        </w:rPr>
      </w:pPr>
      <w:r w:rsidRPr="00A064D4">
        <w:rPr>
          <w:rFonts w:ascii="Times New Roman" w:hAnsi="Times New Roman" w:cs="Times New Roman"/>
          <w:b/>
          <w:sz w:val="28"/>
          <w:lang w:val="kk-KZ"/>
        </w:rPr>
        <w:t xml:space="preserve">    </w:t>
      </w:r>
      <w:r>
        <w:rPr>
          <w:rFonts w:ascii="Times New Roman" w:hAnsi="Times New Roman" w:cs="Times New Roman"/>
          <w:b/>
          <w:sz w:val="28"/>
          <w:lang w:val="kk-KZ"/>
        </w:rPr>
        <w:t xml:space="preserve">      </w:t>
      </w:r>
    </w:p>
    <w:p w:rsidR="00E07340" w:rsidRDefault="00E07340" w:rsidP="00E07340">
      <w:pPr>
        <w:spacing w:after="0" w:line="240" w:lineRule="auto"/>
        <w:jc w:val="both"/>
        <w:rPr>
          <w:rFonts w:ascii="Times New Roman" w:hAnsi="Times New Roman" w:cs="Times New Roman"/>
          <w:b/>
          <w:sz w:val="28"/>
          <w:lang w:val="kk-KZ"/>
        </w:rPr>
      </w:pPr>
    </w:p>
    <w:p w:rsidR="00E07340" w:rsidRDefault="00E07340" w:rsidP="00E07340">
      <w:pPr>
        <w:spacing w:after="0" w:line="240" w:lineRule="auto"/>
        <w:jc w:val="both"/>
        <w:rPr>
          <w:rFonts w:ascii="Times New Roman" w:hAnsi="Times New Roman" w:cs="Times New Roman"/>
          <w:b/>
          <w:sz w:val="28"/>
          <w:lang w:val="kk-KZ"/>
        </w:rPr>
      </w:pPr>
    </w:p>
    <w:p w:rsidR="00E07340" w:rsidRDefault="00E07340" w:rsidP="00E07340">
      <w:pPr>
        <w:spacing w:after="0" w:line="240" w:lineRule="auto"/>
        <w:jc w:val="both"/>
        <w:rPr>
          <w:rFonts w:ascii="Times New Roman" w:hAnsi="Times New Roman" w:cs="Times New Roman"/>
          <w:b/>
          <w:sz w:val="28"/>
          <w:lang w:val="kk-KZ"/>
        </w:rPr>
      </w:pPr>
    </w:p>
    <w:p w:rsidR="00E07340" w:rsidRDefault="00E07340" w:rsidP="00E07340">
      <w:pPr>
        <w:spacing w:after="0" w:line="240" w:lineRule="auto"/>
        <w:jc w:val="both"/>
        <w:rPr>
          <w:rFonts w:ascii="Times New Roman" w:hAnsi="Times New Roman" w:cs="Times New Roman"/>
          <w:b/>
          <w:sz w:val="28"/>
          <w:lang w:val="kk-KZ"/>
        </w:rPr>
      </w:pPr>
    </w:p>
    <w:p w:rsidR="00E07340" w:rsidRPr="00A064D4" w:rsidRDefault="00E07340" w:rsidP="00E07340">
      <w:pPr>
        <w:spacing w:after="0" w:line="240" w:lineRule="auto"/>
        <w:jc w:val="both"/>
        <w:rPr>
          <w:rFonts w:ascii="Times New Roman" w:hAnsi="Times New Roman" w:cs="Times New Roman"/>
          <w:b/>
          <w:sz w:val="28"/>
          <w:lang w:val="kk-KZ"/>
        </w:rPr>
      </w:pPr>
      <w:r>
        <w:rPr>
          <w:rFonts w:ascii="Times New Roman" w:hAnsi="Times New Roman" w:cs="Times New Roman"/>
          <w:b/>
          <w:sz w:val="28"/>
          <w:lang w:val="kk-KZ"/>
        </w:rPr>
        <w:t xml:space="preserve">  </w:t>
      </w:r>
      <w:r w:rsidRPr="00A064D4">
        <w:rPr>
          <w:rFonts w:ascii="Times New Roman" w:hAnsi="Times New Roman" w:cs="Times New Roman"/>
          <w:b/>
          <w:sz w:val="28"/>
          <w:lang w:val="kk-KZ"/>
        </w:rPr>
        <w:t xml:space="preserve">Пәннің жұмыстық оқу бағдарламасының  мазмұны </w:t>
      </w:r>
    </w:p>
    <w:p w:rsidR="00E07340"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1 Бөлім Маркетинг. Автокөліктік қызметтер нарығын оқып білу және игеру </w:t>
      </w:r>
    </w:p>
    <w:p w:rsidR="00E07340" w:rsidRPr="00A064D4" w:rsidRDefault="00E07340" w:rsidP="00E07340">
      <w:pPr>
        <w:spacing w:after="0" w:line="240" w:lineRule="auto"/>
        <w:ind w:left="-142" w:firstLine="567"/>
        <w:jc w:val="both"/>
        <w:rPr>
          <w:rFonts w:ascii="Times New Roman" w:hAnsi="Times New Roman" w:cs="Times New Roman"/>
          <w:b/>
          <w:sz w:val="28"/>
          <w:lang w:val="kk-KZ"/>
        </w:rPr>
      </w:pPr>
      <w:r w:rsidRPr="00A064D4">
        <w:rPr>
          <w:rFonts w:ascii="Times New Roman" w:hAnsi="Times New Roman" w:cs="Times New Roman"/>
          <w:b/>
          <w:sz w:val="28"/>
          <w:lang w:val="kk-KZ"/>
        </w:rPr>
        <w:t>1.1 Тақырып Маркетинг мазмұны бизнестегі рөлі</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Маркетингті анықтау. Негізгі мазмұны. Маркетинг негізгі қағидаттары. Маркетинг эволюциясы(ХХІ ғасырдың басы , маркетингтің қазіргі уақыттағы концепсиясы ). Маркетингтің  мәні  оның пайда болу мерзімінен қазіргі уақытқа дейін қалай өзгерді? Маркетинг рөлі және оның ма</w:t>
      </w:r>
      <w:r>
        <w:rPr>
          <w:rFonts w:ascii="Times New Roman" w:hAnsi="Times New Roman" w:cs="Times New Roman"/>
          <w:sz w:val="28"/>
          <w:lang w:val="kk-KZ"/>
        </w:rPr>
        <w:t>с</w:t>
      </w:r>
      <w:r w:rsidRPr="00A064D4">
        <w:rPr>
          <w:rFonts w:ascii="Times New Roman" w:hAnsi="Times New Roman" w:cs="Times New Roman"/>
          <w:sz w:val="28"/>
          <w:lang w:val="kk-KZ"/>
        </w:rPr>
        <w:t>штабтары.</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1.2 Тақы</w:t>
      </w:r>
      <w:r>
        <w:rPr>
          <w:rFonts w:ascii="Times New Roman" w:hAnsi="Times New Roman" w:cs="Times New Roman"/>
          <w:b/>
          <w:sz w:val="28"/>
          <w:lang w:val="kk-KZ"/>
        </w:rPr>
        <w:t xml:space="preserve">рып Негізгі факторлары мен қызметтері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Маркетингтің қоршаған ортасы. Маркетингтің ішкі</w:t>
      </w:r>
      <w:r>
        <w:rPr>
          <w:rFonts w:ascii="Times New Roman" w:hAnsi="Times New Roman" w:cs="Times New Roman"/>
          <w:sz w:val="28"/>
          <w:lang w:val="kk-KZ"/>
        </w:rPr>
        <w:t xml:space="preserve"> </w:t>
      </w:r>
      <w:r w:rsidRPr="00A064D4">
        <w:rPr>
          <w:rFonts w:ascii="Times New Roman" w:hAnsi="Times New Roman" w:cs="Times New Roman"/>
          <w:sz w:val="28"/>
          <w:lang w:val="kk-KZ"/>
        </w:rPr>
        <w:t>және</w:t>
      </w:r>
      <w:r>
        <w:rPr>
          <w:rFonts w:ascii="Times New Roman" w:hAnsi="Times New Roman" w:cs="Times New Roman"/>
          <w:sz w:val="28"/>
          <w:lang w:val="kk-KZ"/>
        </w:rPr>
        <w:t xml:space="preserve"> сыртқы ортасы. Маркетингті  бақ</w:t>
      </w:r>
      <w:r w:rsidRPr="00A064D4">
        <w:rPr>
          <w:rFonts w:ascii="Times New Roman" w:hAnsi="Times New Roman" w:cs="Times New Roman"/>
          <w:sz w:val="28"/>
          <w:lang w:val="kk-KZ"/>
        </w:rPr>
        <w:t>ылайтын факторлар. Марк</w:t>
      </w:r>
      <w:r>
        <w:rPr>
          <w:rFonts w:ascii="Times New Roman" w:hAnsi="Times New Roman" w:cs="Times New Roman"/>
          <w:sz w:val="28"/>
          <w:lang w:val="kk-KZ"/>
        </w:rPr>
        <w:t>етингтің ұйымдастыру нысындары.</w:t>
      </w:r>
      <w:r w:rsidRPr="00A064D4">
        <w:rPr>
          <w:rFonts w:ascii="Times New Roman" w:hAnsi="Times New Roman" w:cs="Times New Roman"/>
          <w:sz w:val="28"/>
          <w:lang w:val="kk-KZ"/>
        </w:rPr>
        <w:t xml:space="preserve"> Маркетингтің бақыланбайтын факторлары. Маркетинг функциялары: зер</w:t>
      </w:r>
      <w:r>
        <w:rPr>
          <w:rFonts w:ascii="Times New Roman" w:hAnsi="Times New Roman" w:cs="Times New Roman"/>
          <w:sz w:val="28"/>
          <w:lang w:val="kk-KZ"/>
        </w:rPr>
        <w:t>т</w:t>
      </w:r>
      <w:r w:rsidRPr="00A064D4">
        <w:rPr>
          <w:rFonts w:ascii="Times New Roman" w:hAnsi="Times New Roman" w:cs="Times New Roman"/>
          <w:sz w:val="28"/>
          <w:lang w:val="kk-KZ"/>
        </w:rPr>
        <w:t>теу, өткізілімдік, стратегиялық.</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1.3 </w:t>
      </w:r>
      <w:r>
        <w:rPr>
          <w:rFonts w:ascii="Times New Roman" w:hAnsi="Times New Roman" w:cs="Times New Roman"/>
          <w:b/>
          <w:sz w:val="28"/>
          <w:lang w:val="kk-KZ"/>
        </w:rPr>
        <w:t xml:space="preserve">Маркетингтік зерттеу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 xml:space="preserve"> Нарықты зерттеудің  негізгі бағыттары. Мұқтаждықтар .Тұтыну стил</w:t>
      </w:r>
      <w:r>
        <w:rPr>
          <w:rFonts w:ascii="Times New Roman" w:hAnsi="Times New Roman" w:cs="Times New Roman"/>
          <w:sz w:val="28"/>
          <w:lang w:val="kk-KZ"/>
        </w:rPr>
        <w:t>ь</w:t>
      </w:r>
      <w:r w:rsidRPr="00A064D4">
        <w:rPr>
          <w:rFonts w:ascii="Times New Roman" w:hAnsi="Times New Roman" w:cs="Times New Roman"/>
          <w:sz w:val="28"/>
          <w:lang w:val="kk-KZ"/>
        </w:rPr>
        <w:t>і. Тұтынушылар типтері. Тауарлар жік</w:t>
      </w:r>
      <w:r>
        <w:rPr>
          <w:rFonts w:ascii="Times New Roman" w:hAnsi="Times New Roman" w:cs="Times New Roman"/>
          <w:sz w:val="28"/>
          <w:lang w:val="kk-KZ"/>
        </w:rPr>
        <w:t xml:space="preserve">телімі . Тауарлық өнім турлері </w:t>
      </w:r>
      <w:r w:rsidRPr="00A064D4">
        <w:rPr>
          <w:rFonts w:ascii="Times New Roman" w:hAnsi="Times New Roman" w:cs="Times New Roman"/>
          <w:sz w:val="28"/>
          <w:lang w:val="kk-KZ"/>
        </w:rPr>
        <w:t>«жұлдыздар». «сауыла</w:t>
      </w:r>
      <w:r>
        <w:rPr>
          <w:rFonts w:ascii="Times New Roman" w:hAnsi="Times New Roman" w:cs="Times New Roman"/>
          <w:sz w:val="28"/>
          <w:lang w:val="kk-KZ"/>
        </w:rPr>
        <w:t>тын сиырлар». «жабайы мысықтар»</w:t>
      </w:r>
      <w:r w:rsidRPr="00A064D4">
        <w:rPr>
          <w:rFonts w:ascii="Times New Roman" w:hAnsi="Times New Roman" w:cs="Times New Roman"/>
          <w:sz w:val="28"/>
          <w:lang w:val="kk-KZ"/>
        </w:rPr>
        <w:t>. Деректерді жинау әдістері: сау</w:t>
      </w:r>
      <w:r>
        <w:rPr>
          <w:rFonts w:ascii="Times New Roman" w:hAnsi="Times New Roman" w:cs="Times New Roman"/>
          <w:sz w:val="28"/>
          <w:lang w:val="kk-KZ"/>
        </w:rPr>
        <w:t>алнамалау; байқау</w:t>
      </w:r>
      <w:r w:rsidRPr="00A064D4">
        <w:rPr>
          <w:rFonts w:ascii="Times New Roman" w:hAnsi="Times New Roman" w:cs="Times New Roman"/>
          <w:sz w:val="28"/>
          <w:lang w:val="kk-KZ"/>
        </w:rPr>
        <w:t>.</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1.4 Тақ</w:t>
      </w:r>
      <w:r>
        <w:rPr>
          <w:rFonts w:ascii="Times New Roman" w:hAnsi="Times New Roman" w:cs="Times New Roman"/>
          <w:b/>
          <w:sz w:val="28"/>
          <w:lang w:val="kk-KZ"/>
        </w:rPr>
        <w:t xml:space="preserve">ырып Нарықтық саралау. толық саралауды таңдау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Мақсатты нарықтың стратегиясы. Мақсатты нарықтарға әр түрлі тәсілдемелер</w:t>
      </w:r>
      <w:r>
        <w:rPr>
          <w:rFonts w:ascii="Times New Roman" w:hAnsi="Times New Roman" w:cs="Times New Roman"/>
          <w:sz w:val="28"/>
          <w:lang w:val="kk-KZ"/>
        </w:rPr>
        <w:t xml:space="preserve">: дефференцияланбаған (жаппай) </w:t>
      </w:r>
      <w:r w:rsidRPr="00A064D4">
        <w:rPr>
          <w:rFonts w:ascii="Times New Roman" w:hAnsi="Times New Roman" w:cs="Times New Roman"/>
          <w:sz w:val="28"/>
          <w:lang w:val="kk-KZ"/>
        </w:rPr>
        <w:t>маркетинг; дефференцияланбаған маркетинг; концентратцияланбаған  маркетинг . Нарықтың сегментациясы.Сегментацияалаудың критерияалары ( әлеуметтік – демографиялық, географиялық,экономикалық жәнә т.б.).</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Тауар мен фирманың бәсекеге қабілетін анықтау.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32"/>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1.</w:t>
      </w:r>
      <w:r>
        <w:rPr>
          <w:rFonts w:ascii="Times New Roman" w:hAnsi="Times New Roman" w:cs="Times New Roman"/>
          <w:b/>
          <w:sz w:val="28"/>
          <w:lang w:val="kk-KZ"/>
        </w:rPr>
        <w:t>5 Тақырып жаңа автокөліктік қызметтерінің тауардың жаңа түрлерінің әзірлемесі</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Тауарды маркетигті түсіну.Мар</w:t>
      </w:r>
      <w:r>
        <w:rPr>
          <w:rFonts w:ascii="Times New Roman" w:hAnsi="Times New Roman" w:cs="Times New Roman"/>
          <w:sz w:val="28"/>
          <w:lang w:val="kk-KZ"/>
        </w:rPr>
        <w:t>кетингтік</w:t>
      </w:r>
      <w:r w:rsidRPr="00A064D4">
        <w:rPr>
          <w:rFonts w:ascii="Times New Roman" w:hAnsi="Times New Roman" w:cs="Times New Roman"/>
          <w:sz w:val="28"/>
          <w:lang w:val="kk-KZ"/>
        </w:rPr>
        <w:t>.Тауарлар жіктелімі:тұтыну тауарлары мен қызметтері; өндірістік пайдаланымдағы тауарлар мен қызметтер . Тауардың өмірлік цикылінің концепциясы. Тауардың өмірлік цикылінің түрлері. Жаңа өнімді жоспарлау: не</w:t>
      </w:r>
      <w:r>
        <w:rPr>
          <w:rFonts w:ascii="Times New Roman" w:hAnsi="Times New Roman" w:cs="Times New Roman"/>
          <w:sz w:val="28"/>
          <w:lang w:val="kk-KZ"/>
        </w:rPr>
        <w:t xml:space="preserve">гізгі кезеңдері мен ережелері. </w:t>
      </w:r>
      <w:r w:rsidRPr="00A064D4">
        <w:rPr>
          <w:rFonts w:ascii="Times New Roman" w:hAnsi="Times New Roman" w:cs="Times New Roman"/>
          <w:sz w:val="28"/>
          <w:lang w:val="kk-KZ"/>
        </w:rPr>
        <w:br/>
        <w:t xml:space="preserve">   Белгілі автокөліктік қызметтерді көрсететін фирмаға өзінің тауар белгісін ұсыну. Жатталу, қарапаиымдылық, бейнелік, фирма қызметінің бейініне сәйкестік көзқарасынан сіз жасаған белгіні талдау.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Default="00E07340" w:rsidP="00E07340">
      <w:pPr>
        <w:spacing w:after="0" w:line="240" w:lineRule="auto"/>
        <w:ind w:left="-142"/>
        <w:jc w:val="both"/>
        <w:rPr>
          <w:rFonts w:ascii="Times New Roman" w:hAnsi="Times New Roman" w:cs="Times New Roman"/>
          <w:sz w:val="28"/>
          <w:lang w:val="kk-KZ"/>
        </w:rPr>
      </w:pPr>
    </w:p>
    <w:p w:rsidR="00E07340" w:rsidRDefault="00E07340" w:rsidP="00E07340">
      <w:pPr>
        <w:spacing w:after="0" w:line="240" w:lineRule="auto"/>
        <w:ind w:left="-142"/>
        <w:jc w:val="both"/>
        <w:rPr>
          <w:rFonts w:ascii="Times New Roman" w:hAnsi="Times New Roman" w:cs="Times New Roman"/>
          <w:sz w:val="28"/>
          <w:lang w:val="kk-KZ"/>
        </w:rPr>
      </w:pPr>
    </w:p>
    <w:p w:rsidR="00E07340" w:rsidRDefault="00E07340" w:rsidP="00E07340">
      <w:pPr>
        <w:spacing w:after="0" w:line="240" w:lineRule="auto"/>
        <w:ind w:left="-142"/>
        <w:jc w:val="both"/>
        <w:rPr>
          <w:rFonts w:ascii="Times New Roman" w:hAnsi="Times New Roman" w:cs="Times New Roman"/>
          <w:sz w:val="28"/>
          <w:lang w:val="kk-KZ"/>
        </w:rPr>
      </w:pPr>
    </w:p>
    <w:p w:rsidR="00E07340" w:rsidRDefault="00E07340" w:rsidP="00E07340">
      <w:pPr>
        <w:spacing w:after="0" w:line="240" w:lineRule="auto"/>
        <w:ind w:left="-142"/>
        <w:jc w:val="both"/>
        <w:rPr>
          <w:rFonts w:ascii="Times New Roman" w:hAnsi="Times New Roman" w:cs="Times New Roman"/>
          <w:sz w:val="28"/>
          <w:lang w:val="kk-KZ"/>
        </w:rPr>
      </w:pPr>
    </w:p>
    <w:p w:rsidR="00E07340" w:rsidRDefault="00E07340" w:rsidP="00E07340">
      <w:pPr>
        <w:spacing w:after="0" w:line="240" w:lineRule="auto"/>
        <w:ind w:left="-142"/>
        <w:jc w:val="both"/>
        <w:rPr>
          <w:rFonts w:ascii="Times New Roman" w:hAnsi="Times New Roman" w:cs="Times New Roman"/>
          <w:sz w:val="28"/>
          <w:lang w:val="kk-KZ"/>
        </w:rPr>
      </w:pPr>
    </w:p>
    <w:p w:rsidR="00E07340" w:rsidRPr="001B2731"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1.6 Тақы</w:t>
      </w:r>
      <w:r>
        <w:rPr>
          <w:rFonts w:ascii="Times New Roman" w:hAnsi="Times New Roman" w:cs="Times New Roman"/>
          <w:b/>
          <w:sz w:val="28"/>
          <w:lang w:val="kk-KZ"/>
        </w:rPr>
        <w:t>рып Өткізуді және оны ынталандыруды ұиымдастыру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 xml:space="preserve"> Өткізілімнің бас түсініктері мен міндеттері. Өткізілім арналары: тікелей және жанама. Өткізімлім қатысушылары: брокер,көтерме агент, дилер және басқалары.Тауар қозғалысы арналарын таңдау. Көтерме сауда.Бөлшек сауда.</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Дербес  сатудың  маңыздылығы.  Жеке сатуды  жоспарлау.Жеке сатудың ережесі мен логикасы.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Өткізілімді ынталандырудың рөлі мен маңызы. Өткізілімді ынталандыру нысандары.</w:t>
      </w:r>
    </w:p>
    <w:p w:rsidR="00E07340" w:rsidRPr="00A064D4" w:rsidRDefault="00E07340" w:rsidP="00E07340">
      <w:pPr>
        <w:spacing w:after="0" w:line="240" w:lineRule="auto"/>
        <w:ind w:left="-142"/>
        <w:jc w:val="both"/>
        <w:rPr>
          <w:rFonts w:ascii="Times New Roman" w:hAnsi="Times New Roman" w:cs="Times New Roman"/>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1</w:t>
      </w:r>
      <w:r>
        <w:rPr>
          <w:rFonts w:ascii="Times New Roman" w:hAnsi="Times New Roman" w:cs="Times New Roman"/>
          <w:b/>
          <w:sz w:val="28"/>
          <w:lang w:val="kk-KZ"/>
        </w:rPr>
        <w:t>.7  Тақырып  Жарнама техникасы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Жарнама түрлері. Жарнамаларды құру ережелері. Жарнамадағы түсті қалай пайдалану керек. Жарнама құралдарын таңдау. Жарнама тиімділігін бағалаудын әдістері.</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Тәжірибелік сабақ «Жарнама техникасы»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Pr>
          <w:rFonts w:ascii="Times New Roman" w:hAnsi="Times New Roman" w:cs="Times New Roman"/>
          <w:sz w:val="28"/>
          <w:lang w:val="kk-KZ"/>
        </w:rPr>
        <w:t>Теле</w:t>
      </w:r>
      <w:r w:rsidRPr="00A064D4">
        <w:rPr>
          <w:rFonts w:ascii="Times New Roman" w:hAnsi="Times New Roman" w:cs="Times New Roman"/>
          <w:sz w:val="28"/>
          <w:lang w:val="kk-KZ"/>
        </w:rPr>
        <w:t>дидарлық роликтің сценарийін әзірлеу. Жарнамалық мәтіндерді талдау және бағалау.</w:t>
      </w:r>
    </w:p>
    <w:p w:rsidR="00E07340" w:rsidRPr="00A064D4" w:rsidRDefault="00E07340" w:rsidP="00E07340">
      <w:pPr>
        <w:spacing w:after="0" w:line="240" w:lineRule="auto"/>
        <w:ind w:left="-142"/>
        <w:jc w:val="both"/>
        <w:rPr>
          <w:rFonts w:ascii="Times New Roman" w:hAnsi="Times New Roman" w:cs="Times New Roman"/>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1.8</w:t>
      </w:r>
      <w:r>
        <w:rPr>
          <w:rFonts w:ascii="Times New Roman" w:hAnsi="Times New Roman" w:cs="Times New Roman"/>
          <w:b/>
          <w:sz w:val="28"/>
          <w:lang w:val="kk-KZ"/>
        </w:rPr>
        <w:t xml:space="preserve"> Тақырып Стратегиялық маркетингтік жоспарлау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Стратегиялық маркетингтік бағдарлама. Үш блоктан тұратын бағдарлама құрылымы. Стратегиялык шаруашылық бөлімшелердің түрлері: «жұлдыз», «сауылатын сиыр», «қиын бала», «ит».</w:t>
      </w:r>
    </w:p>
    <w:p w:rsidR="00E07340" w:rsidRPr="00A064D4" w:rsidRDefault="00E07340" w:rsidP="00E07340">
      <w:pPr>
        <w:spacing w:after="0" w:line="240" w:lineRule="auto"/>
        <w:ind w:left="-142"/>
        <w:jc w:val="both"/>
        <w:rPr>
          <w:rFonts w:ascii="Times New Roman" w:hAnsi="Times New Roman" w:cs="Times New Roman"/>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1.9  Тақырып Баға әзірлемесі және баға саясаты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Көтерме және бөлшек бағалары. Баға кұру үдерісі. Баға құру үдерісінің негізгі кезеңдері. Баға құру үдерісінің сыртқы факторлары (тұтынушылар, тауар қозғалысының арналары, нарықтық орта, мемлекет).</w:t>
      </w:r>
    </w:p>
    <w:p w:rsidR="00E07340" w:rsidRPr="00A064D4" w:rsidRDefault="00E07340" w:rsidP="00E07340">
      <w:pPr>
        <w:spacing w:after="0" w:line="240" w:lineRule="auto"/>
        <w:ind w:left="-142"/>
        <w:jc w:val="both"/>
        <w:rPr>
          <w:rFonts w:ascii="Times New Roman" w:hAnsi="Times New Roman" w:cs="Times New Roman"/>
          <w:sz w:val="28"/>
          <w:lang w:val="kk-KZ"/>
        </w:rPr>
      </w:pPr>
      <w:r>
        <w:rPr>
          <w:rFonts w:ascii="Times New Roman" w:hAnsi="Times New Roman" w:cs="Times New Roman"/>
          <w:sz w:val="28"/>
          <w:lang w:val="kk-KZ"/>
        </w:rPr>
        <w:t xml:space="preserve">  Шығын</w:t>
      </w:r>
      <w:r w:rsidRPr="00A064D4">
        <w:rPr>
          <w:rFonts w:ascii="Times New Roman" w:hAnsi="Times New Roman" w:cs="Times New Roman"/>
          <w:sz w:val="28"/>
          <w:lang w:val="kk-KZ"/>
        </w:rPr>
        <w:t xml:space="preserve"> бағасын орнатудың негізгі әдістері: шығындар әдісі; агрегаттық әдісі; ағымдағы бағалар негізінде параметрияалық әдіс.</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Баға құру стратегиялары. Франколау жүйесі. Жүктерді тас</w:t>
      </w:r>
      <w:r>
        <w:rPr>
          <w:rFonts w:ascii="Times New Roman" w:hAnsi="Times New Roman" w:cs="Times New Roman"/>
          <w:sz w:val="28"/>
          <w:lang w:val="kk-KZ"/>
        </w:rPr>
        <w:t>ы</w:t>
      </w:r>
      <w:r w:rsidRPr="00A064D4">
        <w:rPr>
          <w:rFonts w:ascii="Times New Roman" w:hAnsi="Times New Roman" w:cs="Times New Roman"/>
          <w:sz w:val="28"/>
          <w:lang w:val="kk-KZ"/>
        </w:rPr>
        <w:t>малдауға тарифтер.</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Тәжірибелік сабақ «Бағаларды әзірлеу және бағалар саясаты»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Әр түрлі әдістерді қолдана отырып, шығыс бағасынан есептеу әдісі.</w:t>
      </w: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1.10 Тақырып Сыртқы эканомикалыққызметтегі маркетинг</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Түсінік. Халықаралық маркети</w:t>
      </w:r>
      <w:r>
        <w:rPr>
          <w:rFonts w:ascii="Times New Roman" w:hAnsi="Times New Roman" w:cs="Times New Roman"/>
          <w:sz w:val="28"/>
          <w:lang w:val="kk-KZ"/>
        </w:rPr>
        <w:t>нг үшін (бірлескен касіпорындар</w:t>
      </w:r>
      <w:r w:rsidRPr="00A064D4">
        <w:rPr>
          <w:rFonts w:ascii="Times New Roman" w:hAnsi="Times New Roman" w:cs="Times New Roman"/>
          <w:sz w:val="28"/>
          <w:lang w:val="kk-KZ"/>
        </w:rPr>
        <w:t>) компанияаны ұйымдастыру нысандары.</w:t>
      </w:r>
    </w:p>
    <w:p w:rsidR="00E07340" w:rsidRPr="00A064D4" w:rsidRDefault="00E07340" w:rsidP="00E07340">
      <w:pPr>
        <w:spacing w:after="0" w:line="240" w:lineRule="auto"/>
        <w:ind w:left="-142"/>
        <w:jc w:val="both"/>
        <w:rPr>
          <w:rFonts w:ascii="Times New Roman" w:hAnsi="Times New Roman" w:cs="Times New Roman"/>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1.11</w:t>
      </w: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 xml:space="preserve">Тақырып  </w:t>
      </w:r>
      <w:r>
        <w:rPr>
          <w:rFonts w:ascii="Times New Roman" w:hAnsi="Times New Roman" w:cs="Times New Roman"/>
          <w:b/>
          <w:sz w:val="28"/>
          <w:lang w:val="kk-KZ"/>
        </w:rPr>
        <w:t>Бейкомерциялық маркетинг</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Қызметтер саласындағы маркетинг. Анықтау және масштабтар.</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Тәжірибелік сабак «Маркет», «Сұраным және ұсыныс» іскерлік ойындары.</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lastRenderedPageBreak/>
        <w:t xml:space="preserve"> 2 Бөлім Менеджмент негіздері </w:t>
      </w:r>
    </w:p>
    <w:p w:rsidR="00E07340"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Тақырып 2.1. Менеджмент маңызы және оның даму эволюциясы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Менеджмент анықтамасы.Менеджменттің жүйелері мен мақсаттары. Менеджменттің батыс мектептері. «Менеджер» түсінігі. Менеджмент функциялары.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Pr>
          <w:rFonts w:ascii="Times New Roman" w:hAnsi="Times New Roman" w:cs="Times New Roman"/>
          <w:b/>
          <w:sz w:val="28"/>
          <w:lang w:val="kk-KZ"/>
        </w:rPr>
        <w:t xml:space="preserve">Тақырып 2.2 Менеджменттің ұйымдастырушылық құрылымы және оның ақпаратты қамтамасыз етілуі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Менеджменттің тиімді құрлымы сәйекес келетін негізгі қағидаттар. Классикалық  құрылымдар: желілік, функционалдық. Орталықтандыру және қайта орталықтандыру. Американдық пен жапондық фирмалардағы басқаруды ұйымдастырудың ерекшеліктері.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Ақпараттың мазмұны. Ақпараттың рөлі. Ақпараттың жіктелімі. Ақпараттың қойылатын негізгі талаптар (шындық, пайдалылық, толықтық және басқалары).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Ақпараттық қызметтің материалдық-техникалық базасын дамыту.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Тақырып 2.3 Басқарымдық шешімді қабылдау мен іске асыру үдерісі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Басқарушылық шешімдерді қабылдау үдерісінің мазмұны мен сатылары. Басқарушылық шешімдерге талаптар. Шешімдерді қабылдағанда негізгі қателер.</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Тәжірбиелік са</w:t>
      </w:r>
      <w:r>
        <w:rPr>
          <w:rFonts w:ascii="Times New Roman" w:hAnsi="Times New Roman" w:cs="Times New Roman"/>
          <w:b/>
          <w:sz w:val="28"/>
          <w:lang w:val="kk-KZ"/>
        </w:rPr>
        <w:t>бақ «Менеджментте басқарудың негізгі әдістемесі</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Т</w:t>
      </w:r>
      <w:r>
        <w:rPr>
          <w:rFonts w:ascii="Times New Roman" w:hAnsi="Times New Roman" w:cs="Times New Roman"/>
          <w:b/>
          <w:sz w:val="28"/>
          <w:lang w:val="kk-KZ"/>
        </w:rPr>
        <w:t>ақырып 2.4 Қызметті басқару және өкілетті табыстау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Экономикалық әдістер (фирма ішіндегі есеп айырысу, материалдық ынталандыру және баскалары).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Басқарудың әкімшілік әдістері (нормалау және басқалары). Әлеуметтік психалогиялық әдістер.</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Тақырып</w:t>
      </w:r>
      <w:r>
        <w:rPr>
          <w:rFonts w:ascii="Times New Roman" w:hAnsi="Times New Roman" w:cs="Times New Roman"/>
          <w:b/>
          <w:sz w:val="28"/>
          <w:lang w:val="kk-KZ"/>
        </w:rPr>
        <w:t xml:space="preserve"> 2.5 Жеке жұмысты ұйымдастыру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 xml:space="preserve"> Кадрларды таңдау мен орналастырудың қағидаттары. АҚШ мен Жапон фирмаларында қызметкерлерді басқару ерекшеліктері. Қызметкерлерді баскару әдістері мен стильдері.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Басшының беделі. Қызметтік жиналыстарды жүргізу. Өкілеттіктерді беру мәні. Өкілеттіктерді берудің негізгі ережелері. Өкілеттіктерді беруге қарсы тұру қағидаттары. Құзірет пен жауапкершілікті беру.</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Тақырып 2.6 Менеджердің кәсіби тілдесім техналогиясы, сөйлесусіз тілдесім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Шиеленіс мәні. Шиеленістер себептері мен типтері (тұлғалар арасында, топтар арасында және басқалары).Шиеленістерді басқару тәсілдері. Шиеленіс оқиғаларды шешу кезеңдері. Шиеленіс оқиғалардың алдын-алу.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«Стресс» түсінігі. Стресс көздері.</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lastRenderedPageBreak/>
        <w:t xml:space="preserve">   «Мативатция» түсінігінің мағынысы  мен эвалюциясы. Бақылау қызметкерлерді мотиватциялау құралы ретінде. Тиімді Бақылау жасаудың шарттары.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r>
        <w:rPr>
          <w:rFonts w:ascii="Times New Roman" w:hAnsi="Times New Roman" w:cs="Times New Roman"/>
          <w:b/>
          <w:sz w:val="28"/>
          <w:lang w:val="kk-KZ"/>
        </w:rPr>
        <w:t>Тәжірбиелік сабақ «Менеджменттегі байланыс</w:t>
      </w:r>
      <w:r w:rsidRPr="00A064D4">
        <w:rPr>
          <w:rFonts w:ascii="Times New Roman" w:hAnsi="Times New Roman" w:cs="Times New Roman"/>
          <w:b/>
          <w:sz w:val="28"/>
          <w:lang w:val="kk-KZ"/>
        </w:rPr>
        <w:t>»</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Шиеленіс оқиғаларды талдау. Шиеленіс оқиғаларда  өзін-өзі ұстау стратегиясы.</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Тақырып 2.7</w:t>
      </w:r>
      <w:r w:rsidRPr="00A064D4">
        <w:rPr>
          <w:rFonts w:ascii="Times New Roman" w:hAnsi="Times New Roman" w:cs="Times New Roman"/>
          <w:sz w:val="24"/>
          <w:lang w:val="kk-KZ"/>
        </w:rPr>
        <w:t xml:space="preserve"> </w:t>
      </w:r>
      <w:r>
        <w:rPr>
          <w:rFonts w:ascii="Times New Roman" w:hAnsi="Times New Roman" w:cs="Times New Roman"/>
          <w:b/>
          <w:sz w:val="28"/>
          <w:lang w:val="kk-KZ"/>
        </w:rPr>
        <w:t xml:space="preserve">Менеджменттегі стратегиялық жоспарлау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Күн тартібінің ұйымдастыру қағидаттары. Уақыт бюджеті, уақыттың жұмсалыуын талдау жасау. Еңбектің негізгі жағдайлары: санитарлық-гигиналық, псхофизиологиялық. Еңбек мәдениеті. Телефон сөйлесулері. Отбасы менеджер өмірінде.</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Pr>
          <w:rFonts w:ascii="Times New Roman" w:hAnsi="Times New Roman" w:cs="Times New Roman"/>
          <w:b/>
          <w:sz w:val="28"/>
          <w:lang w:val="kk-KZ"/>
        </w:rPr>
        <w:t xml:space="preserve">   Тақырып 2.8 Менеджмент және кәсіпкерлік орта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Кәсіби қатынасудың мәндеттері мен мақсаты. Дара тұлға психологиясы. Темпераменттер типтері. Д.Карнеги «Қалай дос болу және адамдарға әсер ету?» кітабында кеңестер.</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Вербальдық емес қатынасудың мәні. Әңгімелесушілер мен серіктестердің жағдайын олардың қимылдары мен тұрған тұрыстары бойынша біліу.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Вербальдық емес қатынасудың ұлтаралық айырмашылықтар.</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Тәжірбиелік сабақ «Менеджердің кәсіби қатынасу психологиясы, вербальдық емес қатынасу»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Іскерлік әңгімелесудің, сөйлесулердің психологиялық негіздері. Қолайлы психологиялық климаты ұстау бойынша; әңгімесушілердің ескертпелерін қалай амалдау керек; аргументтеу тактикасы бойынша практиум.</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Тақы</w:t>
      </w:r>
      <w:r>
        <w:rPr>
          <w:rFonts w:ascii="Times New Roman" w:hAnsi="Times New Roman" w:cs="Times New Roman"/>
          <w:b/>
          <w:sz w:val="28"/>
          <w:lang w:val="kk-KZ"/>
        </w:rPr>
        <w:t xml:space="preserve">рып 2.9 Менеджмент және функцияны ұйымдастыру шиеленісті оқиғаларды талдау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Өндірістің дамыуін басқару мақсаттары мен міндеттері. Басқарудың қазіргі уақыттағы жүйелердің ерекшнліктер. Өнім сапасын басқару. АҚШ мен Жапон фирмаларында өндірістің дамуын басқару ерекшеліктері.</w:t>
      </w:r>
    </w:p>
    <w:p w:rsidR="00E07340" w:rsidRPr="00A064D4" w:rsidRDefault="00E07340" w:rsidP="00E07340">
      <w:pPr>
        <w:spacing w:after="0" w:line="240" w:lineRule="auto"/>
        <w:ind w:left="-142"/>
        <w:jc w:val="both"/>
        <w:rPr>
          <w:rFonts w:ascii="Times New Roman" w:hAnsi="Times New Roman" w:cs="Times New Roman"/>
          <w:b/>
          <w:sz w:val="28"/>
          <w:lang w:val="kk-KZ"/>
        </w:rPr>
      </w:pP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4. Оқытудың жоспарланған нәтежесін бақылау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Оқу үрдісінде 1 бақылау жұмысы, 1 сынақ қарастырылған.  Емтихан мен курстық жоба жоқ.</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Бақылау жұмыстары және сынықтар (сынақ) пәнді оқытуға бөлінген жалпы бюджеттік уақыт есебінен, емтиханаралық аттестацияға бөлінген мерзімде жүргізіледі.</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Бақылау арқылы аттестаттаудың өткізілуін алдын ала қарастырады, оның негізгі нысандары мыналар болып табылады: Бақылау жұмысы, тестілеу.</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Тесттерде мына бөлімдер бойынша сұрақтар енгізілуі тиіс:</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 Бөлім. Маркетинг. Автокөліктік қызметтер нарығын оқып білу және игеру -50%</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2 Бөлім. Маркетинг негіздері -50%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lastRenderedPageBreak/>
        <w:t xml:space="preserve">  </w:t>
      </w:r>
    </w:p>
    <w:p w:rsidR="00E07340" w:rsidRDefault="00E07340" w:rsidP="00E07340">
      <w:pPr>
        <w:spacing w:after="0" w:line="240" w:lineRule="auto"/>
        <w:ind w:left="-142"/>
        <w:jc w:val="both"/>
        <w:rPr>
          <w:rFonts w:ascii="Times New Roman" w:hAnsi="Times New Roman" w:cs="Times New Roman"/>
          <w:sz w:val="28"/>
          <w:lang w:val="kk-KZ"/>
        </w:rPr>
      </w:pPr>
    </w:p>
    <w:p w:rsidR="00E07340" w:rsidRDefault="00E07340" w:rsidP="00E07340">
      <w:pPr>
        <w:spacing w:after="0" w:line="240" w:lineRule="auto"/>
        <w:jc w:val="both"/>
        <w:rPr>
          <w:rFonts w:ascii="Times New Roman" w:hAnsi="Times New Roman" w:cs="Times New Roman"/>
          <w:sz w:val="28"/>
          <w:lang w:val="kk-KZ"/>
        </w:rPr>
      </w:pPr>
    </w:p>
    <w:p w:rsidR="00E07340" w:rsidRPr="00A064D4" w:rsidRDefault="00E07340" w:rsidP="00E07340">
      <w:pPr>
        <w:spacing w:after="0" w:line="240" w:lineRule="auto"/>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 xml:space="preserve">5. Әдебиеттер тізімі және оқыту құралдары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b/>
          <w:sz w:val="28"/>
          <w:lang w:val="kk-KZ"/>
        </w:rPr>
        <w:t xml:space="preserve">   Негізгі әдебиеттер:</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 Баркан Д.И., Ходоченко В.Б. Бизнесімізді түсінейік:Нарықты қалай сегмнттеу және тұтынушыны  зерттеу керек. –Л.:Аквилон, 1991</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2.Венедиктова В.И. Іскерлік этика мен этикет туралы. –М.: Жаңа экономика институты,  1994</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3.Герчикова И.Н. Менеджмен. –М.:Банктер мен биржалар, ЮНИТИ, 1995</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4.Дашков Л.П., Тютюкина Е.Б. Бизнесте қалай табысты болуға болады. –М.:ИВЦ, Маркетинг, 1933</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5.Карнеги Д. Қалай дос болуға және адамдарға әсер етуге болады. –М.: Прогресс,1990</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 xml:space="preserve">6.Ксенчук Е.В., Киянова М.К. Табыс техналогиясы.  –М.: </w:t>
      </w: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Дело ЛТД , 1993</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7.Котлер Ф.Маркетинг негіздері. –М.:Прогресс, 1990</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8.Картер Г. Тиімді жарнама. –М.: Прогресс,1991</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9.Петренко И.Я., Исмуратов С,Б. Нарық. Бизнес. Менеджмент, -МәскеуКостанай,1994</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10. Диз А. Дене қозғалысының тілі: адамдардың қимылы боиынша  олардың оиларын қалай білуге болады. – Нижныий  Новогород: АЙ-Кью баспасы,1992</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11.Шепель В.М. Бизнесмен мен менеджердің үстелдік кітабы. -М.: Финансы и статистика, 1992</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12.Эванс Дж.Р. Берман Б. Маркетинг.-М.: Экономика, 1993</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13.Якокка Л. Менеджер мансабы. –М.: Прогресс,1990</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 xml:space="preserve">  </w:t>
      </w:r>
    </w:p>
    <w:p w:rsidR="00E07340" w:rsidRPr="00A064D4" w:rsidRDefault="00E07340" w:rsidP="00E07340">
      <w:pPr>
        <w:spacing w:after="0" w:line="240" w:lineRule="auto"/>
        <w:ind w:left="-142"/>
        <w:jc w:val="both"/>
        <w:rPr>
          <w:rFonts w:ascii="Times New Roman" w:hAnsi="Times New Roman" w:cs="Times New Roman"/>
          <w:b/>
          <w:sz w:val="28"/>
          <w:lang w:val="kk-KZ"/>
        </w:rPr>
      </w:pPr>
      <w:r w:rsidRPr="00A064D4">
        <w:rPr>
          <w:rFonts w:ascii="Times New Roman" w:hAnsi="Times New Roman" w:cs="Times New Roman"/>
          <w:sz w:val="28"/>
          <w:lang w:val="kk-KZ"/>
        </w:rPr>
        <w:t xml:space="preserve"> </w:t>
      </w:r>
      <w:r w:rsidRPr="00A064D4">
        <w:rPr>
          <w:rFonts w:ascii="Times New Roman" w:hAnsi="Times New Roman" w:cs="Times New Roman"/>
          <w:b/>
          <w:sz w:val="28"/>
          <w:lang w:val="kk-KZ"/>
        </w:rPr>
        <w:t>Оқыту құралдары:</w:t>
      </w:r>
    </w:p>
    <w:p w:rsidR="00E07340"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1.</w:t>
      </w:r>
      <w:r w:rsidRPr="00A064D4">
        <w:rPr>
          <w:rFonts w:ascii="Times New Roman" w:hAnsi="Times New Roman" w:cs="Times New Roman"/>
          <w:b/>
          <w:sz w:val="28"/>
          <w:lang w:val="kk-KZ"/>
        </w:rPr>
        <w:t xml:space="preserve"> </w:t>
      </w:r>
      <w:r w:rsidRPr="00A064D4">
        <w:rPr>
          <w:rFonts w:ascii="Times New Roman" w:hAnsi="Times New Roman" w:cs="Times New Roman"/>
          <w:sz w:val="28"/>
          <w:lang w:val="kk-KZ"/>
        </w:rPr>
        <w:t xml:space="preserve">Техникалық оқыту құралдары </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2.карталар, сызбалар, плакаттар;</w:t>
      </w:r>
    </w:p>
    <w:p w:rsidR="00E07340" w:rsidRPr="00A064D4"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3.электронды оқулықтар;</w:t>
      </w:r>
    </w:p>
    <w:p w:rsidR="00E07340" w:rsidRDefault="00E07340" w:rsidP="00E07340">
      <w:pPr>
        <w:spacing w:after="0" w:line="240" w:lineRule="auto"/>
        <w:ind w:left="-142"/>
        <w:jc w:val="both"/>
        <w:rPr>
          <w:rFonts w:ascii="Times New Roman" w:hAnsi="Times New Roman" w:cs="Times New Roman"/>
          <w:sz w:val="28"/>
          <w:lang w:val="kk-KZ"/>
        </w:rPr>
      </w:pPr>
      <w:r w:rsidRPr="00A064D4">
        <w:rPr>
          <w:rFonts w:ascii="Times New Roman" w:hAnsi="Times New Roman" w:cs="Times New Roman"/>
          <w:sz w:val="28"/>
          <w:lang w:val="kk-KZ"/>
        </w:rPr>
        <w:t>4.оқу видеофильмдері.</w:t>
      </w:r>
    </w:p>
    <w:p w:rsidR="00BD1EB6" w:rsidRPr="00BD1EB6" w:rsidRDefault="00BD1EB6" w:rsidP="00BD1EB6">
      <w:pPr>
        <w:spacing w:after="0" w:line="240" w:lineRule="auto"/>
        <w:rPr>
          <w:i/>
          <w:iCs/>
          <w:color w:val="404040" w:themeColor="text1" w:themeTint="BF"/>
        </w:rPr>
      </w:pPr>
    </w:p>
    <w:p w:rsidR="00BD1EB6" w:rsidRDefault="00BD1EB6" w:rsidP="00BD1EB6">
      <w:pPr>
        <w:spacing w:after="0" w:line="240" w:lineRule="auto"/>
        <w:jc w:val="center"/>
        <w:rPr>
          <w:rFonts w:ascii="Times New Roman" w:hAnsi="Times New Roman" w:cs="Times New Roman"/>
          <w:b/>
          <w:sz w:val="26"/>
          <w:szCs w:val="26"/>
          <w:lang w:val="kk-KZ"/>
        </w:rPr>
      </w:pPr>
    </w:p>
    <w:p w:rsidR="00921589" w:rsidRDefault="00921589">
      <w:pPr>
        <w:rPr>
          <w:rFonts w:ascii="Times New Roman" w:hAnsi="Times New Roman" w:cs="Times New Roman"/>
          <w:b/>
          <w:sz w:val="26"/>
          <w:szCs w:val="26"/>
          <w:lang w:val="kk-KZ"/>
        </w:rPr>
      </w:pPr>
    </w:p>
    <w:p w:rsidR="00921589" w:rsidRDefault="00921589">
      <w:pPr>
        <w:rPr>
          <w:rFonts w:ascii="Times New Roman" w:hAnsi="Times New Roman" w:cs="Times New Roman"/>
          <w:b/>
          <w:sz w:val="26"/>
          <w:szCs w:val="26"/>
          <w:lang w:val="kk-KZ"/>
        </w:rPr>
        <w:sectPr w:rsidR="00921589">
          <w:pgSz w:w="11906" w:h="16838"/>
          <w:pgMar w:top="1134" w:right="850" w:bottom="1134" w:left="1701" w:header="708" w:footer="708" w:gutter="0"/>
          <w:cols w:space="708"/>
          <w:docGrid w:linePitch="360"/>
        </w:sectPr>
      </w:pPr>
      <w:r>
        <w:rPr>
          <w:rFonts w:ascii="Times New Roman" w:hAnsi="Times New Roman" w:cs="Times New Roman"/>
          <w:b/>
          <w:sz w:val="26"/>
          <w:szCs w:val="26"/>
          <w:lang w:val="kk-KZ"/>
        </w:rPr>
        <w:br w:type="page"/>
      </w:r>
    </w:p>
    <w:p w:rsidR="00921589" w:rsidRPr="00921589" w:rsidRDefault="00921589" w:rsidP="00921589">
      <w:pPr>
        <w:spacing w:after="0" w:line="240" w:lineRule="auto"/>
        <w:rPr>
          <w:rFonts w:ascii="Times New Roman" w:eastAsia="Times New Roman" w:hAnsi="Times New Roman" w:cs="Times New Roman"/>
          <w:lang w:val="kk-KZ" w:eastAsia="ru-RU"/>
        </w:rPr>
      </w:pPr>
    </w:p>
    <w:tbl>
      <w:tblPr>
        <w:tblW w:w="11795" w:type="dxa"/>
        <w:tblInd w:w="959" w:type="dxa"/>
        <w:tblLook w:val="04A0" w:firstRow="1" w:lastRow="0" w:firstColumn="1" w:lastColumn="0" w:noHBand="0" w:noVBand="1"/>
      </w:tblPr>
      <w:tblGrid>
        <w:gridCol w:w="2667"/>
        <w:gridCol w:w="9128"/>
      </w:tblGrid>
      <w:tr w:rsidR="00921589" w:rsidRPr="00921589" w:rsidTr="006D1FE3">
        <w:trPr>
          <w:trHeight w:val="1003"/>
        </w:trPr>
        <w:tc>
          <w:tcPr>
            <w:tcW w:w="2667" w:type="dxa"/>
          </w:tcPr>
          <w:p w:rsidR="00921589" w:rsidRPr="00921589" w:rsidRDefault="00921589" w:rsidP="00921589">
            <w:pPr>
              <w:spacing w:after="0" w:line="240" w:lineRule="auto"/>
              <w:ind w:left="317" w:hanging="317"/>
              <w:rPr>
                <w:rFonts w:ascii="Times New Roman" w:eastAsia="Times New Roman" w:hAnsi="Times New Roman" w:cs="Times New Roman"/>
                <w:lang w:eastAsia="ru-RU"/>
              </w:rPr>
            </w:pPr>
            <w:r w:rsidRPr="00921589">
              <w:rPr>
                <w:rFonts w:ascii="Times New Roman" w:eastAsia="Times New Roman" w:hAnsi="Times New Roman" w:cs="Times New Roman"/>
                <w:lang w:eastAsia="ru-RU"/>
              </w:rPr>
              <w:t xml:space="preserve">                  </w:t>
            </w:r>
            <w:r>
              <w:rPr>
                <w:rFonts w:ascii="Times New Roman" w:eastAsia="Times New Roman" w:hAnsi="Times New Roman" w:cs="Times New Roman"/>
                <w:noProof/>
                <w:lang w:eastAsia="ru-RU"/>
              </w:rPr>
              <w:drawing>
                <wp:inline distT="0" distB="0" distL="0" distR="0">
                  <wp:extent cx="788035" cy="69342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693420"/>
                          </a:xfrm>
                          <a:prstGeom prst="rect">
                            <a:avLst/>
                          </a:prstGeom>
                          <a:noFill/>
                          <a:ln>
                            <a:noFill/>
                          </a:ln>
                        </pic:spPr>
                      </pic:pic>
                    </a:graphicData>
                  </a:graphic>
                </wp:inline>
              </w:drawing>
            </w:r>
          </w:p>
        </w:tc>
        <w:tc>
          <w:tcPr>
            <w:tcW w:w="9128" w:type="dxa"/>
          </w:tcPr>
          <w:p w:rsidR="00921589" w:rsidRPr="00921589" w:rsidRDefault="00921589" w:rsidP="00921589">
            <w:pPr>
              <w:spacing w:after="0" w:line="240" w:lineRule="auto"/>
              <w:jc w:val="center"/>
              <w:rPr>
                <w:rFonts w:ascii="Times New Roman" w:eastAsia="Times New Roman" w:hAnsi="Times New Roman" w:cs="Times New Roman"/>
                <w:b/>
                <w:color w:val="1F497D"/>
                <w:lang w:val="kk-KZ" w:eastAsia="ru-RU"/>
              </w:rPr>
            </w:pPr>
            <w:r w:rsidRPr="00921589">
              <w:rPr>
                <w:rFonts w:ascii="Times New Roman" w:eastAsia="Times New Roman" w:hAnsi="Times New Roman" w:cs="Times New Roman"/>
                <w:b/>
                <w:color w:val="1F497D"/>
                <w:lang w:val="kk-KZ" w:eastAsia="ru-RU"/>
              </w:rPr>
              <w:t>АЛМАТЫ АВТОМОБИЛЬ-ЖОЛ КОЛЛЕДЖІ</w:t>
            </w:r>
          </w:p>
          <w:p w:rsidR="00921589" w:rsidRPr="00921589" w:rsidRDefault="00921589" w:rsidP="00921589">
            <w:pPr>
              <w:spacing w:after="0" w:line="240" w:lineRule="auto"/>
              <w:jc w:val="center"/>
              <w:outlineLvl w:val="0"/>
              <w:rPr>
                <w:rFonts w:ascii="Times New Roman" w:eastAsia="Times New Roman" w:hAnsi="Times New Roman" w:cs="Times New Roman"/>
                <w:b/>
                <w:color w:val="1F497D"/>
                <w:lang w:val="kk-KZ" w:eastAsia="ru-RU"/>
              </w:rPr>
            </w:pPr>
            <w:r w:rsidRPr="00921589">
              <w:rPr>
                <w:rFonts w:ascii="Times New Roman" w:eastAsia="Times New Roman" w:hAnsi="Times New Roman" w:cs="Times New Roman"/>
                <w:b/>
                <w:color w:val="1F497D"/>
                <w:lang w:eastAsia="ru-RU"/>
              </w:rPr>
              <w:t>АЛМАТИНСКИЙ</w:t>
            </w:r>
            <w:r w:rsidRPr="00921589">
              <w:rPr>
                <w:rFonts w:ascii="Times New Roman" w:eastAsia="Times New Roman" w:hAnsi="Times New Roman" w:cs="Times New Roman"/>
                <w:b/>
                <w:color w:val="1F497D"/>
                <w:lang w:val="kk-KZ" w:eastAsia="ru-RU"/>
              </w:rPr>
              <w:t xml:space="preserve"> АВТОМОБИЛЬНО-ДОРОЖНЫЙ КОЛЛЕДЖ</w:t>
            </w:r>
          </w:p>
          <w:p w:rsidR="00921589" w:rsidRPr="00921589" w:rsidRDefault="00921589" w:rsidP="00921589">
            <w:pPr>
              <w:spacing w:after="0" w:line="240" w:lineRule="auto"/>
              <w:ind w:firstLine="34"/>
              <w:jc w:val="center"/>
              <w:outlineLvl w:val="0"/>
              <w:rPr>
                <w:rFonts w:ascii="Times New Roman" w:eastAsia="Times New Roman" w:hAnsi="Times New Roman" w:cs="Times New Roman"/>
                <w:b/>
                <w:color w:val="1F497D"/>
                <w:lang w:eastAsia="ru-RU"/>
              </w:rPr>
            </w:pPr>
            <w:r w:rsidRPr="00921589">
              <w:rPr>
                <w:rFonts w:ascii="Times New Roman" w:eastAsia="Times New Roman" w:hAnsi="Times New Roman" w:cs="Times New Roman"/>
                <w:b/>
                <w:color w:val="1F497D"/>
                <w:lang w:val="en-US" w:eastAsia="ru-RU"/>
              </w:rPr>
              <w:t>ALMATY</w:t>
            </w:r>
            <w:r w:rsidRPr="00921589">
              <w:rPr>
                <w:rFonts w:ascii="Times New Roman" w:eastAsia="Times New Roman" w:hAnsi="Times New Roman" w:cs="Times New Roman"/>
                <w:b/>
                <w:color w:val="1F497D"/>
                <w:lang w:eastAsia="ru-RU"/>
              </w:rPr>
              <w:t xml:space="preserve"> </w:t>
            </w:r>
            <w:r w:rsidRPr="00921589">
              <w:rPr>
                <w:rFonts w:ascii="Times New Roman" w:eastAsia="Times New Roman" w:hAnsi="Times New Roman" w:cs="Times New Roman"/>
                <w:b/>
                <w:color w:val="1F497D"/>
                <w:lang w:val="en-US" w:eastAsia="ru-RU"/>
              </w:rPr>
              <w:t>AUTOMOBILE</w:t>
            </w:r>
            <w:r w:rsidRPr="00921589">
              <w:rPr>
                <w:rFonts w:ascii="Times New Roman" w:eastAsia="Times New Roman" w:hAnsi="Times New Roman" w:cs="Times New Roman"/>
                <w:b/>
                <w:color w:val="1F497D"/>
                <w:lang w:eastAsia="ru-RU"/>
              </w:rPr>
              <w:t>-</w:t>
            </w:r>
            <w:r w:rsidRPr="00921589">
              <w:rPr>
                <w:rFonts w:ascii="Times New Roman" w:eastAsia="Times New Roman" w:hAnsi="Times New Roman" w:cs="Times New Roman"/>
                <w:b/>
                <w:color w:val="1F497D"/>
                <w:lang w:val="en-US" w:eastAsia="ru-RU"/>
              </w:rPr>
              <w:t>ROAD</w:t>
            </w:r>
            <w:r w:rsidRPr="00921589">
              <w:rPr>
                <w:rFonts w:ascii="Times New Roman" w:eastAsia="Times New Roman" w:hAnsi="Times New Roman" w:cs="Times New Roman"/>
                <w:b/>
                <w:color w:val="1F497D"/>
                <w:lang w:eastAsia="ru-RU"/>
              </w:rPr>
              <w:t xml:space="preserve"> </w:t>
            </w:r>
            <w:r w:rsidRPr="00921589">
              <w:rPr>
                <w:rFonts w:ascii="Times New Roman" w:eastAsia="Times New Roman" w:hAnsi="Times New Roman" w:cs="Times New Roman"/>
                <w:b/>
                <w:color w:val="1F497D"/>
                <w:lang w:val="en-US" w:eastAsia="ru-RU"/>
              </w:rPr>
              <w:t>COLLEGE</w:t>
            </w:r>
          </w:p>
          <w:p w:rsidR="00921589" w:rsidRPr="00921589" w:rsidRDefault="00921589" w:rsidP="00921589">
            <w:pPr>
              <w:spacing w:after="0" w:line="240" w:lineRule="auto"/>
              <w:outlineLvl w:val="0"/>
              <w:rPr>
                <w:rFonts w:ascii="Times New Roman" w:eastAsia="Times New Roman" w:hAnsi="Times New Roman" w:cs="Times New Roman"/>
                <w:b/>
                <w:color w:val="548DD4"/>
                <w:lang w:eastAsia="ru-RU"/>
              </w:rPr>
            </w:pP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7667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48" o:spid="_x0000_s1026" type="#_x0000_t32" style="position:absolute;margin-left:5.05pt;margin-top:5.65pt;width:404.25pt;height:0;z-index:251676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1N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7QI1N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7769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5.05pt;margin-top:6.2pt;width:404.25pt;height:0;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iLayn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7872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5.05pt;margin-top:.95pt;width:404.25pt;height:0;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ui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P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CHQui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921589" w:rsidRPr="00921589" w:rsidRDefault="00921589" w:rsidP="00921589">
      <w:pPr>
        <w:spacing w:after="0" w:line="240" w:lineRule="auto"/>
        <w:jc w:val="right"/>
        <w:rPr>
          <w:rFonts w:ascii="Times New Roman" w:eastAsia="Times New Roman" w:hAnsi="Times New Roman" w:cs="Times New Roman"/>
          <w:smallCaps/>
          <w:sz w:val="24"/>
          <w:szCs w:val="24"/>
          <w:lang w:val="kk-KZ" w:eastAsia="ru-RU"/>
        </w:rPr>
      </w:pPr>
    </w:p>
    <w:p w:rsidR="00921589" w:rsidRPr="00921589" w:rsidRDefault="00921589" w:rsidP="00921589">
      <w:pPr>
        <w:spacing w:after="0" w:line="240" w:lineRule="auto"/>
        <w:jc w:val="right"/>
        <w:rPr>
          <w:rFonts w:ascii="Times New Roman" w:eastAsia="Times New Roman" w:hAnsi="Times New Roman" w:cs="Times New Roman"/>
          <w:b/>
          <w:smallCaps/>
          <w:sz w:val="24"/>
          <w:szCs w:val="24"/>
          <w:lang w:val="kk-KZ" w:eastAsia="ru-RU"/>
        </w:rPr>
      </w:pPr>
      <w:r w:rsidRPr="00921589">
        <w:rPr>
          <w:rFonts w:ascii="Times New Roman" w:eastAsia="Times New Roman" w:hAnsi="Times New Roman" w:cs="Times New Roman"/>
          <w:b/>
          <w:smallCaps/>
          <w:sz w:val="24"/>
          <w:szCs w:val="24"/>
          <w:lang w:val="kk-KZ" w:eastAsia="ru-RU"/>
        </w:rPr>
        <w:t>БЕКІТЕМІН:</w:t>
      </w:r>
    </w:p>
    <w:p w:rsidR="00921589" w:rsidRPr="00921589" w:rsidRDefault="00921589" w:rsidP="00921589">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Директордың ОӘЖ  орынбасары</w:t>
      </w:r>
    </w:p>
    <w:p w:rsidR="00921589" w:rsidRPr="00921589" w:rsidRDefault="00921589" w:rsidP="00921589">
      <w:pPr>
        <w:tabs>
          <w:tab w:val="left" w:pos="9639"/>
          <w:tab w:val="right" w:pos="12191"/>
        </w:tabs>
        <w:spacing w:after="0" w:line="240" w:lineRule="auto"/>
        <w:ind w:right="-31"/>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 xml:space="preserve">                                     ________________Акимжанова А.Ш.</w:t>
      </w:r>
    </w:p>
    <w:p w:rsidR="00921589" w:rsidRPr="00921589" w:rsidRDefault="00921589" w:rsidP="00921589">
      <w:pPr>
        <w:spacing w:after="0" w:line="240" w:lineRule="auto"/>
        <w:ind w:left="4956" w:firstLine="1884"/>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«_____»_______________ 2016 ж.</w:t>
      </w:r>
    </w:p>
    <w:p w:rsidR="00921589" w:rsidRPr="00921589" w:rsidRDefault="00921589" w:rsidP="00921589">
      <w:pPr>
        <w:spacing w:after="0" w:line="240" w:lineRule="auto"/>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ind w:left="4956" w:firstLine="1884"/>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ind w:left="4956" w:firstLine="1884"/>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r w:rsidRPr="00921589">
        <w:rPr>
          <w:rFonts w:ascii="Times New Roman" w:eastAsia="Times New Roman" w:hAnsi="Times New Roman" w:cs="Times New Roman"/>
          <w:b/>
          <w:smallCaps/>
          <w:sz w:val="24"/>
          <w:szCs w:val="24"/>
          <w:lang w:val="kk-KZ" w:eastAsia="ru-RU"/>
        </w:rPr>
        <w:t xml:space="preserve"> «</w:t>
      </w:r>
      <w:r w:rsidRPr="00921589">
        <w:rPr>
          <w:rFonts w:ascii="Times New Roman" w:eastAsia="Times New Roman" w:hAnsi="Times New Roman" w:cs="Times New Roman"/>
          <w:b/>
          <w:smallCaps/>
          <w:sz w:val="28"/>
          <w:szCs w:val="28"/>
          <w:lang w:val="kk-KZ" w:eastAsia="ru-RU"/>
        </w:rPr>
        <w:t>МАРКЕТИНГ ЖӘНЕ МЕНЕДЖМЕНТ НЕГІЗДЕРІ</w:t>
      </w:r>
      <w:r w:rsidRPr="00921589">
        <w:rPr>
          <w:rFonts w:ascii="Times New Roman" w:eastAsia="Times New Roman" w:hAnsi="Times New Roman" w:cs="Times New Roman"/>
          <w:smallCaps/>
          <w:sz w:val="24"/>
          <w:szCs w:val="24"/>
          <w:lang w:val="kk-KZ" w:eastAsia="ru-RU"/>
        </w:rPr>
        <w:t>»</w:t>
      </w:r>
    </w:p>
    <w:p w:rsidR="00921589" w:rsidRPr="00921589" w:rsidRDefault="00921589" w:rsidP="00921589">
      <w:pPr>
        <w:spacing w:after="0" w:line="240" w:lineRule="auto"/>
        <w:jc w:val="center"/>
        <w:rPr>
          <w:rFonts w:ascii="Times New Roman" w:eastAsia="Times New Roman" w:hAnsi="Times New Roman" w:cs="Times New Roman"/>
          <w:b/>
          <w:smallCaps/>
          <w:sz w:val="28"/>
          <w:szCs w:val="28"/>
          <w:lang w:val="kk-KZ" w:eastAsia="ru-RU"/>
        </w:rPr>
      </w:pPr>
      <w:r w:rsidRPr="00921589">
        <w:rPr>
          <w:rFonts w:ascii="Times New Roman" w:eastAsia="Times New Roman" w:hAnsi="Times New Roman" w:cs="Times New Roman"/>
          <w:b/>
          <w:smallCaps/>
          <w:sz w:val="28"/>
          <w:szCs w:val="28"/>
          <w:lang w:val="kk-KZ" w:eastAsia="ru-RU"/>
        </w:rPr>
        <w:t>ПӘННІҢ КҮНПАРАҚТЫҚ – ТАҚЫРЫПТЫҚ  ЖОСПАРЫ</w:t>
      </w: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r w:rsidRPr="00921589">
        <w:rPr>
          <w:rFonts w:ascii="Times New Roman" w:eastAsia="Times New Roman" w:hAnsi="Times New Roman" w:cs="Times New Roman"/>
          <w:smallCaps/>
          <w:sz w:val="24"/>
          <w:szCs w:val="24"/>
          <w:u w:val="single"/>
          <w:lang w:val="kk-KZ" w:eastAsia="ru-RU"/>
        </w:rPr>
        <w:t>__2016-2017_______</w:t>
      </w:r>
      <w:r w:rsidRPr="00921589">
        <w:rPr>
          <w:rFonts w:ascii="Times New Roman" w:eastAsia="Times New Roman" w:hAnsi="Times New Roman" w:cs="Times New Roman"/>
          <w:smallCaps/>
          <w:sz w:val="24"/>
          <w:szCs w:val="24"/>
          <w:lang w:val="kk-KZ" w:eastAsia="ru-RU"/>
        </w:rPr>
        <w:t xml:space="preserve">оқу жылының    </w:t>
      </w:r>
      <w:r w:rsidRPr="00921589">
        <w:rPr>
          <w:rFonts w:ascii="Times New Roman" w:eastAsia="Times New Roman" w:hAnsi="Times New Roman" w:cs="Times New Roman"/>
          <w:smallCaps/>
          <w:sz w:val="24"/>
          <w:szCs w:val="24"/>
          <w:u w:val="single"/>
          <w:lang w:val="kk-KZ" w:eastAsia="ru-RU"/>
        </w:rPr>
        <w:t xml:space="preserve">_    VI  __  </w:t>
      </w:r>
      <w:r w:rsidRPr="00921589">
        <w:rPr>
          <w:rFonts w:ascii="Times New Roman" w:eastAsia="Times New Roman" w:hAnsi="Times New Roman" w:cs="Times New Roman"/>
          <w:smallCaps/>
          <w:sz w:val="24"/>
          <w:szCs w:val="24"/>
          <w:lang w:val="kk-KZ" w:eastAsia="ru-RU"/>
        </w:rPr>
        <w:t>семестрі</w:t>
      </w: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mallCaps/>
          <w:sz w:val="20"/>
          <w:szCs w:val="20"/>
          <w:lang w:val="kk-KZ" w:eastAsia="ru-RU"/>
        </w:rPr>
      </w:pP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Оқытушы</w:t>
      </w:r>
      <w:r w:rsidRPr="00921589">
        <w:rPr>
          <w:rFonts w:ascii="Times New Roman" w:eastAsia="Times New Roman" w:hAnsi="Times New Roman" w:cs="Times New Roman"/>
          <w:u w:val="single"/>
          <w:lang w:val="kk-KZ" w:eastAsia="ru-RU"/>
        </w:rPr>
        <w:t>:  Қайынбаева Асел Елеусізқызы</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Курс,    топ,   мамандық:</w:t>
      </w:r>
      <w:r w:rsidRPr="00921589">
        <w:rPr>
          <w:rFonts w:ascii="Times New Roman" w:eastAsia="Times New Roman" w:hAnsi="Times New Roman" w:cs="Times New Roman"/>
          <w:u w:val="single"/>
          <w:lang w:val="kk-KZ" w:eastAsia="ru-RU"/>
        </w:rPr>
        <w:t xml:space="preserve">     І</w:t>
      </w:r>
      <w:r w:rsidRPr="00921589">
        <w:rPr>
          <w:rFonts w:ascii="Times New Roman" w:eastAsia="Times New Roman" w:hAnsi="Times New Roman" w:cs="Times New Roman"/>
          <w:smallCaps/>
          <w:u w:val="single"/>
          <w:lang w:val="en-US" w:eastAsia="ru-RU"/>
        </w:rPr>
        <w:t>I</w:t>
      </w:r>
      <w:r w:rsidRPr="00921589">
        <w:rPr>
          <w:rFonts w:ascii="Times New Roman" w:eastAsia="Times New Roman" w:hAnsi="Times New Roman" w:cs="Times New Roman"/>
          <w:u w:val="single"/>
          <w:lang w:val="kk-KZ" w:eastAsia="ru-RU"/>
        </w:rPr>
        <w:t xml:space="preserve">        курс     </w:t>
      </w:r>
      <w:r w:rsidRPr="00921589">
        <w:rPr>
          <w:rFonts w:ascii="Times New Roman" w:eastAsia="Times New Roman" w:hAnsi="Times New Roman" w:cs="Times New Roman"/>
          <w:u w:val="single"/>
          <w:lang w:eastAsia="ru-RU"/>
        </w:rPr>
        <w:t>ОП</w:t>
      </w:r>
      <w:r w:rsidRPr="00921589">
        <w:rPr>
          <w:rFonts w:ascii="Times New Roman" w:eastAsia="Times New Roman" w:hAnsi="Times New Roman" w:cs="Times New Roman"/>
          <w:u w:val="single"/>
          <w:lang w:val="kk-KZ" w:eastAsia="ru-RU"/>
        </w:rPr>
        <w:t>-14-18к</w:t>
      </w:r>
      <w:r w:rsidRPr="00921589">
        <w:rPr>
          <w:rFonts w:ascii="Times New Roman" w:eastAsia="Times New Roman" w:hAnsi="Times New Roman" w:cs="Times New Roman"/>
          <w:sz w:val="24"/>
          <w:szCs w:val="24"/>
          <w:lang w:val="kk-KZ" w:eastAsia="ru-RU"/>
        </w:rPr>
        <w:t>_____</w:t>
      </w:r>
      <w:r w:rsidRPr="00921589">
        <w:rPr>
          <w:rFonts w:ascii="Times New Roman" w:eastAsia="Times New Roman" w:hAnsi="Times New Roman" w:cs="Times New Roman"/>
          <w:u w:val="single"/>
          <w:lang w:eastAsia="ru-RU"/>
        </w:rPr>
        <w:t xml:space="preserve"> ОП</w:t>
      </w:r>
      <w:r w:rsidRPr="00921589">
        <w:rPr>
          <w:rFonts w:ascii="Times New Roman" w:eastAsia="Times New Roman" w:hAnsi="Times New Roman" w:cs="Times New Roman"/>
          <w:u w:val="single"/>
          <w:lang w:val="kk-KZ" w:eastAsia="ru-RU"/>
        </w:rPr>
        <w:t>-14-181К</w:t>
      </w:r>
      <w:r w:rsidRPr="00921589">
        <w:rPr>
          <w:rFonts w:ascii="Times New Roman" w:eastAsia="Times New Roman" w:hAnsi="Times New Roman" w:cs="Times New Roman"/>
          <w:sz w:val="24"/>
          <w:szCs w:val="24"/>
          <w:u w:val="single"/>
          <w:lang w:val="kk-KZ" w:eastAsia="ru-RU"/>
        </w:rPr>
        <w:t xml:space="preserve"> __________________   </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Пәнге   бөлінген   жалпы   сағат саны: _</w:t>
      </w:r>
      <w:r w:rsidRPr="00921589">
        <w:rPr>
          <w:rFonts w:ascii="Times New Roman" w:eastAsia="Times New Roman" w:hAnsi="Times New Roman" w:cs="Times New Roman"/>
          <w:u w:val="single"/>
          <w:lang w:val="uk-UA" w:eastAsia="ru-RU"/>
        </w:rPr>
        <w:t>______</w:t>
      </w:r>
      <w:r w:rsidRPr="00921589">
        <w:rPr>
          <w:rFonts w:ascii="Times New Roman" w:eastAsia="Times New Roman" w:hAnsi="Times New Roman" w:cs="Times New Roman"/>
          <w:u w:val="single"/>
          <w:lang w:val="kk-KZ" w:eastAsia="ru-RU"/>
        </w:rPr>
        <w:t xml:space="preserve">48 </w:t>
      </w:r>
      <w:r w:rsidRPr="00921589">
        <w:rPr>
          <w:rFonts w:ascii="Times New Roman" w:eastAsia="Times New Roman" w:hAnsi="Times New Roman" w:cs="Times New Roman"/>
          <w:u w:val="single"/>
          <w:lang w:val="uk-UA" w:eastAsia="ru-RU"/>
        </w:rPr>
        <w:t>______</w:t>
      </w:r>
      <w:r w:rsidRPr="00921589">
        <w:rPr>
          <w:rFonts w:ascii="Times New Roman" w:eastAsia="Times New Roman" w:hAnsi="Times New Roman" w:cs="Times New Roman"/>
          <w:lang w:val="kk-KZ" w:eastAsia="ru-RU"/>
        </w:rPr>
        <w:t>_____ о.і. теор: __28____________________ лаб. практ:</w:t>
      </w:r>
      <w:r w:rsidRPr="00921589">
        <w:rPr>
          <w:rFonts w:ascii="Times New Roman" w:eastAsia="Times New Roman" w:hAnsi="Times New Roman" w:cs="Times New Roman"/>
          <w:u w:val="single"/>
          <w:lang w:val="kk-KZ" w:eastAsia="ru-RU"/>
        </w:rPr>
        <w:t xml:space="preserve">   </w:t>
      </w:r>
      <w:r w:rsidRPr="00921589">
        <w:rPr>
          <w:rFonts w:ascii="Times New Roman" w:eastAsia="Times New Roman" w:hAnsi="Times New Roman" w:cs="Times New Roman"/>
          <w:lang w:val="kk-KZ" w:eastAsia="ru-RU"/>
        </w:rPr>
        <w:t>__</w:t>
      </w:r>
      <w:r w:rsidRPr="00921589">
        <w:rPr>
          <w:rFonts w:ascii="Times New Roman" w:eastAsia="Times New Roman" w:hAnsi="Times New Roman" w:cs="Times New Roman"/>
          <w:u w:val="single"/>
          <w:lang w:val="kk-KZ" w:eastAsia="ru-RU"/>
        </w:rPr>
        <w:t>_20</w:t>
      </w:r>
      <w:r w:rsidRPr="00921589">
        <w:rPr>
          <w:rFonts w:ascii="Times New Roman" w:eastAsia="Times New Roman" w:hAnsi="Times New Roman" w:cs="Times New Roman"/>
          <w:lang w:val="kk-KZ" w:eastAsia="ru-RU"/>
        </w:rPr>
        <w:t>____</w:t>
      </w:r>
      <w:r w:rsidRPr="00921589">
        <w:rPr>
          <w:rFonts w:ascii="Times New Roman" w:eastAsia="Times New Roman" w:hAnsi="Times New Roman" w:cs="Times New Roman"/>
          <w:u w:val="single"/>
          <w:lang w:val="kk-KZ" w:eastAsia="ru-RU"/>
        </w:rPr>
        <w:t>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Семестр    басталғанға   дейін  берілді:  _____________</w:t>
      </w:r>
      <w:r w:rsidRPr="00921589">
        <w:rPr>
          <w:rFonts w:ascii="Times New Roman" w:eastAsia="Times New Roman" w:hAnsi="Times New Roman" w:cs="Times New Roman"/>
          <w:lang w:val="uk-UA" w:eastAsia="ru-RU"/>
        </w:rPr>
        <w:t>____________</w:t>
      </w:r>
      <w:r w:rsidRPr="00921589">
        <w:rPr>
          <w:rFonts w:ascii="Times New Roman" w:eastAsia="Times New Roman" w:hAnsi="Times New Roman" w:cs="Times New Roman"/>
          <w:lang w:val="kk-KZ" w:eastAsia="ru-RU"/>
        </w:rPr>
        <w:t>_ о.і. теор:  _______________________   лаб. практ: 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Семестр басталғанға дейін берілді: ________________</w:t>
      </w:r>
      <w:r w:rsidRPr="00921589">
        <w:rPr>
          <w:rFonts w:ascii="Times New Roman" w:eastAsia="Times New Roman" w:hAnsi="Times New Roman" w:cs="Times New Roman"/>
          <w:lang w:val="uk-UA" w:eastAsia="ru-RU"/>
        </w:rPr>
        <w:t>_____________</w:t>
      </w:r>
      <w:r w:rsidRPr="00921589">
        <w:rPr>
          <w:rFonts w:ascii="Times New Roman" w:eastAsia="Times New Roman" w:hAnsi="Times New Roman" w:cs="Times New Roman"/>
          <w:lang w:val="kk-KZ" w:eastAsia="ru-RU"/>
        </w:rPr>
        <w:t xml:space="preserve">   о.і. теор: __________</w:t>
      </w:r>
      <w:r w:rsidRPr="00921589">
        <w:rPr>
          <w:rFonts w:ascii="Times New Roman" w:eastAsia="Times New Roman" w:hAnsi="Times New Roman" w:cs="Times New Roman"/>
          <w:u w:val="single"/>
          <w:lang w:val="kk-KZ" w:eastAsia="ru-RU"/>
        </w:rPr>
        <w:t xml:space="preserve"> _____________</w:t>
      </w:r>
      <w:r w:rsidRPr="00921589">
        <w:rPr>
          <w:rFonts w:ascii="Times New Roman" w:eastAsia="Times New Roman" w:hAnsi="Times New Roman" w:cs="Times New Roman"/>
          <w:lang w:val="kk-KZ" w:eastAsia="ru-RU"/>
        </w:rPr>
        <w:t xml:space="preserve"> лаб. практ: __________________________</w:t>
      </w:r>
    </w:p>
    <w:p w:rsidR="00921589" w:rsidRPr="00921589" w:rsidRDefault="00921589" w:rsidP="00921589">
      <w:pPr>
        <w:spacing w:after="0" w:line="240" w:lineRule="auto"/>
        <w:rPr>
          <w:rFonts w:ascii="Times New Roman" w:eastAsia="Times New Roman" w:hAnsi="Times New Roman" w:cs="Times New Roman"/>
          <w:lang w:val="uk-UA" w:eastAsia="ru-RU"/>
        </w:rPr>
      </w:pPr>
      <w:r w:rsidRPr="00921589">
        <w:rPr>
          <w:rFonts w:ascii="Times New Roman" w:eastAsia="Times New Roman" w:hAnsi="Times New Roman" w:cs="Times New Roman"/>
          <w:lang w:val="kk-KZ" w:eastAsia="ru-RU"/>
        </w:rPr>
        <w:t>Аптадағы сағат саны: ________________</w:t>
      </w:r>
      <w:r w:rsidRPr="00921589">
        <w:rPr>
          <w:rFonts w:ascii="Times New Roman" w:eastAsia="Times New Roman" w:hAnsi="Times New Roman" w:cs="Times New Roman"/>
          <w:u w:val="single"/>
          <w:lang w:val="kk-KZ" w:eastAsia="ru-RU"/>
        </w:rPr>
        <w:t>_</w:t>
      </w:r>
      <w:r w:rsidRPr="00921589">
        <w:rPr>
          <w:rFonts w:ascii="Times New Roman" w:eastAsia="Times New Roman" w:hAnsi="Times New Roman" w:cs="Times New Roman"/>
          <w:lang w:val="kk-KZ" w:eastAsia="ru-RU"/>
        </w:rPr>
        <w:t>___</w:t>
      </w:r>
      <w:r w:rsidRPr="00921589">
        <w:rPr>
          <w:rFonts w:ascii="Times New Roman" w:eastAsia="Times New Roman" w:hAnsi="Times New Roman" w:cs="Times New Roman"/>
          <w:u w:val="single"/>
          <w:lang w:val="kk-KZ" w:eastAsia="ru-RU"/>
        </w:rPr>
        <w:t xml:space="preserve"> ____________________</w:t>
      </w:r>
      <w:r w:rsidRPr="00921589">
        <w:rPr>
          <w:rFonts w:ascii="Times New Roman" w:eastAsia="Times New Roman" w:hAnsi="Times New Roman" w:cs="Times New Roman"/>
          <w:u w:val="single"/>
          <w:lang w:val="uk-UA" w:eastAsia="ru-RU"/>
        </w:rPr>
        <w:t>__</w:t>
      </w:r>
      <w:r w:rsidRPr="00921589">
        <w:rPr>
          <w:rFonts w:ascii="Times New Roman" w:eastAsia="Times New Roman" w:hAnsi="Times New Roman" w:cs="Times New Roman"/>
          <w:lang w:val="kk-KZ" w:eastAsia="ru-RU"/>
        </w:rPr>
        <w:t>сағат______________________________</w:t>
      </w:r>
      <w:r w:rsidRPr="00921589">
        <w:rPr>
          <w:rFonts w:ascii="Times New Roman" w:eastAsia="Times New Roman" w:hAnsi="Times New Roman" w:cs="Times New Roman"/>
          <w:lang w:val="uk-UA" w:eastAsia="ru-RU"/>
        </w:rPr>
        <w:t>________________________________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Оның  ішінде  лаб. жұмыстарға__________________________сағат, практикалық жұмыстарға ___________________________________________ сағат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Курс   жобасы:_______________</w:t>
      </w:r>
      <w:r w:rsidRPr="00921589">
        <w:rPr>
          <w:rFonts w:ascii="Times New Roman" w:eastAsia="Times New Roman" w:hAnsi="Times New Roman" w:cs="Times New Roman"/>
          <w:u w:val="single"/>
          <w:lang w:val="kk-KZ" w:eastAsia="ru-RU"/>
        </w:rPr>
        <w:t xml:space="preserve">жоқ </w:t>
      </w:r>
      <w:r w:rsidRPr="00921589">
        <w:rPr>
          <w:rFonts w:ascii="Times New Roman" w:eastAsia="Times New Roman" w:hAnsi="Times New Roman" w:cs="Times New Roman"/>
          <w:lang w:val="kk-KZ" w:eastAsia="ru-RU"/>
        </w:rPr>
        <w:t>______________________________</w:t>
      </w:r>
      <w:r w:rsidRPr="00921589">
        <w:rPr>
          <w:rFonts w:ascii="Times New Roman" w:eastAsia="Times New Roman" w:hAnsi="Times New Roman" w:cs="Times New Roman"/>
          <w:u w:val="single"/>
          <w:lang w:val="kk-KZ" w:eastAsia="ru-RU"/>
        </w:rPr>
        <w:t xml:space="preserve"> </w:t>
      </w:r>
      <w:r w:rsidRPr="00921589">
        <w:rPr>
          <w:rFonts w:ascii="Times New Roman" w:eastAsia="Times New Roman" w:hAnsi="Times New Roman" w:cs="Times New Roman"/>
          <w:lang w:val="kk-KZ" w:eastAsia="ru-RU"/>
        </w:rPr>
        <w:t>сағат ______________________________________________________________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Оқушылардың өз бетінше жұмыс істеуіне ____________________________________________________________________________    сағат бөлінеді</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Оның   ішінде   сабақтарда _________________ сағат _________________________________қысқартылды _________________________________  сағат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О.і.</w:t>
      </w:r>
      <w:r w:rsidRPr="00921589">
        <w:rPr>
          <w:rFonts w:ascii="Times New Roman" w:eastAsia="Times New Roman" w:hAnsi="Times New Roman" w:cs="Times New Roman"/>
          <w:lang w:eastAsia="ru-RU"/>
        </w:rPr>
        <w:t xml:space="preserve"> _________________________________</w:t>
      </w:r>
      <w:r w:rsidRPr="00921589">
        <w:rPr>
          <w:rFonts w:ascii="Times New Roman" w:eastAsia="Times New Roman" w:hAnsi="Times New Roman" w:cs="Times New Roman"/>
          <w:lang w:val="uk-UA" w:eastAsia="ru-RU"/>
        </w:rPr>
        <w:t>__</w:t>
      </w:r>
      <w:r w:rsidRPr="00921589">
        <w:rPr>
          <w:rFonts w:ascii="Times New Roman" w:eastAsia="Times New Roman" w:hAnsi="Times New Roman" w:cs="Times New Roman"/>
          <w:lang w:val="kk-KZ" w:eastAsia="ru-RU"/>
        </w:rPr>
        <w:t xml:space="preserve">  қалады </w:t>
      </w:r>
      <w:r w:rsidRPr="00921589">
        <w:rPr>
          <w:rFonts w:ascii="Times New Roman" w:eastAsia="Times New Roman" w:hAnsi="Times New Roman" w:cs="Times New Roman"/>
          <w:lang w:eastAsia="ru-RU"/>
        </w:rPr>
        <w:t>_____________________</w:t>
      </w:r>
      <w:r w:rsidRPr="00921589">
        <w:rPr>
          <w:rFonts w:ascii="Times New Roman" w:eastAsia="Times New Roman" w:hAnsi="Times New Roman" w:cs="Times New Roman"/>
          <w:lang w:val="uk-UA" w:eastAsia="ru-RU"/>
        </w:rPr>
        <w:t>____________</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lang w:val="kk-KZ" w:eastAsia="ru-RU"/>
        </w:rPr>
        <w:t xml:space="preserve">семестрге </w:t>
      </w:r>
      <w:r w:rsidRPr="00921589">
        <w:rPr>
          <w:rFonts w:ascii="Times New Roman" w:eastAsia="Times New Roman" w:hAnsi="Times New Roman" w:cs="Times New Roman"/>
          <w:lang w:eastAsia="ru-RU"/>
        </w:rPr>
        <w:t>________________</w:t>
      </w:r>
      <w:r w:rsidRPr="00921589">
        <w:rPr>
          <w:rFonts w:ascii="Times New Roman" w:eastAsia="Times New Roman" w:hAnsi="Times New Roman" w:cs="Times New Roman"/>
          <w:lang w:val="uk-UA" w:eastAsia="ru-RU"/>
        </w:rPr>
        <w:t>___________________</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lang w:val="kk-KZ" w:eastAsia="ru-RU"/>
        </w:rPr>
        <w:t>сағ.</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Күнпарақтық      тақырыптық    жоспар    _</w:t>
      </w:r>
      <w:r w:rsidRPr="00921589">
        <w:rPr>
          <w:rFonts w:ascii="Times New Roman" w:eastAsia="Times New Roman" w:hAnsi="Times New Roman" w:cs="Times New Roman"/>
          <w:u w:val="single"/>
          <w:lang w:val="kk-KZ" w:eastAsia="ru-RU"/>
        </w:rPr>
        <w:t>Астана, 2014</w:t>
      </w:r>
      <w:r w:rsidRPr="00921589">
        <w:rPr>
          <w:rFonts w:ascii="Times New Roman" w:eastAsia="Times New Roman" w:hAnsi="Times New Roman" w:cs="Times New Roman"/>
          <w:lang w:val="kk-KZ" w:eastAsia="ru-RU"/>
        </w:rPr>
        <w:t>_________________________________    жылы   бекіткен   бағдарламаға   сәйкес  жасалды.</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Бағдарламадан тыс жұмыс: ______________________________________________________________________________________________________    </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____________________________________________________________________________________  пәндік   (циклдік)   комиссиясында     қуатталды</w:t>
      </w:r>
    </w:p>
    <w:p w:rsidR="00921589" w:rsidRPr="00921589" w:rsidRDefault="00921589" w:rsidP="00921589">
      <w:pPr>
        <w:spacing w:after="0" w:line="240" w:lineRule="auto"/>
        <w:ind w:right="320"/>
        <w:jc w:val="right"/>
        <w:rPr>
          <w:rFonts w:ascii="Times New Roman" w:eastAsia="Times New Roman" w:hAnsi="Times New Roman" w:cs="Times New Roman"/>
          <w:lang w:val="kk-KZ" w:eastAsia="ru-RU"/>
        </w:rPr>
      </w:pPr>
    </w:p>
    <w:p w:rsidR="00921589" w:rsidRPr="00921589" w:rsidRDefault="00921589" w:rsidP="00921589">
      <w:pPr>
        <w:spacing w:after="0" w:line="240" w:lineRule="auto"/>
        <w:ind w:right="320"/>
        <w:jc w:val="right"/>
        <w:rPr>
          <w:rFonts w:ascii="Times New Roman" w:eastAsia="Times New Roman" w:hAnsi="Times New Roman" w:cs="Times New Roman"/>
          <w:lang w:val="kk-KZ" w:eastAsia="ru-RU"/>
        </w:rPr>
      </w:pPr>
    </w:p>
    <w:p w:rsidR="00921589" w:rsidRPr="00921589" w:rsidRDefault="00921589" w:rsidP="00921589">
      <w:pPr>
        <w:spacing w:after="0" w:line="240" w:lineRule="auto"/>
        <w:ind w:right="320"/>
        <w:jc w:val="right"/>
        <w:rPr>
          <w:rFonts w:ascii="Times New Roman" w:eastAsia="Times New Roman" w:hAnsi="Times New Roman" w:cs="Times New Roman"/>
          <w:lang w:val="kk-KZ" w:eastAsia="ru-RU"/>
        </w:rPr>
      </w:pPr>
      <w:r w:rsidRPr="00921589">
        <w:rPr>
          <w:rFonts w:ascii="Times New Roman" w:eastAsia="Times New Roman" w:hAnsi="Times New Roman" w:cs="Times New Roman"/>
          <w:lang w:eastAsia="ru-RU"/>
        </w:rPr>
        <w:t>«</w:t>
      </w:r>
      <w:r w:rsidRPr="00921589">
        <w:rPr>
          <w:rFonts w:ascii="Times New Roman" w:eastAsia="Times New Roman" w:hAnsi="Times New Roman" w:cs="Times New Roman"/>
          <w:u w:val="single"/>
          <w:lang w:eastAsia="ru-RU"/>
        </w:rPr>
        <w:t xml:space="preserve">      </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u w:val="single"/>
          <w:lang w:eastAsia="ru-RU"/>
        </w:rPr>
        <w:t xml:space="preserve">                     </w:t>
      </w:r>
      <w:r w:rsidRPr="00921589">
        <w:rPr>
          <w:rFonts w:ascii="Times New Roman" w:eastAsia="Times New Roman" w:hAnsi="Times New Roman" w:cs="Times New Roman"/>
          <w:lang w:eastAsia="ru-RU"/>
        </w:rPr>
        <w:t>201</w:t>
      </w:r>
      <w:r w:rsidRPr="00921589">
        <w:rPr>
          <w:rFonts w:ascii="Times New Roman" w:eastAsia="Times New Roman" w:hAnsi="Times New Roman" w:cs="Times New Roman"/>
          <w:lang w:val="kk-KZ" w:eastAsia="ru-RU"/>
        </w:rPr>
        <w:t>6</w:t>
      </w:r>
      <w:r w:rsidRPr="00921589">
        <w:rPr>
          <w:rFonts w:ascii="Times New Roman" w:eastAsia="Times New Roman" w:hAnsi="Times New Roman" w:cs="Times New Roman"/>
          <w:lang w:eastAsia="ru-RU"/>
        </w:rPr>
        <w:t>ж</w:t>
      </w:r>
    </w:p>
    <w:p w:rsidR="00921589" w:rsidRPr="00921589" w:rsidRDefault="00921589" w:rsidP="00921589">
      <w:pPr>
        <w:spacing w:after="0" w:line="240" w:lineRule="auto"/>
        <w:ind w:right="320"/>
        <w:jc w:val="right"/>
        <w:rPr>
          <w:rFonts w:ascii="Times New Roman" w:eastAsia="Times New Roman" w:hAnsi="Times New Roman" w:cs="Times New Roman"/>
          <w:lang w:eastAsia="ru-RU"/>
        </w:rPr>
      </w:pP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eastAsia="ru-RU"/>
        </w:rPr>
        <w:t xml:space="preserve">Хаттама  № _____________________                                                                                          </w:t>
      </w:r>
      <w:r w:rsidRPr="00921589">
        <w:rPr>
          <w:rFonts w:ascii="Times New Roman" w:eastAsia="Times New Roman" w:hAnsi="Times New Roman" w:cs="Times New Roman"/>
          <w:lang w:val="uk-UA" w:eastAsia="ru-RU"/>
        </w:rPr>
        <w:t xml:space="preserve">                              </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lang w:val="kk-KZ" w:eastAsia="ru-RU"/>
        </w:rPr>
        <w:t>Комиссия төрағасы: ___________</w:t>
      </w:r>
    </w:p>
    <w:p w:rsidR="00921589" w:rsidRDefault="00921589" w:rsidP="00921589">
      <w:pPr>
        <w:rPr>
          <w:rFonts w:ascii="Times New Roman" w:hAnsi="Times New Roman" w:cs="Times New Roman"/>
          <w:b/>
          <w:sz w:val="26"/>
          <w:szCs w:val="26"/>
          <w:lang w:val="kk-KZ"/>
        </w:rPr>
      </w:pPr>
      <w:r w:rsidRPr="00921589">
        <w:rPr>
          <w:rFonts w:ascii="Times New Roman" w:eastAsia="Times New Roman" w:hAnsi="Times New Roman" w:cs="Times New Roman"/>
          <w:smallCaps/>
          <w:lang w:val="kk-KZ" w:eastAsia="ru-RU"/>
        </w:rPr>
        <w:t>ЕСКЕРТУ:</w:t>
      </w:r>
      <w:r w:rsidRPr="00921589">
        <w:rPr>
          <w:rFonts w:ascii="Times New Roman" w:eastAsia="Times New Roman" w:hAnsi="Times New Roman" w:cs="Times New Roman"/>
          <w:smallCaps/>
          <w:lang w:eastAsia="ru-RU"/>
        </w:rPr>
        <w:t>________________________________________________________________________</w:t>
      </w:r>
      <w:r w:rsidRPr="00921589">
        <w:rPr>
          <w:rFonts w:ascii="Times New Roman" w:eastAsia="Times New Roman" w:hAnsi="Times New Roman" w:cs="Times New Roman"/>
          <w:smallCaps/>
          <w:lang w:val="uk-UA" w:eastAsia="ru-RU"/>
        </w:rPr>
        <w:t>_______________________________________________________________________________________________________________________________________________________________________________________</w:t>
      </w:r>
    </w:p>
    <w:p w:rsidR="00BD1EB6" w:rsidRDefault="00BD1EB6" w:rsidP="00BD1EB6">
      <w:pPr>
        <w:spacing w:after="0" w:line="240" w:lineRule="auto"/>
        <w:jc w:val="center"/>
        <w:rPr>
          <w:rFonts w:ascii="Times New Roman" w:hAnsi="Times New Roman" w:cs="Times New Roman"/>
          <w:b/>
          <w:sz w:val="26"/>
          <w:szCs w:val="26"/>
          <w:lang w:val="kk-KZ"/>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1134"/>
        <w:gridCol w:w="1276"/>
        <w:gridCol w:w="1548"/>
        <w:gridCol w:w="2137"/>
        <w:gridCol w:w="1638"/>
        <w:gridCol w:w="13"/>
        <w:gridCol w:w="2680"/>
      </w:tblGrid>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Сабақ</w:t>
            </w: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4111"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Бөлімдер мен тақырыптардың аттары</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Сағаттар  саны</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eastAsia="ru-RU"/>
              </w:rPr>
            </w:pPr>
            <w:r w:rsidRPr="00921589">
              <w:rPr>
                <w:rFonts w:ascii="Times New Roman" w:eastAsia="Times New Roman" w:hAnsi="Times New Roman" w:cs="Times New Roman"/>
                <w:b/>
                <w:lang w:val="kk-KZ" w:eastAsia="ru-RU"/>
              </w:rPr>
              <w:t>Тақырып-ы үйренудің мерзімі</w:t>
            </w: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Оқу түрі</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2137" w:type="dxa"/>
          </w:tcPr>
          <w:p w:rsidR="00921589" w:rsidRPr="00921589" w:rsidRDefault="00921589" w:rsidP="00921589">
            <w:pPr>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Оқушылардың өз бетінше істейтін жұмыс-ың түрлері мен оны орындау уақыты</w:t>
            </w:r>
          </w:p>
        </w:tc>
        <w:tc>
          <w:tcPr>
            <w:tcW w:w="1651" w:type="dxa"/>
            <w:gridSpan w:val="2"/>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Көрнекті оқу құралдары мен техникалық құралдар</w:t>
            </w: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tc>
        <w:tc>
          <w:tcPr>
            <w:tcW w:w="2680"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Маркетинг мазмұны бизнестегі рөлі.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Ғылыми – техникалық маркетингті оқу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Маркетинг негіздері» Тоқбаева.Ж.Тасқынбай.Ж.</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Негізгі факторлары мен қызметтері.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Нарық мүмкіндіктерін таңдау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6-9бет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3</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Маркетингтік зерттеу.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таратпалар</w:t>
            </w: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10-11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Нараықты саралау.Толық саралауды таңдау.</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5</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Жаңа автокөлік қызметтерінің тауардың жаңа түрлерінің әзірлемесі.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Тауар мен нарықты дамыту жүйелерін білу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Өткізуді және оны ынталандыруды ұиымдастыру.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15-16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7</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Жарнама техникасы.</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17-19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8</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Стратегиялық маркетингтік жоспарлау.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Аралас</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Жарнама салаларындағы негізгі шешімдерді білу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21-23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9</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Баға әзірлемесі және баға саясаты.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25-27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10</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Сыртқы эканомикалық қызметтегі маркетинг.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Жарнаманың қисынды мақсаттарын білу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кестелер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7 тақырып </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Бейкоммерциялық маркетинг.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66-69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12</w:t>
            </w:r>
          </w:p>
        </w:tc>
        <w:tc>
          <w:tcPr>
            <w:tcW w:w="4111" w:type="dxa"/>
          </w:tcPr>
          <w:p w:rsidR="00921589" w:rsidRPr="00921589" w:rsidRDefault="00921589" w:rsidP="00921589">
            <w:pPr>
              <w:spacing w:after="0" w:line="240" w:lineRule="auto"/>
              <w:rPr>
                <w:rFonts w:ascii="Times New Roman" w:eastAsia="Times New Roman" w:hAnsi="Times New Roman" w:cs="Times New Roman"/>
                <w:highlight w:val="yellow"/>
                <w:lang w:val="kk-KZ" w:eastAsia="ru-RU"/>
              </w:rPr>
            </w:pPr>
            <w:r w:rsidRPr="00921589">
              <w:rPr>
                <w:rFonts w:ascii="Times New Roman" w:eastAsia="Times New Roman" w:hAnsi="Times New Roman" w:cs="Times New Roman"/>
                <w:highlight w:val="yellow"/>
                <w:lang w:val="kk-KZ" w:eastAsia="ru-RU"/>
              </w:rPr>
              <w:t xml:space="preserve">Маркетинг мазмұны бизнестегі рөльі.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70-73 бет </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13</w:t>
            </w:r>
          </w:p>
        </w:tc>
        <w:tc>
          <w:tcPr>
            <w:tcW w:w="4111" w:type="dxa"/>
          </w:tcPr>
          <w:p w:rsidR="00921589" w:rsidRPr="00921589" w:rsidRDefault="00921589" w:rsidP="00921589">
            <w:pPr>
              <w:spacing w:after="0" w:line="240" w:lineRule="auto"/>
              <w:rPr>
                <w:rFonts w:ascii="Times New Roman" w:eastAsia="Times New Roman" w:hAnsi="Times New Roman" w:cs="Times New Roman"/>
                <w:color w:val="FF0000"/>
                <w:lang w:val="kk-KZ" w:eastAsia="ru-RU"/>
              </w:rPr>
            </w:pPr>
            <w:r w:rsidRPr="00921589">
              <w:rPr>
                <w:rFonts w:ascii="Times New Roman" w:eastAsia="Times New Roman" w:hAnsi="Times New Roman" w:cs="Times New Roman"/>
                <w:color w:val="FF0000"/>
                <w:lang w:val="kk-KZ" w:eastAsia="ru-RU"/>
              </w:rPr>
              <w:t xml:space="preserve">Менеджмент маңызы, дамыту эволюциясы.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 Тойкин</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Менеджменттің ұиымдастырушылық құрылымы және оның ақпаратты қамтамасыз етілуі.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 xml:space="preserve"> 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таблицалар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Маркетинг негіздері</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15</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Басқарымдық шешімді қабылдау мен іске асыру үдерісі.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 xml:space="preserve">Халықаралық маркетинг саласындағы қабылданатын негізгі </w:t>
            </w:r>
            <w:r w:rsidRPr="00921589">
              <w:rPr>
                <w:rFonts w:ascii="Times New Roman" w:eastAsia="Times New Roman" w:hAnsi="Times New Roman" w:cs="Times New Roman"/>
                <w:sz w:val="20"/>
                <w:szCs w:val="20"/>
                <w:lang w:val="kk-KZ" w:eastAsia="ru-RU"/>
              </w:rPr>
              <w:lastRenderedPageBreak/>
              <w:t>шешімдер</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147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lastRenderedPageBreak/>
              <w:t>16</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 басқарудың негізгі. әдістері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17</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Қызметкерді басқару және өкілетті табыстау.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 xml:space="preserve">    аралас </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Менеджмент ғылым ба әлде өнер ме? Сұрағына жауап беру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214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18</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Менеджер қызметіндегі жанжал, жою және бақылау.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Конспект жасау</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19</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Жеке жұмысты ұиымдастыру.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үлестірмелер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229 бет оқу</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20</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Менеджердің кәсіби тілдесім техналогиясы, сөйлесусіз тілдесім.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Менеджменттегі байланыс.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Американдық менеджмент тарихшыларының иографиялық анықтамалары мен танысу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 негіздері</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Б. Жаканова</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Қ. Тәмпішева</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Л.Мақсатова.</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Менеджменттегі стратегиялық жоспарлау.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23</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 және кәсіпкерлік орта.</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Мативацияның 2 негізгі топтарын атау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сызбалар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163бет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180бет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 және функцияны ұйымдастыру шиеленісті оқиғаларды талдау.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 xml:space="preserve">Маслоу бөліп көрсеткен 5 қажеттілік </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кестелер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220-221 бет</w:t>
            </w:r>
          </w:p>
        </w:tc>
      </w:tr>
      <w:tr w:rsidR="00921589" w:rsidRPr="00921589" w:rsidTr="006D1FE3">
        <w:tc>
          <w:tcPr>
            <w:tcW w:w="15354" w:type="dxa"/>
            <w:gridSpan w:val="9"/>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6 семестр барлығы 48 сағат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4111" w:type="dxa"/>
          </w:tcPr>
          <w:p w:rsidR="00921589" w:rsidRPr="00921589" w:rsidRDefault="00921589" w:rsidP="00921589">
            <w:pPr>
              <w:spacing w:after="0" w:line="240" w:lineRule="auto"/>
              <w:jc w:val="right"/>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Пән бойынша барлығы:</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48</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2137" w:type="dxa"/>
          </w:tcPr>
          <w:p w:rsidR="00921589" w:rsidRPr="00921589" w:rsidRDefault="00921589" w:rsidP="00921589">
            <w:pPr>
              <w:spacing w:after="0" w:line="240" w:lineRule="auto"/>
              <w:jc w:val="center"/>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bl>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Р/с</w:t>
            </w:r>
          </w:p>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   №</w:t>
            </w: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Тапсырманың орындалу мерзімі (семестр аптасы)</w:t>
            </w: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bl>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u w:val="single"/>
          <w:lang w:val="kk-KZ" w:eastAsia="ru-RU"/>
        </w:rPr>
      </w:pPr>
      <w:r w:rsidRPr="00921589">
        <w:rPr>
          <w:rFonts w:ascii="Times New Roman" w:eastAsia="Times New Roman" w:hAnsi="Times New Roman" w:cs="Times New Roman"/>
          <w:sz w:val="24"/>
          <w:szCs w:val="24"/>
          <w:lang w:val="kk-KZ" w:eastAsia="ru-RU"/>
        </w:rPr>
        <w:t xml:space="preserve">           Оқытушы:</w:t>
      </w:r>
      <w:r w:rsidRPr="00921589">
        <w:rPr>
          <w:rFonts w:ascii="Times New Roman" w:eastAsia="Times New Roman" w:hAnsi="Times New Roman" w:cs="Times New Roman"/>
          <w:u w:val="single"/>
          <w:lang w:val="kk-KZ" w:eastAsia="ru-RU"/>
        </w:rPr>
        <w:t xml:space="preserve"> Қайынбаева Асел Елеусізқызы</w:t>
      </w:r>
    </w:p>
    <w:p w:rsidR="00921589" w:rsidRPr="00921589" w:rsidRDefault="00921589" w:rsidP="00921589">
      <w:pPr>
        <w:tabs>
          <w:tab w:val="left" w:pos="1512"/>
        </w:tabs>
        <w:spacing w:after="0" w:line="240" w:lineRule="auto"/>
        <w:ind w:firstLine="486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  ____________________  2016 ж.</w:t>
      </w:r>
    </w:p>
    <w:p w:rsidR="00921589" w:rsidRPr="00921589" w:rsidRDefault="00921589" w:rsidP="00921589">
      <w:pPr>
        <w:tabs>
          <w:tab w:val="left" w:pos="1512"/>
        </w:tabs>
        <w:spacing w:after="0" w:line="240" w:lineRule="auto"/>
        <w:ind w:firstLine="2232"/>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Семестр (жыл) ішінде бағдарламаның орындалуы туралы оқытушының есебі</w:t>
      </w:r>
    </w:p>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________________________________________________________________________________________________________________________________________________________________________________</w:t>
      </w:r>
      <w:r w:rsidRPr="00921589">
        <w:rPr>
          <w:rFonts w:ascii="Times New Roman" w:eastAsia="Times New Roman" w:hAnsi="Times New Roman" w:cs="Times New Roman"/>
          <w:sz w:val="24"/>
          <w:szCs w:val="24"/>
          <w:lang w:val="uk-UA" w:eastAsia="ru-RU"/>
        </w:rPr>
        <w:t>________________________________________________________</w:t>
      </w:r>
      <w:r w:rsidRPr="00921589">
        <w:rPr>
          <w:rFonts w:ascii="Times New Roman" w:eastAsia="Times New Roman" w:hAnsi="Times New Roman" w:cs="Times New Roman"/>
          <w:sz w:val="24"/>
          <w:szCs w:val="24"/>
          <w:lang w:val="kk-KZ" w:eastAsia="ru-RU"/>
        </w:rPr>
        <w:t>__________</w:t>
      </w: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 xml:space="preserve">           Оқытушы:</w:t>
      </w:r>
      <w:r w:rsidRPr="00921589">
        <w:rPr>
          <w:rFonts w:ascii="Times New Roman" w:eastAsia="Times New Roman" w:hAnsi="Times New Roman" w:cs="Times New Roman"/>
          <w:u w:val="single"/>
          <w:lang w:val="kk-KZ" w:eastAsia="ru-RU"/>
        </w:rPr>
        <w:t xml:space="preserve"> Қайынбаева Асел Елеусізқызы</w:t>
      </w:r>
      <w:r w:rsidRPr="00921589">
        <w:rPr>
          <w:rFonts w:ascii="Times New Roman" w:eastAsia="Times New Roman" w:hAnsi="Times New Roman" w:cs="Times New Roman"/>
          <w:sz w:val="24"/>
          <w:szCs w:val="24"/>
          <w:lang w:val="kk-KZ" w:eastAsia="ru-RU"/>
        </w:rPr>
        <w:t xml:space="preserve"> </w:t>
      </w: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  ____________________  2016 ж.</w:t>
      </w: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lang w:val="kk-KZ" w:eastAsia="ru-RU"/>
        </w:rPr>
      </w:pPr>
    </w:p>
    <w:p w:rsidR="00BD1EB6" w:rsidRDefault="00BD1EB6" w:rsidP="00BD1EB6">
      <w:pPr>
        <w:spacing w:after="0" w:line="240" w:lineRule="auto"/>
        <w:jc w:val="center"/>
        <w:rPr>
          <w:rFonts w:ascii="Times New Roman" w:hAnsi="Times New Roman" w:cs="Times New Roman"/>
          <w:b/>
          <w:sz w:val="26"/>
          <w:szCs w:val="26"/>
          <w:lang w:val="kk-KZ"/>
        </w:rPr>
      </w:pPr>
    </w:p>
    <w:p w:rsidR="00BD1EB6" w:rsidRDefault="00BD1EB6" w:rsidP="00BD1EB6">
      <w:pPr>
        <w:spacing w:after="0" w:line="240" w:lineRule="auto"/>
        <w:jc w:val="center"/>
        <w:rPr>
          <w:rFonts w:ascii="Times New Roman" w:hAnsi="Times New Roman" w:cs="Times New Roman"/>
          <w:b/>
          <w:sz w:val="26"/>
          <w:szCs w:val="26"/>
          <w:lang w:val="kk-KZ"/>
        </w:rPr>
      </w:pPr>
    </w:p>
    <w:p w:rsidR="00BD1EB6" w:rsidRDefault="00BD1EB6" w:rsidP="00BD1EB6">
      <w:pPr>
        <w:spacing w:after="0" w:line="240" w:lineRule="auto"/>
        <w:jc w:val="center"/>
        <w:rPr>
          <w:rFonts w:ascii="Times New Roman" w:hAnsi="Times New Roman" w:cs="Times New Roman"/>
          <w:b/>
          <w:sz w:val="26"/>
          <w:szCs w:val="26"/>
          <w:lang w:val="kk-KZ"/>
        </w:rPr>
      </w:pPr>
    </w:p>
    <w:tbl>
      <w:tblPr>
        <w:tblpPr w:leftFromText="180" w:rightFromText="180" w:vertAnchor="text" w:horzAnchor="margin" w:tblpY="112"/>
        <w:tblW w:w="10881" w:type="dxa"/>
        <w:tblLook w:val="04A0" w:firstRow="1" w:lastRow="0" w:firstColumn="1" w:lastColumn="0" w:noHBand="0" w:noVBand="1"/>
      </w:tblPr>
      <w:tblGrid>
        <w:gridCol w:w="2667"/>
        <w:gridCol w:w="8214"/>
      </w:tblGrid>
      <w:tr w:rsidR="00921589" w:rsidRPr="00921589" w:rsidTr="00921589">
        <w:trPr>
          <w:trHeight w:val="1003"/>
        </w:trPr>
        <w:tc>
          <w:tcPr>
            <w:tcW w:w="2667" w:type="dxa"/>
          </w:tcPr>
          <w:p w:rsidR="00921589" w:rsidRPr="00921589" w:rsidRDefault="00921589" w:rsidP="00921589">
            <w:pPr>
              <w:spacing w:after="0" w:line="240" w:lineRule="auto"/>
              <w:ind w:left="317" w:hanging="317"/>
              <w:rPr>
                <w:rFonts w:ascii="Times New Roman" w:eastAsia="Times New Roman" w:hAnsi="Times New Roman" w:cs="Times New Roman"/>
                <w:lang w:eastAsia="ru-RU"/>
              </w:rPr>
            </w:pPr>
            <w:r w:rsidRPr="00921589">
              <w:rPr>
                <w:rFonts w:ascii="Times New Roman" w:eastAsia="Times New Roman" w:hAnsi="Times New Roman" w:cs="Times New Roman"/>
                <w:lang w:eastAsia="ru-RU"/>
              </w:rPr>
              <w:lastRenderedPageBreak/>
              <w:t xml:space="preserve">     </w:t>
            </w:r>
          </w:p>
          <w:p w:rsidR="00921589" w:rsidRPr="00921589" w:rsidRDefault="00921589" w:rsidP="00921589">
            <w:pPr>
              <w:spacing w:after="0" w:line="240" w:lineRule="auto"/>
              <w:ind w:left="317" w:hanging="317"/>
              <w:rPr>
                <w:rFonts w:ascii="Times New Roman" w:eastAsia="Times New Roman" w:hAnsi="Times New Roman" w:cs="Times New Roman"/>
                <w:lang w:eastAsia="ru-RU"/>
              </w:rPr>
            </w:pPr>
          </w:p>
          <w:p w:rsidR="00921589" w:rsidRPr="00921589" w:rsidRDefault="00921589" w:rsidP="00921589">
            <w:pPr>
              <w:spacing w:after="0" w:line="240" w:lineRule="auto"/>
              <w:ind w:left="317" w:hanging="317"/>
              <w:rPr>
                <w:rFonts w:ascii="Times New Roman" w:eastAsia="Times New Roman" w:hAnsi="Times New Roman" w:cs="Times New Roman"/>
                <w:lang w:eastAsia="ru-RU"/>
              </w:rPr>
            </w:pPr>
            <w:r w:rsidRPr="00921589">
              <w:rPr>
                <w:rFonts w:ascii="Times New Roman" w:eastAsia="Times New Roman" w:hAnsi="Times New Roman" w:cs="Times New Roman"/>
                <w:lang w:eastAsia="ru-RU"/>
              </w:rPr>
              <w:t xml:space="preserve">             </w:t>
            </w:r>
            <w:r>
              <w:rPr>
                <w:rFonts w:ascii="Times New Roman" w:eastAsia="Times New Roman" w:hAnsi="Times New Roman" w:cs="Times New Roman"/>
                <w:noProof/>
                <w:lang w:eastAsia="ru-RU"/>
              </w:rPr>
              <w:drawing>
                <wp:inline distT="0" distB="0" distL="0" distR="0" wp14:anchorId="63C9A3BE" wp14:editId="499B9986">
                  <wp:extent cx="788035" cy="69342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8035" cy="693420"/>
                          </a:xfrm>
                          <a:prstGeom prst="rect">
                            <a:avLst/>
                          </a:prstGeom>
                          <a:noFill/>
                          <a:ln>
                            <a:noFill/>
                          </a:ln>
                        </pic:spPr>
                      </pic:pic>
                    </a:graphicData>
                  </a:graphic>
                </wp:inline>
              </w:drawing>
            </w:r>
          </w:p>
        </w:tc>
        <w:tc>
          <w:tcPr>
            <w:tcW w:w="8214" w:type="dxa"/>
          </w:tcPr>
          <w:p w:rsidR="00921589" w:rsidRDefault="00921589" w:rsidP="00921589">
            <w:pPr>
              <w:spacing w:after="0" w:line="240" w:lineRule="auto"/>
              <w:rPr>
                <w:rFonts w:ascii="Times New Roman" w:eastAsia="Times New Roman" w:hAnsi="Times New Roman" w:cs="Times New Roman"/>
                <w:b/>
                <w:color w:val="1F497D"/>
                <w:lang w:val="kk-KZ" w:eastAsia="ru-RU"/>
              </w:rPr>
            </w:pPr>
          </w:p>
          <w:p w:rsidR="00921589" w:rsidRDefault="00921589" w:rsidP="00921589">
            <w:pPr>
              <w:spacing w:after="0" w:line="240" w:lineRule="auto"/>
              <w:rPr>
                <w:rFonts w:ascii="Times New Roman" w:eastAsia="Times New Roman" w:hAnsi="Times New Roman" w:cs="Times New Roman"/>
                <w:b/>
                <w:color w:val="1F497D"/>
                <w:lang w:val="kk-KZ" w:eastAsia="ru-RU"/>
              </w:rPr>
            </w:pPr>
          </w:p>
          <w:p w:rsidR="00921589" w:rsidRPr="00921589" w:rsidRDefault="00921589" w:rsidP="00921589">
            <w:pPr>
              <w:spacing w:after="0" w:line="240" w:lineRule="auto"/>
              <w:rPr>
                <w:rFonts w:ascii="Times New Roman" w:eastAsia="Times New Roman" w:hAnsi="Times New Roman" w:cs="Times New Roman"/>
                <w:b/>
                <w:color w:val="1F497D"/>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color w:val="1F497D"/>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color w:val="1F497D"/>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color w:val="1F497D"/>
                <w:lang w:val="kk-KZ" w:eastAsia="ru-RU"/>
              </w:rPr>
            </w:pPr>
            <w:r w:rsidRPr="00921589">
              <w:rPr>
                <w:rFonts w:ascii="Times New Roman" w:eastAsia="Times New Roman" w:hAnsi="Times New Roman" w:cs="Times New Roman"/>
                <w:b/>
                <w:color w:val="1F497D"/>
                <w:lang w:val="kk-KZ" w:eastAsia="ru-RU"/>
              </w:rPr>
              <w:t>АЛМАТЫ АВТОМОБИЛЬ-ЖОЛ КОЛЛЕДЖІ</w:t>
            </w:r>
          </w:p>
          <w:p w:rsidR="00921589" w:rsidRPr="00921589" w:rsidRDefault="00921589" w:rsidP="00921589">
            <w:pPr>
              <w:spacing w:after="0" w:line="240" w:lineRule="auto"/>
              <w:jc w:val="center"/>
              <w:outlineLvl w:val="0"/>
              <w:rPr>
                <w:rFonts w:ascii="Times New Roman" w:eastAsia="Times New Roman" w:hAnsi="Times New Roman" w:cs="Times New Roman"/>
                <w:b/>
                <w:color w:val="1F497D"/>
                <w:lang w:val="kk-KZ" w:eastAsia="ru-RU"/>
              </w:rPr>
            </w:pPr>
            <w:r w:rsidRPr="00921589">
              <w:rPr>
                <w:rFonts w:ascii="Times New Roman" w:eastAsia="Times New Roman" w:hAnsi="Times New Roman" w:cs="Times New Roman"/>
                <w:b/>
                <w:color w:val="1F497D"/>
                <w:lang w:eastAsia="ru-RU"/>
              </w:rPr>
              <w:t>АЛМАТИНСКИЙ</w:t>
            </w:r>
            <w:r w:rsidRPr="00921589">
              <w:rPr>
                <w:rFonts w:ascii="Times New Roman" w:eastAsia="Times New Roman" w:hAnsi="Times New Roman" w:cs="Times New Roman"/>
                <w:b/>
                <w:color w:val="1F497D"/>
                <w:lang w:val="kk-KZ" w:eastAsia="ru-RU"/>
              </w:rPr>
              <w:t xml:space="preserve"> АВТОМОБИЛЬНО-ДОРОЖНЫЙ КОЛЛЕДЖ</w:t>
            </w:r>
          </w:p>
          <w:p w:rsidR="00921589" w:rsidRPr="00921589" w:rsidRDefault="00921589" w:rsidP="00921589">
            <w:pPr>
              <w:spacing w:after="0" w:line="240" w:lineRule="auto"/>
              <w:ind w:firstLine="34"/>
              <w:jc w:val="center"/>
              <w:outlineLvl w:val="0"/>
              <w:rPr>
                <w:rFonts w:ascii="Times New Roman" w:eastAsia="Times New Roman" w:hAnsi="Times New Roman" w:cs="Times New Roman"/>
                <w:b/>
                <w:color w:val="1F497D"/>
                <w:lang w:eastAsia="ru-RU"/>
              </w:rPr>
            </w:pPr>
            <w:r w:rsidRPr="00921589">
              <w:rPr>
                <w:rFonts w:ascii="Times New Roman" w:eastAsia="Times New Roman" w:hAnsi="Times New Roman" w:cs="Times New Roman"/>
                <w:b/>
                <w:color w:val="1F497D"/>
                <w:lang w:val="en-US" w:eastAsia="ru-RU"/>
              </w:rPr>
              <w:t>ALMATY</w:t>
            </w:r>
            <w:r w:rsidRPr="00921589">
              <w:rPr>
                <w:rFonts w:ascii="Times New Roman" w:eastAsia="Times New Roman" w:hAnsi="Times New Roman" w:cs="Times New Roman"/>
                <w:b/>
                <w:color w:val="1F497D"/>
                <w:lang w:eastAsia="ru-RU"/>
              </w:rPr>
              <w:t xml:space="preserve"> </w:t>
            </w:r>
            <w:r w:rsidRPr="00921589">
              <w:rPr>
                <w:rFonts w:ascii="Times New Roman" w:eastAsia="Times New Roman" w:hAnsi="Times New Roman" w:cs="Times New Roman"/>
                <w:b/>
                <w:color w:val="1F497D"/>
                <w:lang w:val="en-US" w:eastAsia="ru-RU"/>
              </w:rPr>
              <w:t>AUTOMOBILE</w:t>
            </w:r>
            <w:r w:rsidRPr="00921589">
              <w:rPr>
                <w:rFonts w:ascii="Times New Roman" w:eastAsia="Times New Roman" w:hAnsi="Times New Roman" w:cs="Times New Roman"/>
                <w:b/>
                <w:color w:val="1F497D"/>
                <w:lang w:eastAsia="ru-RU"/>
              </w:rPr>
              <w:t>-</w:t>
            </w:r>
            <w:r w:rsidRPr="00921589">
              <w:rPr>
                <w:rFonts w:ascii="Times New Roman" w:eastAsia="Times New Roman" w:hAnsi="Times New Roman" w:cs="Times New Roman"/>
                <w:b/>
                <w:color w:val="1F497D"/>
                <w:lang w:val="en-US" w:eastAsia="ru-RU"/>
              </w:rPr>
              <w:t>ROAD</w:t>
            </w:r>
            <w:r w:rsidRPr="00921589">
              <w:rPr>
                <w:rFonts w:ascii="Times New Roman" w:eastAsia="Times New Roman" w:hAnsi="Times New Roman" w:cs="Times New Roman"/>
                <w:b/>
                <w:color w:val="1F497D"/>
                <w:lang w:eastAsia="ru-RU"/>
              </w:rPr>
              <w:t xml:space="preserve"> </w:t>
            </w:r>
            <w:r w:rsidRPr="00921589">
              <w:rPr>
                <w:rFonts w:ascii="Times New Roman" w:eastAsia="Times New Roman" w:hAnsi="Times New Roman" w:cs="Times New Roman"/>
                <w:b/>
                <w:color w:val="1F497D"/>
                <w:lang w:val="en-US" w:eastAsia="ru-RU"/>
              </w:rPr>
              <w:t>COLLEGE</w:t>
            </w:r>
          </w:p>
          <w:p w:rsidR="00921589" w:rsidRPr="00921589" w:rsidRDefault="00921589" w:rsidP="00921589">
            <w:pPr>
              <w:spacing w:after="0" w:line="240" w:lineRule="auto"/>
              <w:outlineLvl w:val="0"/>
              <w:rPr>
                <w:rFonts w:ascii="Times New Roman" w:eastAsia="Times New Roman" w:hAnsi="Times New Roman" w:cs="Times New Roman"/>
                <w:b/>
                <w:color w:val="548DD4"/>
                <w:lang w:eastAsia="ru-RU"/>
              </w:rPr>
            </w:pP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80768" behindDoc="0" locked="0" layoutInCell="1" allowOverlap="1" wp14:anchorId="715D79ED" wp14:editId="2A1B678B">
                      <wp:simplePos x="0" y="0"/>
                      <wp:positionH relativeFrom="column">
                        <wp:posOffset>64135</wp:posOffset>
                      </wp:positionH>
                      <wp:positionV relativeFrom="paragraph">
                        <wp:posOffset>71754</wp:posOffset>
                      </wp:positionV>
                      <wp:extent cx="5133975" cy="0"/>
                      <wp:effectExtent l="0" t="19050" r="9525" b="190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5.05pt;margin-top:5.65pt;width:404.25pt;height:0;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pFQ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NDD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DJpFQ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81792" behindDoc="0" locked="0" layoutInCell="1" allowOverlap="1" wp14:anchorId="78600F4B" wp14:editId="18379B3F">
                      <wp:simplePos x="0" y="0"/>
                      <wp:positionH relativeFrom="column">
                        <wp:posOffset>64135</wp:posOffset>
                      </wp:positionH>
                      <wp:positionV relativeFrom="paragraph">
                        <wp:posOffset>78739</wp:posOffset>
                      </wp:positionV>
                      <wp:extent cx="5133975" cy="0"/>
                      <wp:effectExtent l="0" t="0" r="9525" b="190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5.05pt;margin-top:6.2pt;width:404.25pt;height:0;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WB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6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2goVgc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eastAsia="Times New Roman" w:hAnsi="Times New Roman" w:cs="Times New Roman"/>
                <w:noProof/>
                <w:sz w:val="24"/>
                <w:szCs w:val="24"/>
                <w:lang w:eastAsia="ru-RU"/>
              </w:rPr>
              <mc:AlternateContent>
                <mc:Choice Requires="wps">
                  <w:drawing>
                    <wp:anchor distT="4294967293" distB="4294967293" distL="114300" distR="114300" simplePos="0" relativeHeight="251682816" behindDoc="0" locked="0" layoutInCell="1" allowOverlap="1" wp14:anchorId="284B820D" wp14:editId="73C8EF1B">
                      <wp:simplePos x="0" y="0"/>
                      <wp:positionH relativeFrom="column">
                        <wp:posOffset>64135</wp:posOffset>
                      </wp:positionH>
                      <wp:positionV relativeFrom="paragraph">
                        <wp:posOffset>12064</wp:posOffset>
                      </wp:positionV>
                      <wp:extent cx="5133975" cy="0"/>
                      <wp:effectExtent l="0" t="0" r="9525" b="1905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5.05pt;margin-top:.95pt;width:404.25pt;height:0;z-index:2516828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K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I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jLSLQC169H3iTjWUJ36Khxi+5MqsDvWV/eEaoN9Qy1Ytr3ix16BttdGhxGl5srDM+wfDtLZ&#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6OrKE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921589" w:rsidRDefault="00921589" w:rsidP="00921589">
      <w:pPr>
        <w:spacing w:after="0" w:line="240" w:lineRule="auto"/>
        <w:jc w:val="right"/>
        <w:rPr>
          <w:rFonts w:ascii="Times New Roman" w:eastAsia="Times New Roman" w:hAnsi="Times New Roman" w:cs="Times New Roman"/>
          <w:b/>
          <w:smallCaps/>
          <w:sz w:val="24"/>
          <w:szCs w:val="24"/>
          <w:lang w:val="kk-KZ" w:eastAsia="ru-RU"/>
        </w:rPr>
      </w:pPr>
    </w:p>
    <w:p w:rsidR="00921589" w:rsidRDefault="00921589" w:rsidP="00921589">
      <w:pPr>
        <w:spacing w:after="0" w:line="240" w:lineRule="auto"/>
        <w:jc w:val="right"/>
        <w:rPr>
          <w:rFonts w:ascii="Times New Roman" w:eastAsia="Times New Roman" w:hAnsi="Times New Roman" w:cs="Times New Roman"/>
          <w:b/>
          <w:smallCaps/>
          <w:sz w:val="24"/>
          <w:szCs w:val="24"/>
          <w:lang w:val="kk-KZ" w:eastAsia="ru-RU"/>
        </w:rPr>
      </w:pPr>
    </w:p>
    <w:p w:rsidR="00921589" w:rsidRPr="00921589" w:rsidRDefault="00921589" w:rsidP="00921589">
      <w:pPr>
        <w:spacing w:after="0" w:line="240" w:lineRule="auto"/>
        <w:jc w:val="right"/>
        <w:rPr>
          <w:rFonts w:ascii="Times New Roman" w:eastAsia="Times New Roman" w:hAnsi="Times New Roman" w:cs="Times New Roman"/>
          <w:b/>
          <w:smallCaps/>
          <w:sz w:val="24"/>
          <w:szCs w:val="24"/>
          <w:lang w:val="kk-KZ" w:eastAsia="ru-RU"/>
        </w:rPr>
      </w:pPr>
      <w:r w:rsidRPr="00921589">
        <w:rPr>
          <w:rFonts w:ascii="Times New Roman" w:eastAsia="Times New Roman" w:hAnsi="Times New Roman" w:cs="Times New Roman"/>
          <w:b/>
          <w:smallCaps/>
          <w:sz w:val="24"/>
          <w:szCs w:val="24"/>
          <w:lang w:val="kk-KZ" w:eastAsia="ru-RU"/>
        </w:rPr>
        <w:t>БЕКІТЕМІН:</w:t>
      </w:r>
    </w:p>
    <w:p w:rsidR="00921589" w:rsidRPr="00921589" w:rsidRDefault="00921589" w:rsidP="00921589">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Директордың ОӘЖ  орынбасары</w:t>
      </w:r>
    </w:p>
    <w:p w:rsidR="00921589" w:rsidRPr="00921589" w:rsidRDefault="00921589" w:rsidP="00921589">
      <w:pPr>
        <w:tabs>
          <w:tab w:val="left" w:pos="9639"/>
          <w:tab w:val="right" w:pos="12191"/>
        </w:tabs>
        <w:spacing w:after="0" w:line="240" w:lineRule="auto"/>
        <w:ind w:right="-31"/>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 xml:space="preserve">                                     ________________Акимжанова А.Ш.</w:t>
      </w:r>
    </w:p>
    <w:p w:rsidR="00921589" w:rsidRPr="00921589" w:rsidRDefault="00921589" w:rsidP="00921589">
      <w:pPr>
        <w:spacing w:after="0" w:line="240" w:lineRule="auto"/>
        <w:ind w:left="4956" w:firstLine="1884"/>
        <w:jc w:val="right"/>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«_____»_______________ 2016 ж.</w:t>
      </w:r>
    </w:p>
    <w:p w:rsidR="00921589" w:rsidRPr="00921589" w:rsidRDefault="00921589" w:rsidP="00921589">
      <w:pPr>
        <w:spacing w:after="0" w:line="240" w:lineRule="auto"/>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ind w:left="4956" w:firstLine="1884"/>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ind w:left="4956" w:firstLine="1884"/>
        <w:jc w:val="right"/>
        <w:rPr>
          <w:rFonts w:ascii="Times New Roman" w:eastAsia="Times New Roman" w:hAnsi="Times New Roman" w:cs="Times New Roman"/>
          <w:sz w:val="18"/>
          <w:szCs w:val="18"/>
          <w:lang w:val="kk-KZ" w:eastAsia="ru-RU"/>
        </w:rPr>
      </w:pP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r w:rsidRPr="00921589">
        <w:rPr>
          <w:rFonts w:ascii="Times New Roman" w:eastAsia="Times New Roman" w:hAnsi="Times New Roman" w:cs="Times New Roman"/>
          <w:b/>
          <w:smallCaps/>
          <w:sz w:val="24"/>
          <w:szCs w:val="24"/>
          <w:lang w:val="kk-KZ" w:eastAsia="ru-RU"/>
        </w:rPr>
        <w:t xml:space="preserve"> «</w:t>
      </w:r>
      <w:r w:rsidRPr="00921589">
        <w:rPr>
          <w:rFonts w:ascii="Times New Roman" w:eastAsia="Times New Roman" w:hAnsi="Times New Roman" w:cs="Times New Roman"/>
          <w:b/>
          <w:smallCaps/>
          <w:sz w:val="28"/>
          <w:szCs w:val="28"/>
          <w:lang w:val="kk-KZ" w:eastAsia="ru-RU"/>
        </w:rPr>
        <w:t>МАРКЕТИНГ ЖӘНЕ МЕНЕДЖМЕНТ НЕГІЗДЕРІ</w:t>
      </w:r>
      <w:r w:rsidRPr="00921589">
        <w:rPr>
          <w:rFonts w:ascii="Times New Roman" w:eastAsia="Times New Roman" w:hAnsi="Times New Roman" w:cs="Times New Roman"/>
          <w:smallCaps/>
          <w:sz w:val="24"/>
          <w:szCs w:val="24"/>
          <w:lang w:val="kk-KZ" w:eastAsia="ru-RU"/>
        </w:rPr>
        <w:t>»</w:t>
      </w:r>
    </w:p>
    <w:p w:rsidR="00921589" w:rsidRPr="00921589" w:rsidRDefault="00921589" w:rsidP="00921589">
      <w:pPr>
        <w:spacing w:after="0" w:line="240" w:lineRule="auto"/>
        <w:jc w:val="center"/>
        <w:rPr>
          <w:rFonts w:ascii="Times New Roman" w:eastAsia="Times New Roman" w:hAnsi="Times New Roman" w:cs="Times New Roman"/>
          <w:b/>
          <w:smallCaps/>
          <w:sz w:val="28"/>
          <w:szCs w:val="28"/>
          <w:lang w:val="kk-KZ" w:eastAsia="ru-RU"/>
        </w:rPr>
      </w:pPr>
      <w:r w:rsidRPr="00921589">
        <w:rPr>
          <w:rFonts w:ascii="Times New Roman" w:eastAsia="Times New Roman" w:hAnsi="Times New Roman" w:cs="Times New Roman"/>
          <w:b/>
          <w:smallCaps/>
          <w:sz w:val="28"/>
          <w:szCs w:val="28"/>
          <w:lang w:val="kk-KZ" w:eastAsia="ru-RU"/>
        </w:rPr>
        <w:t>ПӘННІҢ КҮНПАРАҚТЫҚ – ТАҚЫРЫПТЫҚ  ЖОСПАРЫ</w:t>
      </w: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r w:rsidRPr="00921589">
        <w:rPr>
          <w:rFonts w:ascii="Times New Roman" w:eastAsia="Times New Roman" w:hAnsi="Times New Roman" w:cs="Times New Roman"/>
          <w:smallCaps/>
          <w:sz w:val="24"/>
          <w:szCs w:val="24"/>
          <w:u w:val="single"/>
          <w:lang w:val="kk-KZ" w:eastAsia="ru-RU"/>
        </w:rPr>
        <w:t>__2016-2017_______</w:t>
      </w:r>
      <w:r w:rsidRPr="00921589">
        <w:rPr>
          <w:rFonts w:ascii="Times New Roman" w:eastAsia="Times New Roman" w:hAnsi="Times New Roman" w:cs="Times New Roman"/>
          <w:smallCaps/>
          <w:sz w:val="24"/>
          <w:szCs w:val="24"/>
          <w:lang w:val="kk-KZ" w:eastAsia="ru-RU"/>
        </w:rPr>
        <w:t xml:space="preserve">оқу жылының    </w:t>
      </w:r>
      <w:r w:rsidRPr="00921589">
        <w:rPr>
          <w:rFonts w:ascii="Times New Roman" w:eastAsia="Times New Roman" w:hAnsi="Times New Roman" w:cs="Times New Roman"/>
          <w:smallCaps/>
          <w:sz w:val="24"/>
          <w:szCs w:val="24"/>
          <w:u w:val="single"/>
          <w:lang w:val="kk-KZ" w:eastAsia="ru-RU"/>
        </w:rPr>
        <w:t xml:space="preserve">_    VI  __  </w:t>
      </w:r>
      <w:r w:rsidRPr="00921589">
        <w:rPr>
          <w:rFonts w:ascii="Times New Roman" w:eastAsia="Times New Roman" w:hAnsi="Times New Roman" w:cs="Times New Roman"/>
          <w:smallCaps/>
          <w:sz w:val="24"/>
          <w:szCs w:val="24"/>
          <w:lang w:val="kk-KZ" w:eastAsia="ru-RU"/>
        </w:rPr>
        <w:t>семестрі</w:t>
      </w:r>
    </w:p>
    <w:p w:rsidR="00921589" w:rsidRPr="00921589" w:rsidRDefault="00921589" w:rsidP="00921589">
      <w:pPr>
        <w:spacing w:after="0" w:line="240" w:lineRule="auto"/>
        <w:jc w:val="center"/>
        <w:rPr>
          <w:rFonts w:ascii="Times New Roman" w:eastAsia="Times New Roman" w:hAnsi="Times New Roman" w:cs="Times New Roman"/>
          <w:smallCaps/>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mallCaps/>
          <w:sz w:val="20"/>
          <w:szCs w:val="20"/>
          <w:lang w:val="kk-KZ" w:eastAsia="ru-RU"/>
        </w:rPr>
      </w:pP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Оқытушы</w:t>
      </w:r>
      <w:r w:rsidRPr="00921589">
        <w:rPr>
          <w:rFonts w:ascii="Times New Roman" w:eastAsia="Times New Roman" w:hAnsi="Times New Roman" w:cs="Times New Roman"/>
          <w:u w:val="single"/>
          <w:lang w:val="kk-KZ" w:eastAsia="ru-RU"/>
        </w:rPr>
        <w:t>:  Қайынбаева Асел Елеусізқызы</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Курс,    топ,   мамандық:</w:t>
      </w:r>
      <w:r w:rsidRPr="00921589">
        <w:rPr>
          <w:rFonts w:ascii="Times New Roman" w:eastAsia="Times New Roman" w:hAnsi="Times New Roman" w:cs="Times New Roman"/>
          <w:u w:val="single"/>
          <w:lang w:val="kk-KZ" w:eastAsia="ru-RU"/>
        </w:rPr>
        <w:t xml:space="preserve">     І</w:t>
      </w:r>
      <w:r w:rsidRPr="00921589">
        <w:rPr>
          <w:rFonts w:ascii="Times New Roman" w:eastAsia="Times New Roman" w:hAnsi="Times New Roman" w:cs="Times New Roman"/>
          <w:smallCaps/>
          <w:u w:val="single"/>
          <w:lang w:val="en-US" w:eastAsia="ru-RU"/>
        </w:rPr>
        <w:t>I</w:t>
      </w:r>
      <w:r w:rsidRPr="00921589">
        <w:rPr>
          <w:rFonts w:ascii="Times New Roman" w:eastAsia="Times New Roman" w:hAnsi="Times New Roman" w:cs="Times New Roman"/>
          <w:u w:val="single"/>
          <w:lang w:val="kk-KZ" w:eastAsia="ru-RU"/>
        </w:rPr>
        <w:t xml:space="preserve">        курс     </w:t>
      </w:r>
      <w:r w:rsidRPr="00921589">
        <w:rPr>
          <w:rFonts w:ascii="Times New Roman" w:eastAsia="Times New Roman" w:hAnsi="Times New Roman" w:cs="Times New Roman"/>
          <w:u w:val="single"/>
          <w:lang w:eastAsia="ru-RU"/>
        </w:rPr>
        <w:t>ОП</w:t>
      </w:r>
      <w:r w:rsidRPr="00921589">
        <w:rPr>
          <w:rFonts w:ascii="Times New Roman" w:eastAsia="Times New Roman" w:hAnsi="Times New Roman" w:cs="Times New Roman"/>
          <w:u w:val="single"/>
          <w:lang w:val="kk-KZ" w:eastAsia="ru-RU"/>
        </w:rPr>
        <w:t>-14-18к</w:t>
      </w:r>
      <w:r w:rsidRPr="00921589">
        <w:rPr>
          <w:rFonts w:ascii="Times New Roman" w:eastAsia="Times New Roman" w:hAnsi="Times New Roman" w:cs="Times New Roman"/>
          <w:sz w:val="24"/>
          <w:szCs w:val="24"/>
          <w:lang w:val="kk-KZ" w:eastAsia="ru-RU"/>
        </w:rPr>
        <w:t>_____</w:t>
      </w:r>
      <w:r w:rsidRPr="00921589">
        <w:rPr>
          <w:rFonts w:ascii="Times New Roman" w:eastAsia="Times New Roman" w:hAnsi="Times New Roman" w:cs="Times New Roman"/>
          <w:u w:val="single"/>
          <w:lang w:eastAsia="ru-RU"/>
        </w:rPr>
        <w:t xml:space="preserve"> ОП</w:t>
      </w:r>
      <w:r w:rsidRPr="00921589">
        <w:rPr>
          <w:rFonts w:ascii="Times New Roman" w:eastAsia="Times New Roman" w:hAnsi="Times New Roman" w:cs="Times New Roman"/>
          <w:u w:val="single"/>
          <w:lang w:val="kk-KZ" w:eastAsia="ru-RU"/>
        </w:rPr>
        <w:t>-14-181К</w:t>
      </w:r>
      <w:r w:rsidRPr="00921589">
        <w:rPr>
          <w:rFonts w:ascii="Times New Roman" w:eastAsia="Times New Roman" w:hAnsi="Times New Roman" w:cs="Times New Roman"/>
          <w:sz w:val="24"/>
          <w:szCs w:val="24"/>
          <w:u w:val="single"/>
          <w:lang w:val="kk-KZ" w:eastAsia="ru-RU"/>
        </w:rPr>
        <w:t xml:space="preserve"> __________________   </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Пәнге   бөлінген   жалпы   сағат саны: _</w:t>
      </w:r>
      <w:r w:rsidRPr="00921589">
        <w:rPr>
          <w:rFonts w:ascii="Times New Roman" w:eastAsia="Times New Roman" w:hAnsi="Times New Roman" w:cs="Times New Roman"/>
          <w:u w:val="single"/>
          <w:lang w:val="uk-UA" w:eastAsia="ru-RU"/>
        </w:rPr>
        <w:t>______</w:t>
      </w:r>
      <w:r w:rsidRPr="00921589">
        <w:rPr>
          <w:rFonts w:ascii="Times New Roman" w:eastAsia="Times New Roman" w:hAnsi="Times New Roman" w:cs="Times New Roman"/>
          <w:u w:val="single"/>
          <w:lang w:val="kk-KZ" w:eastAsia="ru-RU"/>
        </w:rPr>
        <w:t xml:space="preserve">48 </w:t>
      </w:r>
      <w:r w:rsidRPr="00921589">
        <w:rPr>
          <w:rFonts w:ascii="Times New Roman" w:eastAsia="Times New Roman" w:hAnsi="Times New Roman" w:cs="Times New Roman"/>
          <w:u w:val="single"/>
          <w:lang w:val="uk-UA" w:eastAsia="ru-RU"/>
        </w:rPr>
        <w:t>______</w:t>
      </w:r>
      <w:r w:rsidRPr="00921589">
        <w:rPr>
          <w:rFonts w:ascii="Times New Roman" w:eastAsia="Times New Roman" w:hAnsi="Times New Roman" w:cs="Times New Roman"/>
          <w:lang w:val="kk-KZ" w:eastAsia="ru-RU"/>
        </w:rPr>
        <w:t>_____ о.і. теор: __28____________________ лаб. практ:</w:t>
      </w:r>
      <w:r w:rsidRPr="00921589">
        <w:rPr>
          <w:rFonts w:ascii="Times New Roman" w:eastAsia="Times New Roman" w:hAnsi="Times New Roman" w:cs="Times New Roman"/>
          <w:u w:val="single"/>
          <w:lang w:val="kk-KZ" w:eastAsia="ru-RU"/>
        </w:rPr>
        <w:t xml:space="preserve">   </w:t>
      </w:r>
      <w:r w:rsidRPr="00921589">
        <w:rPr>
          <w:rFonts w:ascii="Times New Roman" w:eastAsia="Times New Roman" w:hAnsi="Times New Roman" w:cs="Times New Roman"/>
          <w:lang w:val="kk-KZ" w:eastAsia="ru-RU"/>
        </w:rPr>
        <w:t>__</w:t>
      </w:r>
      <w:r w:rsidRPr="00921589">
        <w:rPr>
          <w:rFonts w:ascii="Times New Roman" w:eastAsia="Times New Roman" w:hAnsi="Times New Roman" w:cs="Times New Roman"/>
          <w:u w:val="single"/>
          <w:lang w:val="kk-KZ" w:eastAsia="ru-RU"/>
        </w:rPr>
        <w:t>_20</w:t>
      </w:r>
      <w:r w:rsidRPr="00921589">
        <w:rPr>
          <w:rFonts w:ascii="Times New Roman" w:eastAsia="Times New Roman" w:hAnsi="Times New Roman" w:cs="Times New Roman"/>
          <w:lang w:val="kk-KZ" w:eastAsia="ru-RU"/>
        </w:rPr>
        <w:t>____</w:t>
      </w:r>
      <w:r w:rsidRPr="00921589">
        <w:rPr>
          <w:rFonts w:ascii="Times New Roman" w:eastAsia="Times New Roman" w:hAnsi="Times New Roman" w:cs="Times New Roman"/>
          <w:u w:val="single"/>
          <w:lang w:val="kk-KZ" w:eastAsia="ru-RU"/>
        </w:rPr>
        <w:t>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Семестр    басталғанға   дейін  берілді:  _____________</w:t>
      </w:r>
      <w:r w:rsidRPr="00921589">
        <w:rPr>
          <w:rFonts w:ascii="Times New Roman" w:eastAsia="Times New Roman" w:hAnsi="Times New Roman" w:cs="Times New Roman"/>
          <w:lang w:val="uk-UA" w:eastAsia="ru-RU"/>
        </w:rPr>
        <w:t>____________</w:t>
      </w:r>
      <w:r w:rsidRPr="00921589">
        <w:rPr>
          <w:rFonts w:ascii="Times New Roman" w:eastAsia="Times New Roman" w:hAnsi="Times New Roman" w:cs="Times New Roman"/>
          <w:lang w:val="kk-KZ" w:eastAsia="ru-RU"/>
        </w:rPr>
        <w:t>_ о.і. теор:  _______________________   лаб. практ: 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Семестр басталғанға дейін берілді: ________________</w:t>
      </w:r>
      <w:r w:rsidRPr="00921589">
        <w:rPr>
          <w:rFonts w:ascii="Times New Roman" w:eastAsia="Times New Roman" w:hAnsi="Times New Roman" w:cs="Times New Roman"/>
          <w:lang w:val="uk-UA" w:eastAsia="ru-RU"/>
        </w:rPr>
        <w:t>_____________</w:t>
      </w:r>
      <w:r w:rsidRPr="00921589">
        <w:rPr>
          <w:rFonts w:ascii="Times New Roman" w:eastAsia="Times New Roman" w:hAnsi="Times New Roman" w:cs="Times New Roman"/>
          <w:lang w:val="kk-KZ" w:eastAsia="ru-RU"/>
        </w:rPr>
        <w:t xml:space="preserve">   о.і. теор: __________</w:t>
      </w:r>
      <w:r w:rsidRPr="00921589">
        <w:rPr>
          <w:rFonts w:ascii="Times New Roman" w:eastAsia="Times New Roman" w:hAnsi="Times New Roman" w:cs="Times New Roman"/>
          <w:u w:val="single"/>
          <w:lang w:val="kk-KZ" w:eastAsia="ru-RU"/>
        </w:rPr>
        <w:t xml:space="preserve"> _____________</w:t>
      </w:r>
      <w:r w:rsidRPr="00921589">
        <w:rPr>
          <w:rFonts w:ascii="Times New Roman" w:eastAsia="Times New Roman" w:hAnsi="Times New Roman" w:cs="Times New Roman"/>
          <w:lang w:val="kk-KZ" w:eastAsia="ru-RU"/>
        </w:rPr>
        <w:t xml:space="preserve"> лаб. практ: __________________________</w:t>
      </w:r>
    </w:p>
    <w:p w:rsidR="00921589" w:rsidRPr="00921589" w:rsidRDefault="00921589" w:rsidP="00921589">
      <w:pPr>
        <w:spacing w:after="0" w:line="240" w:lineRule="auto"/>
        <w:rPr>
          <w:rFonts w:ascii="Times New Roman" w:eastAsia="Times New Roman" w:hAnsi="Times New Roman" w:cs="Times New Roman"/>
          <w:lang w:val="uk-UA" w:eastAsia="ru-RU"/>
        </w:rPr>
      </w:pPr>
      <w:r w:rsidRPr="00921589">
        <w:rPr>
          <w:rFonts w:ascii="Times New Roman" w:eastAsia="Times New Roman" w:hAnsi="Times New Roman" w:cs="Times New Roman"/>
          <w:lang w:val="kk-KZ" w:eastAsia="ru-RU"/>
        </w:rPr>
        <w:t>Аптадағы сағат саны: ________________</w:t>
      </w:r>
      <w:r w:rsidRPr="00921589">
        <w:rPr>
          <w:rFonts w:ascii="Times New Roman" w:eastAsia="Times New Roman" w:hAnsi="Times New Roman" w:cs="Times New Roman"/>
          <w:u w:val="single"/>
          <w:lang w:val="kk-KZ" w:eastAsia="ru-RU"/>
        </w:rPr>
        <w:t>_</w:t>
      </w:r>
      <w:r w:rsidRPr="00921589">
        <w:rPr>
          <w:rFonts w:ascii="Times New Roman" w:eastAsia="Times New Roman" w:hAnsi="Times New Roman" w:cs="Times New Roman"/>
          <w:lang w:val="kk-KZ" w:eastAsia="ru-RU"/>
        </w:rPr>
        <w:t>___</w:t>
      </w:r>
      <w:r w:rsidRPr="00921589">
        <w:rPr>
          <w:rFonts w:ascii="Times New Roman" w:eastAsia="Times New Roman" w:hAnsi="Times New Roman" w:cs="Times New Roman"/>
          <w:u w:val="single"/>
          <w:lang w:val="kk-KZ" w:eastAsia="ru-RU"/>
        </w:rPr>
        <w:t xml:space="preserve"> ____________________</w:t>
      </w:r>
      <w:r w:rsidRPr="00921589">
        <w:rPr>
          <w:rFonts w:ascii="Times New Roman" w:eastAsia="Times New Roman" w:hAnsi="Times New Roman" w:cs="Times New Roman"/>
          <w:u w:val="single"/>
          <w:lang w:val="uk-UA" w:eastAsia="ru-RU"/>
        </w:rPr>
        <w:t>__</w:t>
      </w:r>
      <w:r w:rsidRPr="00921589">
        <w:rPr>
          <w:rFonts w:ascii="Times New Roman" w:eastAsia="Times New Roman" w:hAnsi="Times New Roman" w:cs="Times New Roman"/>
          <w:lang w:val="kk-KZ" w:eastAsia="ru-RU"/>
        </w:rPr>
        <w:t>сағат______________________________</w:t>
      </w:r>
      <w:r w:rsidRPr="00921589">
        <w:rPr>
          <w:rFonts w:ascii="Times New Roman" w:eastAsia="Times New Roman" w:hAnsi="Times New Roman" w:cs="Times New Roman"/>
          <w:lang w:val="uk-UA" w:eastAsia="ru-RU"/>
        </w:rPr>
        <w:t>________________________________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Оның  ішінде  лаб. жұмыстарға__________________________сағат, практикалық жұмыстарға ___________________________________________ сағат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Курс   жобасы:_______________</w:t>
      </w:r>
      <w:r w:rsidRPr="00921589">
        <w:rPr>
          <w:rFonts w:ascii="Times New Roman" w:eastAsia="Times New Roman" w:hAnsi="Times New Roman" w:cs="Times New Roman"/>
          <w:u w:val="single"/>
          <w:lang w:val="kk-KZ" w:eastAsia="ru-RU"/>
        </w:rPr>
        <w:t xml:space="preserve">жоқ </w:t>
      </w:r>
      <w:r w:rsidRPr="00921589">
        <w:rPr>
          <w:rFonts w:ascii="Times New Roman" w:eastAsia="Times New Roman" w:hAnsi="Times New Roman" w:cs="Times New Roman"/>
          <w:lang w:val="kk-KZ" w:eastAsia="ru-RU"/>
        </w:rPr>
        <w:t>______________________________</w:t>
      </w:r>
      <w:r w:rsidRPr="00921589">
        <w:rPr>
          <w:rFonts w:ascii="Times New Roman" w:eastAsia="Times New Roman" w:hAnsi="Times New Roman" w:cs="Times New Roman"/>
          <w:u w:val="single"/>
          <w:lang w:val="kk-KZ" w:eastAsia="ru-RU"/>
        </w:rPr>
        <w:t xml:space="preserve"> </w:t>
      </w:r>
      <w:r w:rsidRPr="00921589">
        <w:rPr>
          <w:rFonts w:ascii="Times New Roman" w:eastAsia="Times New Roman" w:hAnsi="Times New Roman" w:cs="Times New Roman"/>
          <w:lang w:val="kk-KZ" w:eastAsia="ru-RU"/>
        </w:rPr>
        <w:t>сағат ______________________________________________________________</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Оқушылардың өз бетінше жұмыс істеуіне ____________________________________________________________________________    сағат бөлінеді</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Оның   ішінде   сабақтарда _________________ сағат _________________________________қысқартылды _________________________________  сағат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О.і.</w:t>
      </w:r>
      <w:r w:rsidRPr="00921589">
        <w:rPr>
          <w:rFonts w:ascii="Times New Roman" w:eastAsia="Times New Roman" w:hAnsi="Times New Roman" w:cs="Times New Roman"/>
          <w:lang w:eastAsia="ru-RU"/>
        </w:rPr>
        <w:t xml:space="preserve"> _________________________________</w:t>
      </w:r>
      <w:r w:rsidRPr="00921589">
        <w:rPr>
          <w:rFonts w:ascii="Times New Roman" w:eastAsia="Times New Roman" w:hAnsi="Times New Roman" w:cs="Times New Roman"/>
          <w:lang w:val="uk-UA" w:eastAsia="ru-RU"/>
        </w:rPr>
        <w:t>__</w:t>
      </w:r>
      <w:r w:rsidRPr="00921589">
        <w:rPr>
          <w:rFonts w:ascii="Times New Roman" w:eastAsia="Times New Roman" w:hAnsi="Times New Roman" w:cs="Times New Roman"/>
          <w:lang w:val="kk-KZ" w:eastAsia="ru-RU"/>
        </w:rPr>
        <w:t xml:space="preserve">  қалады </w:t>
      </w:r>
      <w:r w:rsidRPr="00921589">
        <w:rPr>
          <w:rFonts w:ascii="Times New Roman" w:eastAsia="Times New Roman" w:hAnsi="Times New Roman" w:cs="Times New Roman"/>
          <w:lang w:eastAsia="ru-RU"/>
        </w:rPr>
        <w:t>_____________________</w:t>
      </w:r>
      <w:r w:rsidRPr="00921589">
        <w:rPr>
          <w:rFonts w:ascii="Times New Roman" w:eastAsia="Times New Roman" w:hAnsi="Times New Roman" w:cs="Times New Roman"/>
          <w:lang w:val="uk-UA" w:eastAsia="ru-RU"/>
        </w:rPr>
        <w:t>____________</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lang w:val="kk-KZ" w:eastAsia="ru-RU"/>
        </w:rPr>
        <w:t xml:space="preserve">семестрге </w:t>
      </w:r>
      <w:r w:rsidRPr="00921589">
        <w:rPr>
          <w:rFonts w:ascii="Times New Roman" w:eastAsia="Times New Roman" w:hAnsi="Times New Roman" w:cs="Times New Roman"/>
          <w:lang w:eastAsia="ru-RU"/>
        </w:rPr>
        <w:t>________________</w:t>
      </w:r>
      <w:r w:rsidRPr="00921589">
        <w:rPr>
          <w:rFonts w:ascii="Times New Roman" w:eastAsia="Times New Roman" w:hAnsi="Times New Roman" w:cs="Times New Roman"/>
          <w:lang w:val="uk-UA" w:eastAsia="ru-RU"/>
        </w:rPr>
        <w:t>___________________</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lang w:val="kk-KZ" w:eastAsia="ru-RU"/>
        </w:rPr>
        <w:t>сағ.</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Күнпарақтық      тақырыптық    жоспар    _</w:t>
      </w:r>
      <w:r w:rsidRPr="00921589">
        <w:rPr>
          <w:rFonts w:ascii="Times New Roman" w:eastAsia="Times New Roman" w:hAnsi="Times New Roman" w:cs="Times New Roman"/>
          <w:u w:val="single"/>
          <w:lang w:val="kk-KZ" w:eastAsia="ru-RU"/>
        </w:rPr>
        <w:t>Астана, 2014</w:t>
      </w:r>
      <w:r w:rsidRPr="00921589">
        <w:rPr>
          <w:rFonts w:ascii="Times New Roman" w:eastAsia="Times New Roman" w:hAnsi="Times New Roman" w:cs="Times New Roman"/>
          <w:lang w:val="kk-KZ" w:eastAsia="ru-RU"/>
        </w:rPr>
        <w:t>_________________________________    жылы   бекіткен   бағдарламаға   сәйкес  жасалды.</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Бағдарламадан тыс жұмыс: ______________________________________________________________________________________________________    </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____________________________________________________________________________________  пәндік   (циклдік)   комиссиясында     қуатталды</w:t>
      </w:r>
    </w:p>
    <w:p w:rsidR="00921589" w:rsidRPr="00921589" w:rsidRDefault="00921589" w:rsidP="00921589">
      <w:pPr>
        <w:spacing w:after="0" w:line="240" w:lineRule="auto"/>
        <w:ind w:right="320"/>
        <w:jc w:val="right"/>
        <w:rPr>
          <w:rFonts w:ascii="Times New Roman" w:eastAsia="Times New Roman" w:hAnsi="Times New Roman" w:cs="Times New Roman"/>
          <w:lang w:val="kk-KZ" w:eastAsia="ru-RU"/>
        </w:rPr>
      </w:pPr>
    </w:p>
    <w:p w:rsidR="00921589" w:rsidRPr="00921589" w:rsidRDefault="00921589" w:rsidP="00921589">
      <w:pPr>
        <w:spacing w:after="0" w:line="240" w:lineRule="auto"/>
        <w:ind w:right="320"/>
        <w:jc w:val="right"/>
        <w:rPr>
          <w:rFonts w:ascii="Times New Roman" w:eastAsia="Times New Roman" w:hAnsi="Times New Roman" w:cs="Times New Roman"/>
          <w:lang w:val="kk-KZ" w:eastAsia="ru-RU"/>
        </w:rPr>
      </w:pPr>
    </w:p>
    <w:p w:rsidR="00BD1EB6" w:rsidRDefault="00921589" w:rsidP="00921589">
      <w:pPr>
        <w:spacing w:after="0" w:line="240" w:lineRule="auto"/>
        <w:rPr>
          <w:rFonts w:ascii="Times New Roman" w:hAnsi="Times New Roman" w:cs="Times New Roman"/>
          <w:b/>
          <w:sz w:val="26"/>
          <w:szCs w:val="26"/>
          <w:lang w:val="kk-KZ"/>
        </w:rPr>
      </w:pPr>
      <w:r>
        <w:rPr>
          <w:rFonts w:ascii="Times New Roman" w:eastAsia="Times New Roman" w:hAnsi="Times New Roman" w:cs="Times New Roman"/>
          <w:lang w:val="kk-KZ" w:eastAsia="ru-RU"/>
        </w:rPr>
        <w:t xml:space="preserve">                                                                                                                   </w:t>
      </w:r>
      <w:r w:rsidRPr="00921589">
        <w:rPr>
          <w:rFonts w:ascii="Times New Roman" w:eastAsia="Times New Roman" w:hAnsi="Times New Roman" w:cs="Times New Roman"/>
          <w:lang w:eastAsia="ru-RU"/>
        </w:rPr>
        <w:t>«</w:t>
      </w:r>
      <w:r w:rsidRPr="00921589">
        <w:rPr>
          <w:rFonts w:ascii="Times New Roman" w:eastAsia="Times New Roman" w:hAnsi="Times New Roman" w:cs="Times New Roman"/>
          <w:u w:val="single"/>
          <w:lang w:eastAsia="ru-RU"/>
        </w:rPr>
        <w:t xml:space="preserve">      </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u w:val="single"/>
          <w:lang w:eastAsia="ru-RU"/>
        </w:rPr>
        <w:t xml:space="preserve">                     </w:t>
      </w:r>
      <w:r w:rsidRPr="00921589">
        <w:rPr>
          <w:rFonts w:ascii="Times New Roman" w:eastAsia="Times New Roman" w:hAnsi="Times New Roman" w:cs="Times New Roman"/>
          <w:lang w:eastAsia="ru-RU"/>
        </w:rPr>
        <w:t>201</w:t>
      </w:r>
      <w:r w:rsidRPr="00921589">
        <w:rPr>
          <w:rFonts w:ascii="Times New Roman" w:eastAsia="Times New Roman" w:hAnsi="Times New Roman" w:cs="Times New Roman"/>
          <w:lang w:val="kk-KZ" w:eastAsia="ru-RU"/>
        </w:rPr>
        <w:t>6</w:t>
      </w:r>
      <w:r w:rsidRPr="00921589">
        <w:rPr>
          <w:rFonts w:ascii="Times New Roman" w:eastAsia="Times New Roman" w:hAnsi="Times New Roman" w:cs="Times New Roman"/>
          <w:lang w:eastAsia="ru-RU"/>
        </w:rPr>
        <w:t xml:space="preserve">жХаттама  № _____________________                                                                                          </w:t>
      </w:r>
      <w:r w:rsidRPr="00921589">
        <w:rPr>
          <w:rFonts w:ascii="Times New Roman" w:eastAsia="Times New Roman" w:hAnsi="Times New Roman" w:cs="Times New Roman"/>
          <w:lang w:val="uk-UA" w:eastAsia="ru-RU"/>
        </w:rPr>
        <w:t xml:space="preserve">                              </w:t>
      </w:r>
      <w:r w:rsidRPr="00921589">
        <w:rPr>
          <w:rFonts w:ascii="Times New Roman" w:eastAsia="Times New Roman" w:hAnsi="Times New Roman" w:cs="Times New Roman"/>
          <w:lang w:eastAsia="ru-RU"/>
        </w:rPr>
        <w:t xml:space="preserve">   </w:t>
      </w:r>
      <w:r w:rsidRPr="00921589">
        <w:rPr>
          <w:rFonts w:ascii="Times New Roman" w:eastAsia="Times New Roman" w:hAnsi="Times New Roman" w:cs="Times New Roman"/>
          <w:smallCaps/>
          <w:lang w:val="kk-KZ" w:eastAsia="ru-RU"/>
        </w:rPr>
        <w:t>ЕСКЕРТУ:</w:t>
      </w:r>
      <w:r w:rsidRPr="00921589">
        <w:rPr>
          <w:rFonts w:ascii="Times New Roman" w:eastAsia="Times New Roman" w:hAnsi="Times New Roman" w:cs="Times New Roman"/>
          <w:smallCaps/>
          <w:lang w:eastAsia="ru-RU"/>
        </w:rPr>
        <w:t>________________________________________________________________________</w:t>
      </w:r>
      <w:r w:rsidRPr="00921589">
        <w:rPr>
          <w:rFonts w:ascii="Times New Roman" w:eastAsia="Times New Roman" w:hAnsi="Times New Roman" w:cs="Times New Roman"/>
          <w:smallCaps/>
          <w:lang w:val="uk-UA" w:eastAsia="ru-RU"/>
        </w:rPr>
        <w:t>_________________________________________</w:t>
      </w:r>
    </w:p>
    <w:p w:rsidR="00BD1EB6" w:rsidRDefault="00BD1EB6" w:rsidP="00921589">
      <w:pPr>
        <w:spacing w:after="0" w:line="240" w:lineRule="auto"/>
        <w:rPr>
          <w:rFonts w:ascii="Times New Roman" w:hAnsi="Times New Roman" w:cs="Times New Roman"/>
          <w:b/>
          <w:sz w:val="26"/>
          <w:szCs w:val="26"/>
          <w:lang w:val="kk-KZ"/>
        </w:rPr>
      </w:pPr>
    </w:p>
    <w:p w:rsidR="00BD1EB6" w:rsidRDefault="00BD1EB6" w:rsidP="00BD1EB6">
      <w:pPr>
        <w:spacing w:after="0" w:line="240" w:lineRule="auto"/>
        <w:jc w:val="center"/>
        <w:rPr>
          <w:rFonts w:ascii="Times New Roman" w:hAnsi="Times New Roman" w:cs="Times New Roman"/>
          <w:b/>
          <w:sz w:val="26"/>
          <w:szCs w:val="26"/>
          <w:lang w:val="kk-KZ"/>
        </w:rPr>
      </w:pPr>
    </w:p>
    <w:p w:rsidR="00921589" w:rsidRDefault="00921589">
      <w:pPr>
        <w:rPr>
          <w:rFonts w:ascii="Times New Roman" w:hAnsi="Times New Roman" w:cs="Times New Roman"/>
          <w:b/>
          <w:sz w:val="26"/>
          <w:szCs w:val="26"/>
          <w:lang w:val="kk-KZ"/>
        </w:rPr>
      </w:pPr>
      <w:r>
        <w:rPr>
          <w:rFonts w:ascii="Times New Roman" w:hAnsi="Times New Roman" w:cs="Times New Roman"/>
          <w:b/>
          <w:sz w:val="26"/>
          <w:szCs w:val="26"/>
          <w:lang w:val="kk-KZ"/>
        </w:rPr>
        <w:br w:type="page"/>
      </w: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1134"/>
        <w:gridCol w:w="1276"/>
        <w:gridCol w:w="1548"/>
        <w:gridCol w:w="2137"/>
        <w:gridCol w:w="1638"/>
        <w:gridCol w:w="13"/>
        <w:gridCol w:w="2680"/>
      </w:tblGrid>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Pr>
                <w:rFonts w:ascii="Times New Roman" w:hAnsi="Times New Roman" w:cs="Times New Roman"/>
                <w:b/>
                <w:sz w:val="26"/>
                <w:szCs w:val="26"/>
                <w:lang w:val="kk-KZ"/>
              </w:rPr>
              <w:lastRenderedPageBreak/>
              <w:br w:type="page"/>
            </w: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Сабақ</w:t>
            </w: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4111"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Бөлімдер мен тақырыптардың аттары</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Сағаттар  саны</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eastAsia="ru-RU"/>
              </w:rPr>
            </w:pPr>
            <w:r w:rsidRPr="00921589">
              <w:rPr>
                <w:rFonts w:ascii="Times New Roman" w:eastAsia="Times New Roman" w:hAnsi="Times New Roman" w:cs="Times New Roman"/>
                <w:b/>
                <w:lang w:val="kk-KZ" w:eastAsia="ru-RU"/>
              </w:rPr>
              <w:t>Тақырып-ы үйренудің мерзімі</w:t>
            </w: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Оқу түрі</w:t>
            </w:r>
          </w:p>
          <w:p w:rsidR="00921589" w:rsidRPr="00921589" w:rsidRDefault="00921589" w:rsidP="00921589">
            <w:pPr>
              <w:spacing w:after="0" w:line="240" w:lineRule="auto"/>
              <w:jc w:val="center"/>
              <w:rPr>
                <w:rFonts w:ascii="Times New Roman" w:eastAsia="Times New Roman" w:hAnsi="Times New Roman" w:cs="Times New Roman"/>
                <w:b/>
                <w:lang w:eastAsia="ru-RU"/>
              </w:rPr>
            </w:pPr>
          </w:p>
        </w:tc>
        <w:tc>
          <w:tcPr>
            <w:tcW w:w="2137" w:type="dxa"/>
          </w:tcPr>
          <w:p w:rsidR="00921589" w:rsidRPr="00921589" w:rsidRDefault="00921589" w:rsidP="00921589">
            <w:pPr>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Оқушылардың өз бетінше істейтін жұмыс-ың түрлері мен оны орындау уақыты</w:t>
            </w:r>
          </w:p>
        </w:tc>
        <w:tc>
          <w:tcPr>
            <w:tcW w:w="1651" w:type="dxa"/>
            <w:gridSpan w:val="2"/>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Көрнекті оқу құралдары мен техникалық құралдар</w:t>
            </w: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tc>
        <w:tc>
          <w:tcPr>
            <w:tcW w:w="2680"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p>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Маркетинг мазмұны бизнестегі рөлі.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Ғылыми – техникалық маркетингті оқу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Маркетинг негіздері» Тоқбаева.Ж.Тасқынбай.Ж.</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Негізгі факторлары мен қызметтері.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Нарық мүмкіндіктерін таңдау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6-9бет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3</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Маркетингтік зерттеу.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таратпалар</w:t>
            </w: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10-11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Нараықты саралау.Толық саралауды таңдау.</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5</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Жаңа автокөлік қызметтерінің тауардың жаңа түрлерінің әзірлемесі.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Тауар мен нарықты дамыту жүйелерін білу</w:t>
            </w: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Өткізуді және оны ынталандыруды ұиымдастыру.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38"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93"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15-16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7</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Жарнама техникасы.</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17-19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8</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Стратегиялық маркетингтік жоспарлау.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Аралас</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Жарнама салаларындағы негізгі шешімдерді білу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21-23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9</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Баға әзірлемесі және баға саясаты.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25-27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10</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Сыртқы эканомикалық қызметтегі маркетинг.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Жарнаманың қисынды мақсаттарын білу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кестелер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7 тақырып </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Бейкоммерциялық маркетинг.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66-69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12</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 негіздері.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70-73 бет </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13</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 маңызы, дамыту эволюциясы.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 Тойкин</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Менеджменттің ұиымдастырушылық құрылымы және оның ақпаратты қамтамасыз етілуі.</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 xml:space="preserve"> 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таблицалар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Маркетинг негіздері</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15</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Басқарымдық шешімді қабылдау мен іске асыру үдерісі.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Халықаралық маркетинг саласындағы қабылданатын негізгі шешімдер</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147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16</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 басқарудың негізгі. </w:t>
            </w:r>
            <w:r w:rsidRPr="00921589">
              <w:rPr>
                <w:rFonts w:ascii="Times New Roman" w:eastAsia="Times New Roman" w:hAnsi="Times New Roman" w:cs="Times New Roman"/>
                <w:lang w:val="kk-KZ" w:eastAsia="ru-RU"/>
              </w:rPr>
              <w:lastRenderedPageBreak/>
              <w:t xml:space="preserve">әдістері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lastRenderedPageBreak/>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lastRenderedPageBreak/>
              <w:t>17</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Қызметкерді басқару және өкілетті табыстау.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 xml:space="preserve">    аралас </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Менеджмент ғылым ба әлде өнер ме? Сұрағына жауап беру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214 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18</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Менеджер қызметіндегі жанжал, жою және бақылау.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Конспект жасау</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19</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Жеке жұмысты ұиымдастыру.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үлестірмелер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229 бет оқу</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20</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Менеджердің кәсіби тілдесім техналогиясы, сөйлесусіз тілдесім.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21</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Менеджменттегі байланыс.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Теориялық</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Американдық менеджмент тарихшыларының иографиялық анықтамалары мен танысу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 негіздері</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Б. Жаканова</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Қ. Тәмпішева</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Л.Мақсатова.</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Менеджменттегі стратегиялық жоспарлау.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ind w:left="720"/>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23</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Менеджмент және кәсіпкерлік орта.</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Мативацияның 2 негізгі топтарын атау</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сызбалар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163бет</w:t>
            </w:r>
          </w:p>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180бет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24</w:t>
            </w:r>
          </w:p>
        </w:tc>
        <w:tc>
          <w:tcPr>
            <w:tcW w:w="4111"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 xml:space="preserve">Менеджмент және функцияны ұйымдастыру шиеленісті оқиғаларды талдау. </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Тәжірибелік</w:t>
            </w:r>
          </w:p>
        </w:tc>
        <w:tc>
          <w:tcPr>
            <w:tcW w:w="2137" w:type="dxa"/>
          </w:tcPr>
          <w:p w:rsidR="00921589" w:rsidRPr="00921589" w:rsidRDefault="00921589" w:rsidP="00921589">
            <w:pPr>
              <w:spacing w:after="0" w:line="240" w:lineRule="auto"/>
              <w:rPr>
                <w:rFonts w:ascii="Times New Roman" w:eastAsia="Times New Roman" w:hAnsi="Times New Roman" w:cs="Times New Roman"/>
                <w:sz w:val="20"/>
                <w:szCs w:val="20"/>
                <w:lang w:val="kk-KZ" w:eastAsia="ru-RU"/>
              </w:rPr>
            </w:pPr>
            <w:r w:rsidRPr="00921589">
              <w:rPr>
                <w:rFonts w:ascii="Times New Roman" w:eastAsia="Times New Roman" w:hAnsi="Times New Roman" w:cs="Times New Roman"/>
                <w:sz w:val="20"/>
                <w:szCs w:val="20"/>
                <w:lang w:val="kk-KZ" w:eastAsia="ru-RU"/>
              </w:rPr>
              <w:t xml:space="preserve">Маслоу бөліп көрсеткен 5 қажеттілік </w:t>
            </w:r>
          </w:p>
        </w:tc>
        <w:tc>
          <w:tcPr>
            <w:tcW w:w="1651" w:type="dxa"/>
            <w:gridSpan w:val="2"/>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кестелер</w:t>
            </w: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r w:rsidRPr="00921589">
              <w:rPr>
                <w:rFonts w:ascii="Times New Roman" w:eastAsia="Times New Roman" w:hAnsi="Times New Roman" w:cs="Times New Roman"/>
                <w:lang w:val="kk-KZ" w:eastAsia="ru-RU"/>
              </w:rPr>
              <w:t>220-221 бет</w:t>
            </w:r>
          </w:p>
        </w:tc>
      </w:tr>
      <w:tr w:rsidR="00921589" w:rsidRPr="00921589" w:rsidTr="006D1FE3">
        <w:tc>
          <w:tcPr>
            <w:tcW w:w="15354" w:type="dxa"/>
            <w:gridSpan w:val="9"/>
          </w:tcPr>
          <w:p w:rsidR="00921589" w:rsidRPr="00921589" w:rsidRDefault="00921589" w:rsidP="00921589">
            <w:pPr>
              <w:spacing w:after="0" w:line="240" w:lineRule="auto"/>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6 семестр барлығы 48 сағат</w:t>
            </w:r>
          </w:p>
        </w:tc>
      </w:tr>
      <w:tr w:rsidR="00921589" w:rsidRPr="00921589" w:rsidTr="006D1FE3">
        <w:tc>
          <w:tcPr>
            <w:tcW w:w="817"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4111" w:type="dxa"/>
          </w:tcPr>
          <w:p w:rsidR="00921589" w:rsidRPr="00921589" w:rsidRDefault="00921589" w:rsidP="00921589">
            <w:pPr>
              <w:spacing w:after="0" w:line="240" w:lineRule="auto"/>
              <w:jc w:val="right"/>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Пән бойынша барлығы:</w:t>
            </w:r>
          </w:p>
        </w:tc>
        <w:tc>
          <w:tcPr>
            <w:tcW w:w="1134" w:type="dxa"/>
          </w:tcPr>
          <w:p w:rsidR="00921589" w:rsidRPr="00921589" w:rsidRDefault="00921589" w:rsidP="00921589">
            <w:pPr>
              <w:spacing w:after="0" w:line="240" w:lineRule="auto"/>
              <w:jc w:val="center"/>
              <w:rPr>
                <w:rFonts w:ascii="Times New Roman" w:eastAsia="Times New Roman" w:hAnsi="Times New Roman" w:cs="Times New Roman"/>
                <w:b/>
                <w:lang w:val="kk-KZ" w:eastAsia="ru-RU"/>
              </w:rPr>
            </w:pPr>
            <w:r w:rsidRPr="00921589">
              <w:rPr>
                <w:rFonts w:ascii="Times New Roman" w:eastAsia="Times New Roman" w:hAnsi="Times New Roman" w:cs="Times New Roman"/>
                <w:b/>
                <w:lang w:val="kk-KZ" w:eastAsia="ru-RU"/>
              </w:rPr>
              <w:t>48</w:t>
            </w:r>
          </w:p>
        </w:tc>
        <w:tc>
          <w:tcPr>
            <w:tcW w:w="1276"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1548" w:type="dxa"/>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2137" w:type="dxa"/>
          </w:tcPr>
          <w:p w:rsidR="00921589" w:rsidRPr="00921589" w:rsidRDefault="00921589" w:rsidP="00921589">
            <w:pPr>
              <w:spacing w:after="0" w:line="240" w:lineRule="auto"/>
              <w:jc w:val="center"/>
              <w:rPr>
                <w:rFonts w:ascii="Times New Roman" w:eastAsia="Times New Roman" w:hAnsi="Times New Roman" w:cs="Times New Roman"/>
                <w:sz w:val="20"/>
                <w:szCs w:val="20"/>
                <w:lang w:val="kk-KZ" w:eastAsia="ru-RU"/>
              </w:rPr>
            </w:pPr>
          </w:p>
        </w:tc>
        <w:tc>
          <w:tcPr>
            <w:tcW w:w="1651" w:type="dxa"/>
            <w:gridSpan w:val="2"/>
          </w:tcPr>
          <w:p w:rsidR="00921589" w:rsidRPr="00921589" w:rsidRDefault="00921589" w:rsidP="00921589">
            <w:pPr>
              <w:spacing w:after="0" w:line="240" w:lineRule="auto"/>
              <w:jc w:val="center"/>
              <w:rPr>
                <w:rFonts w:ascii="Times New Roman" w:eastAsia="Times New Roman" w:hAnsi="Times New Roman" w:cs="Times New Roman"/>
                <w:lang w:val="kk-KZ" w:eastAsia="ru-RU"/>
              </w:rPr>
            </w:pPr>
          </w:p>
        </w:tc>
        <w:tc>
          <w:tcPr>
            <w:tcW w:w="2680" w:type="dxa"/>
          </w:tcPr>
          <w:p w:rsidR="00921589" w:rsidRPr="00921589" w:rsidRDefault="00921589" w:rsidP="00921589">
            <w:pPr>
              <w:spacing w:after="0" w:line="240" w:lineRule="auto"/>
              <w:rPr>
                <w:rFonts w:ascii="Times New Roman" w:eastAsia="Times New Roman" w:hAnsi="Times New Roman" w:cs="Times New Roman"/>
                <w:lang w:val="kk-KZ" w:eastAsia="ru-RU"/>
              </w:rPr>
            </w:pPr>
          </w:p>
        </w:tc>
      </w:tr>
    </w:tbl>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Р/с</w:t>
            </w:r>
          </w:p>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   №</w:t>
            </w: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b/>
                <w:sz w:val="20"/>
                <w:szCs w:val="20"/>
                <w:lang w:val="kk-KZ" w:eastAsia="ru-RU"/>
              </w:rPr>
            </w:pPr>
            <w:r w:rsidRPr="00921589">
              <w:rPr>
                <w:rFonts w:ascii="Times New Roman" w:eastAsia="Times New Roman" w:hAnsi="Times New Roman" w:cs="Times New Roman"/>
                <w:b/>
                <w:sz w:val="20"/>
                <w:szCs w:val="20"/>
                <w:lang w:val="kk-KZ" w:eastAsia="ru-RU"/>
              </w:rPr>
              <w:t>Тапсырманың орындалу мерзімі (семестр аптасы)</w:t>
            </w: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r w:rsidR="00921589" w:rsidRPr="00921589" w:rsidTr="006D1FE3">
        <w:tc>
          <w:tcPr>
            <w:tcW w:w="1548"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68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c>
          <w:tcPr>
            <w:tcW w:w="2643" w:type="dxa"/>
            <w:tcBorders>
              <w:top w:val="single" w:sz="4" w:space="0" w:color="auto"/>
              <w:left w:val="single" w:sz="4" w:space="0" w:color="auto"/>
              <w:bottom w:val="single" w:sz="4" w:space="0" w:color="auto"/>
              <w:right w:val="single" w:sz="4" w:space="0" w:color="auto"/>
            </w:tcBorders>
          </w:tcPr>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eastAsia="ru-RU"/>
              </w:rPr>
            </w:pPr>
          </w:p>
        </w:tc>
      </w:tr>
    </w:tbl>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180"/>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u w:val="single"/>
          <w:lang w:val="kk-KZ" w:eastAsia="ru-RU"/>
        </w:rPr>
      </w:pPr>
      <w:r w:rsidRPr="00921589">
        <w:rPr>
          <w:rFonts w:ascii="Times New Roman" w:eastAsia="Times New Roman" w:hAnsi="Times New Roman" w:cs="Times New Roman"/>
          <w:sz w:val="24"/>
          <w:szCs w:val="24"/>
          <w:lang w:val="kk-KZ" w:eastAsia="ru-RU"/>
        </w:rPr>
        <w:t xml:space="preserve">           Оқытушы:</w:t>
      </w:r>
      <w:r w:rsidRPr="00921589">
        <w:rPr>
          <w:rFonts w:ascii="Times New Roman" w:eastAsia="Times New Roman" w:hAnsi="Times New Roman" w:cs="Times New Roman"/>
          <w:u w:val="single"/>
          <w:lang w:val="kk-KZ" w:eastAsia="ru-RU"/>
        </w:rPr>
        <w:t xml:space="preserve"> Қайынбаева Асел Елеусізқызы</w:t>
      </w:r>
    </w:p>
    <w:p w:rsidR="00921589" w:rsidRPr="00921589" w:rsidRDefault="00921589" w:rsidP="00921589">
      <w:pPr>
        <w:tabs>
          <w:tab w:val="left" w:pos="1512"/>
        </w:tabs>
        <w:spacing w:after="0" w:line="240" w:lineRule="auto"/>
        <w:ind w:firstLine="486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  ____________________  2016 ж.</w:t>
      </w:r>
    </w:p>
    <w:p w:rsidR="00921589" w:rsidRPr="00921589" w:rsidRDefault="00921589" w:rsidP="00921589">
      <w:pPr>
        <w:tabs>
          <w:tab w:val="left" w:pos="1512"/>
        </w:tabs>
        <w:spacing w:after="0" w:line="240" w:lineRule="auto"/>
        <w:ind w:firstLine="2232"/>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jc w:val="center"/>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Семестр (жыл) ішінде бағдарламаның орындалуы туралы оқытушының есебі</w:t>
      </w:r>
    </w:p>
    <w:p w:rsidR="00921589" w:rsidRPr="00921589" w:rsidRDefault="00921589" w:rsidP="00921589">
      <w:pPr>
        <w:tabs>
          <w:tab w:val="left" w:pos="1512"/>
        </w:tabs>
        <w:spacing w:after="0" w:line="240" w:lineRule="auto"/>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________________________________________________________________________________________________________________________________________________________________________________</w:t>
      </w:r>
      <w:r w:rsidRPr="00921589">
        <w:rPr>
          <w:rFonts w:ascii="Times New Roman" w:eastAsia="Times New Roman" w:hAnsi="Times New Roman" w:cs="Times New Roman"/>
          <w:sz w:val="24"/>
          <w:szCs w:val="24"/>
          <w:lang w:val="uk-UA" w:eastAsia="ru-RU"/>
        </w:rPr>
        <w:t>________________________________________________________</w:t>
      </w:r>
      <w:r w:rsidRPr="00921589">
        <w:rPr>
          <w:rFonts w:ascii="Times New Roman" w:eastAsia="Times New Roman" w:hAnsi="Times New Roman" w:cs="Times New Roman"/>
          <w:sz w:val="24"/>
          <w:szCs w:val="24"/>
          <w:lang w:val="kk-KZ" w:eastAsia="ru-RU"/>
        </w:rPr>
        <w:t>__________</w:t>
      </w: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 xml:space="preserve">           Оқытушы:</w:t>
      </w:r>
      <w:r w:rsidRPr="00921589">
        <w:rPr>
          <w:rFonts w:ascii="Times New Roman" w:eastAsia="Times New Roman" w:hAnsi="Times New Roman" w:cs="Times New Roman"/>
          <w:u w:val="single"/>
          <w:lang w:val="kk-KZ" w:eastAsia="ru-RU"/>
        </w:rPr>
        <w:t xml:space="preserve"> Қайынбаева Асел Елеусізқызы</w:t>
      </w:r>
      <w:r w:rsidRPr="00921589">
        <w:rPr>
          <w:rFonts w:ascii="Times New Roman" w:eastAsia="Times New Roman" w:hAnsi="Times New Roman" w:cs="Times New Roman"/>
          <w:sz w:val="24"/>
          <w:szCs w:val="24"/>
          <w:lang w:val="kk-KZ" w:eastAsia="ru-RU"/>
        </w:rPr>
        <w:t xml:space="preserve"> </w:t>
      </w:r>
    </w:p>
    <w:p w:rsidR="00921589" w:rsidRPr="00921589" w:rsidRDefault="00921589" w:rsidP="00921589">
      <w:pPr>
        <w:tabs>
          <w:tab w:val="left" w:pos="1512"/>
        </w:tabs>
        <w:spacing w:after="0" w:line="240" w:lineRule="auto"/>
        <w:ind w:firstLine="4140"/>
        <w:jc w:val="both"/>
        <w:rPr>
          <w:rFonts w:ascii="Times New Roman" w:eastAsia="Times New Roman" w:hAnsi="Times New Roman" w:cs="Times New Roman"/>
          <w:sz w:val="24"/>
          <w:szCs w:val="24"/>
          <w:lang w:val="kk-KZ" w:eastAsia="ru-RU"/>
        </w:rPr>
      </w:pPr>
      <w:r w:rsidRPr="00921589">
        <w:rPr>
          <w:rFonts w:ascii="Times New Roman" w:eastAsia="Times New Roman" w:hAnsi="Times New Roman" w:cs="Times New Roman"/>
          <w:sz w:val="24"/>
          <w:szCs w:val="24"/>
          <w:lang w:val="kk-KZ" w:eastAsia="ru-RU"/>
        </w:rPr>
        <w:t>«_____»  ____________________  2016 ж.</w:t>
      </w: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Pr="00921589" w:rsidRDefault="00921589" w:rsidP="00921589">
      <w:pPr>
        <w:spacing w:after="0" w:line="240" w:lineRule="auto"/>
        <w:rPr>
          <w:rFonts w:ascii="Times New Roman" w:eastAsia="Times New Roman" w:hAnsi="Times New Roman" w:cs="Times New Roman"/>
          <w:sz w:val="24"/>
          <w:szCs w:val="24"/>
          <w:lang w:val="kk-KZ" w:eastAsia="ru-RU"/>
        </w:rPr>
      </w:pPr>
    </w:p>
    <w:p w:rsidR="00921589" w:rsidRDefault="00921589">
      <w:pPr>
        <w:rPr>
          <w:rFonts w:ascii="Times New Roman" w:hAnsi="Times New Roman" w:cs="Times New Roman"/>
          <w:b/>
          <w:sz w:val="26"/>
          <w:szCs w:val="26"/>
          <w:lang w:val="kk-KZ"/>
        </w:rPr>
      </w:pPr>
    </w:p>
    <w:p w:rsidR="00921589" w:rsidRDefault="00921589">
      <w:pPr>
        <w:rPr>
          <w:rFonts w:ascii="Times New Roman" w:hAnsi="Times New Roman" w:cs="Times New Roman"/>
          <w:b/>
          <w:sz w:val="26"/>
          <w:szCs w:val="26"/>
          <w:lang w:val="kk-KZ"/>
        </w:rPr>
      </w:pPr>
      <w:r>
        <w:rPr>
          <w:rFonts w:ascii="Times New Roman" w:hAnsi="Times New Roman" w:cs="Times New Roman"/>
          <w:b/>
          <w:sz w:val="26"/>
          <w:szCs w:val="26"/>
          <w:lang w:val="kk-KZ"/>
        </w:rPr>
        <w:br w:type="page"/>
      </w:r>
    </w:p>
    <w:p w:rsidR="00921589" w:rsidRDefault="00921589" w:rsidP="00BD1EB6">
      <w:pPr>
        <w:spacing w:after="0" w:line="240" w:lineRule="auto"/>
        <w:jc w:val="center"/>
        <w:rPr>
          <w:rFonts w:ascii="Times New Roman" w:hAnsi="Times New Roman" w:cs="Times New Roman"/>
          <w:b/>
          <w:sz w:val="26"/>
          <w:szCs w:val="26"/>
          <w:lang w:val="kk-KZ"/>
        </w:rPr>
        <w:sectPr w:rsidR="00921589" w:rsidSect="00921589">
          <w:pgSz w:w="16838" w:h="11906" w:orient="landscape"/>
          <w:pgMar w:top="709" w:right="678" w:bottom="993" w:left="1134" w:header="709" w:footer="709" w:gutter="0"/>
          <w:cols w:space="708"/>
          <w:docGrid w:linePitch="360"/>
        </w:sect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/Группа:ОП-14-18к ОП- 14-18к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Кіріспе. Маркетинг мазмұны бизнестегі рөлі.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Жахандану жағдайындағы нарықтық экономика сәйкес білім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Адамгершілікке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б)үлестірмелі материалдар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.Бизнестегі маркетингтің орнын анықтау.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Макетинг өндіріс саласында маңызды роль аткарады. Өндірілген тауарды нарыққа еш  кедергісіз шығара алады. 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закрепление:_түсінбеген сұрақтарына жауап беру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.Жарнама роликтерін көру.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Маркет-ң негізгі факторлары мен қызметі.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  Жана технологияларды пайдалана отырып маркетингті тусіндіру.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 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Маркетингтің негізгі факторларына сүйене отырып маркетингтік кызметті көрсету. Маркетингтің теориялық негіздері принциптері тәсілдерін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Түсінбеген сұрақтарына жауап беру.нарық және оның негізгі сипаттамаларына тоқталу.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rPr>
        <w:t xml:space="preserve">Тест </w:t>
      </w:r>
      <w:r w:rsidRPr="00BD1EB6">
        <w:rPr>
          <w:rFonts w:ascii="Times New Roman" w:hAnsi="Times New Roman" w:cs="Times New Roman"/>
          <w:sz w:val="26"/>
          <w:szCs w:val="26"/>
          <w:lang w:val="kk-KZ"/>
        </w:rPr>
        <w:t>жұмыстарын құрастыру.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/Урок№3</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Маркетингтік зерттеу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Маркетингтік орта және оның қасиеттерін түсіндіре  отырып жаңа сабақты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/воспитательная:Нарықтық экономикаға сәйкес заманауи студентті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тәжірибелік.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б)үлестірмелі материалдар.</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 Маркетинг неқгіздері.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 xml:space="preserve">Проверка домашнего задания: Өткен сабақтар бойынша сұрақ қою арқылы білімдерін тексеру.Маркетингтің бизнестегі рөльі қандай?Негізгі факторларын ата.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 xml:space="preserve">20- минуттық тест толтыру. </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r w:rsidRPr="00BD1EB6">
        <w:rPr>
          <w:rFonts w:ascii="Times New Roman" w:hAnsi="Times New Roman" w:cs="Times New Roman"/>
          <w:sz w:val="26"/>
          <w:szCs w:val="26"/>
        </w:rPr>
        <w:t>Ма</w:t>
      </w:r>
      <w:r w:rsidRPr="00BD1EB6">
        <w:rPr>
          <w:rFonts w:ascii="Times New Roman" w:hAnsi="Times New Roman" w:cs="Times New Roman"/>
          <w:sz w:val="26"/>
          <w:szCs w:val="26"/>
          <w:lang w:val="kk-KZ"/>
        </w:rPr>
        <w:t>қсатты нарықтың стратегиясы. Мақсатты нарықтарға  әр түрлі тәсілдемелер.тауар мен фирманың бәсекеге қабілетін анықтау.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 Маркетинг саласындағы бәсекелестікті анықтау.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 Термин жаттау</w:t>
      </w:r>
    </w:p>
    <w:p w:rsidR="00BD1EB6" w:rsidRPr="00BD1EB6" w:rsidRDefault="00BD1EB6" w:rsidP="00BD1EB6">
      <w:pPr>
        <w:spacing w:after="6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D02ADF" w:rsidRDefault="00D02ADF">
      <w:pPr>
        <w:rPr>
          <w:rFonts w:ascii="Times New Roman" w:hAnsi="Times New Roman" w:cs="Times New Roman"/>
          <w:b/>
          <w:sz w:val="26"/>
          <w:szCs w:val="26"/>
          <w:lang w:val="kk-KZ"/>
        </w:rPr>
      </w:pPr>
      <w:r>
        <w:rPr>
          <w:rFonts w:ascii="Times New Roman" w:hAnsi="Times New Roman" w:cs="Times New Roman"/>
          <w:b/>
          <w:sz w:val="26"/>
          <w:szCs w:val="26"/>
          <w:lang w:val="kk-KZ"/>
        </w:rPr>
        <w:br w:type="page"/>
      </w: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/Урок№4</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Нарықты саралау.Толық саралауды таңдау.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 xml:space="preserve">/воспитательная: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ү</w:t>
      </w:r>
      <w:r w:rsidRPr="00BD1EB6">
        <w:rPr>
          <w:rFonts w:ascii="Times New Roman" w:hAnsi="Times New Roman" w:cs="Times New Roman"/>
          <w:b/>
          <w:sz w:val="26"/>
          <w:szCs w:val="26"/>
          <w:lang w:val="kk-KZ"/>
        </w:rPr>
        <w:t>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 xml:space="preserve">Проверка домашнего задания: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 xml:space="preserve">Маркетинг дегеніміз не Нарықты саралаудың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неше түрі бар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Нарықты саралаудың 4 түрін білу. Гоеграфиялық Демографиялық Психографиялық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Мінез- құлықтық.40-минут.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15-минут.Нарықты зерттеудің бағыттары.</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.Мінез-құлықтыққа талдау жасау.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Подведение итогов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26-28беттерді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u w:val="single"/>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 xml:space="preserve">/Группа:  </w:t>
      </w:r>
      <w:r w:rsidRPr="00BD1EB6">
        <w:rPr>
          <w:rFonts w:ascii="Times New Roman" w:hAnsi="Times New Roman" w:cs="Times New Roman"/>
          <w:sz w:val="26"/>
          <w:szCs w:val="26"/>
          <w:u w:val="single"/>
          <w:lang w:val="kk-KZ"/>
        </w:rPr>
        <w:t>ОП-14-18кОП-14-18 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/5</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Жаңа  автокөліктік қызметтердің жане тауардын турлерінің әзірлемесі.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 xml:space="preserve"> слайд көрсету.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 xml:space="preserve"> Автокөлік  түрлерінің тауарлық маркаларын біліп келу.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тексеру.Маркетингтік зерттеу дегеніміз не?Өткізілім дегеніміз не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:Белгілі автокөліктік қызметтерді көрсететін фирмага өзінің тауар белгісін ұсыну.40-минут.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.Фирма қызметінің бейініне сәйкестік сіз жасаған белгіні ұсыну.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 xml:space="preserve">/Самостоятельная работа:Тұтынушылардың мінез- құлқын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саралау.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қайталау.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/6</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Өткізуді және оны ынталандыруды ұйымдастыру.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Адамгершілікке өз ойын ашық айтуға уйрету.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а)</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Ынталандыруды уйымдастыру дегеніміз не? Толық саралауды атаңыз. 20-минут.</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:Өткізу арналарын таңдау кезіндегі кездері. Стратегиялық маркетингтік бағаларды жасау. 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/Самостоятельная работа:Акпараттық маркетингтің зерттеулер жүргізілуін қаматамасыз 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 xml:space="preserve"> 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28-30бет оку.5-минут.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/Урок№7</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Жарнама техникасы</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Адамгершілікке және ойларын ашық айтуға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тәжірибелік.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тексеру.20-минут.Коммуникациялық жарнамалық ақпаратты жасау және тарату.</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40-минут.</w:t>
      </w:r>
    </w:p>
    <w:p w:rsidR="00BD1EB6" w:rsidRPr="00BD1EB6" w:rsidRDefault="00BD1EB6" w:rsidP="00BD1EB6">
      <w:pPr>
        <w:spacing w:after="60" w:line="240" w:lineRule="auto"/>
        <w:ind w:right="-283"/>
        <w:rPr>
          <w:rFonts w:ascii="Times New Roman" w:hAnsi="Times New Roman" w:cs="Times New Roman"/>
          <w:sz w:val="26"/>
          <w:szCs w:val="26"/>
        </w:rPr>
      </w:pPr>
      <w:r w:rsidRPr="00BD1EB6">
        <w:rPr>
          <w:rFonts w:ascii="Times New Roman" w:hAnsi="Times New Roman" w:cs="Times New Roman"/>
          <w:sz w:val="26"/>
          <w:szCs w:val="26"/>
          <w:lang w:val="kk-KZ"/>
        </w:rPr>
        <w:t>Теледидарлык роликтің ценарйін әзірлеу.Жарнамалық мәтіндерді талдау.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работа:Бейне роликтер жасау.</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V. Сабақтың қорытындысы</w:t>
      </w:r>
      <w:r w:rsidRPr="00BD1EB6">
        <w:rPr>
          <w:rFonts w:ascii="Times New Roman" w:hAnsi="Times New Roman" w:cs="Times New Roman"/>
          <w:sz w:val="26"/>
          <w:szCs w:val="26"/>
          <w:lang w:val="kk-KZ"/>
        </w:rPr>
        <w:t xml:space="preserve"> 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 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60" w:line="240" w:lineRule="auto"/>
        <w:rPr>
          <w:rFonts w:ascii="Times New Roman" w:hAnsi="Times New Roman" w:cs="Times New Roman"/>
          <w:b/>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/Урок№8</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Стратегиялык маркетингті жоспарлау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өз ойларын ашык айтуға уйрету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аралас.</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б)үлестірмелі материалдар</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Экономикалық теория.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тексеру.15-минут.Маркетингтің негізгі факторларын атаңыз.Мақсатты сегменттерді таңдау дегеніміз не?</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20-минут.</w:t>
      </w:r>
    </w:p>
    <w:p w:rsidR="00BD1EB6" w:rsidRPr="00BD1EB6" w:rsidRDefault="00BD1EB6" w:rsidP="00BD1EB6">
      <w:pPr>
        <w:spacing w:after="60" w:line="240" w:lineRule="auto"/>
        <w:ind w:right="-283"/>
        <w:rPr>
          <w:rFonts w:ascii="Times New Roman" w:hAnsi="Times New Roman" w:cs="Times New Roman"/>
          <w:sz w:val="26"/>
          <w:szCs w:val="26"/>
          <w:lang w:val="kk-KZ"/>
        </w:rPr>
      </w:pPr>
      <w:r w:rsidRPr="00BD1EB6">
        <w:rPr>
          <w:rFonts w:ascii="Times New Roman" w:hAnsi="Times New Roman" w:cs="Times New Roman"/>
          <w:sz w:val="26"/>
          <w:szCs w:val="26"/>
          <w:lang w:val="kk-KZ"/>
        </w:rPr>
        <w:t>Өткізілімді уйымдастыру дегеніміз не?жарнама техникасы дегеніміз не.</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закрепление:Стратегиянын түрлері. Ұзақ мерзімді және қысқа мерзімді стратегиялармен танысу.40-минут.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/Самостоятельная работа:Қысқа мерзімге стратегиялық жоспар құру.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 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/Урок№9</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Бағаларды әзірлеу және баға саясаты.</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Өз ойларын ашық айтуға уйрету.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тәжірбиелік.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 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Баға құру үдерісі.баға құру үдерісінің сыртқы факторлары.</w:t>
      </w:r>
    </w:p>
    <w:p w:rsidR="00BD1EB6" w:rsidRPr="00BD1EB6" w:rsidRDefault="00BD1EB6" w:rsidP="00BD1EB6">
      <w:pPr>
        <w:pBdr>
          <w:bottom w:val="single" w:sz="12" w:space="0" w:color="auto"/>
        </w:pBd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 xml:space="preserve"> Түсінбеген сұрақтарына жауап беру.15-минут.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/Самостоятельная работа:Баға құру стратегиялары.</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/Урок№10</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занятия:Сыртқы экономикалық қызметтегі маркетинг</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 xml:space="preserve">/Межпредметная связь: Экономика негіздері.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Баға саясаты дегеніміз не?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Кадрларды таңдау мен орналастырудың қағидаттары.Қызметтік жиналыстарды жүргізу.40-минут.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работа:Термин жаттау.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V. Сабақтың қорытындысы</w:t>
      </w:r>
      <w:r w:rsidRPr="00BD1EB6">
        <w:rPr>
          <w:rFonts w:ascii="Times New Roman" w:hAnsi="Times New Roman" w:cs="Times New Roman"/>
          <w:sz w:val="26"/>
          <w:szCs w:val="26"/>
          <w:lang w:val="kk-KZ"/>
        </w:rPr>
        <w:t xml:space="preserve"> Тусінбеген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 5-минут.</w:t>
      </w: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ОП-12-16К .ОП-12-16 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/Урок№11</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занятия:Бейкомерциялык маркетинг</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Өз ойларын ашық айтуға үйрету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тәжірибелік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 xml:space="preserve">/Межпредметная связь: эконом.теория: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20-минут.</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:Нарықтағы баға саясаты .Баға белгілеу.40-минут.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работа:Термин жаттау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V. Сабақтың қорытындысы</w:t>
      </w:r>
      <w:r w:rsidRPr="00BD1EB6">
        <w:rPr>
          <w:rFonts w:ascii="Times New Roman" w:hAnsi="Times New Roman" w:cs="Times New Roman"/>
          <w:sz w:val="26"/>
          <w:szCs w:val="26"/>
          <w:lang w:val="kk-KZ"/>
        </w:rPr>
        <w:t>.Түсінбеген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/Урок№13</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занятия:Менеджмент маңызы даму эволюциясы.</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 xml:space="preserve">/Межпредметная связь: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тексеру.Халыкаралық маркетинг дегеніміз не? Жарнама техникасы дегеніміз не?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Менеджменттің негізгі бөлімдері. Басқарудың түрлері. 40-минут.</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 xml:space="preserve"> Басқару түрлеріне тоқталу.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 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ОП-14-14к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/Урок№14</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занятия:Менеджменттің ұйымдастырушылық құрылымы және оның ақпаратты қамтамасыз етілуі.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Адамдармен сыпайы жақсы қарым-катынаста болуға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 xml:space="preserve">/Межпредметная связ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тексеру40-минут.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 xml:space="preserve">Бейкоммерциялық маркетинг дегеніміз не </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xml:space="preserve">: Менеджмент-ұйымда немесе кәсіпорында жұмыс істейтін адамдардың  еңбегін басқара отырып алға қойған мақсатқа жетуді ұйымдастыра білу.Менеджмент ұғымының мәні мен мазмұны басқару түсінігіне ұқсас. 40-минут. </w:t>
      </w:r>
    </w:p>
    <w:p w:rsidR="00BD1EB6" w:rsidRPr="00BD1EB6" w:rsidRDefault="00BD1EB6" w:rsidP="00BD1EB6">
      <w:pPr>
        <w:spacing w:after="60" w:line="240" w:lineRule="auto"/>
        <w:ind w:right="-283"/>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работа:Менеджменттің құрылымдарын оқып келу.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 xml:space="preserve">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b/>
          <w:sz w:val="26"/>
          <w:szCs w:val="26"/>
          <w:highlight w:val="yellow"/>
          <w:lang w:val="kk-KZ"/>
        </w:rPr>
        <w:t>№</w:t>
      </w:r>
      <w:r w:rsidRPr="00BD1EB6">
        <w:rPr>
          <w:rFonts w:ascii="Times New Roman" w:hAnsi="Times New Roman" w:cs="Times New Roman"/>
          <w:sz w:val="26"/>
          <w:szCs w:val="26"/>
          <w:highlight w:val="yellow"/>
          <w:lang w:val="kk-KZ"/>
        </w:rPr>
        <w:t>/Урок</w:t>
      </w:r>
      <w:r w:rsidRPr="00BD1EB6">
        <w:rPr>
          <w:rFonts w:ascii="Times New Roman" w:hAnsi="Times New Roman" w:cs="Times New Roman"/>
          <w:sz w:val="26"/>
          <w:szCs w:val="26"/>
          <w:lang w:val="kk-KZ"/>
        </w:rPr>
        <w:t xml:space="preserve"> 15</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занятия:Басқарымдық шешімдерді қабылдау мен іске асыру урдісі.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 xml:space="preserve">/воспитатель  Өз ойларын ашық айтуға тәрбиелеу.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тәжірибелік.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Қызметкерлермен тікелей жұмыс жасау.Мінез құлықтарымен танысу.Басқарудың әдістерімен танысу.40-минут.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highlight w:val="yellow"/>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highlight w:val="yellow"/>
        </w:rPr>
        <w:t>_________________</w:t>
      </w:r>
      <w:r w:rsidRPr="00BD1EB6">
        <w:rPr>
          <w:rFonts w:ascii="Times New Roman" w:hAnsi="Times New Roman" w:cs="Times New Roman"/>
          <w:b/>
          <w:sz w:val="26"/>
          <w:szCs w:val="26"/>
          <w:highlight w:val="yellow"/>
          <w:lang w:val="kk-KZ"/>
        </w:rPr>
        <w:t>Топ</w:t>
      </w:r>
      <w:r w:rsidRPr="00BD1EB6">
        <w:rPr>
          <w:rFonts w:ascii="Times New Roman" w:hAnsi="Times New Roman" w:cs="Times New Roman"/>
          <w:sz w:val="26"/>
          <w:szCs w:val="26"/>
          <w:highlight w:val="yellow"/>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highlight w:val="yellow"/>
          <w:lang w:val="kk-KZ"/>
        </w:rPr>
        <w:t>Сабақтың№</w:t>
      </w:r>
      <w:r w:rsidRPr="00BD1EB6">
        <w:rPr>
          <w:rFonts w:ascii="Times New Roman" w:hAnsi="Times New Roman" w:cs="Times New Roman"/>
          <w:sz w:val="26"/>
          <w:szCs w:val="26"/>
          <w:highlight w:val="yellow"/>
          <w:lang w:val="kk-KZ"/>
        </w:rPr>
        <w:t>/Урок</w:t>
      </w:r>
      <w:r w:rsidRPr="00BD1EB6">
        <w:rPr>
          <w:rFonts w:ascii="Times New Roman" w:hAnsi="Times New Roman" w:cs="Times New Roman"/>
          <w:sz w:val="26"/>
          <w:szCs w:val="26"/>
          <w:lang w:val="kk-KZ"/>
        </w:rPr>
        <w:t>№16</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занятия:Менеджментті басқарудың негізі.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xml:space="preserve">: Басқару әдістері дегеніміз бұл басқарудың мақсатқа жетудегі іс әрекеттік жолдары. Басқару субьектісінің басқару обьектісіне ықпал жасау әдістері </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Басқарудың негізгі екі әдісіне тоқталу. 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w:t>
      </w:r>
      <w:r w:rsidRPr="00BD1EB6">
        <w:rPr>
          <w:rFonts w:ascii="Times New Roman" w:hAnsi="Times New Roman" w:cs="Times New Roman"/>
          <w:sz w:val="26"/>
          <w:szCs w:val="26"/>
          <w:lang w:val="kk-KZ"/>
        </w:rPr>
        <w:t>/Самостоятельная работа:Басқару туралы оқу.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lang w:val="kk-KZ"/>
        </w:rPr>
        <w:t>______</w:t>
      </w:r>
      <w:r w:rsidRPr="00BD1EB6">
        <w:rPr>
          <w:rFonts w:ascii="Times New Roman" w:hAnsi="Times New Roman" w:cs="Times New Roman"/>
          <w:sz w:val="26"/>
          <w:szCs w:val="26"/>
        </w:rPr>
        <w:t>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 xml:space="preserve"> 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/Урок№17</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занятия:Қызметкерлерді басқару және өкілетті табыстау.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аралас.</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xml:space="preserve"> Басқару өте ежелгі тәжірибие болып табылады.Тейлордың ғылыми басқару жүйесіндегі қағидалар. 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закрепление:түсінбеген сұрақтарына жауап беру.15-минут.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 5-минут.</w:t>
      </w: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D02ADF" w:rsidRDefault="00D02ADF">
      <w:pPr>
        <w:rPr>
          <w:rFonts w:ascii="Times New Roman" w:hAnsi="Times New Roman" w:cs="Times New Roman"/>
          <w:b/>
          <w:sz w:val="26"/>
          <w:szCs w:val="26"/>
          <w:lang w:val="kk-KZ"/>
        </w:rPr>
      </w:pPr>
      <w:r>
        <w:rPr>
          <w:rFonts w:ascii="Times New Roman" w:hAnsi="Times New Roman" w:cs="Times New Roman"/>
          <w:b/>
          <w:sz w:val="26"/>
          <w:szCs w:val="26"/>
          <w:lang w:val="kk-KZ"/>
        </w:rPr>
        <w:br w:type="page"/>
      </w: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/Урок№18</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 xml:space="preserve">/Тема занятия:Менеджер қызметіндегі жанжал жою және болдырмау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тәжірбиелік.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Қызметкерлермен тіл табысу.Жұмыс уақытында жанжалдарды болдырмауға тырысу.40-минут.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 xml:space="preserve">/Применение, закрепление: 15-минут.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работа:Басқару туралы оқу.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 2-минут.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/Урок№19</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 xml:space="preserve">/Тема занятия:Жеке жұмысты ұйымдастыру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 Басшы ретінде жумыс жоспарын қадағалау.40-минут.</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IV.Өздік жұмыс Менеджмент мақсат қоюға жоспарлауға міндетті. Менеджменттің пайда болуы корпоративтік кәсіпкерліктің дамуымен байланысты.</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 Түсінбеген сұрақтарына жауап беру.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 xml:space="preserve">/Группа:ОП-14-18К  ОП-14-181к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/Урок№20</w:t>
      </w:r>
    </w:p>
    <w:p w:rsidR="00BD1EB6" w:rsidRPr="00BD1EB6" w:rsidRDefault="00BD1EB6" w:rsidP="00BD1EB6">
      <w:pPr>
        <w:spacing w:after="0" w:line="276"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занятияМенеджердің кәсіби тілдесім технологиясы сөйлесімсіз тілдесім.</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тәжірбиелік.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 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xml:space="preserve">:Өкілеттілік берудің яғни басшының өз өкілеттігінің нақты мәселелерді шешуі.менеджменттің пайда болуыкорпоративтік кәсіпкерліктің дамуымен байланысты.40-минут. </w:t>
      </w:r>
    </w:p>
    <w:p w:rsidR="00BD1EB6" w:rsidRPr="00BD1EB6" w:rsidRDefault="00BD1EB6" w:rsidP="00BD1EB6">
      <w:pPr>
        <w:spacing w:after="60" w:line="240" w:lineRule="auto"/>
        <w:ind w:right="-283"/>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ұйымдастыруға фирманың құрылымын құру және көздеген мақсаттарына жету үшін оның бөлімдерінің өзара өсуі мен үйлесімдігін қамтамасыз ету.15-минут.</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 Термин жаттау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V. Сабақтың қорытындысы</w:t>
      </w:r>
      <w:r w:rsidRPr="00BD1EB6">
        <w:rPr>
          <w:rFonts w:ascii="Times New Roman" w:hAnsi="Times New Roman" w:cs="Times New Roman"/>
          <w:sz w:val="26"/>
          <w:szCs w:val="26"/>
          <w:lang w:val="kk-KZ"/>
        </w:rPr>
        <w:t xml:space="preserve"> /Подведение итогов</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0" w:line="240" w:lineRule="auto"/>
        <w:jc w:val="center"/>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/Урок№21</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занятия:Менеджменттегі байланыс.</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Өз ойларын ашық айтуға үйрету.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теориялық.</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40-минут.</w:t>
      </w:r>
    </w:p>
    <w:p w:rsidR="00BD1EB6" w:rsidRPr="00BD1EB6" w:rsidRDefault="00BD1EB6" w:rsidP="00BD1EB6">
      <w:pPr>
        <w:spacing w:after="60" w:line="240" w:lineRule="auto"/>
        <w:ind w:right="-283"/>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работа:Басқару туралы оқу.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jc w:val="center"/>
        <w:rPr>
          <w:rFonts w:ascii="Times New Roman" w:hAnsi="Times New Roman" w:cs="Times New Roman"/>
          <w:sz w:val="26"/>
          <w:szCs w:val="26"/>
          <w:lang w:val="kk-KZ"/>
        </w:rPr>
      </w:pPr>
      <w:r w:rsidRPr="00BD1EB6">
        <w:rPr>
          <w:rFonts w:ascii="Times New Roman" w:hAnsi="Times New Roman" w:cs="Times New Roman"/>
          <w:sz w:val="26"/>
          <w:szCs w:val="26"/>
          <w:lang w:val="kk-KZ"/>
        </w:rPr>
        <w:t>Технологическая карта занятия</w:t>
      </w:r>
    </w:p>
    <w:p w:rsidR="00BD1EB6" w:rsidRPr="00BD1EB6" w:rsidRDefault="00BD1EB6" w:rsidP="00BD1EB6">
      <w:pPr>
        <w:spacing w:after="0" w:line="240" w:lineRule="auto"/>
        <w:jc w:val="center"/>
        <w:rPr>
          <w:rFonts w:ascii="Times New Roman" w:hAnsi="Times New Roman" w:cs="Times New Roman"/>
          <w:sz w:val="26"/>
          <w:szCs w:val="26"/>
          <w:lang w:val="kk-KZ"/>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ОП-12-16К ОП-12-16 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/Урок№22</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 Менеджменттегі стратегиялық жоспарлау.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тәжірбиелік.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 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 40-минут.</w:t>
      </w:r>
    </w:p>
    <w:p w:rsidR="00BD1EB6" w:rsidRPr="00BD1EB6" w:rsidRDefault="00BD1EB6" w:rsidP="00BD1EB6">
      <w:pPr>
        <w:spacing w:after="60" w:line="240" w:lineRule="auto"/>
        <w:ind w:right="-283"/>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работа:Басқару туралы оқу.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/Урок№23</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/Тема занятия:Менеджмент және кәсіпкерлік орта.</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тәжірбиелік.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40-минут.</w:t>
      </w:r>
    </w:p>
    <w:p w:rsidR="00BD1EB6" w:rsidRPr="00BD1EB6" w:rsidRDefault="00BD1EB6" w:rsidP="00BD1EB6">
      <w:pPr>
        <w:spacing w:after="60" w:line="240" w:lineRule="auto"/>
        <w:ind w:right="-283"/>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работа:Басқару туралы оқу.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60" w:line="240" w:lineRule="auto"/>
        <w:rPr>
          <w:rFonts w:ascii="Times New Roman" w:hAnsi="Times New Roman" w:cs="Times New Roman"/>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r w:rsidRPr="00BD1EB6">
        <w:rPr>
          <w:rFonts w:ascii="Times New Roman" w:hAnsi="Times New Roman" w:cs="Times New Roman"/>
          <w:b/>
          <w:sz w:val="26"/>
          <w:szCs w:val="26"/>
          <w:lang w:val="kk-KZ"/>
        </w:rPr>
        <w:t xml:space="preserve">                                         </w:t>
      </w: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p>
    <w:p w:rsidR="00BD1EB6" w:rsidRPr="00BD1EB6" w:rsidRDefault="00BD1EB6" w:rsidP="00BD1EB6">
      <w:pPr>
        <w:spacing w:after="0" w:line="240" w:lineRule="auto"/>
        <w:rPr>
          <w:rFonts w:ascii="Times New Roman" w:hAnsi="Times New Roman" w:cs="Times New Roman"/>
          <w:b/>
          <w:sz w:val="26"/>
          <w:szCs w:val="26"/>
          <w:lang w:val="kk-KZ"/>
        </w:rPr>
      </w:pPr>
      <w:r w:rsidRPr="00BD1EB6">
        <w:rPr>
          <w:rFonts w:ascii="Times New Roman" w:hAnsi="Times New Roman" w:cs="Times New Roman"/>
          <w:b/>
          <w:sz w:val="26"/>
          <w:szCs w:val="26"/>
          <w:lang w:val="kk-KZ"/>
        </w:rPr>
        <w:lastRenderedPageBreak/>
        <w:t xml:space="preserve"> Сабақтын технологиялық картасы</w:t>
      </w:r>
    </w:p>
    <w:p w:rsidR="00BD1EB6" w:rsidRPr="00BD1EB6" w:rsidRDefault="00BD1EB6" w:rsidP="00BD1EB6">
      <w:pPr>
        <w:spacing w:after="0" w:line="240" w:lineRule="auto"/>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w:t>
      </w:r>
      <w:r w:rsidRPr="00BD1EB6">
        <w:rPr>
          <w:rFonts w:ascii="Times New Roman" w:hAnsi="Times New Roman" w:cs="Times New Roman"/>
          <w:sz w:val="26"/>
          <w:szCs w:val="26"/>
        </w:rPr>
        <w:t>/</w:t>
      </w:r>
      <w:r w:rsidRPr="00BD1EB6">
        <w:rPr>
          <w:rFonts w:ascii="Times New Roman" w:hAnsi="Times New Roman" w:cs="Times New Roman"/>
          <w:sz w:val="26"/>
          <w:szCs w:val="26"/>
          <w:lang w:val="kk-KZ"/>
        </w:rPr>
        <w:t>Дисциплина:  Маркетинг және менеджмент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Мерзімі</w:t>
      </w:r>
      <w:r w:rsidRPr="00BD1EB6">
        <w:rPr>
          <w:rFonts w:ascii="Times New Roman" w:hAnsi="Times New Roman" w:cs="Times New Roman"/>
          <w:sz w:val="26"/>
          <w:szCs w:val="26"/>
          <w:lang w:val="kk-KZ"/>
        </w:rPr>
        <w:t>/Дата</w:t>
      </w:r>
      <w:r w:rsidRPr="00BD1EB6">
        <w:rPr>
          <w:rFonts w:ascii="Times New Roman" w:hAnsi="Times New Roman" w:cs="Times New Roman"/>
          <w:sz w:val="26"/>
          <w:szCs w:val="26"/>
        </w:rPr>
        <w:t>_________________</w:t>
      </w:r>
      <w:r w:rsidRPr="00BD1EB6">
        <w:rPr>
          <w:rFonts w:ascii="Times New Roman" w:hAnsi="Times New Roman" w:cs="Times New Roman"/>
          <w:b/>
          <w:sz w:val="26"/>
          <w:szCs w:val="26"/>
          <w:lang w:val="kk-KZ"/>
        </w:rPr>
        <w:t>Топ</w:t>
      </w:r>
      <w:r w:rsidRPr="00BD1EB6">
        <w:rPr>
          <w:rFonts w:ascii="Times New Roman" w:hAnsi="Times New Roman" w:cs="Times New Roman"/>
          <w:sz w:val="26"/>
          <w:szCs w:val="26"/>
          <w:lang w:val="kk-KZ"/>
        </w:rPr>
        <w:t>/Группа:  ОП-14-18к ОП-14-181к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w:t>
      </w:r>
      <w:r w:rsidRPr="00BD1EB6">
        <w:rPr>
          <w:rFonts w:ascii="Times New Roman" w:hAnsi="Times New Roman" w:cs="Times New Roman"/>
          <w:sz w:val="26"/>
          <w:szCs w:val="26"/>
          <w:lang w:val="kk-KZ"/>
        </w:rPr>
        <w:t>/Урок№24</w:t>
      </w:r>
    </w:p>
    <w:p w:rsidR="00BD1EB6" w:rsidRPr="00BD1EB6" w:rsidRDefault="00BD1EB6" w:rsidP="00BD1EB6">
      <w:pPr>
        <w:spacing w:after="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Тақырыбы</w:t>
      </w:r>
      <w:r w:rsidRPr="00BD1EB6">
        <w:rPr>
          <w:rFonts w:ascii="Times New Roman" w:hAnsi="Times New Roman" w:cs="Times New Roman"/>
          <w:sz w:val="26"/>
          <w:szCs w:val="26"/>
          <w:lang w:val="kk-KZ"/>
        </w:rPr>
        <w:t xml:space="preserve">/Тема занятия:Менеджмент және  функциясы ұйымдастыру шиеленісті окиғаларды талдау. </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мақсаты</w:t>
      </w:r>
      <w:r w:rsidRPr="00BD1EB6">
        <w:rPr>
          <w:rFonts w:ascii="Times New Roman" w:hAnsi="Times New Roman" w:cs="Times New Roman"/>
          <w:sz w:val="26"/>
          <w:szCs w:val="26"/>
          <w:lang w:val="kk-KZ"/>
        </w:rPr>
        <w:t>/Цель занятия</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Білімдік</w:t>
      </w:r>
      <w:r w:rsidRPr="00BD1EB6">
        <w:rPr>
          <w:rFonts w:ascii="Times New Roman" w:hAnsi="Times New Roman" w:cs="Times New Roman"/>
          <w:sz w:val="26"/>
          <w:szCs w:val="26"/>
          <w:lang w:val="kk-KZ"/>
        </w:rPr>
        <w:t>/образовательная: Жаңа сабақты жан-жақты түсіндіру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Дамытушылық</w:t>
      </w:r>
      <w:r w:rsidRPr="00BD1EB6">
        <w:rPr>
          <w:rFonts w:ascii="Times New Roman" w:hAnsi="Times New Roman" w:cs="Times New Roman"/>
          <w:sz w:val="26"/>
          <w:szCs w:val="26"/>
          <w:lang w:val="kk-KZ"/>
        </w:rPr>
        <w:t>/развивающая: Ойлау қабілетін дамыту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Тәрбиелік</w:t>
      </w:r>
      <w:r w:rsidRPr="00BD1EB6">
        <w:rPr>
          <w:rFonts w:ascii="Times New Roman" w:hAnsi="Times New Roman" w:cs="Times New Roman"/>
          <w:sz w:val="26"/>
          <w:szCs w:val="26"/>
          <w:lang w:val="kk-KZ"/>
        </w:rPr>
        <w:t>/воспитательная: Отансүйгіштікке тәрбиелеу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типі</w:t>
      </w:r>
      <w:r w:rsidRPr="00BD1EB6">
        <w:rPr>
          <w:rFonts w:ascii="Times New Roman" w:hAnsi="Times New Roman" w:cs="Times New Roman"/>
          <w:sz w:val="26"/>
          <w:szCs w:val="26"/>
          <w:lang w:val="kk-KZ"/>
        </w:rPr>
        <w:t>/Тип занятия: тәжірибелік</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қамтамасыздандырылуы</w:t>
      </w:r>
      <w:r w:rsidRPr="00BD1EB6">
        <w:rPr>
          <w:rFonts w:ascii="Times New Roman" w:hAnsi="Times New Roman" w:cs="Times New Roman"/>
          <w:sz w:val="26"/>
          <w:szCs w:val="26"/>
          <w:lang w:val="kk-KZ"/>
        </w:rPr>
        <w:t>/Обеспечение занятия</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а)оқу-көрнелік құралдар</w:t>
      </w:r>
      <w:r w:rsidRPr="00BD1EB6">
        <w:rPr>
          <w:rFonts w:ascii="Times New Roman" w:hAnsi="Times New Roman" w:cs="Times New Roman"/>
          <w:sz w:val="26"/>
          <w:szCs w:val="26"/>
          <w:lang w:val="kk-KZ"/>
        </w:rPr>
        <w:t>/учебно-наглядные пособия</w:t>
      </w:r>
      <w:r w:rsidRPr="00BD1EB6">
        <w:rPr>
          <w:rFonts w:ascii="Times New Roman" w:hAnsi="Times New Roman" w:cs="Times New Roman"/>
          <w:sz w:val="26"/>
          <w:szCs w:val="26"/>
        </w:rPr>
        <w:t>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б)</w:t>
      </w:r>
      <w:r w:rsidRPr="00BD1EB6">
        <w:rPr>
          <w:rFonts w:ascii="Times New Roman" w:hAnsi="Times New Roman" w:cs="Times New Roman"/>
          <w:b/>
          <w:sz w:val="26"/>
          <w:szCs w:val="26"/>
          <w:lang w:val="kk-KZ"/>
        </w:rPr>
        <w:t>үлестірмелі материалдар</w:t>
      </w:r>
      <w:r w:rsidRPr="00BD1EB6">
        <w:rPr>
          <w:rFonts w:ascii="Times New Roman" w:hAnsi="Times New Roman" w:cs="Times New Roman"/>
          <w:sz w:val="26"/>
          <w:szCs w:val="26"/>
          <w:lang w:val="kk-KZ"/>
        </w:rPr>
        <w:t>/раздаточный материал</w:t>
      </w:r>
      <w:r w:rsidRPr="00BD1EB6">
        <w:rPr>
          <w:rFonts w:ascii="Times New Roman" w:hAnsi="Times New Roman" w:cs="Times New Roman"/>
          <w:sz w:val="26"/>
          <w:szCs w:val="26"/>
        </w:rPr>
        <w:t>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rPr>
        <w:t>в)</w:t>
      </w:r>
      <w:r w:rsidRPr="00BD1EB6">
        <w:rPr>
          <w:rFonts w:ascii="Times New Roman" w:hAnsi="Times New Roman" w:cs="Times New Roman"/>
          <w:b/>
          <w:sz w:val="26"/>
          <w:szCs w:val="26"/>
          <w:lang w:val="kk-KZ"/>
        </w:rPr>
        <w:t>ТОҚ</w:t>
      </w:r>
      <w:r w:rsidRPr="00BD1EB6">
        <w:rPr>
          <w:rFonts w:ascii="Times New Roman" w:hAnsi="Times New Roman" w:cs="Times New Roman"/>
          <w:sz w:val="26"/>
          <w:szCs w:val="26"/>
          <w:lang w:val="kk-KZ"/>
        </w:rPr>
        <w:t>/ТСО</w:t>
      </w:r>
      <w:r w:rsidRPr="00BD1EB6">
        <w:rPr>
          <w:rFonts w:ascii="Times New Roman" w:hAnsi="Times New Roman" w:cs="Times New Roman"/>
          <w:sz w:val="26"/>
          <w:szCs w:val="26"/>
        </w:rPr>
        <w:t>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Пәнаралық байланыс</w:t>
      </w:r>
      <w:r w:rsidRPr="00BD1EB6">
        <w:rPr>
          <w:rFonts w:ascii="Times New Roman" w:hAnsi="Times New Roman" w:cs="Times New Roman"/>
          <w:sz w:val="26"/>
          <w:szCs w:val="26"/>
          <w:lang w:val="kk-KZ"/>
        </w:rPr>
        <w:t>/Межпредметная связь: эконом.теория: Маркетинг негіздері</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Өз бетінше жұмыс</w:t>
      </w:r>
      <w:r w:rsidRPr="00BD1EB6">
        <w:rPr>
          <w:rFonts w:ascii="Times New Roman" w:hAnsi="Times New Roman" w:cs="Times New Roman"/>
          <w:sz w:val="26"/>
          <w:szCs w:val="26"/>
          <w:lang w:val="kk-KZ"/>
        </w:rPr>
        <w:t>/Самостоятельная работа на занятии__________________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Сабақтың өту барысы</w:t>
      </w:r>
      <w:r w:rsidRPr="00BD1EB6">
        <w:rPr>
          <w:rFonts w:ascii="Times New Roman" w:hAnsi="Times New Roman" w:cs="Times New Roman"/>
          <w:sz w:val="26"/>
          <w:szCs w:val="26"/>
          <w:lang w:val="kk-KZ"/>
        </w:rPr>
        <w:t>/Ход занятия: Амандасу, түгеңдеу, зейіндерін жаңа сабаққа аудару</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Ұйымдастыру кезеңі/</w:t>
      </w:r>
      <w:r w:rsidRPr="00BD1EB6">
        <w:rPr>
          <w:rFonts w:ascii="Times New Roman" w:hAnsi="Times New Roman" w:cs="Times New Roman"/>
          <w:sz w:val="26"/>
          <w:szCs w:val="26"/>
          <w:lang w:val="kk-KZ"/>
        </w:rPr>
        <w:t>Организационный момент 8-минут.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І.Білімін, ойлау қабілетін тексеру/</w:t>
      </w:r>
      <w:r w:rsidRPr="00BD1EB6">
        <w:rPr>
          <w:rFonts w:ascii="Times New Roman" w:hAnsi="Times New Roman" w:cs="Times New Roman"/>
          <w:sz w:val="26"/>
          <w:szCs w:val="26"/>
          <w:lang w:val="kk-KZ"/>
        </w:rPr>
        <w:t>Проверка домашнего задания: Өткен сабақтар бойынша сұрақ қою арқылы білімдерін тексеру.15-минут.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b/>
          <w:sz w:val="26"/>
          <w:szCs w:val="26"/>
          <w:lang w:val="kk-KZ"/>
        </w:rPr>
        <w:t>ІІ.Жаңа тақырыптытүсіндіру/Изложения нового материала</w:t>
      </w:r>
      <w:r w:rsidRPr="00BD1EB6">
        <w:rPr>
          <w:rFonts w:ascii="Times New Roman" w:hAnsi="Times New Roman" w:cs="Times New Roman"/>
          <w:sz w:val="26"/>
          <w:szCs w:val="26"/>
          <w:lang w:val="kk-KZ"/>
        </w:rPr>
        <w:t>: 40-минут.</w:t>
      </w:r>
    </w:p>
    <w:p w:rsidR="00BD1EB6" w:rsidRPr="00BD1EB6" w:rsidRDefault="00BD1EB6" w:rsidP="00BD1EB6">
      <w:pPr>
        <w:spacing w:after="60" w:line="240" w:lineRule="auto"/>
        <w:ind w:right="-283"/>
        <w:rPr>
          <w:rFonts w:ascii="Times New Roman" w:hAnsi="Times New Roman" w:cs="Times New Roman"/>
          <w:sz w:val="26"/>
          <w:szCs w:val="26"/>
        </w:rPr>
      </w:pP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ІІІ.</w:t>
      </w:r>
      <w:r w:rsidRPr="00BD1EB6">
        <w:rPr>
          <w:rFonts w:ascii="Times New Roman" w:hAnsi="Times New Roman" w:cs="Times New Roman"/>
          <w:b/>
          <w:sz w:val="26"/>
          <w:szCs w:val="26"/>
          <w:lang w:val="kk-KZ"/>
        </w:rPr>
        <w:t>Жаңа сабақты бекіту</w:t>
      </w:r>
      <w:r w:rsidRPr="00BD1EB6">
        <w:rPr>
          <w:rFonts w:ascii="Times New Roman" w:hAnsi="Times New Roman" w:cs="Times New Roman"/>
          <w:sz w:val="26"/>
          <w:szCs w:val="26"/>
          <w:lang w:val="kk-KZ"/>
        </w:rPr>
        <w:t>/Применение, закрепление:20-минут.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IV</w:t>
      </w:r>
      <w:r w:rsidRPr="00BD1EB6">
        <w:rPr>
          <w:rFonts w:ascii="Times New Roman" w:hAnsi="Times New Roman" w:cs="Times New Roman"/>
          <w:b/>
          <w:sz w:val="26"/>
          <w:szCs w:val="26"/>
        </w:rPr>
        <w:t>.</w:t>
      </w:r>
      <w:r w:rsidRPr="00BD1EB6">
        <w:rPr>
          <w:rFonts w:ascii="Times New Roman" w:hAnsi="Times New Roman" w:cs="Times New Roman"/>
          <w:b/>
          <w:sz w:val="26"/>
          <w:szCs w:val="26"/>
          <w:lang w:val="kk-KZ"/>
        </w:rPr>
        <w:t>Өздік жұмыс</w:t>
      </w:r>
      <w:r w:rsidRPr="00BD1EB6">
        <w:rPr>
          <w:rFonts w:ascii="Times New Roman" w:hAnsi="Times New Roman" w:cs="Times New Roman"/>
          <w:sz w:val="26"/>
          <w:szCs w:val="26"/>
          <w:lang w:val="kk-KZ"/>
        </w:rPr>
        <w:t>/Самостоятельная работа: Термин жаттау</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rPr>
      </w:pPr>
      <w:r w:rsidRPr="00BD1EB6">
        <w:rPr>
          <w:rFonts w:ascii="Times New Roman" w:hAnsi="Times New Roman" w:cs="Times New Roman"/>
          <w:sz w:val="26"/>
          <w:szCs w:val="26"/>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en-US"/>
        </w:rPr>
        <w:t>V</w:t>
      </w:r>
      <w:r w:rsidRPr="00BD1EB6">
        <w:rPr>
          <w:rFonts w:ascii="Times New Roman" w:hAnsi="Times New Roman" w:cs="Times New Roman"/>
          <w:b/>
          <w:sz w:val="26"/>
          <w:szCs w:val="26"/>
          <w:lang w:val="kk-KZ"/>
        </w:rPr>
        <w:t xml:space="preserve">. </w:t>
      </w:r>
      <w:r w:rsidRPr="00BD1EB6">
        <w:rPr>
          <w:rFonts w:ascii="Times New Roman" w:hAnsi="Times New Roman" w:cs="Times New Roman"/>
          <w:b/>
          <w:sz w:val="26"/>
          <w:szCs w:val="26"/>
        </w:rPr>
        <w:t>Саба</w:t>
      </w:r>
      <w:r w:rsidRPr="00BD1EB6">
        <w:rPr>
          <w:rFonts w:ascii="Times New Roman" w:hAnsi="Times New Roman" w:cs="Times New Roman"/>
          <w:b/>
          <w:sz w:val="26"/>
          <w:szCs w:val="26"/>
          <w:lang w:val="kk-KZ"/>
        </w:rPr>
        <w:t>қтың қорытындысы</w:t>
      </w:r>
      <w:r w:rsidRPr="00BD1EB6">
        <w:rPr>
          <w:rFonts w:ascii="Times New Roman" w:hAnsi="Times New Roman" w:cs="Times New Roman"/>
          <w:sz w:val="26"/>
          <w:szCs w:val="26"/>
          <w:lang w:val="kk-KZ"/>
        </w:rPr>
        <w:t xml:space="preserve"> /Подведение итогов занятия</w:t>
      </w:r>
      <w:r w:rsidRPr="00BD1EB6">
        <w:rPr>
          <w:rFonts w:ascii="Times New Roman" w:hAnsi="Times New Roman" w:cs="Times New Roman"/>
          <w:sz w:val="26"/>
          <w:szCs w:val="26"/>
        </w:rPr>
        <w:t>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sz w:val="26"/>
          <w:szCs w:val="26"/>
          <w:lang w:val="kk-KZ"/>
        </w:rPr>
        <w:t>__________________________________________________________________</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Бағалау</w:t>
      </w:r>
      <w:r w:rsidRPr="00BD1EB6">
        <w:rPr>
          <w:rFonts w:ascii="Times New Roman" w:hAnsi="Times New Roman" w:cs="Times New Roman"/>
          <w:sz w:val="26"/>
          <w:szCs w:val="26"/>
          <w:lang w:val="kk-KZ"/>
        </w:rPr>
        <w:t>/Оценка: Білімдеріне қарай бағалау2-минут.</w:t>
      </w:r>
    </w:p>
    <w:p w:rsidR="00BD1EB6" w:rsidRPr="00BD1EB6" w:rsidRDefault="00BD1EB6" w:rsidP="00BD1EB6">
      <w:pPr>
        <w:tabs>
          <w:tab w:val="left" w:pos="5655"/>
        </w:tabs>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Үй тапсырмасы</w:t>
      </w:r>
      <w:r w:rsidRPr="00BD1EB6">
        <w:rPr>
          <w:rFonts w:ascii="Times New Roman" w:hAnsi="Times New Roman" w:cs="Times New Roman"/>
          <w:sz w:val="26"/>
          <w:szCs w:val="26"/>
          <w:lang w:val="kk-KZ"/>
        </w:rPr>
        <w:t>/Домашнее задание: оқу5-минут.</w:t>
      </w:r>
    </w:p>
    <w:p w:rsidR="00BD1EB6" w:rsidRPr="00BD1EB6" w:rsidRDefault="00BD1EB6" w:rsidP="00BD1EB6">
      <w:pPr>
        <w:spacing w:after="60" w:line="240" w:lineRule="auto"/>
        <w:rPr>
          <w:rFonts w:ascii="Times New Roman" w:hAnsi="Times New Roman" w:cs="Times New Roman"/>
          <w:sz w:val="26"/>
          <w:szCs w:val="26"/>
          <w:lang w:val="kk-KZ"/>
        </w:rPr>
      </w:pPr>
      <w:r w:rsidRPr="00BD1EB6">
        <w:rPr>
          <w:rFonts w:ascii="Times New Roman" w:hAnsi="Times New Roman" w:cs="Times New Roman"/>
          <w:b/>
          <w:sz w:val="26"/>
          <w:szCs w:val="26"/>
          <w:lang w:val="kk-KZ"/>
        </w:rPr>
        <w:t>Оқытушының қолы</w:t>
      </w:r>
      <w:r w:rsidRPr="00BD1EB6">
        <w:rPr>
          <w:rFonts w:ascii="Times New Roman" w:hAnsi="Times New Roman" w:cs="Times New Roman"/>
          <w:sz w:val="26"/>
          <w:szCs w:val="26"/>
          <w:lang w:val="kk-KZ"/>
        </w:rPr>
        <w:t>/Подпись преподавателя: Қайынбаева А.Е.</w:t>
      </w: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spacing w:after="0" w:line="240" w:lineRule="auto"/>
        <w:jc w:val="center"/>
        <w:rPr>
          <w:rFonts w:ascii="Times New Roman" w:hAnsi="Times New Roman" w:cs="Times New Roman"/>
          <w:b/>
          <w:sz w:val="26"/>
          <w:szCs w:val="26"/>
          <w:lang w:val="kk-KZ"/>
        </w:rPr>
      </w:pPr>
    </w:p>
    <w:p w:rsidR="00BD1EB6" w:rsidRPr="00BD1EB6" w:rsidRDefault="00BD1EB6" w:rsidP="00BD1EB6">
      <w:pPr>
        <w:widowControl w:val="0"/>
        <w:shd w:val="clear" w:color="auto" w:fill="FFFFFF"/>
        <w:autoSpaceDE w:val="0"/>
        <w:autoSpaceDN w:val="0"/>
        <w:adjustRightInd w:val="0"/>
        <w:spacing w:before="227" w:after="0" w:line="240" w:lineRule="auto"/>
        <w:ind w:left="774" w:right="418" w:firstLine="544"/>
        <w:rPr>
          <w:rFonts w:ascii="Times New Roman" w:eastAsia="Times New Roman" w:hAnsi="Times New Roman" w:cs="Times New Roman"/>
          <w:b/>
          <w:sz w:val="24"/>
          <w:szCs w:val="24"/>
          <w:lang w:val="kk-KZ" w:eastAsia="ru-RU"/>
        </w:rPr>
      </w:pPr>
      <w:bookmarkStart w:id="0" w:name="_GoBack"/>
      <w:bookmarkEnd w:id="0"/>
      <w:r w:rsidRPr="00BD1EB6">
        <w:rPr>
          <w:rFonts w:ascii="Times New Roman" w:eastAsia="Times New Roman" w:hAnsi="Times New Roman" w:cs="Times New Roman"/>
          <w:b/>
          <w:bCs/>
          <w:noProof/>
          <w:color w:val="000000"/>
          <w:spacing w:val="-5"/>
          <w:sz w:val="24"/>
          <w:szCs w:val="24"/>
          <w:lang w:val="kk-KZ" w:eastAsia="ru-RU"/>
        </w:rPr>
        <w:lastRenderedPageBreak/>
        <w:t>1-тақырып.Маркетинг мазмұны бизнестегі рөльі.</w:t>
      </w:r>
    </w:p>
    <w:p w:rsidR="00BD1EB6" w:rsidRPr="00BD1EB6" w:rsidRDefault="00BD1EB6" w:rsidP="00BD1EB6">
      <w:pPr>
        <w:widowControl w:val="0"/>
        <w:shd w:val="clear" w:color="auto" w:fill="FFFFFF"/>
        <w:autoSpaceDE w:val="0"/>
        <w:autoSpaceDN w:val="0"/>
        <w:adjustRightInd w:val="0"/>
        <w:spacing w:before="112" w:after="0" w:line="240" w:lineRule="auto"/>
        <w:ind w:left="4" w:firstLine="292"/>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noProof/>
          <w:color w:val="000000"/>
          <w:spacing w:val="-5"/>
          <w:sz w:val="24"/>
          <w:szCs w:val="24"/>
          <w:lang w:val="kk-KZ" w:eastAsia="ru-RU"/>
        </w:rPr>
        <w:t xml:space="preserve">Маркетинг («marketing» — нарықтық қызмет деген ағылшын </w:t>
      </w:r>
      <w:r w:rsidRPr="00BD1EB6">
        <w:rPr>
          <w:rFonts w:ascii="Times New Roman" w:eastAsia="Times New Roman" w:hAnsi="Times New Roman" w:cs="Times New Roman"/>
          <w:noProof/>
          <w:color w:val="000000"/>
          <w:sz w:val="24"/>
          <w:szCs w:val="24"/>
          <w:lang w:val="kk-KZ" w:eastAsia="ru-RU"/>
        </w:rPr>
        <w:t xml:space="preserve">сөзі) капиталистік кәсіпорынның өндірістік еткізу және сауда </w:t>
      </w:r>
      <w:r w:rsidRPr="00BD1EB6">
        <w:rPr>
          <w:rFonts w:ascii="Times New Roman" w:eastAsia="Times New Roman" w:hAnsi="Times New Roman" w:cs="Times New Roman"/>
          <w:noProof/>
          <w:color w:val="000000"/>
          <w:spacing w:val="-2"/>
          <w:sz w:val="24"/>
          <w:szCs w:val="24"/>
          <w:lang w:val="kk-KZ" w:eastAsia="ru-RU"/>
        </w:rPr>
        <w:t xml:space="preserve">қызметін басқаруды ұйымдастыру тәсілі ретінде ХІХ-ХХ-шы </w:t>
      </w:r>
      <w:r w:rsidRPr="00BD1EB6">
        <w:rPr>
          <w:rFonts w:ascii="Times New Roman" w:eastAsia="Times New Roman" w:hAnsi="Times New Roman" w:cs="Times New Roman"/>
          <w:noProof/>
          <w:color w:val="000000"/>
          <w:spacing w:val="-3"/>
          <w:sz w:val="24"/>
          <w:szCs w:val="24"/>
          <w:lang w:val="kk-KZ" w:eastAsia="ru-RU"/>
        </w:rPr>
        <w:t>ғасырдың басында емірге келді. АҚШ-да оның басталуын 1901-</w:t>
      </w:r>
      <w:r w:rsidRPr="00BD1EB6">
        <w:rPr>
          <w:rFonts w:ascii="Times New Roman" w:eastAsia="Times New Roman" w:hAnsi="Times New Roman" w:cs="Times New Roman"/>
          <w:noProof/>
          <w:color w:val="000000"/>
          <w:spacing w:val="-2"/>
          <w:sz w:val="24"/>
          <w:szCs w:val="24"/>
          <w:lang w:val="kk-KZ" w:eastAsia="ru-RU"/>
        </w:rPr>
        <w:t xml:space="preserve">1905-ші жылдарға болжауда. Алғашқыда маркетингті еткізуді </w:t>
      </w:r>
      <w:r w:rsidRPr="00BD1EB6">
        <w:rPr>
          <w:rFonts w:ascii="Times New Roman" w:eastAsia="Times New Roman" w:hAnsi="Times New Roman" w:cs="Times New Roman"/>
          <w:noProof/>
          <w:color w:val="000000"/>
          <w:spacing w:val="-5"/>
          <w:sz w:val="24"/>
          <w:szCs w:val="24"/>
          <w:lang w:val="kk-KZ" w:eastAsia="ru-RU"/>
        </w:rPr>
        <w:t xml:space="preserve">ұйымдастыратын тәсіл ретінде қарады. Алайда, қазір маркетингті </w:t>
      </w:r>
      <w:r w:rsidRPr="00BD1EB6">
        <w:rPr>
          <w:rFonts w:ascii="Times New Roman" w:eastAsia="Times New Roman" w:hAnsi="Times New Roman" w:cs="Times New Roman"/>
          <w:noProof/>
          <w:color w:val="000000"/>
          <w:spacing w:val="-1"/>
          <w:sz w:val="24"/>
          <w:szCs w:val="24"/>
          <w:lang w:val="kk-KZ" w:eastAsia="ru-RU"/>
        </w:rPr>
        <w:t xml:space="preserve">тауарды бір жаққа еткізу қызметімен шектеп қана қоймайды. </w:t>
      </w:r>
      <w:r w:rsidRPr="00BD1EB6">
        <w:rPr>
          <w:rFonts w:ascii="Times New Roman" w:eastAsia="Times New Roman" w:hAnsi="Times New Roman" w:cs="Times New Roman"/>
          <w:noProof/>
          <w:color w:val="000000"/>
          <w:spacing w:val="-3"/>
          <w:sz w:val="24"/>
          <w:szCs w:val="24"/>
          <w:lang w:val="kk-KZ" w:eastAsia="ru-RU"/>
        </w:rPr>
        <w:t xml:space="preserve">Қазіргі кездегі маркетинг үлкен ғылым әрі қызмет саласы болып </w:t>
      </w:r>
      <w:r w:rsidRPr="00BD1EB6">
        <w:rPr>
          <w:rFonts w:ascii="Times New Roman" w:eastAsia="Times New Roman" w:hAnsi="Times New Roman" w:cs="Times New Roman"/>
          <w:noProof/>
          <w:color w:val="000000"/>
          <w:spacing w:val="-1"/>
          <w:sz w:val="24"/>
          <w:szCs w:val="24"/>
          <w:lang w:val="kk-KZ" w:eastAsia="ru-RU"/>
        </w:rPr>
        <w:t xml:space="preserve">табылады. Ол бәсекелестіктің дамыған кезінде кәсіпорынның </w:t>
      </w:r>
      <w:r w:rsidRPr="00BD1EB6">
        <w:rPr>
          <w:rFonts w:ascii="Times New Roman" w:eastAsia="Times New Roman" w:hAnsi="Times New Roman" w:cs="Times New Roman"/>
          <w:noProof/>
          <w:color w:val="000000"/>
          <w:spacing w:val="-4"/>
          <w:sz w:val="24"/>
          <w:szCs w:val="24"/>
          <w:lang w:val="kk-KZ" w:eastAsia="ru-RU"/>
        </w:rPr>
        <w:t xml:space="preserve">тактикасы мен стратегиясын сатып алушыны қызықтыру тәсілін, </w:t>
      </w:r>
      <w:r w:rsidRPr="00BD1EB6">
        <w:rPr>
          <w:rFonts w:ascii="Times New Roman" w:eastAsia="Times New Roman" w:hAnsi="Times New Roman" w:cs="Times New Roman"/>
          <w:noProof/>
          <w:color w:val="000000"/>
          <w:spacing w:val="-1"/>
          <w:sz w:val="24"/>
          <w:szCs w:val="24"/>
          <w:lang w:val="kk-KZ" w:eastAsia="ru-RU"/>
        </w:rPr>
        <w:t xml:space="preserve">нарықты билеу әдісін жасайды және көзделген пайда денгейін </w:t>
      </w:r>
      <w:r w:rsidRPr="00BD1EB6">
        <w:rPr>
          <w:rFonts w:ascii="Times New Roman" w:eastAsia="Times New Roman" w:hAnsi="Times New Roman" w:cs="Times New Roman"/>
          <w:noProof/>
          <w:color w:val="000000"/>
          <w:spacing w:val="-4"/>
          <w:sz w:val="24"/>
          <w:szCs w:val="24"/>
          <w:lang w:val="kk-KZ" w:eastAsia="ru-RU"/>
        </w:rPr>
        <w:t xml:space="preserve">қамтамасыз етуді, нарық пен бағаны барынша бақылауды жұзеге </w:t>
      </w:r>
      <w:r w:rsidRPr="00BD1EB6">
        <w:rPr>
          <w:rFonts w:ascii="Times New Roman" w:eastAsia="Times New Roman" w:hAnsi="Times New Roman" w:cs="Times New Roman"/>
          <w:noProof/>
          <w:color w:val="000000"/>
          <w:spacing w:val="4"/>
          <w:sz w:val="24"/>
          <w:szCs w:val="24"/>
          <w:lang w:val="kk-KZ" w:eastAsia="ru-RU"/>
        </w:rPr>
        <w:t xml:space="preserve">асырады. Маркетингтің нағыз дамуы еуропадағы дамыған </w:t>
      </w:r>
      <w:r w:rsidRPr="00BD1EB6">
        <w:rPr>
          <w:rFonts w:ascii="Times New Roman" w:eastAsia="Times New Roman" w:hAnsi="Times New Roman" w:cs="Times New Roman"/>
          <w:noProof/>
          <w:color w:val="000000"/>
          <w:spacing w:val="-2"/>
          <w:sz w:val="24"/>
          <w:szCs w:val="24"/>
          <w:lang w:val="kk-KZ" w:eastAsia="ru-RU"/>
        </w:rPr>
        <w:t xml:space="preserve">капиталистік еддерде екінші дүниежүзілік соғыстан кейін ғана бастадды. Соңғы жылдары халықаралық көлемде маркетингті </w:t>
      </w:r>
      <w:r w:rsidRPr="00BD1EB6">
        <w:rPr>
          <w:rFonts w:ascii="Times New Roman" w:eastAsia="Times New Roman" w:hAnsi="Times New Roman" w:cs="Times New Roman"/>
          <w:noProof/>
          <w:color w:val="000000"/>
          <w:spacing w:val="-4"/>
          <w:sz w:val="24"/>
          <w:szCs w:val="24"/>
          <w:lang w:val="kk-KZ" w:eastAsia="ru-RU"/>
        </w:rPr>
        <w:t xml:space="preserve">қолдану кәдімгідей ұлғайып, осы облыстағы зерттеу саласы кеңи </w:t>
      </w:r>
      <w:r w:rsidRPr="00BD1EB6">
        <w:rPr>
          <w:rFonts w:ascii="Times New Roman" w:eastAsia="Times New Roman" w:hAnsi="Times New Roman" w:cs="Times New Roman"/>
          <w:noProof/>
          <w:color w:val="000000"/>
          <w:spacing w:val="-14"/>
          <w:sz w:val="24"/>
          <w:szCs w:val="24"/>
          <w:lang w:val="kk-KZ" w:eastAsia="ru-RU"/>
        </w:rPr>
        <w:t>түсті.</w:t>
      </w:r>
    </w:p>
    <w:p w:rsidR="00BD1EB6" w:rsidRPr="00BD1EB6" w:rsidRDefault="00BD1EB6" w:rsidP="00BD1EB6">
      <w:pPr>
        <w:widowControl w:val="0"/>
        <w:shd w:val="clear" w:color="auto" w:fill="FFFFFF"/>
        <w:autoSpaceDE w:val="0"/>
        <w:autoSpaceDN w:val="0"/>
        <w:adjustRightInd w:val="0"/>
        <w:spacing w:after="0" w:line="240" w:lineRule="auto"/>
        <w:ind w:left="7" w:right="4" w:firstLine="281"/>
        <w:rPr>
          <w:rFonts w:ascii="Times New Roman" w:eastAsia="Times New Roman" w:hAnsi="Times New Roman" w:cs="Times New Roman"/>
          <w:sz w:val="24"/>
          <w:szCs w:val="24"/>
          <w:lang w:eastAsia="ru-RU"/>
        </w:rPr>
      </w:pPr>
      <w:r w:rsidRPr="00BD1EB6">
        <w:rPr>
          <w:rFonts w:ascii="Times New Roman" w:eastAsia="Times New Roman" w:hAnsi="Times New Roman" w:cs="Times New Roman"/>
          <w:noProof/>
          <w:color w:val="000000"/>
          <w:spacing w:val="14"/>
          <w:sz w:val="24"/>
          <w:szCs w:val="24"/>
          <w:lang w:eastAsia="ru-RU"/>
        </w:rPr>
        <w:t xml:space="preserve">Экономикалық әдебиеттерде маркетингтің көптеген </w:t>
      </w:r>
      <w:r w:rsidRPr="00BD1EB6">
        <w:rPr>
          <w:rFonts w:ascii="Times New Roman" w:eastAsia="Times New Roman" w:hAnsi="Times New Roman" w:cs="Times New Roman"/>
          <w:noProof/>
          <w:color w:val="000000"/>
          <w:spacing w:val="8"/>
          <w:sz w:val="24"/>
          <w:szCs w:val="24"/>
          <w:lang w:eastAsia="ru-RU"/>
        </w:rPr>
        <w:t xml:space="preserve">анықтамалары кездеседі. Осы анықтамалардың біразына </w:t>
      </w:r>
      <w:r w:rsidRPr="00BD1EB6">
        <w:rPr>
          <w:rFonts w:ascii="Times New Roman" w:eastAsia="Times New Roman" w:hAnsi="Times New Roman" w:cs="Times New Roman"/>
          <w:noProof/>
          <w:color w:val="000000"/>
          <w:spacing w:val="-6"/>
          <w:sz w:val="24"/>
          <w:szCs w:val="24"/>
          <w:lang w:eastAsia="ru-RU"/>
        </w:rPr>
        <w:t>тоқталайық.</w:t>
      </w:r>
    </w:p>
    <w:p w:rsidR="00BD1EB6" w:rsidRPr="00BD1EB6" w:rsidRDefault="00BD1EB6" w:rsidP="00BD1EB6">
      <w:pPr>
        <w:widowControl w:val="0"/>
        <w:shd w:val="clear" w:color="auto" w:fill="FFFFFF"/>
        <w:autoSpaceDE w:val="0"/>
        <w:autoSpaceDN w:val="0"/>
        <w:adjustRightInd w:val="0"/>
        <w:spacing w:after="0" w:line="240" w:lineRule="auto"/>
        <w:ind w:left="11" w:right="4" w:firstLine="277"/>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spacing w:val="9"/>
          <w:sz w:val="24"/>
          <w:szCs w:val="24"/>
          <w:lang w:eastAsia="ru-RU"/>
        </w:rPr>
        <w:t xml:space="preserve">Маркетинг — қазіргі бар және әлеуетті тауарды сатып </w:t>
      </w:r>
      <w:r w:rsidRPr="00BD1EB6">
        <w:rPr>
          <w:rFonts w:ascii="Times New Roman" w:eastAsia="Times New Roman" w:hAnsi="Times New Roman" w:cs="Times New Roman"/>
          <w:b/>
          <w:bCs/>
          <w:noProof/>
          <w:color w:val="000000"/>
          <w:spacing w:val="-10"/>
          <w:sz w:val="24"/>
          <w:szCs w:val="24"/>
          <w:lang w:eastAsia="ru-RU"/>
        </w:rPr>
        <w:t>алушылардьщ жиынтығы.</w:t>
      </w:r>
      <w:r w:rsidRPr="00BD1EB6">
        <w:rPr>
          <w:rFonts w:ascii="Times New Roman" w:eastAsia="Times New Roman" w:hAnsi="Times New Roman" w:cs="Times New Roman"/>
          <w:b/>
          <w:bCs/>
          <w:noProof/>
          <w:color w:val="000000"/>
          <w:spacing w:val="-10"/>
          <w:sz w:val="24"/>
          <w:szCs w:val="24"/>
          <w:vertAlign w:val="superscript"/>
          <w:lang w:eastAsia="ru-RU"/>
        </w:rPr>
        <w:t>1</w:t>
      </w:r>
    </w:p>
    <w:p w:rsidR="00BD1EB6" w:rsidRPr="00BD1EB6" w:rsidRDefault="00BD1EB6" w:rsidP="00BD1EB6">
      <w:pPr>
        <w:widowControl w:val="0"/>
        <w:shd w:val="clear" w:color="auto" w:fill="FFFFFF"/>
        <w:autoSpaceDE w:val="0"/>
        <w:autoSpaceDN w:val="0"/>
        <w:adjustRightInd w:val="0"/>
        <w:spacing w:after="0" w:line="240" w:lineRule="auto"/>
        <w:ind w:left="4" w:right="4" w:firstLine="284"/>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noProof/>
          <w:color w:val="000000"/>
          <w:spacing w:val="9"/>
          <w:sz w:val="24"/>
          <w:szCs w:val="24"/>
          <w:lang w:eastAsia="ru-RU"/>
        </w:rPr>
        <w:t xml:space="preserve">Маркетинг — бұл тауарға, </w:t>
      </w:r>
      <w:r w:rsidRPr="00BD1EB6">
        <w:rPr>
          <w:rFonts w:ascii="Times New Roman" w:eastAsia="Times New Roman" w:hAnsi="Times New Roman" w:cs="Times New Roman"/>
          <w:b/>
          <w:bCs/>
          <w:noProof/>
          <w:color w:val="000000"/>
          <w:spacing w:val="9"/>
          <w:sz w:val="24"/>
          <w:szCs w:val="24"/>
          <w:lang w:eastAsia="ru-RU"/>
        </w:rPr>
        <w:t xml:space="preserve">қызмет керсетуге, адамдарды </w:t>
      </w:r>
      <w:r w:rsidRPr="00BD1EB6">
        <w:rPr>
          <w:rFonts w:ascii="Times New Roman" w:eastAsia="Times New Roman" w:hAnsi="Times New Roman" w:cs="Times New Roman"/>
          <w:b/>
          <w:bCs/>
          <w:noProof/>
          <w:color w:val="000000"/>
          <w:spacing w:val="-8"/>
          <w:sz w:val="24"/>
          <w:szCs w:val="24"/>
          <w:lang w:eastAsia="ru-RU"/>
        </w:rPr>
        <w:t xml:space="preserve">ұйымдастыруға, территорияға және вдеяға айырбас арқылы сұранымды </w:t>
      </w:r>
      <w:r w:rsidRPr="00BD1EB6">
        <w:rPr>
          <w:rFonts w:ascii="Times New Roman" w:eastAsia="Times New Roman" w:hAnsi="Times New Roman" w:cs="Times New Roman"/>
          <w:b/>
          <w:bCs/>
          <w:noProof/>
          <w:color w:val="000000"/>
          <w:spacing w:val="1"/>
          <w:sz w:val="24"/>
          <w:szCs w:val="24"/>
          <w:lang w:eastAsia="ru-RU"/>
        </w:rPr>
        <w:t>қанағаттандыру, басқару мен көріп келу деп түсінеміз.</w:t>
      </w:r>
      <w:r w:rsidRPr="00BD1EB6">
        <w:rPr>
          <w:rFonts w:ascii="Times New Roman" w:eastAsia="Times New Roman" w:hAnsi="Times New Roman" w:cs="Times New Roman"/>
          <w:b/>
          <w:bCs/>
          <w:noProof/>
          <w:color w:val="000000"/>
          <w:spacing w:val="1"/>
          <w:sz w:val="24"/>
          <w:szCs w:val="24"/>
          <w:vertAlign w:val="superscript"/>
          <w:lang w:eastAsia="ru-RU"/>
        </w:rPr>
        <w:t>2</w:t>
      </w:r>
    </w:p>
    <w:p w:rsidR="00BD1EB6" w:rsidRPr="00BD1EB6" w:rsidRDefault="00BD1EB6" w:rsidP="00BD1EB6">
      <w:pPr>
        <w:widowControl w:val="0"/>
        <w:shd w:val="clear" w:color="auto" w:fill="FFFFFF"/>
        <w:tabs>
          <w:tab w:val="left" w:pos="497"/>
        </w:tabs>
        <w:autoSpaceDE w:val="0"/>
        <w:autoSpaceDN w:val="0"/>
        <w:adjustRightInd w:val="0"/>
        <w:spacing w:after="0" w:line="240" w:lineRule="auto"/>
        <w:jc w:val="both"/>
        <w:rPr>
          <w:rFonts w:ascii="Times New Roman" w:eastAsia="Times New Roman" w:hAnsi="Times New Roman" w:cs="Times New Roman"/>
          <w:b/>
          <w:bCs/>
          <w:noProof/>
          <w:color w:val="000000"/>
          <w:spacing w:val="-6"/>
          <w:sz w:val="24"/>
          <w:szCs w:val="24"/>
          <w:lang w:eastAsia="ru-RU"/>
        </w:rPr>
      </w:pPr>
      <w:r w:rsidRPr="00BD1EB6">
        <w:rPr>
          <w:rFonts w:ascii="Times New Roman" w:eastAsia="Times New Roman" w:hAnsi="Times New Roman" w:cs="Times New Roman"/>
          <w:b/>
          <w:bCs/>
          <w:noProof/>
          <w:color w:val="000000"/>
          <w:spacing w:val="2"/>
          <w:sz w:val="24"/>
          <w:szCs w:val="24"/>
          <w:lang w:eastAsia="ru-RU"/>
        </w:rPr>
        <w:t xml:space="preserve">Маркетинг — бұл кәсіпорын қызметінің сауда-өткізу облысын </w:t>
      </w:r>
      <w:r w:rsidRPr="00BD1EB6">
        <w:rPr>
          <w:rFonts w:ascii="Times New Roman" w:eastAsia="Times New Roman" w:hAnsi="Times New Roman" w:cs="Times New Roman"/>
          <w:b/>
          <w:bCs/>
          <w:noProof/>
          <w:color w:val="000000"/>
          <w:spacing w:val="4"/>
          <w:sz w:val="24"/>
          <w:szCs w:val="24"/>
          <w:lang w:eastAsia="ru-RU"/>
        </w:rPr>
        <w:t xml:space="preserve">зерттейтін, өндіріс процесі мен ұсынымына және өндірушіден </w:t>
      </w:r>
      <w:r w:rsidRPr="00BD1EB6">
        <w:rPr>
          <w:rFonts w:ascii="Times New Roman" w:eastAsia="Times New Roman" w:hAnsi="Times New Roman" w:cs="Times New Roman"/>
          <w:b/>
          <w:bCs/>
          <w:noProof/>
          <w:color w:val="000000"/>
          <w:spacing w:val="-6"/>
          <w:sz w:val="24"/>
          <w:szCs w:val="24"/>
          <w:lang w:eastAsia="ru-RU"/>
        </w:rPr>
        <w:t xml:space="preserve">тұтынушыға қызмет көрсетудің әсерін ескертетін барлық факторларды </w:t>
      </w:r>
      <w:r w:rsidRPr="00BD1EB6">
        <w:rPr>
          <w:rFonts w:ascii="Times New Roman" w:eastAsia="Times New Roman" w:hAnsi="Times New Roman" w:cs="Times New Roman"/>
          <w:b/>
          <w:bCs/>
          <w:noProof/>
          <w:color w:val="000000"/>
          <w:spacing w:val="-2"/>
          <w:w w:val="85"/>
          <w:sz w:val="24"/>
          <w:szCs w:val="24"/>
          <w:lang w:eastAsia="ru-RU"/>
        </w:rPr>
        <w:t>карастырудың кешенді шаралары.</w:t>
      </w:r>
      <w:r w:rsidRPr="00BD1EB6">
        <w:rPr>
          <w:rFonts w:ascii="Times New Roman" w:eastAsia="Times New Roman" w:hAnsi="Times New Roman" w:cs="Times New Roman"/>
          <w:b/>
          <w:bCs/>
          <w:noProof/>
          <w:color w:val="000000"/>
          <w:spacing w:val="-2"/>
          <w:w w:val="85"/>
          <w:sz w:val="24"/>
          <w:szCs w:val="24"/>
          <w:vertAlign w:val="superscript"/>
          <w:lang w:eastAsia="ru-RU"/>
        </w:rPr>
        <w:t>1</w:t>
      </w:r>
    </w:p>
    <w:p w:rsidR="00BD1EB6" w:rsidRPr="00BD1EB6" w:rsidRDefault="00BD1EB6" w:rsidP="00BD1EB6">
      <w:pPr>
        <w:widowControl w:val="0"/>
        <w:shd w:val="clear" w:color="auto" w:fill="FFFFFF"/>
        <w:autoSpaceDE w:val="0"/>
        <w:autoSpaceDN w:val="0"/>
        <w:adjustRightInd w:val="0"/>
        <w:spacing w:after="0" w:line="240" w:lineRule="auto"/>
        <w:ind w:left="40" w:firstLine="288"/>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w w:val="85"/>
          <w:sz w:val="24"/>
          <w:szCs w:val="24"/>
          <w:lang w:eastAsia="ru-RU"/>
        </w:rPr>
        <w:t xml:space="preserve">Маркетинг — бұл өзінің тұтынушысын іздеуге, оның сұранымын </w:t>
      </w:r>
      <w:r w:rsidRPr="00BD1EB6">
        <w:rPr>
          <w:rFonts w:ascii="Times New Roman" w:eastAsia="Times New Roman" w:hAnsi="Times New Roman" w:cs="Times New Roman"/>
          <w:b/>
          <w:bCs/>
          <w:noProof/>
          <w:color w:val="000000"/>
          <w:spacing w:val="-7"/>
          <w:w w:val="85"/>
          <w:sz w:val="24"/>
          <w:szCs w:val="24"/>
          <w:lang w:eastAsia="ru-RU"/>
        </w:rPr>
        <w:t xml:space="preserve">калыптастыру мен ынталаңдыруға бағытталған кәсіпорынның (фирманың) </w:t>
      </w:r>
      <w:r w:rsidRPr="00BD1EB6">
        <w:rPr>
          <w:rFonts w:ascii="Times New Roman" w:eastAsia="Times New Roman" w:hAnsi="Times New Roman" w:cs="Times New Roman"/>
          <w:b/>
          <w:bCs/>
          <w:noProof/>
          <w:color w:val="000000"/>
          <w:spacing w:val="-3"/>
          <w:w w:val="85"/>
          <w:sz w:val="24"/>
          <w:szCs w:val="24"/>
          <w:lang w:eastAsia="ru-RU"/>
        </w:rPr>
        <w:t>иарықтық кызметі.</w:t>
      </w:r>
    </w:p>
    <w:p w:rsidR="00BD1EB6" w:rsidRPr="00BD1EB6" w:rsidRDefault="00BD1EB6" w:rsidP="00BD1EB6">
      <w:pPr>
        <w:widowControl w:val="0"/>
        <w:shd w:val="clear" w:color="auto" w:fill="FFFFFF"/>
        <w:autoSpaceDE w:val="0"/>
        <w:autoSpaceDN w:val="0"/>
        <w:adjustRightInd w:val="0"/>
        <w:spacing w:after="0" w:line="240" w:lineRule="auto"/>
        <w:ind w:left="40" w:right="4" w:firstLine="281"/>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spacing w:val="-2"/>
          <w:w w:val="85"/>
          <w:sz w:val="24"/>
          <w:szCs w:val="24"/>
          <w:lang w:eastAsia="ru-RU"/>
        </w:rPr>
        <w:t xml:space="preserve">Қазіргі маркетинг теориясы оны басқарудың нарықтық бағыт алуын </w:t>
      </w:r>
      <w:r w:rsidRPr="00BD1EB6">
        <w:rPr>
          <w:rFonts w:ascii="Times New Roman" w:eastAsia="Times New Roman" w:hAnsi="Times New Roman" w:cs="Times New Roman"/>
          <w:b/>
          <w:bCs/>
          <w:noProof/>
          <w:color w:val="000000"/>
          <w:spacing w:val="1"/>
          <w:w w:val="85"/>
          <w:sz w:val="24"/>
          <w:szCs w:val="24"/>
          <w:lang w:eastAsia="ru-RU"/>
        </w:rPr>
        <w:t>қамтамасыз ететін, күрделі динамикалық жүйе ретінде қарастырады.</w:t>
      </w:r>
    </w:p>
    <w:p w:rsidR="00BD1EB6" w:rsidRPr="00BD1EB6" w:rsidRDefault="00BD1EB6" w:rsidP="00BD1EB6">
      <w:pPr>
        <w:widowControl w:val="0"/>
        <w:shd w:val="clear" w:color="auto" w:fill="FFFFFF"/>
        <w:autoSpaceDE w:val="0"/>
        <w:autoSpaceDN w:val="0"/>
        <w:adjustRightInd w:val="0"/>
        <w:spacing w:after="0" w:line="240" w:lineRule="auto"/>
        <w:ind w:left="36" w:right="7" w:firstLine="288"/>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spacing w:val="4"/>
          <w:w w:val="85"/>
          <w:sz w:val="24"/>
          <w:szCs w:val="24"/>
          <w:lang w:eastAsia="ru-RU"/>
        </w:rPr>
        <w:t xml:space="preserve">Көркемдеп айтатын болсақ, маркетинг — бұл экономиканың, </w:t>
      </w:r>
      <w:r w:rsidRPr="00BD1EB6">
        <w:rPr>
          <w:rFonts w:ascii="Times New Roman" w:eastAsia="Times New Roman" w:hAnsi="Times New Roman" w:cs="Times New Roman"/>
          <w:b/>
          <w:bCs/>
          <w:noProof/>
          <w:color w:val="000000"/>
          <w:spacing w:val="-3"/>
          <w:w w:val="85"/>
          <w:sz w:val="24"/>
          <w:szCs w:val="24"/>
          <w:lang w:eastAsia="ru-RU"/>
        </w:rPr>
        <w:t xml:space="preserve">инженерлік істің, жарнама, психология, сауда, жоспарлау мен болжаудың </w:t>
      </w:r>
      <w:r w:rsidRPr="00BD1EB6">
        <w:rPr>
          <w:rFonts w:ascii="Times New Roman" w:eastAsia="Times New Roman" w:hAnsi="Times New Roman" w:cs="Times New Roman"/>
          <w:b/>
          <w:bCs/>
          <w:noProof/>
          <w:color w:val="000000"/>
          <w:w w:val="85"/>
          <w:sz w:val="24"/>
          <w:szCs w:val="24"/>
          <w:lang w:eastAsia="ru-RU"/>
        </w:rPr>
        <w:t>өзіндік біртұтас жиынтығы.</w:t>
      </w:r>
    </w:p>
    <w:p w:rsidR="00BD1EB6" w:rsidRPr="00BD1EB6" w:rsidRDefault="00BD1EB6" w:rsidP="00BD1EB6">
      <w:pPr>
        <w:widowControl w:val="0"/>
        <w:shd w:val="clear" w:color="auto" w:fill="FFFFFF"/>
        <w:autoSpaceDE w:val="0"/>
        <w:autoSpaceDN w:val="0"/>
        <w:adjustRightInd w:val="0"/>
        <w:spacing w:after="0" w:line="240" w:lineRule="auto"/>
        <w:ind w:left="22" w:right="11" w:firstLine="295"/>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spacing w:val="2"/>
          <w:w w:val="85"/>
          <w:sz w:val="24"/>
          <w:szCs w:val="24"/>
          <w:lang w:eastAsia="ru-RU"/>
        </w:rPr>
        <w:t xml:space="preserve">Маркетингтің ұраны бір сөзбен мынаған сай: «Өндіргенің не болса </w:t>
      </w:r>
      <w:r w:rsidRPr="00BD1EB6">
        <w:rPr>
          <w:rFonts w:ascii="Times New Roman" w:eastAsia="Times New Roman" w:hAnsi="Times New Roman" w:cs="Times New Roman"/>
          <w:b/>
          <w:bCs/>
          <w:noProof/>
          <w:color w:val="000000"/>
          <w:spacing w:val="-2"/>
          <w:w w:val="93"/>
          <w:sz w:val="24"/>
          <w:szCs w:val="24"/>
          <w:lang w:eastAsia="ru-RU"/>
        </w:rPr>
        <w:t>да, соны өндіресің және сатасың».</w:t>
      </w:r>
      <w:r w:rsidRPr="00BD1EB6">
        <w:rPr>
          <w:rFonts w:ascii="Times New Roman" w:eastAsia="Times New Roman" w:hAnsi="Times New Roman" w:cs="Times New Roman"/>
          <w:bCs/>
          <w:noProof/>
          <w:color w:val="000000"/>
          <w:spacing w:val="-2"/>
          <w:w w:val="93"/>
          <w:sz w:val="24"/>
          <w:szCs w:val="24"/>
          <w:lang w:eastAsia="ru-RU"/>
        </w:rPr>
        <w:t xml:space="preserve"> </w:t>
      </w:r>
      <w:r w:rsidRPr="00BD1EB6">
        <w:rPr>
          <w:rFonts w:ascii="Times New Roman" w:eastAsia="Times New Roman" w:hAnsi="Times New Roman" w:cs="Times New Roman"/>
          <w:noProof/>
          <w:color w:val="000000"/>
          <w:spacing w:val="-2"/>
          <w:w w:val="93"/>
          <w:sz w:val="24"/>
          <w:szCs w:val="24"/>
          <w:lang w:eastAsia="ru-RU"/>
        </w:rPr>
        <w:t xml:space="preserve">Біздің ойымызша түптеп келгенде, </w:t>
      </w:r>
      <w:r w:rsidRPr="00BD1EB6">
        <w:rPr>
          <w:rFonts w:ascii="Times New Roman" w:eastAsia="Times New Roman" w:hAnsi="Times New Roman" w:cs="Times New Roman"/>
          <w:noProof/>
          <w:color w:val="000000"/>
          <w:w w:val="93"/>
          <w:sz w:val="24"/>
          <w:szCs w:val="24"/>
          <w:lang w:eastAsia="ru-RU"/>
        </w:rPr>
        <w:t xml:space="preserve">маркетинпің мән-жайы көзқарастьщ үнемі өзгеруінде, экономикалық </w:t>
      </w:r>
      <w:r w:rsidRPr="00BD1EB6">
        <w:rPr>
          <w:rFonts w:ascii="Times New Roman" w:eastAsia="Times New Roman" w:hAnsi="Times New Roman" w:cs="Times New Roman"/>
          <w:noProof/>
          <w:color w:val="000000"/>
          <w:spacing w:val="6"/>
          <w:w w:val="93"/>
          <w:sz w:val="24"/>
          <w:szCs w:val="24"/>
          <w:lang w:eastAsia="ru-RU"/>
        </w:rPr>
        <w:t xml:space="preserve">дағдарыска тұрақты ұшырап отырған қазіргі нарық жағдайының </w:t>
      </w:r>
      <w:r w:rsidRPr="00BD1EB6">
        <w:rPr>
          <w:rFonts w:ascii="Times New Roman" w:eastAsia="Times New Roman" w:hAnsi="Times New Roman" w:cs="Times New Roman"/>
          <w:noProof/>
          <w:color w:val="000000"/>
          <w:spacing w:val="1"/>
          <w:w w:val="93"/>
          <w:sz w:val="24"/>
          <w:szCs w:val="24"/>
          <w:lang w:eastAsia="ru-RU"/>
        </w:rPr>
        <w:t>өзгеруіне икемделуінде жатыр.</w:t>
      </w:r>
    </w:p>
    <w:p w:rsidR="00BD1EB6" w:rsidRPr="00BD1EB6" w:rsidRDefault="00BD1EB6" w:rsidP="00BD1EB6">
      <w:pPr>
        <w:widowControl w:val="0"/>
        <w:shd w:val="clear" w:color="auto" w:fill="FFFFFF"/>
        <w:autoSpaceDE w:val="0"/>
        <w:autoSpaceDN w:val="0"/>
        <w:adjustRightInd w:val="0"/>
        <w:spacing w:after="0" w:line="240" w:lineRule="auto"/>
        <w:ind w:left="18" w:right="18" w:firstLine="288"/>
        <w:rPr>
          <w:rFonts w:ascii="Times New Roman" w:eastAsia="Times New Roman" w:hAnsi="Times New Roman" w:cs="Times New Roman"/>
          <w:sz w:val="24"/>
          <w:szCs w:val="24"/>
          <w:lang w:eastAsia="ru-RU"/>
        </w:rPr>
      </w:pPr>
      <w:r w:rsidRPr="00BD1EB6">
        <w:rPr>
          <w:rFonts w:ascii="Times New Roman" w:eastAsia="Times New Roman" w:hAnsi="Times New Roman" w:cs="Times New Roman"/>
          <w:noProof/>
          <w:color w:val="000000"/>
          <w:spacing w:val="6"/>
          <w:w w:val="93"/>
          <w:sz w:val="24"/>
          <w:szCs w:val="24"/>
          <w:lang w:eastAsia="ru-RU"/>
        </w:rPr>
        <w:t xml:space="preserve">Терминологиялық дау-дамайға және 200-ден астам маркетинг </w:t>
      </w:r>
      <w:r w:rsidRPr="00BD1EB6">
        <w:rPr>
          <w:rFonts w:ascii="Times New Roman" w:eastAsia="Times New Roman" w:hAnsi="Times New Roman" w:cs="Times New Roman"/>
          <w:noProof/>
          <w:color w:val="000000"/>
          <w:spacing w:val="1"/>
          <w:w w:val="93"/>
          <w:sz w:val="24"/>
          <w:szCs w:val="24"/>
          <w:lang w:eastAsia="ru-RU"/>
        </w:rPr>
        <w:t xml:space="preserve">анықгамасының интерпретациясьша қарамай-ақ, оның негізгі қасиеіі </w:t>
      </w:r>
      <w:r w:rsidRPr="00BD1EB6">
        <w:rPr>
          <w:rFonts w:ascii="Times New Roman" w:eastAsia="Times New Roman" w:hAnsi="Times New Roman" w:cs="Times New Roman"/>
          <w:noProof/>
          <w:color w:val="000000"/>
          <w:spacing w:val="3"/>
          <w:w w:val="93"/>
          <w:sz w:val="24"/>
          <w:szCs w:val="24"/>
          <w:lang w:eastAsia="ru-RU"/>
        </w:rPr>
        <w:t xml:space="preserve">нарыктағы болып жатқан құбылыстарға кілт таба білуі. Маркетинг </w:t>
      </w:r>
      <w:r w:rsidRPr="00BD1EB6">
        <w:rPr>
          <w:rFonts w:ascii="Times New Roman" w:eastAsia="Times New Roman" w:hAnsi="Times New Roman" w:cs="Times New Roman"/>
          <w:noProof/>
          <w:color w:val="000000"/>
          <w:spacing w:val="6"/>
          <w:w w:val="93"/>
          <w:sz w:val="24"/>
          <w:szCs w:val="24"/>
          <w:lang w:eastAsia="ru-RU"/>
        </w:rPr>
        <w:t xml:space="preserve">зерттеушілердің ойынша — бұл артық өндіру экономикасының </w:t>
      </w:r>
      <w:r w:rsidRPr="00BD1EB6">
        <w:rPr>
          <w:rFonts w:ascii="Times New Roman" w:eastAsia="Times New Roman" w:hAnsi="Times New Roman" w:cs="Times New Roman"/>
          <w:noProof/>
          <w:color w:val="000000"/>
          <w:w w:val="93"/>
          <w:sz w:val="24"/>
          <w:szCs w:val="24"/>
          <w:lang w:eastAsia="ru-RU"/>
        </w:rPr>
        <w:t xml:space="preserve">феномені, сұранымның әбден толып, ұсынымға тым «еркелеп» кетуі. </w:t>
      </w:r>
      <w:r w:rsidRPr="00BD1EB6">
        <w:rPr>
          <w:rFonts w:ascii="Times New Roman" w:eastAsia="Times New Roman" w:hAnsi="Times New Roman" w:cs="Times New Roman"/>
          <w:noProof/>
          <w:color w:val="000000"/>
          <w:spacing w:val="3"/>
          <w:w w:val="93"/>
          <w:sz w:val="24"/>
          <w:szCs w:val="24"/>
          <w:lang w:eastAsia="ru-RU"/>
        </w:rPr>
        <w:t xml:space="preserve">Баскаша айтар болсақ, ғылым ретінде К. Маркстің пайымдауынша, </w:t>
      </w:r>
      <w:r w:rsidRPr="00BD1EB6">
        <w:rPr>
          <w:rFonts w:ascii="Times New Roman" w:eastAsia="Times New Roman" w:hAnsi="Times New Roman" w:cs="Times New Roman"/>
          <w:noProof/>
          <w:color w:val="000000"/>
          <w:spacing w:val="2"/>
          <w:w w:val="93"/>
          <w:sz w:val="24"/>
          <w:szCs w:val="24"/>
          <w:lang w:eastAsia="ru-RU"/>
        </w:rPr>
        <w:t>ұсынымның сұранымды куштеп алуы.</w:t>
      </w:r>
    </w:p>
    <w:p w:rsidR="00BD1EB6" w:rsidRPr="00BD1EB6" w:rsidRDefault="00BD1EB6" w:rsidP="00BD1EB6">
      <w:pPr>
        <w:widowControl w:val="0"/>
        <w:shd w:val="clear" w:color="auto" w:fill="FFFFFF"/>
        <w:autoSpaceDE w:val="0"/>
        <w:autoSpaceDN w:val="0"/>
        <w:adjustRightInd w:val="0"/>
        <w:spacing w:after="0" w:line="240" w:lineRule="auto"/>
        <w:ind w:left="14" w:right="29" w:firstLine="281"/>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noProof/>
          <w:color w:val="000000"/>
          <w:spacing w:val="5"/>
          <w:w w:val="93"/>
          <w:sz w:val="24"/>
          <w:szCs w:val="24"/>
          <w:lang w:eastAsia="ru-RU"/>
        </w:rPr>
        <w:t xml:space="preserve">Жалпы маркетинг өндірісті басқару мен өнімді өткеруге деген </w:t>
      </w:r>
      <w:r w:rsidRPr="00BD1EB6">
        <w:rPr>
          <w:rFonts w:ascii="Times New Roman" w:eastAsia="Times New Roman" w:hAnsi="Times New Roman" w:cs="Times New Roman"/>
          <w:noProof/>
          <w:color w:val="000000"/>
          <w:spacing w:val="7"/>
          <w:w w:val="93"/>
          <w:sz w:val="24"/>
          <w:szCs w:val="24"/>
          <w:lang w:eastAsia="ru-RU"/>
        </w:rPr>
        <w:t xml:space="preserve">кешенді көзқарасымен анықталады. Ол нарықты дәйектілікпен </w:t>
      </w:r>
      <w:r w:rsidRPr="00BD1EB6">
        <w:rPr>
          <w:rFonts w:ascii="Times New Roman" w:eastAsia="Times New Roman" w:hAnsi="Times New Roman" w:cs="Times New Roman"/>
          <w:noProof/>
          <w:color w:val="000000"/>
          <w:spacing w:val="3"/>
          <w:w w:val="93"/>
          <w:sz w:val="24"/>
          <w:szCs w:val="24"/>
          <w:lang w:eastAsia="ru-RU"/>
        </w:rPr>
        <w:t xml:space="preserve">карастыруға, баға құрылымына, жарнамаға, өндірісті, сұраным мен </w:t>
      </w:r>
      <w:r w:rsidRPr="00BD1EB6">
        <w:rPr>
          <w:rFonts w:ascii="Times New Roman" w:eastAsia="Times New Roman" w:hAnsi="Times New Roman" w:cs="Times New Roman"/>
          <w:noProof/>
          <w:color w:val="000000"/>
          <w:spacing w:val="-2"/>
          <w:w w:val="93"/>
          <w:sz w:val="24"/>
          <w:szCs w:val="24"/>
          <w:lang w:eastAsia="ru-RU"/>
        </w:rPr>
        <w:t xml:space="preserve">тұтынуды болжауға, тауарды тұтынушыға жеткізуге және оған қызмет </w:t>
      </w:r>
      <w:r w:rsidRPr="00BD1EB6">
        <w:rPr>
          <w:rFonts w:ascii="Times New Roman" w:eastAsia="Times New Roman" w:hAnsi="Times New Roman" w:cs="Times New Roman"/>
          <w:noProof/>
          <w:color w:val="000000"/>
          <w:spacing w:val="4"/>
          <w:w w:val="93"/>
          <w:sz w:val="24"/>
          <w:szCs w:val="24"/>
          <w:lang w:eastAsia="ru-RU"/>
        </w:rPr>
        <w:t xml:space="preserve">көрсету негізіне құрылған. </w:t>
      </w:r>
      <w:r w:rsidRPr="00BD1EB6">
        <w:rPr>
          <w:rFonts w:ascii="Times New Roman" w:eastAsia="Times New Roman" w:hAnsi="Times New Roman" w:cs="Times New Roman"/>
          <w:b/>
          <w:bCs/>
          <w:noProof/>
          <w:color w:val="000000"/>
          <w:spacing w:val="4"/>
          <w:w w:val="93"/>
          <w:sz w:val="24"/>
          <w:szCs w:val="24"/>
          <w:lang w:eastAsia="ru-RU"/>
        </w:rPr>
        <w:t xml:space="preserve">Нарықтық тұжырымдама ретінде </w:t>
      </w:r>
      <w:r w:rsidRPr="00BD1EB6">
        <w:rPr>
          <w:rFonts w:ascii="Times New Roman" w:eastAsia="Times New Roman" w:hAnsi="Times New Roman" w:cs="Times New Roman"/>
          <w:b/>
          <w:bCs/>
          <w:noProof/>
          <w:color w:val="000000"/>
          <w:spacing w:val="-9"/>
          <w:w w:val="93"/>
          <w:sz w:val="24"/>
          <w:szCs w:val="24"/>
          <w:lang w:eastAsia="ru-RU"/>
        </w:rPr>
        <w:t>маркетинпің негізгі принциптері мынаған сай:</w:t>
      </w:r>
    </w:p>
    <w:p w:rsidR="00BD1EB6" w:rsidRPr="00BD1EB6" w:rsidRDefault="00BD1EB6" w:rsidP="00BD1EB6">
      <w:pPr>
        <w:widowControl w:val="0"/>
        <w:shd w:val="clear" w:color="auto" w:fill="FFFFFF"/>
        <w:autoSpaceDE w:val="0"/>
        <w:autoSpaceDN w:val="0"/>
        <w:adjustRightInd w:val="0"/>
        <w:spacing w:after="0" w:line="240" w:lineRule="auto"/>
        <w:ind w:left="14" w:right="29" w:firstLine="281"/>
        <w:rPr>
          <w:rFonts w:ascii="Times New Roman" w:eastAsia="Times New Roman" w:hAnsi="Times New Roman" w:cs="Times New Roman"/>
          <w:b/>
          <w:bCs/>
          <w:noProof/>
          <w:color w:val="000000"/>
          <w:spacing w:val="-7"/>
          <w:w w:val="93"/>
          <w:sz w:val="24"/>
          <w:szCs w:val="24"/>
          <w:lang w:eastAsia="ru-RU"/>
        </w:rPr>
      </w:pPr>
      <w:r w:rsidRPr="00BD1EB6">
        <w:rPr>
          <w:rFonts w:ascii="Times New Roman" w:eastAsia="Times New Roman" w:hAnsi="Times New Roman" w:cs="Times New Roman"/>
          <w:b/>
          <w:sz w:val="24"/>
          <w:szCs w:val="24"/>
          <w:lang w:eastAsia="ru-RU"/>
        </w:rPr>
        <w:t xml:space="preserve">- </w:t>
      </w:r>
      <w:r w:rsidRPr="00BD1EB6">
        <w:rPr>
          <w:rFonts w:ascii="Times New Roman" w:eastAsia="Times New Roman" w:hAnsi="Times New Roman" w:cs="Times New Roman"/>
          <w:b/>
          <w:bCs/>
          <w:noProof/>
          <w:color w:val="000000"/>
          <w:spacing w:val="-7"/>
          <w:w w:val="93"/>
          <w:sz w:val="24"/>
          <w:szCs w:val="24"/>
          <w:lang w:eastAsia="ru-RU"/>
        </w:rPr>
        <w:t xml:space="preserve">өвдіріс кызметінің түпкі нәтижесіне жету мақсатгылығы; </w:t>
      </w:r>
    </w:p>
    <w:p w:rsidR="00BD1EB6" w:rsidRPr="00BD1EB6" w:rsidRDefault="00BD1EB6" w:rsidP="00BD1EB6">
      <w:pPr>
        <w:widowControl w:val="0"/>
        <w:shd w:val="clear" w:color="auto" w:fill="FFFFFF"/>
        <w:autoSpaceDE w:val="0"/>
        <w:autoSpaceDN w:val="0"/>
        <w:adjustRightInd w:val="0"/>
        <w:spacing w:after="0" w:line="240" w:lineRule="auto"/>
        <w:ind w:left="14" w:right="29" w:firstLine="281"/>
        <w:jc w:val="both"/>
        <w:rPr>
          <w:rFonts w:ascii="Times New Roman" w:eastAsia="Times New Roman" w:hAnsi="Times New Roman" w:cs="Times New Roman"/>
          <w:b/>
          <w:bCs/>
          <w:noProof/>
          <w:color w:val="000000"/>
          <w:spacing w:val="-7"/>
          <w:w w:val="93"/>
          <w:sz w:val="24"/>
          <w:szCs w:val="24"/>
          <w:lang w:eastAsia="ru-RU"/>
        </w:rPr>
      </w:pPr>
      <w:r w:rsidRPr="00BD1EB6">
        <w:rPr>
          <w:rFonts w:ascii="Times New Roman" w:eastAsia="Times New Roman" w:hAnsi="Times New Roman" w:cs="Times New Roman"/>
          <w:b/>
          <w:bCs/>
          <w:noProof/>
          <w:color w:val="000000"/>
          <w:spacing w:val="-7"/>
          <w:w w:val="93"/>
          <w:sz w:val="24"/>
          <w:szCs w:val="24"/>
          <w:lang w:eastAsia="ru-RU"/>
        </w:rPr>
        <w:t>- нарыққа тауар өткерілуін тиімді жасау;</w:t>
      </w:r>
    </w:p>
    <w:p w:rsidR="00BD1EB6" w:rsidRPr="00BD1EB6" w:rsidRDefault="00BD1EB6" w:rsidP="00BD1EB6">
      <w:pPr>
        <w:widowControl w:val="0"/>
        <w:shd w:val="clear" w:color="auto" w:fill="FFFFFF"/>
        <w:autoSpaceDE w:val="0"/>
        <w:autoSpaceDN w:val="0"/>
        <w:adjustRightInd w:val="0"/>
        <w:spacing w:after="0" w:line="240" w:lineRule="auto"/>
        <w:ind w:left="14" w:right="29" w:firstLine="281"/>
        <w:jc w:val="both"/>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spacing w:val="-7"/>
          <w:w w:val="93"/>
          <w:sz w:val="24"/>
          <w:szCs w:val="24"/>
          <w:lang w:eastAsia="ru-RU"/>
        </w:rPr>
        <w:t>бағдарлы-максаттық тәсіл және қойылған мақсат пен міңдеттерге</w:t>
      </w:r>
    </w:p>
    <w:p w:rsidR="00BD1EB6" w:rsidRPr="00BD1EB6" w:rsidRDefault="00BD1EB6" w:rsidP="00BD1EB6">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BD1EB6">
        <w:rPr>
          <w:rFonts w:ascii="Times New Roman" w:eastAsia="Times New Roman" w:hAnsi="Times New Roman" w:cs="Times New Roman"/>
          <w:b/>
          <w:bCs/>
          <w:noProof/>
          <w:color w:val="000000"/>
          <w:spacing w:val="-3"/>
          <w:w w:val="93"/>
          <w:sz w:val="24"/>
          <w:szCs w:val="24"/>
          <w:lang w:eastAsia="ru-RU"/>
        </w:rPr>
        <w:t xml:space="preserve">кешенді көзқараспен карап, мұнда маркетингтің құрал-жабдықтар </w:t>
      </w:r>
      <w:r w:rsidRPr="00BD1EB6">
        <w:rPr>
          <w:rFonts w:ascii="Times New Roman" w:eastAsia="Times New Roman" w:hAnsi="Times New Roman" w:cs="Times New Roman"/>
          <w:b/>
          <w:bCs/>
          <w:noProof/>
          <w:color w:val="000000"/>
          <w:spacing w:val="-11"/>
          <w:w w:val="93"/>
          <w:sz w:val="24"/>
          <w:szCs w:val="24"/>
          <w:lang w:eastAsia="ru-RU"/>
        </w:rPr>
        <w:t>жиынтығы нарықтык кызметгің жағдайын қамтамасыз етеді;</w:t>
      </w:r>
    </w:p>
    <w:p w:rsidR="00BD1EB6" w:rsidRPr="00BD1EB6" w:rsidRDefault="00BD1EB6" w:rsidP="00BD1EB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noProof/>
          <w:color w:val="000000"/>
          <w:spacing w:val="-7"/>
          <w:w w:val="93"/>
          <w:sz w:val="24"/>
          <w:szCs w:val="24"/>
          <w:lang w:eastAsia="ru-RU"/>
        </w:rPr>
      </w:pPr>
      <w:r w:rsidRPr="00BD1EB6">
        <w:rPr>
          <w:rFonts w:ascii="Times New Roman" w:eastAsia="Times New Roman" w:hAnsi="Times New Roman" w:cs="Times New Roman"/>
          <w:b/>
          <w:sz w:val="24"/>
          <w:szCs w:val="24"/>
          <w:lang w:eastAsia="ru-RU"/>
        </w:rPr>
        <w:t xml:space="preserve">- </w:t>
      </w:r>
      <w:r w:rsidRPr="00BD1EB6">
        <w:rPr>
          <w:rFonts w:ascii="Times New Roman" w:eastAsia="Times New Roman" w:hAnsi="Times New Roman" w:cs="Times New Roman"/>
          <w:b/>
          <w:bCs/>
          <w:noProof/>
          <w:color w:val="000000"/>
          <w:spacing w:val="-7"/>
          <w:w w:val="93"/>
          <w:sz w:val="24"/>
          <w:szCs w:val="24"/>
          <w:lang w:eastAsia="ru-RU"/>
        </w:rPr>
        <w:t xml:space="preserve">нарыққа икемделудің тактикасы мен стратегиясы бірлігін және </w:t>
      </w:r>
      <w:r w:rsidRPr="00BD1EB6">
        <w:rPr>
          <w:rFonts w:ascii="Times New Roman" w:eastAsia="Times New Roman" w:hAnsi="Times New Roman" w:cs="Times New Roman"/>
          <w:b/>
          <w:bCs/>
          <w:noProof/>
          <w:color w:val="000000"/>
          <w:spacing w:val="-10"/>
          <w:w w:val="93"/>
          <w:sz w:val="24"/>
          <w:szCs w:val="24"/>
          <w:lang w:eastAsia="ru-RU"/>
        </w:rPr>
        <w:t xml:space="preserve">өзара байланыстылығын қолдану, оған бір жағынан мақсатты бағытта </w:t>
      </w:r>
      <w:r w:rsidRPr="00BD1EB6">
        <w:rPr>
          <w:rFonts w:ascii="Times New Roman" w:eastAsia="Times New Roman" w:hAnsi="Times New Roman" w:cs="Times New Roman"/>
          <w:b/>
          <w:bCs/>
          <w:noProof/>
          <w:color w:val="000000"/>
          <w:spacing w:val="-7"/>
          <w:w w:val="93"/>
          <w:sz w:val="24"/>
          <w:szCs w:val="24"/>
          <w:lang w:eastAsia="ru-RU"/>
        </w:rPr>
        <w:t>әсер ете отырып, оның талаптарына жауап беру;</w:t>
      </w:r>
    </w:p>
    <w:p w:rsidR="00BD1EB6" w:rsidRPr="00BD1EB6" w:rsidRDefault="00BD1EB6" w:rsidP="00BD1EB6">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
          <w:bCs/>
          <w:noProof/>
          <w:color w:val="000000"/>
          <w:spacing w:val="-7"/>
          <w:w w:val="93"/>
          <w:sz w:val="24"/>
          <w:szCs w:val="24"/>
          <w:lang w:eastAsia="ru-RU"/>
        </w:rPr>
      </w:pPr>
      <w:r w:rsidRPr="00BD1EB6">
        <w:rPr>
          <w:rFonts w:ascii="Times New Roman" w:eastAsia="Times New Roman" w:hAnsi="Times New Roman" w:cs="Times New Roman"/>
          <w:b/>
          <w:bCs/>
          <w:noProof/>
          <w:color w:val="000000"/>
          <w:spacing w:val="-7"/>
          <w:w w:val="93"/>
          <w:sz w:val="24"/>
          <w:szCs w:val="24"/>
          <w:lang w:eastAsia="ru-RU"/>
        </w:rPr>
        <w:t xml:space="preserve">- </w:t>
      </w:r>
      <w:r w:rsidRPr="00BD1EB6">
        <w:rPr>
          <w:rFonts w:ascii="Times New Roman" w:eastAsia="Times New Roman" w:hAnsi="Times New Roman" w:cs="Times New Roman"/>
          <w:b/>
          <w:bCs/>
          <w:noProof/>
          <w:color w:val="000000"/>
          <w:w w:val="84"/>
          <w:sz w:val="24"/>
          <w:szCs w:val="24"/>
          <w:lang w:eastAsia="ru-RU"/>
        </w:rPr>
        <w:t xml:space="preserve">кәсіпорын қызметін бір мезгілдік емес, ұзақ мерзімді нәтижеге бағыттап, жаңа тауарларды </w:t>
      </w:r>
      <w:r w:rsidRPr="00BD1EB6">
        <w:rPr>
          <w:rFonts w:ascii="Times New Roman" w:eastAsia="Times New Roman" w:hAnsi="Times New Roman" w:cs="Times New Roman"/>
          <w:b/>
          <w:bCs/>
          <w:noProof/>
          <w:color w:val="000000"/>
          <w:w w:val="84"/>
          <w:sz w:val="24"/>
          <w:szCs w:val="24"/>
          <w:lang w:eastAsia="ru-RU"/>
        </w:rPr>
        <w:lastRenderedPageBreak/>
        <w:t>жасау мен зерттеуді болжауға мән береді.</w:t>
      </w:r>
    </w:p>
    <w:p w:rsidR="00BD1EB6" w:rsidRPr="00BD1EB6" w:rsidRDefault="00BD1EB6" w:rsidP="00BD1EB6">
      <w:pPr>
        <w:widowControl w:val="0"/>
        <w:shd w:val="clear" w:color="auto" w:fill="FFFFFF"/>
        <w:autoSpaceDE w:val="0"/>
        <w:autoSpaceDN w:val="0"/>
        <w:adjustRightInd w:val="0"/>
        <w:spacing w:after="0" w:line="240" w:lineRule="auto"/>
        <w:ind w:left="32" w:firstLine="274"/>
        <w:rPr>
          <w:rFonts w:ascii="Times New Roman" w:eastAsia="Times New Roman" w:hAnsi="Times New Roman" w:cs="Times New Roman"/>
          <w:sz w:val="24"/>
          <w:szCs w:val="24"/>
          <w:lang w:eastAsia="ru-RU"/>
        </w:rPr>
      </w:pPr>
      <w:r w:rsidRPr="00BD1EB6">
        <w:rPr>
          <w:rFonts w:ascii="Times New Roman" w:eastAsia="Times New Roman" w:hAnsi="Times New Roman" w:cs="Times New Roman"/>
          <w:noProof/>
          <w:color w:val="000000"/>
          <w:spacing w:val="-2"/>
          <w:w w:val="93"/>
          <w:sz w:val="24"/>
          <w:szCs w:val="24"/>
          <w:lang w:eastAsia="ru-RU"/>
        </w:rPr>
        <w:t xml:space="preserve">Осы аталған принциптер негізіңде маркетингтің негізгі қызметін </w:t>
      </w:r>
      <w:r w:rsidRPr="00BD1EB6">
        <w:rPr>
          <w:rFonts w:ascii="Times New Roman" w:eastAsia="Times New Roman" w:hAnsi="Times New Roman" w:cs="Times New Roman"/>
          <w:noProof/>
          <w:color w:val="000000"/>
          <w:spacing w:val="-4"/>
          <w:w w:val="93"/>
          <w:sz w:val="24"/>
          <w:szCs w:val="24"/>
          <w:lang w:eastAsia="ru-RU"/>
        </w:rPr>
        <w:t>айқындауға болады.</w:t>
      </w:r>
    </w:p>
    <w:p w:rsidR="00BD1EB6" w:rsidRPr="00BD1EB6" w:rsidRDefault="00BD1EB6" w:rsidP="00BD1EB6">
      <w:pPr>
        <w:widowControl w:val="0"/>
        <w:shd w:val="clear" w:color="auto" w:fill="FFFFFF"/>
        <w:autoSpaceDE w:val="0"/>
        <w:autoSpaceDN w:val="0"/>
        <w:adjustRightInd w:val="0"/>
        <w:spacing w:after="0" w:line="240" w:lineRule="auto"/>
        <w:ind w:left="22" w:firstLine="277"/>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spacing w:val="-2"/>
          <w:w w:val="84"/>
          <w:sz w:val="24"/>
          <w:szCs w:val="24"/>
          <w:lang w:eastAsia="ru-RU"/>
        </w:rPr>
        <w:t xml:space="preserve">Бірінші қызметіне нарықты білу — зерттеу қызметін жатқызамыз. </w:t>
      </w:r>
      <w:r w:rsidRPr="00BD1EB6">
        <w:rPr>
          <w:rFonts w:ascii="Times New Roman" w:eastAsia="Times New Roman" w:hAnsi="Times New Roman" w:cs="Times New Roman"/>
          <w:noProof/>
          <w:color w:val="000000"/>
          <w:spacing w:val="-8"/>
          <w:w w:val="93"/>
          <w:sz w:val="24"/>
          <w:szCs w:val="24"/>
          <w:lang w:eastAsia="ru-RU"/>
        </w:rPr>
        <w:t xml:space="preserve">Бүған — әртүрлі топтағы сатып алушылардьщ тұгынысы мен сұранысы </w:t>
      </w:r>
      <w:r w:rsidRPr="00BD1EB6">
        <w:rPr>
          <w:rFonts w:ascii="Times New Roman" w:eastAsia="Times New Roman" w:hAnsi="Times New Roman" w:cs="Times New Roman"/>
          <w:noProof/>
          <w:color w:val="000000"/>
          <w:spacing w:val="1"/>
          <w:w w:val="93"/>
          <w:sz w:val="24"/>
          <w:szCs w:val="24"/>
          <w:lang w:eastAsia="ru-RU"/>
        </w:rPr>
        <w:t xml:space="preserve">жайлы, тауар ұсынысы жайлы қажетті ақпаратты жинау процесін </w:t>
      </w:r>
      <w:r w:rsidRPr="00BD1EB6">
        <w:rPr>
          <w:rFonts w:ascii="Times New Roman" w:eastAsia="Times New Roman" w:hAnsi="Times New Roman" w:cs="Times New Roman"/>
          <w:noProof/>
          <w:color w:val="000000"/>
          <w:spacing w:val="-5"/>
          <w:w w:val="93"/>
          <w:sz w:val="24"/>
          <w:szCs w:val="24"/>
          <w:lang w:eastAsia="ru-RU"/>
        </w:rPr>
        <w:t xml:space="preserve">айгамыз. Совдай-ақ, жаңа тауарларды өңдіру ақпарат бағытын немесе </w:t>
      </w:r>
      <w:r w:rsidRPr="00BD1EB6">
        <w:rPr>
          <w:rFonts w:ascii="Times New Roman" w:eastAsia="Times New Roman" w:hAnsi="Times New Roman" w:cs="Times New Roman"/>
          <w:noProof/>
          <w:color w:val="000000"/>
          <w:spacing w:val="-2"/>
          <w:w w:val="93"/>
          <w:sz w:val="24"/>
          <w:szCs w:val="24"/>
          <w:lang w:eastAsia="ru-RU"/>
        </w:rPr>
        <w:t>игерген ассортиментгі жаңарту осы қызмет саласына жатқызамыз.</w:t>
      </w:r>
    </w:p>
    <w:p w:rsidR="00BD1EB6" w:rsidRPr="00BD1EB6" w:rsidRDefault="00BD1EB6" w:rsidP="00BD1EB6">
      <w:pPr>
        <w:widowControl w:val="0"/>
        <w:shd w:val="clear" w:color="auto" w:fill="FFFFFF"/>
        <w:autoSpaceDE w:val="0"/>
        <w:autoSpaceDN w:val="0"/>
        <w:adjustRightInd w:val="0"/>
        <w:spacing w:after="0" w:line="240" w:lineRule="auto"/>
        <w:ind w:left="29" w:firstLine="270"/>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w w:val="84"/>
          <w:sz w:val="24"/>
          <w:szCs w:val="24"/>
          <w:lang w:eastAsia="ru-RU"/>
        </w:rPr>
        <w:t>Екінші қызметі — бұл жарнаманы қолдану қызметі.</w:t>
      </w:r>
      <w:r w:rsidRPr="00BD1EB6">
        <w:rPr>
          <w:rFonts w:ascii="Times New Roman" w:eastAsia="Times New Roman" w:hAnsi="Times New Roman" w:cs="Times New Roman"/>
          <w:bCs/>
          <w:noProof/>
          <w:color w:val="000000"/>
          <w:w w:val="84"/>
          <w:sz w:val="24"/>
          <w:szCs w:val="24"/>
          <w:lang w:eastAsia="ru-RU"/>
        </w:rPr>
        <w:t xml:space="preserve"> </w:t>
      </w:r>
      <w:r w:rsidRPr="00BD1EB6">
        <w:rPr>
          <w:rFonts w:ascii="Times New Roman" w:eastAsia="Times New Roman" w:hAnsi="Times New Roman" w:cs="Times New Roman"/>
          <w:noProof/>
          <w:color w:val="000000"/>
          <w:w w:val="84"/>
          <w:sz w:val="24"/>
          <w:szCs w:val="24"/>
          <w:lang w:eastAsia="ru-RU"/>
        </w:rPr>
        <w:t xml:space="preserve">Бүл колда бар </w:t>
      </w:r>
      <w:r w:rsidRPr="00BD1EB6">
        <w:rPr>
          <w:rFonts w:ascii="Times New Roman" w:eastAsia="Times New Roman" w:hAnsi="Times New Roman" w:cs="Times New Roman"/>
          <w:noProof/>
          <w:color w:val="000000"/>
          <w:spacing w:val="3"/>
          <w:w w:val="93"/>
          <w:sz w:val="24"/>
          <w:szCs w:val="24"/>
          <w:lang w:eastAsia="ru-RU"/>
        </w:rPr>
        <w:t xml:space="preserve">нарық сегмештерін нығайтуға бағытталып, сатушылардың жаңа </w:t>
      </w:r>
      <w:r w:rsidRPr="00BD1EB6">
        <w:rPr>
          <w:rFonts w:ascii="Times New Roman" w:eastAsia="Times New Roman" w:hAnsi="Times New Roman" w:cs="Times New Roman"/>
          <w:noProof/>
          <w:color w:val="000000"/>
          <w:spacing w:val="-4"/>
          <w:w w:val="93"/>
          <w:sz w:val="24"/>
          <w:szCs w:val="24"/>
          <w:lang w:eastAsia="ru-RU"/>
        </w:rPr>
        <w:t>контингенттерін табуды көздейді.</w:t>
      </w:r>
    </w:p>
    <w:p w:rsidR="00BD1EB6" w:rsidRPr="00BD1EB6" w:rsidRDefault="00BD1EB6" w:rsidP="00BD1EB6">
      <w:pPr>
        <w:widowControl w:val="0"/>
        <w:shd w:val="clear" w:color="auto" w:fill="FFFFFF"/>
        <w:autoSpaceDE w:val="0"/>
        <w:autoSpaceDN w:val="0"/>
        <w:adjustRightInd w:val="0"/>
        <w:spacing w:after="0" w:line="240" w:lineRule="auto"/>
        <w:ind w:left="22" w:right="4" w:firstLine="266"/>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spacing w:val="-1"/>
          <w:w w:val="84"/>
          <w:sz w:val="24"/>
          <w:szCs w:val="24"/>
          <w:lang w:eastAsia="ru-RU"/>
        </w:rPr>
        <w:t>Үшінші қызметі — өткізуді ынталандыру қызметін айтамыз.</w:t>
      </w:r>
      <w:r w:rsidRPr="00BD1EB6">
        <w:rPr>
          <w:rFonts w:ascii="Times New Roman" w:eastAsia="Times New Roman" w:hAnsi="Times New Roman" w:cs="Times New Roman"/>
          <w:bCs/>
          <w:noProof/>
          <w:color w:val="000000"/>
          <w:spacing w:val="-1"/>
          <w:w w:val="84"/>
          <w:sz w:val="24"/>
          <w:szCs w:val="24"/>
          <w:lang w:eastAsia="ru-RU"/>
        </w:rPr>
        <w:t xml:space="preserve"> </w:t>
      </w:r>
      <w:r w:rsidRPr="00BD1EB6">
        <w:rPr>
          <w:rFonts w:ascii="Times New Roman" w:eastAsia="Times New Roman" w:hAnsi="Times New Roman" w:cs="Times New Roman"/>
          <w:noProof/>
          <w:color w:val="000000"/>
          <w:spacing w:val="-1"/>
          <w:w w:val="84"/>
          <w:sz w:val="24"/>
          <w:szCs w:val="24"/>
          <w:lang w:eastAsia="ru-RU"/>
        </w:rPr>
        <w:t xml:space="preserve">Бүл </w:t>
      </w:r>
      <w:r w:rsidRPr="00BD1EB6">
        <w:rPr>
          <w:rFonts w:ascii="Times New Roman" w:eastAsia="Times New Roman" w:hAnsi="Times New Roman" w:cs="Times New Roman"/>
          <w:noProof/>
          <w:color w:val="000000"/>
          <w:spacing w:val="-7"/>
          <w:w w:val="93"/>
          <w:sz w:val="24"/>
          <w:szCs w:val="24"/>
          <w:lang w:eastAsia="ru-RU"/>
        </w:rPr>
        <w:t xml:space="preserve">тауарды белсенділікпен сатуды сый-ақы көмегімен, жеңіддікпен жүзеге </w:t>
      </w:r>
      <w:r w:rsidRPr="00BD1EB6">
        <w:rPr>
          <w:rFonts w:ascii="Times New Roman" w:eastAsia="Times New Roman" w:hAnsi="Times New Roman" w:cs="Times New Roman"/>
          <w:noProof/>
          <w:color w:val="000000"/>
          <w:spacing w:val="-2"/>
          <w:w w:val="93"/>
          <w:sz w:val="24"/>
          <w:szCs w:val="24"/>
          <w:lang w:eastAsia="ru-RU"/>
        </w:rPr>
        <w:t xml:space="preserve">асыруға бағытталады және тауарды төмен бағамен өткеруді, диллер </w:t>
      </w:r>
      <w:r w:rsidRPr="00BD1EB6">
        <w:rPr>
          <w:rFonts w:ascii="Times New Roman" w:eastAsia="Times New Roman" w:hAnsi="Times New Roman" w:cs="Times New Roman"/>
          <w:noProof/>
          <w:color w:val="000000"/>
          <w:spacing w:val="1"/>
          <w:w w:val="93"/>
          <w:sz w:val="24"/>
          <w:szCs w:val="24"/>
          <w:lang w:eastAsia="ru-RU"/>
        </w:rPr>
        <w:t xml:space="preserve">қызметін қолдағгуды (сату жайлы арнайы агенттің болуы) және </w:t>
      </w:r>
      <w:r w:rsidRPr="00BD1EB6">
        <w:rPr>
          <w:rFonts w:ascii="Times New Roman" w:eastAsia="Times New Roman" w:hAnsi="Times New Roman" w:cs="Times New Roman"/>
          <w:noProof/>
          <w:color w:val="000000"/>
          <w:spacing w:val="-3"/>
          <w:w w:val="93"/>
          <w:sz w:val="24"/>
          <w:szCs w:val="24"/>
          <w:lang w:eastAsia="ru-RU"/>
        </w:rPr>
        <w:t>басқадай әртүрлі іс-әрекеттерді қамтиды.</w:t>
      </w:r>
    </w:p>
    <w:p w:rsidR="00BD1EB6" w:rsidRPr="00BD1EB6" w:rsidRDefault="00BD1EB6" w:rsidP="00BD1EB6">
      <w:pPr>
        <w:widowControl w:val="0"/>
        <w:shd w:val="clear" w:color="auto" w:fill="FFFFFF"/>
        <w:autoSpaceDE w:val="0"/>
        <w:autoSpaceDN w:val="0"/>
        <w:adjustRightInd w:val="0"/>
        <w:spacing w:after="0" w:line="240" w:lineRule="auto"/>
        <w:ind w:left="25" w:right="4" w:firstLine="270"/>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w w:val="84"/>
          <w:sz w:val="24"/>
          <w:szCs w:val="24"/>
          <w:lang w:eastAsia="ru-RU"/>
        </w:rPr>
        <w:t>Баға саясаты — маркетинг қызметінің ең маңыздысының бірі.</w:t>
      </w:r>
      <w:r w:rsidRPr="00BD1EB6">
        <w:rPr>
          <w:rFonts w:ascii="Times New Roman" w:eastAsia="Times New Roman" w:hAnsi="Times New Roman" w:cs="Times New Roman"/>
          <w:bCs/>
          <w:noProof/>
          <w:color w:val="000000"/>
          <w:w w:val="84"/>
          <w:sz w:val="24"/>
          <w:szCs w:val="24"/>
          <w:lang w:eastAsia="ru-RU"/>
        </w:rPr>
        <w:t xml:space="preserve"> </w:t>
      </w:r>
      <w:r w:rsidRPr="00BD1EB6">
        <w:rPr>
          <w:rFonts w:ascii="Times New Roman" w:eastAsia="Times New Roman" w:hAnsi="Times New Roman" w:cs="Times New Roman"/>
          <w:noProof/>
          <w:color w:val="000000"/>
          <w:w w:val="84"/>
          <w:sz w:val="24"/>
          <w:szCs w:val="24"/>
          <w:lang w:eastAsia="ru-RU"/>
        </w:rPr>
        <w:t xml:space="preserve">Ол </w:t>
      </w:r>
      <w:r w:rsidRPr="00BD1EB6">
        <w:rPr>
          <w:rFonts w:ascii="Times New Roman" w:eastAsia="Times New Roman" w:hAnsi="Times New Roman" w:cs="Times New Roman"/>
          <w:noProof/>
          <w:color w:val="000000"/>
          <w:spacing w:val="-2"/>
          <w:w w:val="93"/>
          <w:sz w:val="24"/>
          <w:szCs w:val="24"/>
          <w:lang w:eastAsia="ru-RU"/>
        </w:rPr>
        <w:t>сұраным мен ұсыным арақатынасын реттеуге ықпал жасайды.</w:t>
      </w:r>
    </w:p>
    <w:p w:rsidR="00BD1EB6" w:rsidRPr="00BD1EB6" w:rsidRDefault="00BD1EB6" w:rsidP="00BD1EB6">
      <w:pPr>
        <w:widowControl w:val="0"/>
        <w:shd w:val="clear" w:color="auto" w:fill="FFFFFF"/>
        <w:autoSpaceDE w:val="0"/>
        <w:autoSpaceDN w:val="0"/>
        <w:adjustRightInd w:val="0"/>
        <w:spacing w:after="0" w:line="240" w:lineRule="auto"/>
        <w:ind w:left="7" w:right="4" w:firstLine="288"/>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spacing w:val="-3"/>
          <w:w w:val="84"/>
          <w:sz w:val="24"/>
          <w:szCs w:val="24"/>
          <w:lang w:eastAsia="ru-RU"/>
        </w:rPr>
        <w:t xml:space="preserve">Өткізу саясаты маркетинг қызметі ретінде барлық тауар қозғалысы </w:t>
      </w:r>
      <w:r w:rsidRPr="00BD1EB6">
        <w:rPr>
          <w:rFonts w:ascii="Times New Roman" w:eastAsia="Times New Roman" w:hAnsi="Times New Roman" w:cs="Times New Roman"/>
          <w:b/>
          <w:bCs/>
          <w:noProof/>
          <w:color w:val="000000"/>
          <w:spacing w:val="-3"/>
          <w:w w:val="93"/>
          <w:sz w:val="24"/>
          <w:szCs w:val="24"/>
          <w:lang w:eastAsia="ru-RU"/>
        </w:rPr>
        <w:t>жүйесін қамтиды.</w:t>
      </w:r>
      <w:r w:rsidRPr="00BD1EB6">
        <w:rPr>
          <w:rFonts w:ascii="Times New Roman" w:eastAsia="Times New Roman" w:hAnsi="Times New Roman" w:cs="Times New Roman"/>
          <w:bCs/>
          <w:noProof/>
          <w:color w:val="000000"/>
          <w:spacing w:val="-3"/>
          <w:w w:val="93"/>
          <w:sz w:val="24"/>
          <w:szCs w:val="24"/>
          <w:lang w:eastAsia="ru-RU"/>
        </w:rPr>
        <w:t xml:space="preserve"> </w:t>
      </w:r>
      <w:r w:rsidRPr="00BD1EB6">
        <w:rPr>
          <w:rFonts w:ascii="Times New Roman" w:eastAsia="Times New Roman" w:hAnsi="Times New Roman" w:cs="Times New Roman"/>
          <w:noProof/>
          <w:color w:val="000000"/>
          <w:spacing w:val="-3"/>
          <w:w w:val="93"/>
          <w:sz w:val="24"/>
          <w:szCs w:val="24"/>
          <w:lang w:eastAsia="ru-RU"/>
        </w:rPr>
        <w:t xml:space="preserve">Бұл тауар процесін ұйымдастырудың сондай түрі </w:t>
      </w:r>
      <w:r w:rsidRPr="00BD1EB6">
        <w:rPr>
          <w:rFonts w:ascii="Times New Roman" w:eastAsia="Times New Roman" w:hAnsi="Times New Roman" w:cs="Times New Roman"/>
          <w:noProof/>
          <w:color w:val="000000"/>
          <w:spacing w:val="-6"/>
          <w:w w:val="93"/>
          <w:sz w:val="24"/>
          <w:szCs w:val="24"/>
          <w:lang w:eastAsia="ru-RU"/>
        </w:rPr>
        <w:t xml:space="preserve">— нәтижесіне әсер ететіндей нәрселер ескеріліп, шешім қабылданады. </w:t>
      </w:r>
      <w:r w:rsidRPr="00BD1EB6">
        <w:rPr>
          <w:rFonts w:ascii="Times New Roman" w:eastAsia="Times New Roman" w:hAnsi="Times New Roman" w:cs="Times New Roman"/>
          <w:noProof/>
          <w:color w:val="000000"/>
          <w:spacing w:val="4"/>
          <w:w w:val="93"/>
          <w:sz w:val="24"/>
          <w:szCs w:val="24"/>
          <w:lang w:eastAsia="ru-RU"/>
        </w:rPr>
        <w:t xml:space="preserve">Бұл процесс тауар мен қызмет керсетудің әрбір келесі стадия </w:t>
      </w:r>
      <w:r w:rsidRPr="00BD1EB6">
        <w:rPr>
          <w:rFonts w:ascii="Times New Roman" w:eastAsia="Times New Roman" w:hAnsi="Times New Roman" w:cs="Times New Roman"/>
          <w:noProof/>
          <w:color w:val="000000"/>
          <w:spacing w:val="-8"/>
          <w:w w:val="93"/>
          <w:sz w:val="24"/>
          <w:szCs w:val="24"/>
          <w:lang w:eastAsia="ru-RU"/>
        </w:rPr>
        <w:t xml:space="preserve">қозғалысьшда түгынудан қолданған өнімді утилизация (жою) жасағанға </w:t>
      </w:r>
      <w:r w:rsidRPr="00BD1EB6">
        <w:rPr>
          <w:rFonts w:ascii="Times New Roman" w:eastAsia="Times New Roman" w:hAnsi="Times New Roman" w:cs="Times New Roman"/>
          <w:noProof/>
          <w:color w:val="000000"/>
          <w:spacing w:val="-2"/>
          <w:w w:val="93"/>
          <w:sz w:val="24"/>
          <w:szCs w:val="24"/>
          <w:lang w:eastAsia="ru-RU"/>
        </w:rPr>
        <w:t xml:space="preserve">дейін байқалады. Маркетинг жүйесінде тауар саясаты нақты түтыну </w:t>
      </w:r>
      <w:r w:rsidRPr="00BD1EB6">
        <w:rPr>
          <w:rFonts w:ascii="Times New Roman" w:eastAsia="Times New Roman" w:hAnsi="Times New Roman" w:cs="Times New Roman"/>
          <w:noProof/>
          <w:color w:val="000000"/>
          <w:spacing w:val="-3"/>
          <w:w w:val="93"/>
          <w:sz w:val="24"/>
          <w:szCs w:val="24"/>
          <w:lang w:eastAsia="ru-RU"/>
        </w:rPr>
        <w:t xml:space="preserve">топтарын, түтыну әдістерін ескеріп құрылады. Сатып алу жайлы кім </w:t>
      </w:r>
      <w:r w:rsidRPr="00BD1EB6">
        <w:rPr>
          <w:rFonts w:ascii="Times New Roman" w:eastAsia="Times New Roman" w:hAnsi="Times New Roman" w:cs="Times New Roman"/>
          <w:noProof/>
          <w:color w:val="000000"/>
          <w:spacing w:val="-4"/>
          <w:w w:val="93"/>
          <w:sz w:val="24"/>
          <w:szCs w:val="24"/>
          <w:lang w:eastAsia="ru-RU"/>
        </w:rPr>
        <w:t xml:space="preserve">шешім қабыддаса, ол басымдылықкд ие болады және осы іс-әрекепің </w:t>
      </w:r>
      <w:r w:rsidRPr="00BD1EB6">
        <w:rPr>
          <w:rFonts w:ascii="Times New Roman" w:eastAsia="Times New Roman" w:hAnsi="Times New Roman" w:cs="Times New Roman"/>
          <w:noProof/>
          <w:color w:val="000000"/>
          <w:spacing w:val="1"/>
          <w:w w:val="93"/>
          <w:sz w:val="24"/>
          <w:szCs w:val="24"/>
          <w:lang w:eastAsia="ru-RU"/>
        </w:rPr>
        <w:t xml:space="preserve">(процестің) өн бойында қызмет көрсетудің қажеттілігі ескеріледі. </w:t>
      </w:r>
      <w:r w:rsidRPr="00BD1EB6">
        <w:rPr>
          <w:rFonts w:ascii="Times New Roman" w:eastAsia="Times New Roman" w:hAnsi="Times New Roman" w:cs="Times New Roman"/>
          <w:noProof/>
          <w:color w:val="000000"/>
          <w:spacing w:val="-6"/>
          <w:w w:val="93"/>
          <w:sz w:val="24"/>
          <w:szCs w:val="24"/>
          <w:lang w:eastAsia="ru-RU"/>
        </w:rPr>
        <w:t xml:space="preserve">Аталған қызметгер кезкекпен орыңдалмайды, олар өндірісгің, сатудьщ </w:t>
      </w:r>
      <w:r w:rsidRPr="00BD1EB6">
        <w:rPr>
          <w:rFonts w:ascii="Times New Roman" w:eastAsia="Times New Roman" w:hAnsi="Times New Roman" w:cs="Times New Roman"/>
          <w:noProof/>
          <w:color w:val="000000"/>
          <w:spacing w:val="-2"/>
          <w:w w:val="93"/>
          <w:sz w:val="24"/>
          <w:szCs w:val="24"/>
          <w:lang w:eastAsia="ru-RU"/>
        </w:rPr>
        <w:t>езгергенінде және сатып алушыға әсер бір мезгідде жүзеге асады.</w:t>
      </w:r>
    </w:p>
    <w:p w:rsidR="00BD1EB6" w:rsidRPr="00BD1EB6" w:rsidRDefault="00BD1EB6" w:rsidP="00BD1EB6">
      <w:pPr>
        <w:widowControl w:val="0"/>
        <w:shd w:val="clear" w:color="auto" w:fill="FFFFFF"/>
        <w:autoSpaceDE w:val="0"/>
        <w:autoSpaceDN w:val="0"/>
        <w:adjustRightInd w:val="0"/>
        <w:spacing w:after="0" w:line="240" w:lineRule="auto"/>
        <w:ind w:left="7" w:right="4" w:firstLine="288"/>
        <w:rPr>
          <w:rFonts w:ascii="Times New Roman" w:eastAsia="Times New Roman" w:hAnsi="Times New Roman" w:cs="Times New Roman"/>
          <w:sz w:val="24"/>
          <w:szCs w:val="24"/>
          <w:lang w:eastAsia="ru-RU"/>
        </w:rPr>
      </w:pPr>
      <w:r w:rsidRPr="00BD1EB6">
        <w:rPr>
          <w:rFonts w:ascii="Times New Roman" w:eastAsia="Times New Roman" w:hAnsi="Times New Roman" w:cs="Times New Roman"/>
          <w:b/>
          <w:bCs/>
          <w:noProof/>
          <w:color w:val="000000"/>
          <w:w w:val="84"/>
          <w:sz w:val="24"/>
          <w:szCs w:val="24"/>
          <w:lang w:eastAsia="ru-RU"/>
        </w:rPr>
        <w:t xml:space="preserve">Нарық жағдайында маркетинг тауарға салыстырмалы қалыпты </w:t>
      </w:r>
      <w:r w:rsidRPr="00BD1EB6">
        <w:rPr>
          <w:rFonts w:ascii="Times New Roman" w:eastAsia="Times New Roman" w:hAnsi="Times New Roman" w:cs="Times New Roman"/>
          <w:b/>
          <w:bCs/>
          <w:noProof/>
          <w:color w:val="000000"/>
          <w:spacing w:val="-1"/>
          <w:w w:val="84"/>
          <w:sz w:val="24"/>
          <w:szCs w:val="24"/>
          <w:lang w:eastAsia="ru-RU"/>
        </w:rPr>
        <w:t xml:space="preserve">сұраным жасауға талпынады және пайда таба отырып, бәсекелестікке </w:t>
      </w:r>
      <w:r w:rsidRPr="00BD1EB6">
        <w:rPr>
          <w:rFonts w:ascii="Times New Roman" w:eastAsia="Times New Roman" w:hAnsi="Times New Roman" w:cs="Times New Roman"/>
          <w:b/>
          <w:bCs/>
          <w:noProof/>
          <w:color w:val="000000"/>
          <w:spacing w:val="-3"/>
          <w:w w:val="93"/>
          <w:sz w:val="24"/>
          <w:szCs w:val="24"/>
          <w:lang w:eastAsia="ru-RU"/>
        </w:rPr>
        <w:t>кәдімгідей төтеп береді.</w:t>
      </w:r>
      <w:r w:rsidRPr="00BD1EB6">
        <w:rPr>
          <w:rFonts w:ascii="Times New Roman" w:eastAsia="Times New Roman" w:hAnsi="Times New Roman" w:cs="Times New Roman"/>
          <w:bCs/>
          <w:noProof/>
          <w:color w:val="000000"/>
          <w:spacing w:val="-3"/>
          <w:w w:val="93"/>
          <w:sz w:val="24"/>
          <w:szCs w:val="24"/>
          <w:lang w:eastAsia="ru-RU"/>
        </w:rPr>
        <w:t xml:space="preserve"> </w:t>
      </w:r>
      <w:r w:rsidRPr="00BD1EB6">
        <w:rPr>
          <w:rFonts w:ascii="Times New Roman" w:eastAsia="Times New Roman" w:hAnsi="Times New Roman" w:cs="Times New Roman"/>
          <w:noProof/>
          <w:color w:val="000000"/>
          <w:spacing w:val="-3"/>
          <w:w w:val="93"/>
          <w:sz w:val="24"/>
          <w:szCs w:val="24"/>
          <w:lang w:eastAsia="ru-RU"/>
        </w:rPr>
        <w:t xml:space="preserve">Нарықтық экономикасы дамыған елдердегі </w:t>
      </w:r>
      <w:r w:rsidRPr="00BD1EB6">
        <w:rPr>
          <w:rFonts w:ascii="Times New Roman" w:eastAsia="Times New Roman" w:hAnsi="Times New Roman" w:cs="Times New Roman"/>
          <w:noProof/>
          <w:color w:val="000000"/>
          <w:spacing w:val="5"/>
          <w:w w:val="93"/>
          <w:sz w:val="24"/>
          <w:szCs w:val="24"/>
          <w:lang w:eastAsia="ru-RU"/>
        </w:rPr>
        <w:t xml:space="preserve">көптеген фирма мен кәсіпорындар маркетингке сондай қаржы </w:t>
      </w:r>
      <w:r w:rsidRPr="00BD1EB6">
        <w:rPr>
          <w:rFonts w:ascii="Times New Roman" w:eastAsia="Times New Roman" w:hAnsi="Times New Roman" w:cs="Times New Roman"/>
          <w:noProof/>
          <w:color w:val="000000"/>
          <w:spacing w:val="-1"/>
          <w:w w:val="93"/>
          <w:sz w:val="24"/>
          <w:szCs w:val="24"/>
          <w:lang w:eastAsia="ru-RU"/>
        </w:rPr>
        <w:t xml:space="preserve">жұмсайды — лабораториялық зертгеуге, конструкторлық жұмысқа, </w:t>
      </w:r>
      <w:r w:rsidRPr="00BD1EB6">
        <w:rPr>
          <w:rFonts w:ascii="Times New Roman" w:eastAsia="Times New Roman" w:hAnsi="Times New Roman" w:cs="Times New Roman"/>
          <w:noProof/>
          <w:color w:val="000000"/>
          <w:spacing w:val="-2"/>
          <w:w w:val="93"/>
          <w:sz w:val="24"/>
          <w:szCs w:val="24"/>
          <w:lang w:eastAsia="ru-RU"/>
        </w:rPr>
        <w:t xml:space="preserve">үлгіні дайындап, оны аяғына дейін жеткізуге, өндіріске дайындауға; технологиялық жабдықтау мен шығаруды игеруге кеткен сомаларға </w:t>
      </w:r>
      <w:r w:rsidRPr="00BD1EB6">
        <w:rPr>
          <w:rFonts w:ascii="Times New Roman" w:eastAsia="Times New Roman" w:hAnsi="Times New Roman" w:cs="Times New Roman"/>
          <w:noProof/>
          <w:color w:val="000000"/>
          <w:spacing w:val="-3"/>
          <w:w w:val="93"/>
          <w:sz w:val="24"/>
          <w:szCs w:val="24"/>
          <w:lang w:eastAsia="ru-RU"/>
        </w:rPr>
        <w:t xml:space="preserve">тең десе болады. Американ мамандарының есегггеуінше, АҚШ-дағы </w:t>
      </w:r>
      <w:r w:rsidRPr="00BD1EB6">
        <w:rPr>
          <w:rFonts w:ascii="Times New Roman" w:eastAsia="Times New Roman" w:hAnsi="Times New Roman" w:cs="Times New Roman"/>
          <w:noProof/>
          <w:color w:val="000000"/>
          <w:spacing w:val="7"/>
          <w:sz w:val="24"/>
          <w:szCs w:val="24"/>
          <w:lang w:eastAsia="ru-RU"/>
        </w:rPr>
        <w:t xml:space="preserve">нарық кеткен маркетингтік шығындар жиынтығы көптеген </w:t>
      </w:r>
      <w:r w:rsidRPr="00BD1EB6">
        <w:rPr>
          <w:rFonts w:ascii="Times New Roman" w:eastAsia="Times New Roman" w:hAnsi="Times New Roman" w:cs="Times New Roman"/>
          <w:noProof/>
          <w:color w:val="000000"/>
          <w:spacing w:val="-2"/>
          <w:sz w:val="24"/>
          <w:szCs w:val="24"/>
          <w:lang w:eastAsia="ru-RU"/>
        </w:rPr>
        <w:t xml:space="preserve">тауарлардың түпкі бағасының 55-60% құрайды. Батыс Еуропа мен </w:t>
      </w:r>
      <w:r w:rsidRPr="00BD1EB6">
        <w:rPr>
          <w:rFonts w:ascii="Times New Roman" w:eastAsia="Times New Roman" w:hAnsi="Times New Roman" w:cs="Times New Roman"/>
          <w:noProof/>
          <w:color w:val="000000"/>
          <w:spacing w:val="-3"/>
          <w:sz w:val="24"/>
          <w:szCs w:val="24"/>
          <w:lang w:eastAsia="ru-RU"/>
        </w:rPr>
        <w:t>Жапония нарыққа қатысты шамамен осыңдай баға беріледі.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r w:rsidRPr="00BD1EB6">
        <w:rPr>
          <w:rFonts w:ascii="Times New Roman" w:eastAsia="Times New Roman" w:hAnsi="Times New Roman" w:cs="Times New Roman"/>
          <w:sz w:val="24"/>
          <w:szCs w:val="24"/>
          <w:lang w:val="kk-KZ" w:eastAsia="ru-RU"/>
        </w:rPr>
        <w:t xml:space="preserve"> 2-Тақырып. Маркетингтік негізгі факторлары мен қызметтері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Республикамыздағы маркетингтік орта белгілі бір дәрежедегі нарықтық өзгерістер жолындағы елдерге тән өтпелі кезеңнің жалпы заңдылықтары мен Қазақстан экономикасының ерекшеліктеріне сай қалыптасты. Қазақстандағы бұл орта әлеуметтік-экономикалық, ғылыми-техникалық, мәдени және құқықтық аспектілерде өзіндік ерекшеліктерге ие. Алға қойған мақсаттарға  жеету үшін фирманың маркетингтік қызметі ішкі және сыртқы орта факторлрының іс - әрекетімен үйлесімді болуы қажет. «Филип Моррис», «Асем- ай» сияқты нарыққа бейімдлген компаниялардың маркетинг бөлімдерінде маркетингтік ортафакторларының динамикасы туралы мәліметтер бар және олар үнемі бақыланып отырады. Бұл ақпараттарды өзара сабақтастыруға, жүйелендіруге, маркетингтік шешімдерді дұрыс қабылдауға, факторлар арасындағы байланысты табуға мүмкіндік береді.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b/>
          <w:sz w:val="24"/>
          <w:szCs w:val="24"/>
          <w:lang w:val="kk-KZ" w:eastAsia="ru-RU"/>
        </w:rPr>
        <w:t xml:space="preserve">Демографилялық орта. </w:t>
      </w:r>
      <w:r w:rsidRPr="00BD1EB6">
        <w:rPr>
          <w:rFonts w:ascii="Times New Roman" w:eastAsia="Times New Roman" w:hAnsi="Times New Roman" w:cs="Times New Roman"/>
          <w:sz w:val="24"/>
          <w:szCs w:val="24"/>
          <w:lang w:val="kk-KZ" w:eastAsia="ru-RU"/>
        </w:rPr>
        <w:t>Демографилялық ортаның зерттелуі бүкіл дүние жүзі біртұтас әлемдік нарыққа айнала басталуымен түсіндіріледі. Қазіргі кезде демографиялық ортада мынадай өзгерістер болып жатыр.</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А.</w:t>
      </w:r>
      <w:r w:rsidRPr="00BD1EB6">
        <w:rPr>
          <w:rFonts w:ascii="Times New Roman" w:eastAsia="Times New Roman" w:hAnsi="Times New Roman" w:cs="Times New Roman"/>
          <w:sz w:val="24"/>
          <w:szCs w:val="24"/>
          <w:lang w:val="kk-KZ" w:eastAsia="ru-RU"/>
        </w:rPr>
        <w:t xml:space="preserve"> Халық санының  өсуі. Әлемдік демографиялық дүмпу болып жатыр. Егер 1981 жылы жер шарындағы адам саны 4,5 млрд адам болса, 2007 жылы ол 605 млрд-қа жетті. ҚР Статистика агенттігінің мәліметтері бойынша, Қазақстандағы халық саны 1993 жылы 18 млн, 1997 жылы – 16,5 млн, 2000 жылы – 14,8 млн, 2007 жылы – 15,4 млн, 2008 жылы 15,6 млн адамды құрады.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Нарықтық экономикаға өту кезеңі халық санының азаюы, экономиканың құлдырауы, өмір сүру деңгейінің төмендеуі, көші – қон үдерістері, бала туудың азаюы, өлім санының көбеюімен сипатталса, ал бүгінігі таңдағы нарықтық экономикада халықтың өмір сүру деңгейі жоғарылап, демографиялық хал- ахуал жақсрған.</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 xml:space="preserve">Б. </w:t>
      </w:r>
      <w:r w:rsidRPr="00BD1EB6">
        <w:rPr>
          <w:rFonts w:ascii="Times New Roman" w:eastAsia="Times New Roman" w:hAnsi="Times New Roman" w:cs="Times New Roman"/>
          <w:sz w:val="24"/>
          <w:szCs w:val="24"/>
          <w:lang w:val="kk-KZ" w:eastAsia="ru-RU"/>
        </w:rPr>
        <w:t>Халықтың жас шамасы құрылымы. Әлем бойынша халқы ең жас ел –Мексика, ал ең кәрі жапония. Қазақстандағы 1000 адамға шаққандағы туу саны 1980 жылы 23,9, 2001 жылы – 14,9, ал 2006 жылы -19,6 адамнан, 2007 жылы- 18,2 адамнан келеді.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Сәбилердің дүниеге келуінің азаюы балаларға арналған тауарлар және қызмет көрсететін фирмалар қызметіне өз ықпалын тигізіп, оларды тауар стратегияларының қайта қарауға мәжбүр етеді.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Бұл жағдай жастарға арналған тауарларды өткізу қарқынының бәсеңдеуіне, соған байланысты сұраныс құрылымының өзгеруіне әкелді. Отбасындағы балалар саны азайып, ажырасу көбейді. Мысалы, 2007 жылы әрбір төрт некенің біреуі ажырасса, 2007 жылы әрбір төрт некенің біреуі ажырасып отыр. Демографиялық ортадағы бұл өзгерістер кішігірім тұрғын үйге, көлемі мен қуаты аз құралдарға, жалғыз басты және бойдақ адамдарға арналған жиһаздарға деген сұранысты тудырды.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Аталған демографиялық өзгерістер, тенденциялар нарықты зерттеуде, келешектік болжамдар жасауда зор мәнге ие.</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 xml:space="preserve">Экономикалық орта. </w:t>
      </w:r>
      <w:r w:rsidRPr="00BD1EB6">
        <w:rPr>
          <w:rFonts w:ascii="Times New Roman" w:eastAsia="Times New Roman" w:hAnsi="Times New Roman" w:cs="Times New Roman"/>
          <w:sz w:val="24"/>
          <w:szCs w:val="24"/>
          <w:lang w:val="kk-KZ" w:eastAsia="ru-RU"/>
        </w:rPr>
        <w:t>Нарықтың үнемі өзгеріп отыратын жағдайына бейімделу мақсатында маркетингтің макроорта факторларын әрдайым бақылап отыру қажет. Бұл факторлардың ішінде фирма жағдайына әсер ететін ең маңыздысы – экономикалық фактор болып табылады.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Жетілген техника, технология және шаруашылықты жүргізу тәжірибесінің шеңберіндегі экономикалық факторларға өндіріс пен қызмет көрсетудің құрылымы мен ауқымы, тұтынушылардың сатып алу қабілеті, жан басына шаққандағы табыс, шығындар, инфляция деңгейі, жұмыссыздық және т.б. жатады. Нарыққа көшу кезеңіндегі өндірістің құлдырауы, экономикалық күйзеліс, табыстың төмендігі, инфляция деңгейі, жоғары баға және несие алудағы қиыншылықтар халықтың сатып алу қабілетіне әсер етеді.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Нарыққа көшудің бастапқы кезеңіне қарыздар, төленбеген төлем, ақшалай суррогаттар, бартерлік қатынастар және тағы басқа айналым-ауыспалар тән болды да, </w:t>
      </w:r>
      <w:r w:rsidRPr="00BD1EB6">
        <w:rPr>
          <w:rFonts w:ascii="Times New Roman" w:eastAsia="Times New Roman" w:hAnsi="Times New Roman" w:cs="Times New Roman"/>
          <w:sz w:val="24"/>
          <w:szCs w:val="24"/>
          <w:lang w:val="kk-KZ" w:eastAsia="ru-RU"/>
        </w:rPr>
        <w:lastRenderedPageBreak/>
        <w:t>олар көлеңкелі экономиканың тамыр жаюына, экономиканың долларлануына және капиталдық шетке шығуына мүмкіндік берді.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Қазақстанда жүргізілген реформа тәжірибесі жетілген нарықтық экономиканы құру үшін ойластырылған экономикалық саясат пен мемлекеттік реттеу шарасы керек екенін көрсетті. Макрожүйенің жағдайын тауарлар мен қызметтерді өндіру, ІЖӨ динамикасы, халықтың жан басына шаққандағы табысы, инфляция деңгейі, жұмыссыздық сияқты, негізгі көрсеткіштер сипаттайды.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Өтпелі кезеңде болған экономикалық дағдарыстан шыға бастау 1999 жылдан басталды. Осы жылдың екінші жартысынан бастап ІЖӨ мен өндіріс көлемінің тұрақты өсуі байқалады.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2007 жылы ІЖӨ орта есеппен адам басына шаққанда 5000 долларға жуық болған. ІЖӨ-нің тұрақты өсуіне Қазақстанның экспортқа шығарылған тауарларында қалыптасқан әлемдік бағаның жоғары деңгейі сияқты сыртқы факторлармен қатар, отандық кәсіпорындардың іскерлік белсенділігінің өсуі мен олар шығарған өнімнің бәсекеге қабілеттілігінің артуы сияқты ішкі факторлар да әсер етті.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Қазақстанның болашақ бағдарламасы – инновациялық экономика құру және шикізаттық емес секторды дамыту. Ол үшін туризм, мұнай-газ машиналарын жасау, тамақ және тоқыма өнеркәсібі, көлік-логистикалық қызмет көрсету, металлургия, құрылыс материалдары сияқты кластерлер дамытылады. </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Қазақстандағы шетел инвестицияларының 80,3 %-нан көбі тау-кен өнеркәсібіне бағытталған.</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Инфляцияның негізгі көзі шамадан тыс ақша сұранысы (ақшалай инфляция) және еңбекақы мен бағаның төте көтерілуі (шығын инфляциясы) болып табылады.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Елімізде соңғы жылдары қызметтер мен тауарларға бағаның көтерілуіне байланысты шығын инфляциясы орын алып отыр. Инфляцияның 2007 жылғы көрсеткіші 10,8% құрды.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2007 жылы Қазақстандағы орташа еңбекақы мөлшері 430 АҚШ долларын құрап, ТМД елдері ішінде екінші орынға ие болды, бірінші орында Ресей, ал үшінші орында Беларусия. Ресми деректерге сүйенсек, еліміздегі ең жоғары еңбекақы қаржы-банктік, тау-кен өнеркәсібі және әуе транспорты саласындағы қызметкерлерде екендігі байқалады. Ал төмен жалақы – ауыл шаруашылығы, білім беру және денсаулық сақтау қызметкерлеріне тағайындалған.</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Соңғы жылдардағы нақты және жасырын жұмыссыздықтың өсуі тауарларға деген сұранысты төмендетіп, тауарларды өткізуде бірқатар қиындықтар туғызды.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Жоғарыда көрсетілген факторлардың ықпал етуі нәтижесінде адамзат дамуы туралы ПРООН-ның 2007-2008 жылғы берген есебіне орай адамзат дамуы индексі бойынша жасалған халықаралық рейтингте Қазақстан 177 мемлекеттің ішінде 73-орынға ие болып адам дамуының орташа деңгейі бар елдер қатарына кірді, ал ТМД-ды елдері ішінде Белорусия  64 орынды, ал Ресей, 67-орынды иеленді. Бүкіләлемдік экономикалық форумның жариялауы бойынша Қазақстан 125 елдің ішінде бүкіләлемдік бәсекеге қабілеттілік индексі бойынша 56-орынды иеленіп ТМД елдерінің бәрінен озған.</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Салық салу жүйесі маркетингтік ортаның экономикалық факторлары ішінде ең маңыздысы болып саналады. Оның кері ықпалы өнім бағасының өсуіне, табыс деңгейінің азаюына, экономиканың өсу мүмкіндігі және табыстың қайта қаржыланатын бөлігінің төмендеуіне әкеледі. Қазіргі кезде қолданылып жүрген салық салу жүйесі кәсіпорындарының іс жүзіндегі өндіріс көлемін жасыруға мәжбүрлеп, сондай-ақ сарапшылардың бағалауынша, тауар айналымының 30-40%-ын құрайтын көлеңкелі бизнеспен айналысуға итермелейді.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«Қазақстан - 2030» стратегиясына сай экономикалық өсу мемлекеттің көздеген маңызды мақсаттарының бірі болып саналады. Ол жан басына шаққандағы ұлттық өнімнің өсуін және өмір сүру деңгейін көтеруді көздейді. Экономикалық реформалардың дамуы арқылы Қазақстан көздеген экономикалық өсу деңгейіне жетті.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Қазіргі кезде дүниежүзілік қаржылық күйзеліс барынша тереңдей түскені байқалады. Мысалы, АҚШ-тың бюджеттік қаржы тапшылығы 2009 жылы 1 трлн доллардан асуы мүмкін. Қазақстанда да көптеген кәсіпорындар мен банктер дағдарысқа түсті. Туындап отырған әлемдік дағдарысқа байланысты жағдайды тұрақтандыруға және еліміздің одан әрі дамуына жағдай туғызу бағытында үкімет тарапынан жүргізілетін жұмыстар келесідей: өнеркәсіпті дамыту, әсіресе, экономикалық инфрақұрылымдарды жақсарту, жаңа өндіріс орындарын салу (Теміртау қаласында прокат өндірісі, Өскемен қаласындағы Үлбі Металлургия зауытындағы тантал өндірісі, т.б.), индустриялық-инновациялық дамуды белгілейтін « 30 корпоративті көшбасшы » бағдарламасын жүзеге асыру, индустриялық инфрақұрылымдарды салу (Ақтау теңіз порты, Оңтүстік Ұлттық мұнай-химия технопаркі, т.б.), мұнай және газ өндіру, агроөнеркәсіптік кешенді қолдау және т.б.</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Үкімет жоспары бойынша қаржы нарығын тұрақтандыру ең алдымен банктерді қосымша капиталдандыру арқылы жүзеге асырылады. Ол үшін Ұлттық қордан 4 млрд доллар бөлінген. Осы мақсатпен жүйе құраушы төрт ірі банктермен, олардың акцияларының бір бөлігін уақытша сатып ала отырып, мемлекет қаржысын құю жөнінде меморандум жасалды. 2009 жылдың ақпанында «Самұрық-Қазына» Ұлттық әл-ауқат қоры БТА банкінің акционері болып, оған 1 млрд 750 млн доллар бөлді. Құрылыс саласын дағдарысты жағдайдан қорғау бағытында «Самұрық-Қазына» Ұлттық әл-ауқат қорына 95 млрд теңгенің қаржысы аударылып, оның 63,7 млрд теңгесі екінші деңгейдегі банктер арқылы құрылыс салушы компанияларға беріледі.</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 мамандары нарықта болып жатқан осындай өзгерістерді, тұтынушылар сұраныстарын және төлем қабілеттіліктерін, инвестициялық және инновациялық мүмкіндіктерді әрқашан зерттеп отырулары қажет.</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 xml:space="preserve">Табиғи орта. </w:t>
      </w:r>
      <w:r w:rsidRPr="00BD1EB6">
        <w:rPr>
          <w:rFonts w:ascii="Times New Roman" w:eastAsia="Times New Roman" w:hAnsi="Times New Roman" w:cs="Times New Roman"/>
          <w:sz w:val="24"/>
          <w:szCs w:val="24"/>
          <w:lang w:val="kk-KZ" w:eastAsia="ru-RU"/>
        </w:rPr>
        <w:t>Уақыт өткен сайын мұнай, көмір, түсті металл секілді табиғат ресурстарының жұтаң тартып, кеміп бара жатқаны байқалады. Мұның өзі табиғат қорларын ұтымды пайдалануды талап етеді. Су мен ауа таусылмайтын ресурстар секілді көрінгенмен, олардың да энергетикалық және шикізат ресурстары секілді бір күндері таусылары анық. Қазақстан ұлттық табыстың ¾ бөлігін минералды ресурстарды өндіру арқылы алады. Қазақстан дүние жүзі елдері арасында вольфрам қоры бойынша – бірінші, фосфор және хром кені бойынша – төртінші, ал хром кенінің қоры  бойынша – сегізінші орын алады.</w:t>
      </w: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Қазақстан экономикасы үшін мұнайдың болашақтағы мәні зор. Мұнай мен мұнай өнімдерін өндіру, өңдеу және өткізу көлемін көбейту, әлемдік экономика мен саясатта маңызды рөл атқарады. Еліміздің географиялық орналасуы аймақтық нарыққа негізделген жоғары технологиялық өндірісті дамытуға қолайлы. Бұл біздің болашақта аймақтағы сервистік-технологиялық орталық болуымыз тиіс екенін көрсетеді. Онда да шетелдік технологияны сатып алу емес, өзіміздің технологиялық, ғылыми техникалық әлеуетті өрістету, ресурстарды ғылымды дамыту жолындағы таңдалған басым бағыттарға жұмсау.</w:t>
      </w: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Pr="00BD1EB6" w:rsidRDefault="00BD1EB6" w:rsidP="00BD1EB6">
      <w:pPr>
        <w:spacing w:after="0" w:line="240" w:lineRule="auto"/>
        <w:jc w:val="both"/>
        <w:rPr>
          <w:rFonts w:ascii="Kz Times New Roman" w:eastAsia="Times New Roman" w:hAnsi="Kz Times New Roman" w:cs="Kz Times New Roman"/>
          <w:sz w:val="24"/>
          <w:szCs w:val="24"/>
          <w:lang w:val="be-BY" w:eastAsia="ru-RU"/>
        </w:rPr>
      </w:pPr>
    </w:p>
    <w:p w:rsidR="00BD1EB6" w:rsidRPr="00BD1EB6" w:rsidRDefault="00BD1EB6" w:rsidP="00BD1EB6">
      <w:pPr>
        <w:shd w:val="clear" w:color="auto" w:fill="FFFFFF"/>
        <w:spacing w:after="0" w:line="240" w:lineRule="auto"/>
        <w:jc w:val="both"/>
        <w:rPr>
          <w:rFonts w:ascii="Times New Roman" w:eastAsia="Times New Roman" w:hAnsi="Times New Roman" w:cs="Times New Roman"/>
          <w:noProof/>
          <w:color w:val="000000"/>
          <w:spacing w:val="-3"/>
          <w:sz w:val="24"/>
          <w:szCs w:val="24"/>
          <w:lang w:val="kk-KZ" w:eastAsia="ru-RU"/>
        </w:rPr>
      </w:pPr>
      <w:r w:rsidRPr="00BD1EB6">
        <w:rPr>
          <w:rFonts w:ascii="Times New Roman(K)" w:eastAsia="Times New Roman" w:hAnsi="Times New Roman(K)" w:cs="Times New Roman"/>
          <w:b/>
          <w:bCs/>
          <w:noProof/>
          <w:color w:val="000000"/>
          <w:spacing w:val="-3"/>
          <w:sz w:val="24"/>
          <w:szCs w:val="24"/>
          <w:lang w:val="be-BY" w:eastAsia="ru-RU"/>
        </w:rPr>
        <w:lastRenderedPageBreak/>
        <w:t xml:space="preserve">         </w:t>
      </w:r>
      <w:r w:rsidRPr="00BD1EB6">
        <w:rPr>
          <w:rFonts w:ascii="Times New Roman(K)" w:eastAsia="Times New Roman" w:hAnsi="Times New Roman(K)" w:cs="Times New Roman"/>
          <w:b/>
          <w:bCs/>
          <w:noProof/>
          <w:color w:val="000000"/>
          <w:spacing w:val="-3"/>
          <w:sz w:val="24"/>
          <w:szCs w:val="24"/>
          <w:highlight w:val="yellow"/>
          <w:lang w:val="be-BY" w:eastAsia="ru-RU"/>
        </w:rPr>
        <w:t>3-</w:t>
      </w:r>
      <w:r w:rsidRPr="00BD1EB6">
        <w:rPr>
          <w:rFonts w:ascii="Times New Roman(K)" w:eastAsia="Times New Roman" w:hAnsi="Times New Roman(K)" w:cs="Times New Roman"/>
          <w:b/>
          <w:bCs/>
          <w:noProof/>
          <w:color w:val="000000"/>
          <w:spacing w:val="-3"/>
          <w:sz w:val="24"/>
          <w:szCs w:val="24"/>
          <w:highlight w:val="yellow"/>
          <w:lang w:val="kk-KZ" w:eastAsia="ru-RU"/>
        </w:rPr>
        <w:t xml:space="preserve">тақырып. </w:t>
      </w:r>
      <w:r w:rsidRPr="00BD1EB6">
        <w:rPr>
          <w:rFonts w:ascii="Times New Roman(K)" w:eastAsia="Times New Roman" w:hAnsi="Times New Roman(K)" w:cs="Times New Roman"/>
          <w:b/>
          <w:bCs/>
          <w:noProof/>
          <w:color w:val="000000"/>
          <w:spacing w:val="-3"/>
          <w:sz w:val="24"/>
          <w:szCs w:val="24"/>
          <w:highlight w:val="yellow"/>
          <w:lang w:val="be-BY" w:eastAsia="ru-RU"/>
        </w:rPr>
        <w:t xml:space="preserve"> </w:t>
      </w:r>
      <w:r w:rsidRPr="00BD1EB6">
        <w:rPr>
          <w:rFonts w:ascii="Times New Roman(K)" w:eastAsia="Times New Roman" w:hAnsi="Times New Roman(K)" w:cs="Times New Roman"/>
          <w:b/>
          <w:bCs/>
          <w:noProof/>
          <w:color w:val="000000"/>
          <w:spacing w:val="-3"/>
          <w:sz w:val="24"/>
          <w:szCs w:val="24"/>
          <w:highlight w:val="yellow"/>
          <w:lang w:val="kk-KZ" w:eastAsia="ru-RU"/>
        </w:rPr>
        <w:t>Маркетингтік зерттеулер</w:t>
      </w:r>
    </w:p>
    <w:p w:rsidR="00BD1EB6" w:rsidRPr="00BD1EB6" w:rsidRDefault="00BD1EB6" w:rsidP="00BD1EB6">
      <w:pPr>
        <w:numPr>
          <w:ilvl w:val="0"/>
          <w:numId w:val="1"/>
        </w:num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Маркетингтік ақпарат жүйесі түсінігі</w:t>
      </w:r>
    </w:p>
    <w:p w:rsidR="00BD1EB6" w:rsidRPr="00BD1EB6" w:rsidRDefault="00BD1EB6" w:rsidP="00BD1EB6">
      <w:pPr>
        <w:numPr>
          <w:ilvl w:val="0"/>
          <w:numId w:val="1"/>
        </w:num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 зерттеулерінің ұғымы, оның рөлі мен қажеттілігі.</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Маркетингтік зерттеулер дегеніміз компанияның басқару шешімдерін дұрыс қабылдау мақсаты мен алдына қойған маркетингтік міндеттерге сәйкес ақпаратты жинау, өңдеу және мәліметтерді талдау мен қорытындыларды ұсыну.</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Маркетингтік зерттеулердің міндеттеріне мыналар жатады:</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Фирманың нарықтағы бәсекелестік позициясын анықтау, оның өткізу және баға саясатын, тауарды нарыққа жылжытудың мәселлерін бағалау, тұтынушылардың мінез құлқын зерттеу, олардың талғамдарын анықтау, нарықтың әлуетті мүмкіндіктерні зерттеу, сатып алушылардың жаңа тауарға деген әсерін, бәсекелестер тауарын, макроортаны талдау.</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xml:space="preserve">Маркетингтік зерттеулер бұл тұтынушылардың талғамдары мен талаптарын зерттеуге бағытталған фирманың маркетингтік әрекетінің маңызды түрінің бірі. Мұндай зерттеулерді кәсіпорындар маманданған және консалтингтік фирмаларға тапсырыс жасау арқылы немесе өзінің маркетингтік бөлімдерінің күшімен өткізіледі. </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Маркетинтік зерттеулерді бес кезеңмен өткізуге болады:</w:t>
      </w:r>
    </w:p>
    <w:p w:rsidR="00BD1EB6" w:rsidRPr="00BD1EB6" w:rsidRDefault="00BD1EB6" w:rsidP="00BD1EB6">
      <w:pPr>
        <w:numPr>
          <w:ilvl w:val="0"/>
          <w:numId w:val="2"/>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Зерттеудің мәселесі мен мақсаттарын айқындау</w:t>
      </w:r>
    </w:p>
    <w:p w:rsidR="00BD1EB6" w:rsidRPr="00BD1EB6" w:rsidRDefault="00BD1EB6" w:rsidP="00BD1EB6">
      <w:pPr>
        <w:numPr>
          <w:ilvl w:val="0"/>
          <w:numId w:val="2"/>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Зерттеу жоспарын құру</w:t>
      </w:r>
    </w:p>
    <w:p w:rsidR="00BD1EB6" w:rsidRPr="00BD1EB6" w:rsidRDefault="00BD1EB6" w:rsidP="00BD1EB6">
      <w:pPr>
        <w:numPr>
          <w:ilvl w:val="0"/>
          <w:numId w:val="2"/>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Ақпарат жинау</w:t>
      </w:r>
    </w:p>
    <w:p w:rsidR="00BD1EB6" w:rsidRPr="00BD1EB6" w:rsidRDefault="00BD1EB6" w:rsidP="00BD1EB6">
      <w:pPr>
        <w:numPr>
          <w:ilvl w:val="0"/>
          <w:numId w:val="2"/>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Жиналған ақпаратты талдау</w:t>
      </w:r>
    </w:p>
    <w:p w:rsidR="00BD1EB6" w:rsidRPr="00BD1EB6" w:rsidRDefault="00BD1EB6" w:rsidP="00BD1EB6">
      <w:pPr>
        <w:numPr>
          <w:ilvl w:val="0"/>
          <w:numId w:val="2"/>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Зерттеу қорытындылары туралы есеп</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Маркетингтік зерттеудің тұжырымдамасы зерттеудің міндеттерін, объектісін және мақсаттарын айқын белгілеу, жұмыс жорамалын жасау. Егер азық түлік өндірушы компания фирмалық дүкен ашуды жоспарласа, оның шешетін негізгі мәселесі тұрақты сатып алушыларды жұмылдыру болып табылады.</w:t>
      </w:r>
    </w:p>
    <w:p w:rsidR="00BD1EB6" w:rsidRPr="00BD1EB6" w:rsidRDefault="00BD1EB6" w:rsidP="00BD1EB6">
      <w:pPr>
        <w:spacing w:after="0" w:line="240" w:lineRule="auto"/>
        <w:ind w:left="720"/>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Макроорта. Ұйым-іс-әрекетіне көптеген күрделі күштер әсер ететін макроортадағы микроорганизм. Ұзак мерзімді жоспарға сай тұракты дамуы үшін оның іс-қимылы қоршаған орта жағдайларымен үйлесімді болуы шарт, өйткені жағдай мемлекеттік шешімдердің, заңдардың өзгеруі, бәсекелестер әрекеті мен тұтынушы мінез-құлқы салдарынан, сондай-ақ әлемдік нарықта болып жатқан өзгерістерге қарай қауіпті сипат алуы мүмкін.Мысал ретінде 70-</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жылдардағы мұнай дағдарысын, 1987 жылғы қор нарығының күйреуін, Германияның бірігуін, Шығыс Еуропа революциясын, Кеңестер Одағының ыдырауын, Біртұтас Еуропа нарығының пайда болуын, еуровалютаның енуін, Ирактағы соғысты, 2007 жылдың соңында басталған әлемдік қаржылық күйзеліс және т.б. айтуға болады.</w:t>
      </w:r>
    </w:p>
    <w:tbl>
      <w:tblPr>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2"/>
      </w:tblGrid>
      <w:tr w:rsidR="00BD1EB6" w:rsidRPr="00BD1EB6" w:rsidTr="00BD1EB6">
        <w:trPr>
          <w:trHeight w:val="818"/>
        </w:trPr>
        <w:tc>
          <w:tcPr>
            <w:tcW w:w="9602" w:type="dxa"/>
            <w:tcBorders>
              <w:top w:val="nil"/>
              <w:left w:val="nil"/>
              <w:bottom w:val="nil"/>
              <w:right w:val="nil"/>
            </w:tcBorders>
            <w:hideMark/>
          </w:tcPr>
          <w:p w:rsidR="00BD1EB6" w:rsidRPr="00BD1EB6" w:rsidRDefault="00BD1EB6" w:rsidP="00BD1EB6">
            <w:pPr>
              <w:spacing w:after="0" w:line="240" w:lineRule="auto"/>
              <w:ind w:left="900"/>
              <w:jc w:val="both"/>
              <w:rPr>
                <w:rFonts w:ascii="Times New Roman(K)" w:eastAsia="Times New Roman" w:hAnsi="Times New Roman(K)" w:cs="Times New Roman"/>
                <w:sz w:val="24"/>
                <w:szCs w:val="24"/>
                <w:lang w:val="kk-KZ" w:eastAsia="ru-RU"/>
              </w:rPr>
            </w:pPr>
          </w:p>
          <w:p w:rsidR="00BD1EB6" w:rsidRPr="00BD1EB6" w:rsidRDefault="00BD1EB6" w:rsidP="00BD1EB6">
            <w:pPr>
              <w:spacing w:after="0" w:line="240" w:lineRule="auto"/>
              <w:ind w:left="900"/>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Ұйымның маркетингтік ортасы</w:t>
            </w: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2344"/>
              <w:gridCol w:w="2344"/>
              <w:gridCol w:w="2344"/>
            </w:tblGrid>
            <w:tr w:rsidR="00BD1EB6" w:rsidRPr="00BD1EB6" w:rsidTr="00BD1EB6">
              <w:trPr>
                <w:trHeight w:val="543"/>
              </w:trPr>
              <w:tc>
                <w:tcPr>
                  <w:tcW w:w="2344"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Ұйым</w:t>
                  </w:r>
                </w:p>
              </w:tc>
              <w:tc>
                <w:tcPr>
                  <w:tcW w:w="2344"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Жабдықтаушылар</w:t>
                  </w:r>
                </w:p>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Бәсекелестер</w:t>
                  </w:r>
                </w:p>
              </w:tc>
              <w:tc>
                <w:tcPr>
                  <w:tcW w:w="2344"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Маркетингтік</w:t>
                  </w:r>
                </w:p>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Делдалдар</w:t>
                  </w:r>
                </w:p>
              </w:tc>
              <w:tc>
                <w:tcPr>
                  <w:tcW w:w="2344"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Клиенттер</w:t>
                  </w:r>
                </w:p>
              </w:tc>
            </w:tr>
          </w:tbl>
          <w:p w:rsidR="00BD1EB6" w:rsidRPr="00BD1EB6" w:rsidRDefault="00BD1EB6" w:rsidP="00BD1EB6">
            <w:pPr>
              <w:spacing w:after="0" w:line="240" w:lineRule="auto"/>
              <w:ind w:left="900"/>
              <w:jc w:val="both"/>
              <w:rPr>
                <w:rFonts w:ascii="Times New Roman(K)" w:eastAsia="Times New Roman" w:hAnsi="Times New Roman(K)" w:cs="Times New Roman"/>
                <w:sz w:val="24"/>
                <w:szCs w:val="24"/>
                <w:lang w:val="kk-KZ" w:eastAsia="ru-RU"/>
              </w:rPr>
            </w:pP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2"/>
      </w:tblGrid>
      <w:tr w:rsidR="00BD1EB6" w:rsidRPr="00BD1EB6" w:rsidTr="00BD1EB6">
        <w:tc>
          <w:tcPr>
            <w:tcW w:w="9472"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Байланыс аудиториялары</w:t>
            </w:r>
          </w:p>
        </w:tc>
      </w:tr>
      <w:tr w:rsidR="00BD1EB6" w:rsidRPr="00BD1EB6" w:rsidTr="00BD1EB6">
        <w:tc>
          <w:tcPr>
            <w:tcW w:w="9472"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МИКРООРТА</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bl>
      <w:tblPr>
        <w:tblW w:w="100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9"/>
      </w:tblGrid>
      <w:tr w:rsidR="00BD1EB6" w:rsidRPr="00BD1EB6" w:rsidTr="00BD1EB6">
        <w:trPr>
          <w:trHeight w:val="384"/>
        </w:trPr>
        <w:tc>
          <w:tcPr>
            <w:tcW w:w="10099"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ind w:left="328" w:firstLine="142"/>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                                                МАКРООРТА</w:t>
            </w:r>
          </w:p>
        </w:tc>
      </w:tr>
      <w:tr w:rsidR="00BD1EB6" w:rsidRPr="00BD1EB6" w:rsidTr="00BD1EB6">
        <w:trPr>
          <w:trHeight w:val="403"/>
        </w:trPr>
        <w:tc>
          <w:tcPr>
            <w:tcW w:w="10099" w:type="dxa"/>
            <w:tcBorders>
              <w:top w:val="single" w:sz="4" w:space="0" w:color="auto"/>
              <w:left w:val="single" w:sz="4" w:space="0" w:color="auto"/>
              <w:bottom w:val="single" w:sz="4" w:space="0" w:color="auto"/>
              <w:right w:val="single" w:sz="4" w:space="0" w:color="auto"/>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6"/>
              <w:gridCol w:w="1851"/>
              <w:gridCol w:w="1851"/>
              <w:gridCol w:w="1851"/>
              <w:gridCol w:w="1852"/>
            </w:tblGrid>
            <w:tr w:rsidR="00BD1EB6" w:rsidRPr="00BD1EB6" w:rsidTr="00BD1EB6">
              <w:tc>
                <w:tcPr>
                  <w:tcW w:w="1851"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Демографиялық</w:t>
                  </w:r>
                </w:p>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 xml:space="preserve">Факторлар </w:t>
                  </w:r>
                </w:p>
              </w:tc>
              <w:tc>
                <w:tcPr>
                  <w:tcW w:w="1851"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Экономикалық</w:t>
                  </w:r>
                </w:p>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Факторлар</w:t>
                  </w:r>
                </w:p>
              </w:tc>
              <w:tc>
                <w:tcPr>
                  <w:tcW w:w="1851"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Табиғи факторлар</w:t>
                  </w:r>
                </w:p>
              </w:tc>
              <w:tc>
                <w:tcPr>
                  <w:tcW w:w="1851"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Ғылыми-техникалық факторлар</w:t>
                  </w:r>
                </w:p>
              </w:tc>
              <w:tc>
                <w:tcPr>
                  <w:tcW w:w="1852" w:type="dxa"/>
                  <w:tcBorders>
                    <w:top w:val="single" w:sz="4" w:space="0" w:color="auto"/>
                    <w:left w:val="single" w:sz="4" w:space="0" w:color="auto"/>
                    <w:bottom w:val="single" w:sz="4" w:space="0" w:color="auto"/>
                    <w:right w:val="single" w:sz="4" w:space="0" w:color="auto"/>
                  </w:tcBorders>
                  <w:hideMark/>
                </w:tcPr>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Саяси факторлар</w:t>
                  </w:r>
                </w:p>
              </w:tc>
            </w:tr>
          </w:tbl>
          <w:p w:rsidR="00BD1EB6" w:rsidRPr="00BD1EB6" w:rsidRDefault="00BD1EB6" w:rsidP="00BD1EB6">
            <w:pPr>
              <w:spacing w:after="0" w:line="240" w:lineRule="auto"/>
              <w:jc w:val="both"/>
              <w:rPr>
                <w:rFonts w:ascii="Times New Roman(K)" w:eastAsia="Times New Roman" w:hAnsi="Times New Roman(K)" w:cs="Times New Roman"/>
                <w:sz w:val="24"/>
                <w:szCs w:val="24"/>
                <w:lang w:val="kk-KZ" w:eastAsia="ru-RU"/>
              </w:rPr>
            </w:pPr>
            <w:r w:rsidRPr="00BD1EB6">
              <w:rPr>
                <w:rFonts w:ascii="Times New Roman(K)" w:eastAsia="Times New Roman" w:hAnsi="Times New Roman(K)" w:cs="Times New Roman"/>
                <w:sz w:val="24"/>
                <w:szCs w:val="24"/>
                <w:lang w:val="kk-KZ" w:eastAsia="ru-RU"/>
              </w:rPr>
              <w:t>Әлеуметтік-мәдени факторлар</w:t>
            </w:r>
          </w:p>
        </w:tc>
      </w:tr>
    </w:tbl>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b/>
          <w:sz w:val="24"/>
          <w:szCs w:val="24"/>
          <w:highlight w:val="yellow"/>
          <w:lang w:val="kk-KZ" w:eastAsia="ru-RU"/>
        </w:rPr>
        <w:lastRenderedPageBreak/>
        <w:t>4-тақырып.</w:t>
      </w:r>
      <w:r w:rsidRPr="00BD1EB6">
        <w:rPr>
          <w:rFonts w:ascii="Kz Times New Roman" w:eastAsia="Times New Roman" w:hAnsi="Kz Times New Roman" w:cs="Kz Times New Roman"/>
          <w:b/>
          <w:sz w:val="24"/>
          <w:szCs w:val="24"/>
          <w:highlight w:val="yellow"/>
          <w:lang w:val="kk-KZ" w:eastAsia="ru-RU"/>
        </w:rPr>
        <w:t xml:space="preserve"> </w:t>
      </w:r>
      <w:r w:rsidRPr="00BD1EB6">
        <w:rPr>
          <w:rFonts w:ascii="Times New Roman" w:eastAsia="Times New Roman" w:hAnsi="Times New Roman" w:cs="Times New Roman"/>
          <w:b/>
          <w:sz w:val="24"/>
          <w:szCs w:val="24"/>
          <w:highlight w:val="yellow"/>
          <w:lang w:val="kk-KZ" w:eastAsia="ru-RU"/>
        </w:rPr>
        <w:t xml:space="preserve">Нарыкты </w:t>
      </w:r>
      <w:r w:rsidRPr="00BD1EB6">
        <w:rPr>
          <w:rFonts w:ascii="Times New Roman" w:eastAsia="Times New Roman" w:hAnsi="Times New Roman" w:cs="Times New Roman"/>
          <w:b/>
          <w:sz w:val="24"/>
          <w:szCs w:val="24"/>
          <w:lang w:val="kk-KZ" w:eastAsia="ru-RU"/>
        </w:rPr>
        <w:t>саралау.</w:t>
      </w:r>
    </w:p>
    <w:p w:rsidR="00BD1EB6" w:rsidRPr="00BD1EB6" w:rsidRDefault="00BD1EB6" w:rsidP="00BD1EB6">
      <w:pPr>
        <w:numPr>
          <w:ilvl w:val="0"/>
          <w:numId w:val="8"/>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Рынокты маркетингтік талдау</w:t>
      </w:r>
    </w:p>
    <w:p w:rsidR="00BD1EB6" w:rsidRPr="00BD1EB6" w:rsidRDefault="00BD1EB6" w:rsidP="00BD1EB6">
      <w:pPr>
        <w:numPr>
          <w:ilvl w:val="0"/>
          <w:numId w:val="8"/>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Рынокты сегменттеу. Сегменттеу түрлері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tabs>
          <w:tab w:val="num" w:pos="540"/>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Рынокты  сегменттеу дегеніміз маркетингтің тиімді құралдарының бірі. Ол кәсіпорын ресурстарын ұтымды пайалануға негізделеді және тұтынушылардың қажеттіліктерін қанағаттандыру мақсатында жүргізіледі. Тұтынушыларды мінез құлқы мен сипаттамасы және тұтыну өзгешеліктері негізгі топтарға бөлу процесі нарықты сегменттеу деп аталады. Сегменттеудің екі түрі бар:</w:t>
      </w:r>
    </w:p>
    <w:p w:rsidR="00BD1EB6" w:rsidRPr="00BD1EB6" w:rsidRDefault="00BD1EB6" w:rsidP="00BD1EB6">
      <w:pPr>
        <w:numPr>
          <w:ilvl w:val="0"/>
          <w:numId w:val="6"/>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Макросегменттеу такрлар нарығын ұқсасатығына байланысты саралау</w:t>
      </w:r>
    </w:p>
    <w:p w:rsidR="00BD1EB6" w:rsidRPr="00BD1EB6" w:rsidRDefault="00BD1EB6" w:rsidP="00BD1EB6">
      <w:pPr>
        <w:numPr>
          <w:ilvl w:val="0"/>
          <w:numId w:val="6"/>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Микросегменттеу тауарлар нарығы ішіндегі тұтынушылард әрқилы қажеттіліктеріне байланысты талдап сұрыптау.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Нарық сегменті салыстырмалы түрдк ұқсаса белгілері бар және маркетингтік ынта оятар шаралар мен элементтері бірдей әсер ететін тауар тұтынушылар мен фирмсалар тобы.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Нарықтық терезе бұл өнім өндірушілер назар аудармаған нарық сегментіғ яғни қажеттіліктері қанағаттандырылмаған тұтынушылар.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Критерий таңдап алынған нарық сегментін бағалайтын әдіс, ал қағида берілген сегментті нарықта айрықшалап бөліп алу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Нарықты сегменттеудің негізгі қағидалары:</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Демографиялық жасы</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жынысы</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отбасындағы адам саны</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отбасының ғұмырлық цикл кезеңі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табыс деңгейі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айналысатын ісі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білім деңгейі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діни наныс сенімі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нәсілі</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географиялық аймақ</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облыс</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қала</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халықтың орналсу тығыздығы</w:t>
      </w:r>
    </w:p>
    <w:p w:rsidR="00BD1EB6" w:rsidRPr="00BD1EB6" w:rsidRDefault="00BD1EB6" w:rsidP="00BD1EB6">
      <w:pPr>
        <w:numPr>
          <w:ilvl w:val="0"/>
          <w:numId w:val="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климат</w:t>
      </w:r>
    </w:p>
    <w:p w:rsidR="00BD1EB6" w:rsidRPr="00BD1EB6" w:rsidRDefault="00BD1EB6" w:rsidP="00BD1EB6">
      <w:pPr>
        <w:tabs>
          <w:tab w:val="left" w:pos="1134"/>
          <w:tab w:val="left" w:pos="1276"/>
        </w:tabs>
        <w:spacing w:after="0" w:line="240" w:lineRule="auto"/>
        <w:ind w:left="567"/>
        <w:jc w:val="both"/>
        <w:rPr>
          <w:rFonts w:ascii="Times New Roman" w:eastAsia="Times New Roman" w:hAnsi="Times New Roman" w:cs="Times New Roman"/>
          <w:b/>
          <w:sz w:val="24"/>
          <w:szCs w:val="24"/>
          <w:lang w:val="kk-KZ" w:eastAsia="ru-RU"/>
        </w:rPr>
      </w:pPr>
      <w:r w:rsidRPr="00BD1EB6">
        <w:rPr>
          <w:rFonts w:ascii="Kz Times New Roman" w:eastAsia="Times New Roman" w:hAnsi="Kz Times New Roman" w:cs="Kz Times New Roman"/>
          <w:sz w:val="24"/>
          <w:szCs w:val="24"/>
          <w:lang w:val="kk-KZ" w:eastAsia="ru-RU"/>
        </w:rPr>
        <w:t xml:space="preserve">  </w:t>
      </w:r>
      <w:r w:rsidRPr="00BD1EB6">
        <w:rPr>
          <w:rFonts w:ascii="Times New Roman" w:eastAsia="Times New Roman" w:hAnsi="Times New Roman" w:cs="Times New Roman"/>
          <w:sz w:val="24"/>
          <w:szCs w:val="24"/>
          <w:lang w:val="kk-KZ" w:eastAsia="ru-RU"/>
        </w:rPr>
        <w:t xml:space="preserve"> </w:t>
      </w:r>
    </w:p>
    <w:p w:rsidR="00BD1EB6" w:rsidRPr="00BD1EB6" w:rsidRDefault="00BD1EB6" w:rsidP="00BD1EB6">
      <w:pPr>
        <w:spacing w:after="0" w:line="240" w:lineRule="auto"/>
        <w:ind w:firstLine="567"/>
        <w:jc w:val="both"/>
        <w:rPr>
          <w:rFonts w:ascii="Times New Roman" w:eastAsia="Times New Roman" w:hAnsi="Times New Roman" w:cs="Times New Roman"/>
          <w:b/>
          <w:i/>
          <w:sz w:val="24"/>
          <w:szCs w:val="24"/>
          <w:lang w:val="kk-KZ" w:eastAsia="ru-RU"/>
        </w:rPr>
      </w:pPr>
      <w:r w:rsidRPr="00BD1EB6">
        <w:rPr>
          <w:rFonts w:ascii="Times New Roman" w:eastAsia="Times New Roman" w:hAnsi="Times New Roman" w:cs="Times New Roman"/>
          <w:b/>
          <w:i/>
          <w:sz w:val="24"/>
          <w:szCs w:val="24"/>
          <w:lang w:val="kk-KZ" w:eastAsia="ru-RU"/>
        </w:rPr>
        <w:t>Бақылау сұрақтары</w:t>
      </w:r>
    </w:p>
    <w:p w:rsidR="00BD1EB6" w:rsidRPr="00BD1EB6" w:rsidRDefault="00BD1EB6" w:rsidP="00BD1EB6">
      <w:pPr>
        <w:numPr>
          <w:ilvl w:val="0"/>
          <w:numId w:val="10"/>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Нарықты сегменттеу дегеніміз не?</w:t>
      </w:r>
    </w:p>
    <w:p w:rsidR="00BD1EB6" w:rsidRPr="00BD1EB6" w:rsidRDefault="00BD1EB6" w:rsidP="00BD1EB6">
      <w:pPr>
        <w:numPr>
          <w:ilvl w:val="0"/>
          <w:numId w:val="10"/>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Микросегементтеу дегеніміз не?</w:t>
      </w:r>
    </w:p>
    <w:p w:rsidR="00BD1EB6" w:rsidRPr="00BD1EB6" w:rsidRDefault="00BD1EB6" w:rsidP="00BD1EB6">
      <w:pPr>
        <w:numPr>
          <w:ilvl w:val="0"/>
          <w:numId w:val="10"/>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Макросегменттеу дегеніміз не? </w:t>
      </w:r>
    </w:p>
    <w:p w:rsidR="00BD1EB6" w:rsidRPr="00BD1EB6" w:rsidRDefault="00BD1EB6" w:rsidP="00BD1EB6">
      <w:pPr>
        <w:autoSpaceDE w:val="0"/>
        <w:autoSpaceDN w:val="0"/>
        <w:adjustRightInd w:val="0"/>
        <w:spacing w:after="0" w:line="240" w:lineRule="auto"/>
        <w:jc w:val="both"/>
        <w:rPr>
          <w:rFonts w:ascii="Times New Roman" w:eastAsia="Times New Roman" w:hAnsi="Times New Roman" w:cs="Times New Roman"/>
          <w:b/>
          <w:sz w:val="24"/>
          <w:szCs w:val="24"/>
          <w:lang w:val="kk-KZ" w:eastAsia="ru-RU"/>
        </w:rPr>
      </w:pPr>
    </w:p>
    <w:p w:rsidR="00BD1EB6" w:rsidRPr="00BD1EB6" w:rsidRDefault="00BD1EB6" w:rsidP="00BD1EB6">
      <w:pPr>
        <w:autoSpaceDE w:val="0"/>
        <w:autoSpaceDN w:val="0"/>
        <w:adjustRightInd w:val="0"/>
        <w:spacing w:after="0" w:line="240" w:lineRule="auto"/>
        <w:jc w:val="both"/>
        <w:rPr>
          <w:rFonts w:ascii="Times New Roman" w:eastAsia="Times New Roman" w:hAnsi="Times New Roman" w:cs="Times New Roman"/>
          <w:color w:val="000000"/>
          <w:sz w:val="24"/>
          <w:szCs w:val="24"/>
          <w:lang w:val="kk-KZ" w:eastAsia="ru-RU"/>
        </w:rPr>
      </w:pPr>
      <w:r w:rsidRPr="00BD1EB6">
        <w:rPr>
          <w:rFonts w:ascii="Times New Roman" w:eastAsia="Times New Roman" w:hAnsi="Times New Roman" w:cs="Times New Roman"/>
          <w:b/>
          <w:sz w:val="24"/>
          <w:szCs w:val="24"/>
          <w:lang w:val="kk-KZ" w:eastAsia="ru-RU"/>
        </w:rPr>
        <w:t>6-дәріс.</w:t>
      </w:r>
      <w:r w:rsidRPr="00BD1EB6">
        <w:rPr>
          <w:rFonts w:ascii="Kz Times New Roman" w:eastAsia="Times New Roman" w:hAnsi="Kz Times New Roman" w:cs="Kz Times New Roman"/>
          <w:b/>
          <w:sz w:val="24"/>
          <w:szCs w:val="24"/>
          <w:lang w:val="kk-KZ" w:eastAsia="ru-RU"/>
        </w:rPr>
        <w:t xml:space="preserve">   </w:t>
      </w:r>
      <w:r w:rsidRPr="00BD1EB6">
        <w:rPr>
          <w:rFonts w:ascii="Times New Roman" w:eastAsia="Times New Roman" w:hAnsi="Times New Roman" w:cs="Times New Roman"/>
          <w:b/>
          <w:bCs/>
          <w:color w:val="000000"/>
          <w:sz w:val="24"/>
          <w:szCs w:val="24"/>
          <w:lang w:val="kk-KZ" w:eastAsia="ru-RU"/>
        </w:rPr>
        <w:t xml:space="preserve">Маркетинг жүйесіндегі тауар </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p>
    <w:p w:rsidR="00BD1EB6" w:rsidRPr="00BD1EB6" w:rsidRDefault="00BD1EB6" w:rsidP="00BD1EB6">
      <w:pPr>
        <w:numPr>
          <w:ilvl w:val="0"/>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val="kk-KZ" w:eastAsia="ru-RU"/>
        </w:rPr>
      </w:pPr>
      <w:r w:rsidRPr="00BD1EB6">
        <w:rPr>
          <w:rFonts w:ascii="Times New Roman" w:eastAsia="Times New Roman" w:hAnsi="Times New Roman" w:cs="Times New Roman"/>
          <w:color w:val="000000"/>
          <w:sz w:val="24"/>
          <w:szCs w:val="24"/>
          <w:lang w:val="kk-KZ" w:eastAsia="ru-RU"/>
        </w:rPr>
        <w:t xml:space="preserve">Маркетингтегі тауар түсінігі. Тауардың үш деңгейлік үлгісі. </w:t>
      </w:r>
    </w:p>
    <w:p w:rsidR="00BD1EB6" w:rsidRPr="00BD1EB6" w:rsidRDefault="00BD1EB6" w:rsidP="00BD1EB6">
      <w:pPr>
        <w:numPr>
          <w:ilvl w:val="0"/>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val="kk-KZ" w:eastAsia="ru-RU"/>
        </w:rPr>
      </w:pPr>
      <w:r w:rsidRPr="00BD1EB6">
        <w:rPr>
          <w:rFonts w:ascii="Times New Roman" w:eastAsia="Times New Roman" w:hAnsi="Times New Roman" w:cs="Times New Roman"/>
          <w:color w:val="000000"/>
          <w:sz w:val="24"/>
          <w:szCs w:val="24"/>
          <w:lang w:val="kk-KZ" w:eastAsia="ru-RU"/>
        </w:rPr>
        <w:t xml:space="preserve">Тауарларды жіктеу: дәстүрлі, қызмет және дәстүрлі емес. </w:t>
      </w:r>
    </w:p>
    <w:p w:rsidR="00BD1EB6" w:rsidRPr="00BD1EB6" w:rsidRDefault="00BD1EB6" w:rsidP="00BD1EB6">
      <w:pPr>
        <w:numPr>
          <w:ilvl w:val="0"/>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val="kk-KZ" w:eastAsia="ru-RU"/>
        </w:rPr>
      </w:pPr>
      <w:r w:rsidRPr="00BD1EB6">
        <w:rPr>
          <w:rFonts w:ascii="Times New Roman" w:eastAsia="Times New Roman" w:hAnsi="Times New Roman" w:cs="Times New Roman"/>
          <w:color w:val="000000"/>
          <w:sz w:val="24"/>
          <w:szCs w:val="24"/>
          <w:lang w:val="kk-KZ" w:eastAsia="ru-RU"/>
        </w:rPr>
        <w:t xml:space="preserve">Тұтыну тауарларын жіктеу. Өнеркәсіп тауарларын жіктеу. </w:t>
      </w:r>
    </w:p>
    <w:p w:rsidR="00BD1EB6" w:rsidRPr="00BD1EB6" w:rsidRDefault="00BD1EB6" w:rsidP="00BD1EB6">
      <w:pPr>
        <w:numPr>
          <w:ilvl w:val="0"/>
          <w:numId w:val="11"/>
        </w:num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color w:val="000000"/>
          <w:sz w:val="24"/>
          <w:szCs w:val="24"/>
          <w:lang w:eastAsia="ru-RU"/>
        </w:rPr>
        <w:t xml:space="preserve">Тауардың өміршеңдік кезеңі концепциясы. </w:t>
      </w:r>
    </w:p>
    <w:p w:rsidR="00BD1EB6" w:rsidRPr="00BD1EB6" w:rsidRDefault="00BD1EB6" w:rsidP="00BD1EB6">
      <w:pPr>
        <w:numPr>
          <w:ilvl w:val="0"/>
          <w:numId w:val="11"/>
        </w:num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color w:val="000000"/>
          <w:sz w:val="24"/>
          <w:szCs w:val="24"/>
          <w:lang w:val="kk-KZ" w:eastAsia="ru-RU"/>
        </w:rPr>
        <w:t xml:space="preserve">Тауардың өміршеңдік кезеңдерінің кезеңдері: еңгізу, өсу, кемелдену, құлдырау. </w:t>
      </w:r>
      <w:r w:rsidRPr="00BD1EB6">
        <w:rPr>
          <w:rFonts w:ascii="Times New Roman" w:eastAsia="Times New Roman" w:hAnsi="Times New Roman" w:cs="Times New Roman"/>
          <w:color w:val="000000"/>
          <w:sz w:val="24"/>
          <w:szCs w:val="24"/>
          <w:lang w:eastAsia="ru-RU"/>
        </w:rPr>
        <w:t xml:space="preserve">Тауардың өміршеңдік кезеңдері түрлері. </w:t>
      </w:r>
    </w:p>
    <w:p w:rsidR="00BD1EB6" w:rsidRPr="00BD1EB6" w:rsidRDefault="00BD1EB6" w:rsidP="00BD1EB6">
      <w:pPr>
        <w:numPr>
          <w:ilvl w:val="0"/>
          <w:numId w:val="11"/>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color w:val="000000"/>
          <w:sz w:val="24"/>
          <w:szCs w:val="24"/>
          <w:lang w:val="kk-KZ" w:eastAsia="ru-RU"/>
        </w:rPr>
        <w:t>Тауардың өміршеңдік кезеңін ұзату әдістері.</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xml:space="preserve">Тауар нарыққа көңіл аудару, пайдалану немесе тұтыну үшін ұсынылатын және мұқтаждықтарды қанағаттандыратын барлық іс әрекеттер. Тауар бірлігі дегеніміз, түрі, құны, шамасы және тағы басқаларды сипаттайтын шама. Тауарды жасауда фирма үш деңгейдегі пікірді қабылдайды. </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ab/>
        <w:t>Бірінші пікір тауар деңгейі сатып алушы қандай тауар сатып алады деген сұраққа жауап береді. Нарық жетекшілерінің негізгі міндеттері кез келген тауардағы мұқтаждықтарды алу, ашу және оның тауарлық қасиеттерді емес тұтынушыға тигізер көмегін сату.</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Екінші пікір бойынша тауарларды нақты тауарға айландыру, нақты тауарды сипаттағандане болады, сапа деңгейі, қасиеті, безендірілуі, маркалық атауы және орамасы.</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Үшінші пікір нығайтылған тауар бір қосымша қызметтермен көмектер қосылған тауарлар. Нарық жетекшілері тауар үшін маркетинг стратегиясын таңдау кезінде сол тауарға тән сипаттамасын реті бойынша тауарға классификация жасайды.</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xml:space="preserve">ТӨЦ (тауардың өміршеңдік кезеңі) көрсететін бірнеше кезеңмен сипатталады. Олар: енгізу (нарыққа шығару), өсу, кемелдену, және құлдырау сияқты төрт кезеңнен тұрады. </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ТӨЦ кезеңдері қажеттілік пен сұраныс шамасы, халықтың өмір сүру деңгейі, ҒТП тің даму қарқыны, нарық коньюнктурасы сияқты факторларға байланысты.</w:t>
      </w:r>
    </w:p>
    <w:p w:rsidR="00BD1EB6" w:rsidRPr="00BD1EB6" w:rsidRDefault="00BD1EB6" w:rsidP="00BD1EB6">
      <w:pPr>
        <w:tabs>
          <w:tab w:val="left" w:pos="1134"/>
          <w:tab w:val="left" w:pos="1276"/>
        </w:tabs>
        <w:spacing w:after="0" w:line="240" w:lineRule="auto"/>
        <w:jc w:val="both"/>
        <w:rPr>
          <w:rFonts w:ascii="Times New Roman" w:eastAsia="Times New Roman" w:hAnsi="Times New Roman" w:cs="Times New Roman"/>
          <w:b/>
          <w:sz w:val="24"/>
          <w:szCs w:val="24"/>
          <w:lang w:val="kk-KZ" w:eastAsia="ru-RU"/>
        </w:rPr>
      </w:pPr>
    </w:p>
    <w:p w:rsidR="00BD1EB6" w:rsidRPr="00BD1EB6" w:rsidRDefault="00BD1EB6" w:rsidP="00BD1EB6">
      <w:pPr>
        <w:spacing w:after="0" w:line="240" w:lineRule="auto"/>
        <w:ind w:firstLine="567"/>
        <w:jc w:val="both"/>
        <w:rPr>
          <w:rFonts w:ascii="Times New Roman" w:eastAsia="Times New Roman" w:hAnsi="Times New Roman" w:cs="Times New Roman"/>
          <w:b/>
          <w:i/>
          <w:sz w:val="24"/>
          <w:szCs w:val="24"/>
          <w:lang w:val="kk-KZ" w:eastAsia="ru-RU"/>
        </w:rPr>
      </w:pPr>
      <w:r w:rsidRPr="00BD1EB6">
        <w:rPr>
          <w:rFonts w:ascii="Times New Roman" w:eastAsia="Times New Roman" w:hAnsi="Times New Roman" w:cs="Times New Roman"/>
          <w:b/>
          <w:i/>
          <w:sz w:val="24"/>
          <w:szCs w:val="24"/>
          <w:lang w:val="kk-KZ" w:eastAsia="ru-RU"/>
        </w:rPr>
        <w:t>Бақылау сұрақтары</w:t>
      </w:r>
    </w:p>
    <w:p w:rsidR="00BD1EB6" w:rsidRPr="00BD1EB6" w:rsidRDefault="00BD1EB6" w:rsidP="00BD1EB6">
      <w:pPr>
        <w:numPr>
          <w:ilvl w:val="0"/>
          <w:numId w:val="12"/>
        </w:num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 тауар бірлігі дегеніміз не?</w:t>
      </w:r>
    </w:p>
    <w:p w:rsidR="00BD1EB6" w:rsidRPr="00BD1EB6" w:rsidRDefault="00BD1EB6" w:rsidP="00BD1EB6">
      <w:pPr>
        <w:numPr>
          <w:ilvl w:val="0"/>
          <w:numId w:val="12"/>
        </w:num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ТӨЦ дегеніміз не?</w:t>
      </w:r>
    </w:p>
    <w:p w:rsidR="00BD1EB6" w:rsidRPr="00BD1EB6" w:rsidRDefault="00BD1EB6" w:rsidP="00BD1EB6">
      <w:pPr>
        <w:numPr>
          <w:ilvl w:val="0"/>
          <w:numId w:val="12"/>
        </w:num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 белгісі дегеніміз не?</w:t>
      </w:r>
    </w:p>
    <w:p w:rsidR="00BD1EB6" w:rsidRPr="00BD1EB6" w:rsidRDefault="00BD1EB6" w:rsidP="00BD1EB6">
      <w:pPr>
        <w:numPr>
          <w:ilvl w:val="0"/>
          <w:numId w:val="12"/>
        </w:numPr>
        <w:tabs>
          <w:tab w:val="left" w:pos="1134"/>
          <w:tab w:val="left" w:pos="1276"/>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Тауардың орау түрлерін сипатта?</w:t>
      </w: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sz w:val="24"/>
          <w:szCs w:val="24"/>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Times New Roman" w:eastAsia="Times New Roman" w:hAnsi="Times New Roman" w:cs="Times New Roman"/>
          <w:b/>
          <w:sz w:val="24"/>
          <w:szCs w:val="24"/>
          <w:highlight w:val="yellow"/>
          <w:lang w:val="kk-KZ" w:eastAsia="ru-RU"/>
        </w:rPr>
      </w:pPr>
    </w:p>
    <w:p w:rsidR="00BD1EB6" w:rsidRPr="00BD1EB6" w:rsidRDefault="00BD1EB6" w:rsidP="00BD1EB6">
      <w:pPr>
        <w:tabs>
          <w:tab w:val="left" w:pos="1134"/>
          <w:tab w:val="left" w:pos="1276"/>
        </w:tabs>
        <w:spacing w:after="0" w:line="240" w:lineRule="auto"/>
        <w:ind w:left="1760"/>
        <w:jc w:val="both"/>
        <w:rPr>
          <w:rFonts w:ascii="Kz Times New Roman" w:eastAsia="Times New Roman" w:hAnsi="Kz Times New Roman" w:cs="Kz Times New Roman"/>
          <w:b/>
          <w:sz w:val="24"/>
          <w:szCs w:val="24"/>
          <w:lang w:val="kk-KZ" w:eastAsia="ru-RU"/>
        </w:rPr>
      </w:pPr>
      <w:r w:rsidRPr="00BD1EB6">
        <w:rPr>
          <w:rFonts w:ascii="Times New Roman" w:eastAsia="Times New Roman" w:hAnsi="Times New Roman" w:cs="Times New Roman"/>
          <w:b/>
          <w:sz w:val="24"/>
          <w:szCs w:val="24"/>
          <w:highlight w:val="yellow"/>
          <w:lang w:val="kk-KZ" w:eastAsia="ru-RU"/>
        </w:rPr>
        <w:lastRenderedPageBreak/>
        <w:t>5-тақырып.  Жаңа автоколік түрлерінің әзірлемесі</w:t>
      </w:r>
      <w:r w:rsidRPr="00BD1EB6">
        <w:rPr>
          <w:rFonts w:ascii="Times New Roman" w:eastAsia="Times New Roman" w:hAnsi="Times New Roman" w:cs="Times New Roman"/>
          <w:b/>
          <w:sz w:val="24"/>
          <w:szCs w:val="24"/>
          <w:lang w:val="kk-KZ" w:eastAsia="ru-RU"/>
        </w:rPr>
        <w:t>.</w:t>
      </w:r>
    </w:p>
    <w:p w:rsidR="00BD1EB6" w:rsidRPr="00BD1EB6" w:rsidRDefault="00BD1EB6" w:rsidP="00BD1EB6">
      <w:pPr>
        <w:numPr>
          <w:ilvl w:val="0"/>
          <w:numId w:val="9"/>
        </w:numPr>
        <w:tabs>
          <w:tab w:val="left" w:pos="1155"/>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Ассортимент түсінігі.Тауар ассортиментінің құрамдастары.</w:t>
      </w:r>
    </w:p>
    <w:p w:rsidR="00BD1EB6" w:rsidRPr="00BD1EB6" w:rsidRDefault="00BD1EB6" w:rsidP="00BD1EB6">
      <w:pPr>
        <w:numPr>
          <w:ilvl w:val="0"/>
          <w:numId w:val="9"/>
        </w:numPr>
        <w:tabs>
          <w:tab w:val="left" w:pos="1155"/>
        </w:tabs>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Тауардың өміршеңдік кезеңдерінің сатылары.</w:t>
      </w:r>
      <w:r w:rsidRPr="00BD1EB6">
        <w:rPr>
          <w:rFonts w:ascii="Times New Roman" w:eastAsia="Times New Roman" w:hAnsi="Times New Roman" w:cs="Times New Roman"/>
          <w:i/>
          <w:sz w:val="24"/>
          <w:szCs w:val="24"/>
          <w:lang w:val="kk-KZ" w:eastAsia="ru-RU"/>
        </w:rPr>
        <w:t xml:space="preserve">                                         </w:t>
      </w:r>
      <w:r w:rsidRPr="00BD1EB6">
        <w:rPr>
          <w:rFonts w:ascii="Times New Roman" w:eastAsia="Times New Roman" w:hAnsi="Times New Roman" w:cs="Times New Roman"/>
          <w:sz w:val="24"/>
          <w:szCs w:val="24"/>
          <w:lang w:val="kk-KZ" w:eastAsia="ru-RU"/>
        </w:rPr>
        <w:t xml:space="preserve">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 дегеніміз рынок жүйесіндегі негізгі әрекет етуші тұлға десекте болады.Өйткені ол өндірушінің экономикалық пәрменділігінің шынайы көрсеткші болады.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Рыноктағы коммерциялық табыстың көлемі тап қазіргі жағдайда сапасы жоғары және тұтынушыға да, өндірушіге де,тиімді тауарға байланысты болып отыр. Дәлірек айтсақ,рынокта адамдар тауарды сатып алмайды.Олардың нақты қажетті қанағаттандыратын тауардың қызмет қабілеттерін сатып алады. Сонымен маркетинг мақсаты мынаған келіп тіреледі-адамдарға қажет тауарды белгілі орынға, керек уақытта, қолайлы бағамен, оңтайлы өткізу арнасымен,бағытталған белсенді жарнамамен жеткізуі тиіс.</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Экономика теориясында тауар экономикалық категория ретінде белгіленген. Классикалық саяси экономикасында тауарды арнайы айырбас жасау үшін өндірілген еңбек өнімі деп анықталған.Бұл анықтама әрине маркетинкте де өз күшін сақтайды.Тауар дегеніміз адам қажеті мен мұқтажын қанағаттандыруға арналған нәрсе, сол нәрсеге адамның назарын аудару оны сатып алуға, қолдануға, тұтынуға ынталандыру, сол үшін ол нәрсені рынокқа ұсынады, демек маркетинг әрекеті жүргізіледі.Ол нәрсе физикалық зат, немесе қызметтер, орындар мекемелер меной идеяларыжәне т.б нәрселер болуы мүмкін. Тауар бірлігі дегеніміз көрсеткіш шамасымен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тауардың  бағасын, көлемін,сыртқы түрін және тағы да сол сияқты сипатын анықтайтын оңашаланған тұтастық.  </w:t>
      </w:r>
    </w:p>
    <w:p w:rsidR="00BD1EB6" w:rsidRPr="00BD1EB6" w:rsidRDefault="00BD1EB6" w:rsidP="00BD1EB6">
      <w:pPr>
        <w:numPr>
          <w:ilvl w:val="0"/>
          <w:numId w:val="3"/>
        </w:numPr>
        <w:tabs>
          <w:tab w:val="clear" w:pos="720"/>
          <w:tab w:val="num" w:pos="360"/>
        </w:tabs>
        <w:spacing w:after="0" w:line="240" w:lineRule="auto"/>
        <w:ind w:left="360" w:firstLine="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Ойдағы тауар-тұтынушы сатып алатын тауардың атқаратын қызметін белгілеу керек.Бұны жалпы   қорытылған өнім деп атауға болады.Мысалға Revlon фирмасының басшысы Ч.Ревсон былай деген “Фабрикада біз касметика заттарын жасаймыз оларды сенімді түрде дукендерде сатамыз.’’Ал кремметтей сатушы Э.Уиллер болса ,,Бифштекс емес-оның табадағы иісін сатыңыз’’,-деген.</w:t>
      </w:r>
    </w:p>
    <w:p w:rsidR="00BD1EB6" w:rsidRPr="00BD1EB6" w:rsidRDefault="00BD1EB6" w:rsidP="00BD1EB6">
      <w:pPr>
        <w:numPr>
          <w:ilvl w:val="0"/>
          <w:numId w:val="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Өндірушінің мақсаты-ойдағы тауарды нақтылы тауарға </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айналдыру керек. Өндірілген тауар өзінің қасиеттерімен, сапасымен, ыдысыменен, сатуға арналады.Оны нақты өнім деп атайды.Нақты өнімдердің бес түрлі сипаттамасы болады.1.сапа деңгеиі .2.қасиеттері жиынтығы.3.ерекше рәсімделуі.4.таңбалық аты.5.ерекшеленген қорабынемесе ыдысы.</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3.Сипаттамаларына қоса өндіруші сатып алушыға қосымша қызмет көрсетуі мумкін.Осының нәтижесінде толықтырылған тауар түсінігі қалыптасады. Өйткені сатып алушыны күтіп алу, оған қызмет көрсету, кепілдік беру, тауарды жеткізу жұмыстарымен толықтырылады.</w:t>
      </w:r>
    </w:p>
    <w:p w:rsidR="00BD1EB6" w:rsidRPr="00BD1EB6" w:rsidRDefault="00BD1EB6" w:rsidP="00BD1EB6">
      <w:pPr>
        <w:spacing w:after="0" w:line="240" w:lineRule="auto"/>
        <w:ind w:left="36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 қасиеттерінің жиынтығы мынандай көрсеткіштермен анықталады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1.Сапа(сапаға деген сенімділік өнімі ұлғайтуға жол ашады).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2.Тауардың атқаратын қызметіне дәл сәйкестігі.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3.Бағаның сапаға және тұтыну құндылығына сәйкестігі.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4.Тауар құжаттары.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5.сатып алынғаннан кейінгі сервистің сапасы.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6.Ассортименттің байлығы, тауарды таңдауға мүмкіндіктің молынан болуы.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 xml:space="preserve">                Тауарды топтастыру</w:t>
      </w:r>
      <w:r w:rsidRPr="00BD1EB6">
        <w:rPr>
          <w:rFonts w:ascii="Times New Roman" w:eastAsia="Times New Roman" w:hAnsi="Times New Roman" w:cs="Times New Roman"/>
          <w:sz w:val="24"/>
          <w:szCs w:val="24"/>
          <w:lang w:val="kk-KZ" w:eastAsia="ru-RU"/>
        </w:rPr>
        <w:t>.</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Рынокта әр түрлі көптеген тауар түрлері орын алады. Тауар рыногындағы зерттеу жұмысын жеңілдету үшін және маркетинг стратегиясын құрып тұтынушылардың сатып алу жағдайын қалыптастыру үшін тауарлар топтастырылып   қарастырылады.(13-сурет).</w:t>
      </w: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bl>
      <w:tblPr>
        <w:tblW w:w="0" w:type="auto"/>
        <w:tblInd w:w="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tblGrid>
      <w:tr w:rsidR="00BD1EB6" w:rsidRPr="00BD1EB6" w:rsidTr="00BD1EB6">
        <w:trPr>
          <w:trHeight w:val="540"/>
        </w:trPr>
        <w:tc>
          <w:tcPr>
            <w:tcW w:w="234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Тауарлар</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bl>
      <w:tblPr>
        <w:tblW w:w="79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5"/>
        <w:gridCol w:w="2725"/>
        <w:gridCol w:w="2520"/>
      </w:tblGrid>
      <w:tr w:rsidR="00BD1EB6" w:rsidRPr="00BD1EB6" w:rsidTr="00BD1EB6">
        <w:trPr>
          <w:trHeight w:val="1251"/>
        </w:trPr>
        <w:tc>
          <w:tcPr>
            <w:tcW w:w="267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Дәстүрлі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Тауарлары</w:t>
            </w:r>
          </w:p>
        </w:tc>
        <w:tc>
          <w:tcPr>
            <w:tcW w:w="272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Қызметтер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түріндегі                                       </w:t>
            </w:r>
          </w:p>
        </w:tc>
        <w:tc>
          <w:tcPr>
            <w:tcW w:w="25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Дәстүрлі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емес</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тауарлары</w:t>
            </w:r>
          </w:p>
        </w:tc>
      </w:tr>
      <w:tr w:rsidR="00BD1EB6" w:rsidRPr="00BD1EB6" w:rsidTr="00BD1EB6">
        <w:trPr>
          <w:trHeight w:val="1812"/>
        </w:trPr>
        <w:tc>
          <w:tcPr>
            <w:tcW w:w="267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*тұтыну тауарлары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*өнеркәсіп                        тауарлары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*биржа тауарлары</w:t>
            </w:r>
          </w:p>
        </w:tc>
        <w:tc>
          <w:tcPr>
            <w:tcW w:w="272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*тұрмыс қызметтері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*іскерлік қызметтері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*әлеуметтік    қызметтері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c>
        <w:tc>
          <w:tcPr>
            <w:tcW w:w="25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*ұйымдар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*адам күші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*орындар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*идеялар</w:t>
            </w:r>
          </w:p>
        </w:tc>
      </w:tr>
    </w:tbl>
    <w:p w:rsidR="00BD1EB6" w:rsidRPr="00BD1EB6" w:rsidRDefault="00BD1EB6" w:rsidP="00BD1EB6">
      <w:pPr>
        <w:spacing w:after="0" w:line="240" w:lineRule="auto"/>
        <w:jc w:val="both"/>
        <w:rPr>
          <w:rFonts w:ascii="Times New Roman" w:eastAsia="Times New Roman" w:hAnsi="Times New Roman" w:cs="Times New Roman"/>
          <w:i/>
          <w:sz w:val="24"/>
          <w:szCs w:val="24"/>
          <w:lang w:val="kk-KZ" w:eastAsia="ru-RU"/>
        </w:rPr>
      </w:pPr>
      <w:r w:rsidRPr="00BD1EB6">
        <w:rPr>
          <w:rFonts w:ascii="Times New Roman" w:eastAsia="Times New Roman" w:hAnsi="Times New Roman" w:cs="Times New Roman"/>
          <w:sz w:val="24"/>
          <w:szCs w:val="24"/>
          <w:lang w:val="kk-KZ" w:eastAsia="ru-RU"/>
        </w:rPr>
        <w:t xml:space="preserve">          </w:t>
      </w:r>
      <w:r w:rsidRPr="00BD1EB6">
        <w:rPr>
          <w:rFonts w:ascii="Times New Roman" w:eastAsia="Times New Roman" w:hAnsi="Times New Roman" w:cs="Times New Roman"/>
          <w:i/>
          <w:sz w:val="24"/>
          <w:szCs w:val="24"/>
          <w:lang w:val="kk-KZ" w:eastAsia="ru-RU"/>
        </w:rPr>
        <w:t>Тауар түрлері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Дәстүрлі тауарларға тоқталайық.</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1.Тұтыну тауарлары-түпкі тұтынушылардың жеке пайдалануына арналған тауарлар. Тұтыну уақытына сәйкес олар мынандай топтарға бөлінеді.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а)Ұзақ және жиі қолданылатын тауарлар ( киім автокөлік телевизор).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б)Қысқа мерзім пайдаланылатын тауарлар-бір мәрте немесе бірнеше рет тұтынатын тауарлар (салфетка, нан, тіс шаю пастасы.)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2.Өнеркәсіп тауарлары.Олар өндіру үдерісінде қатысуына байланысты мынандай топтарға жіктеледі.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а)материалдар және бөлшектер-өндірушінің тауарына толық қолданылатын заттар.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шикізат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жартылай фабрикаттар, бөлшектер</w:t>
      </w:r>
    </w:p>
    <w:p w:rsidR="00BD1EB6" w:rsidRPr="00BD1EB6" w:rsidRDefault="00BD1EB6" w:rsidP="00BD1EB6">
      <w:pPr>
        <w:numPr>
          <w:ilvl w:val="0"/>
          <w:numId w:val="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Биржа тауарлары-дүние жүзлік экономикада маңызды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рөл атқаратын оңай стандартталатын тауарлардың шағын тобы. Мұндай тауарларға жататындар.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а)энергия көзіболатын тауарлар, мысалы мұнай,газ, тас көмір.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б)азық-түлік тауарлар, мысалы, бидай, қант, жүгері, күріш, кофе.</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в)стратегиялық тауарлар, мысалы, алтын, уран, платина.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г)металдар, мысалы, мыс, болат, күміс, т.б.</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b/>
          <w:sz w:val="24"/>
          <w:szCs w:val="24"/>
          <w:lang w:val="kk-KZ" w:eastAsia="ru-RU"/>
        </w:rPr>
        <w:t xml:space="preserve">  Тауардың өміршеңдік кезеңі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Экономика ғылымында көлемдердің кезең түріндегі толқуын және өнім өмірінің кезеңдерін экономикалық циклі немесе тауардың өмір циклі деп  аталады. тауардың өміршеңдік кезеңі дегеніміз тауардың рыноктағы өмір сүру мерзімі, өмір сатылары болады.Өнімнің өтуіне пайданың көлеміне тұтынушылардың мінез-құлқына бәсекелестіктеріне маркетинг стратегиясына тауардың өмір циклі аса күшті ықпал жасайды.Тауардың өміршеңдік кезеңінің фазалары  суретт екөрсетілген   рынокқа  енгізу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өсу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кемеліне жету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құлдырау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Рынокқа енгізу фазасында-жаңа тауарға рынок қалыптасады.Сату көлемі, маркетинг шығындары шамалы болады.Бұл фазада пайда алынбайды керісінше шығын болуы мүмкін.</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w:t>
      </w:r>
    </w:p>
    <w:p w:rsidR="00BD1EB6" w:rsidRPr="00BD1EB6" w:rsidRDefault="00BD1EB6" w:rsidP="00BD1EB6">
      <w:pPr>
        <w:spacing w:after="0" w:line="240" w:lineRule="auto"/>
        <w:jc w:val="both"/>
        <w:rPr>
          <w:rFonts w:ascii="Times New Roman" w:eastAsia="Times New Roman" w:hAnsi="Times New Roman" w:cs="Times New Roman"/>
          <w:i/>
          <w:sz w:val="24"/>
          <w:szCs w:val="24"/>
          <w:lang w:val="kk-KZ" w:eastAsia="ru-RU"/>
        </w:rPr>
      </w:pPr>
      <w:r w:rsidRPr="00BD1EB6">
        <w:rPr>
          <w:rFonts w:ascii="Times New Roman" w:eastAsia="Times New Roman" w:hAnsi="Times New Roman" w:cs="Times New Roman"/>
          <w:b/>
          <w:sz w:val="24"/>
          <w:szCs w:val="24"/>
          <w:lang w:val="kk-KZ" w:eastAsia="ru-RU"/>
        </w:rPr>
        <w:t xml:space="preserve">                 </w:t>
      </w:r>
      <w:r w:rsidRPr="00BD1EB6">
        <w:rPr>
          <w:rFonts w:ascii="Times New Roman" w:eastAsia="Times New Roman" w:hAnsi="Times New Roman" w:cs="Times New Roman"/>
          <w:i/>
          <w:sz w:val="24"/>
          <w:szCs w:val="24"/>
          <w:lang w:val="kk-KZ" w:eastAsia="ru-RU"/>
        </w:rPr>
        <w:t>Тауардың өміршеңдік кезеңі.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Өсу фазасы тауардың болашағына әсер етеді.Бұл фазада тұтынушылар тауарды қабылдайды,сұраныс өсе бастайды және сату көлемі де өседі.Тауарды өткізуден түскен </w:t>
      </w:r>
      <w:r w:rsidRPr="00BD1EB6">
        <w:rPr>
          <w:rFonts w:ascii="Times New Roman" w:eastAsia="Times New Roman" w:hAnsi="Times New Roman" w:cs="Times New Roman"/>
          <w:sz w:val="24"/>
          <w:szCs w:val="24"/>
          <w:lang w:val="kk-KZ" w:eastAsia="ru-RU"/>
        </w:rPr>
        <w:lastRenderedPageBreak/>
        <w:t xml:space="preserve">пайда барынша максималды деңгейіне жетеді.Мұндағы фирманың негізгі мақсатысату көлемінің өсуін неғұрлым ұзақ уақытқа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созу керек.</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Кемеліне жету фазасында жаңа тауар дәстурлі тауарға айналады, сату көлемі шектеледі. Пайда көлемі төмендей бастайды. Алайда тұтынушылардың көпшілігі тауарды әлі де сатып 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Құлдырау фазасында сату көлемі төмендей түседі.Бұл фазада тауардың қасиеттерін зерттеп, оны жаңарту мумкіндіктерін немесе оны өндірістен шығаруды қарастыру қажет.</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 өміршеңдік кезеңі сипаты және әрбір фазасының ұзақтығы тауардың тұтыну қасиеттеріне олардың тұтынушылар қажеттеріне сәйкестігіне өзара алмасушы тауарлар санына және олардың бәсекелік қабілеттілігіне байланысты.Осыған қоса рынок жағдайы да есепке алынуы маңызды орын алады.</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sz w:val="24"/>
          <w:szCs w:val="24"/>
          <w:lang w:val="kk-KZ" w:eastAsia="ru-RU"/>
        </w:rPr>
        <w:t xml:space="preserve">  </w:t>
      </w:r>
      <w:r w:rsidRPr="00BD1EB6">
        <w:rPr>
          <w:rFonts w:ascii="Times New Roman" w:eastAsia="Times New Roman" w:hAnsi="Times New Roman" w:cs="Times New Roman"/>
          <w:b/>
          <w:sz w:val="24"/>
          <w:szCs w:val="24"/>
          <w:lang w:val="kk-KZ" w:eastAsia="ru-RU"/>
        </w:rPr>
        <w:t xml:space="preserve">              Тауардың өміршеңдік кезеңінің түрлері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Жоғарыда дәстүрлі түрде орын алған тауардың өміршеңдік кезеңін қарастырған едік.Алайда іс-жүзінде оның басқа да түрлері бар.(15-суреттен қараңыз).</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Дәстүрлі ирегі рынокқа тауарды енгізу, өсу, кемеліне жету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және құлдырау фазалары нақты мезгілдерімен қамтылған.</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Классикалық ирегі тауардың тұрақты өтімі ұзақ уақытпен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сипатталған.</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Елігу ирегі тауардың өтімі аса тез өтіліп және тез төмендеумен сипатталған.</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Ұзаққа созылған елігу ирегі бұл да жоғарыдағыдай, тек өнімнің өтімі төмендеп барып бір деңгейде сақталады.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Мерзімді немесе сән ирегі тауар жақсы өтімін тауып, маусым мерзіміне қарай  осы ирек сипатын 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Жаңару немесе зарығу ирегі белгілі бір уақыт өткеннен кейін, тауарға қайтадан сұраныс пайда болғаннан сипатталады.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Сәтсіздікке ұшырау ирегі рынокта мүлдем табыс бермейтін тауарды сипаттайды және ол тек екі фазамен қамтылады.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Рынокқа бір мезгіл ішінде өміршеңдік кезеңіне байланысты келесі тауар топтарын (16-суретте) көрсетілген ұсынған ұтымды болмақ</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Негізгі тобы-кәсіпорынға негізінен пайда әкелетін және өсу жазасындағы тауарлар (А).</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қолдаушы тобы-табысты тұрақтандыруға әсері бар және кемеліне жету фазасындағы тауарлар (Б).</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Стратегиялық тобы-болашақтағы пайданы қамтамасыз етуге арналған тауарлар (В). </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Тактикалық тобы-негізгі тобын сатуды көтермелеудебағытталған және, әдетте, өсу, және кемеліне жету фазасындағы тауарлар (Г)                                                                                                                                                           </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Зерттелінетін тобы-рынокқа шығаруға дайындық жобасындағы тауарлар. (Д)</w:t>
      </w:r>
    </w:p>
    <w:p w:rsidR="00BD1EB6" w:rsidRPr="00BD1EB6" w:rsidRDefault="00BD1EB6" w:rsidP="00BD1EB6">
      <w:pPr>
        <w:numPr>
          <w:ilvl w:val="1"/>
          <w:numId w:val="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Өндірістен алынатын тауар тобы-құлдырау фазасындағы тауарлар (Е).</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Ең ұтымдысы тауарлардың негізгі тобының сатудағы үлесі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75-85процент құрауы тиіс. Тауар номенклатурасында құлдырау фазасындағы тауарлар да болуы әбден ықтимал(Е).Оларды сатылымнан шығару ісі жоспарлы ойластырылған түрде жүргізілуі қажет.Бұл жұмыс ұдайы жалғасады, өйткені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1)өткіз арналарында көптеген ескерген тауарлар жинақталып жатады.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2)оларға жұмсалған жарнамалық шығындар жалпы шығынды тиімсіз көбейтеді.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3)басқару және өткізу жұмыстың уақытын айтарлықтай босқа алады.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4)тұтынушылардың алдында кәсіпорынның беделін төмендетеді.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Тауардың өміршеңдіккезеңіне байланысты және бір жағдайды айта кетейік.</w:t>
      </w:r>
    </w:p>
    <w:p w:rsidR="00BD1EB6" w:rsidRPr="00BD1EB6" w:rsidRDefault="00BD1EB6" w:rsidP="00BD1EB6">
      <w:pPr>
        <w:numPr>
          <w:ilvl w:val="0"/>
          <w:numId w:val="5"/>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жалпы өміршеңдік кезеңі мен оның                              фазаларының мерзім ұзақтығы жоғарыда айтылғанға қоса тауардың ерекшелігіне сонымен қатар нақты рынок сипатына байланысты, жалпы алғанда шикізат тауарларының </w:t>
      </w:r>
      <w:r w:rsidRPr="00BD1EB6">
        <w:rPr>
          <w:rFonts w:ascii="Times New Roman" w:eastAsia="Times New Roman" w:hAnsi="Times New Roman" w:cs="Times New Roman"/>
          <w:sz w:val="24"/>
          <w:szCs w:val="24"/>
          <w:lang w:val="kk-KZ" w:eastAsia="ru-RU"/>
        </w:rPr>
        <w:lastRenderedPageBreak/>
        <w:t>өміршеңдік кезеңі анағұрлым ұзақ, ал тұтынуға дайын өнімдердікі-қысқа болады.</w:t>
      </w:r>
    </w:p>
    <w:p w:rsidR="00BD1EB6" w:rsidRPr="00BD1EB6" w:rsidRDefault="00BD1EB6" w:rsidP="00BD1EB6">
      <w:pPr>
        <w:numPr>
          <w:ilvl w:val="0"/>
          <w:numId w:val="5"/>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белгілі бір тауардың өміршеңдік кезеңі әр рынокта әрқалай болады. Мысалы, пісуі жетпеген Қазақстан рыногында, АҚШ және Жапонияға қарағанда тауарлар өнімі айтарлықтай қысқа болып, тауарлар тез арада ауысып жатады.</w:t>
      </w:r>
    </w:p>
    <w:p w:rsidR="00BD1EB6" w:rsidRPr="00BD1EB6" w:rsidRDefault="00BD1EB6" w:rsidP="00BD1EB6">
      <w:pPr>
        <w:numPr>
          <w:ilvl w:val="0"/>
          <w:numId w:val="5"/>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маркетинг құралдары арқылы тауардың өміршеңдік кезеңі рынокта қалай ұзартылса, сондай-ақ қысқартыла да алады.</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b/>
          <w:sz w:val="24"/>
          <w:szCs w:val="24"/>
          <w:lang w:val="kk-KZ" w:eastAsia="ru-RU"/>
        </w:rPr>
        <w:t xml:space="preserve">                               Тауар белгісі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 таңбасы дегеніміз басқа тауарлардан оны айыру үшін, қабылданға тәртіпке сәйкес тіркелген тауарға берілген белгі болады.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Таңбалық ат дегеніміз атаулы тауардың таңбасының бөлімі.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Таңбалық белгі деп суреттеп белгіленген тауар таңбасының бөлімін айтады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Тауар белгісі дегеніміз заңға сүйенген, құқықтық қорғаумен қамтамасыз етілген тауар таңбасының бір бөлімі. Тауар белгісі 1883жылы париж конвенциясында бекітілген өндірістік меншіктің бір түрі деп те айтады. Жоғарыда көрсетілгенконвенциядан бөлек тауар белгісінің құқығын қорғау мақсатымен 1981 жылы өткен Мадрид конвенциясындағы тауар белгісінің халықаралық тіркеуінде және 1981 жылы өткен тауар белгісі жайындағы шартқа Ресейде қатысқан. Бірақ ол онда кеңес одағының құрамдас бөлігі ретінде болған.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Өзімен-өзі тауар белгісінің соншалықты мәні шамалы, әсері де аз. Ал егерде ол жақсы жарнамен сүйемелделіп, өзінің тіркелуінен кейін құқықтық күш алса, онда тауар сапасының ынталандырылуы күшейеді.</w:t>
      </w: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highlight w:val="yellow"/>
          <w:lang w:val="kk-KZ" w:eastAsia="ru-RU"/>
        </w:rPr>
        <w:t>6-тақырып. Өткізуді және оны ынталандыруды ұйымдастыру</w:t>
      </w:r>
      <w:r w:rsidRPr="00BD1EB6">
        <w:rPr>
          <w:rFonts w:ascii="Times New Roman" w:eastAsia="Times New Roman" w:hAnsi="Times New Roman" w:cs="Times New Roman"/>
          <w:b/>
          <w:sz w:val="24"/>
          <w:szCs w:val="24"/>
          <w:lang w:val="kk-KZ" w:eastAsia="ru-RU"/>
        </w:rPr>
        <w:t xml:space="preserve">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Тауарды сатуда </w:t>
      </w:r>
      <w:r w:rsidRPr="00BD1EB6">
        <w:rPr>
          <w:rFonts w:ascii="Times New Roman" w:eastAsia="Times New Roman" w:hAnsi="Times New Roman" w:cs="Times New Roman"/>
          <w:i/>
          <w:sz w:val="24"/>
          <w:szCs w:val="24"/>
          <w:lang w:val="kk-KZ" w:eastAsia="ru-RU"/>
        </w:rPr>
        <w:t>өтімді ынталандыру</w:t>
      </w:r>
      <w:r w:rsidRPr="00BD1EB6">
        <w:rPr>
          <w:rFonts w:ascii="Times New Roman" w:eastAsia="Times New Roman" w:hAnsi="Times New Roman" w:cs="Times New Roman"/>
          <w:sz w:val="24"/>
          <w:szCs w:val="24"/>
          <w:lang w:val="kk-KZ" w:eastAsia="ru-RU"/>
        </w:rPr>
        <w:t xml:space="preserve"> үшін қысқа мерзімді түрткі шаралар пайдаланады. Өтімді ынталандыру шаралары келесі жағдайларды қолданылады:</w:t>
      </w:r>
    </w:p>
    <w:p w:rsidR="00BD1EB6" w:rsidRPr="00BD1EB6" w:rsidRDefault="00BD1EB6" w:rsidP="00BD1EB6">
      <w:pPr>
        <w:numPr>
          <w:ilvl w:val="0"/>
          <w:numId w:val="1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рынокта ұқсас тұтыну қасиеттерімен бәсекелес тауарлар сатылған кезде;</w:t>
      </w:r>
    </w:p>
    <w:p w:rsidR="00BD1EB6" w:rsidRPr="00BD1EB6" w:rsidRDefault="00BD1EB6" w:rsidP="00BD1EB6">
      <w:pPr>
        <w:numPr>
          <w:ilvl w:val="0"/>
          <w:numId w:val="1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рынокқа жаңа тауарды ұсынғанда, немсе фирма жаңа рынокқа шыққан кезде;</w:t>
      </w:r>
    </w:p>
    <w:p w:rsidR="00BD1EB6" w:rsidRPr="00BD1EB6" w:rsidRDefault="00BD1EB6" w:rsidP="00BD1EB6">
      <w:pPr>
        <w:numPr>
          <w:ilvl w:val="0"/>
          <w:numId w:val="1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 “құлдырау” өмір кезеңіне келген кезде;</w:t>
      </w:r>
    </w:p>
    <w:p w:rsidR="00BD1EB6" w:rsidRPr="00BD1EB6" w:rsidRDefault="00BD1EB6" w:rsidP="00BD1EB6">
      <w:pPr>
        <w:numPr>
          <w:ilvl w:val="0"/>
          <w:numId w:val="1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төмендеген сұранысты жандандыру үшін;</w:t>
      </w:r>
    </w:p>
    <w:p w:rsidR="00BD1EB6" w:rsidRPr="00BD1EB6" w:rsidRDefault="00BD1EB6" w:rsidP="00BD1EB6">
      <w:pPr>
        <w:numPr>
          <w:ilvl w:val="0"/>
          <w:numId w:val="13"/>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ұсынған таурларға тұтынушылардың ақпараттығын күшейту үшін.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Өтімді ынталандырудың төмендегі ерекшеліктері орын алуы тиіс:</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таурға деген тартымдылықты күшейту-ол үшін әлеуетті тұтынушылар арасында лотерея, купондар таратылады және бағаны төмендету арқылы оларды қызықтыру;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сатып алуға шақыруларды көбейту-ол үшін тез арада сатып алуға шақырулар әдісі қолданылады;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сатып алуға тұтынушыларды талаптандыру-ол үшін тұтынушыға құнды болып табылатын жеңілдіктер, кепілдемелер, бағаны төмендету әдістері қолданылады.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Өтімді ынталандырудың үш жолы бар: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Сауда саласында (делдалдарды) ынталандыру. Бұл жол жанама өткізу арналарын пайдаланылады. Делдалдарды ынталандыру үшін мына әдістер қолданылады: баға жеңілдіктері, бірге жарнама жүргізу, сауда жарыстарын жүргізу, тауарды тұтынушыға жеткізу.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Өткізумен айналысатын фирма жұмысшыларын ынталандыру. Жұмыс сапасын жақсарту мақсатымен уәждеме қолданылады. Мысалы, ақшалай, заттай сыйлықтар, қосымша демалыс уақыттарын беру, т.б.</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Тікелей тұтынушыларды ынталандыру. Мұнда тұтынушыларға баға жеңілдіктері, купондар, кепілдемелер беріледі, таурмен ресми таныстырулар өткізіледі.</w:t>
      </w:r>
    </w:p>
    <w:p w:rsidR="00BD1EB6" w:rsidRPr="00BD1EB6" w:rsidRDefault="00BD1EB6" w:rsidP="00BD1EB6">
      <w:pPr>
        <w:spacing w:after="0" w:line="240" w:lineRule="auto"/>
        <w:ind w:left="141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Қоғаммен байланыстар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Қоғаммен байланыстар (паблик рилейшнз)</w:t>
      </w:r>
      <w:r w:rsidRPr="00BD1EB6">
        <w:rPr>
          <w:rFonts w:ascii="Times New Roman" w:eastAsia="Times New Roman" w:hAnsi="Times New Roman" w:cs="Times New Roman"/>
          <w:sz w:val="24"/>
          <w:szCs w:val="24"/>
          <w:lang w:val="kk-KZ" w:eastAsia="ru-RU"/>
        </w:rPr>
        <w:t xml:space="preserve"> дегеніміз-ол фирма туралы қоғамның жақсы пікірін қалыптастыру мақсатымен кәсіпорын мен оның тауары туралы коммерциялық жағымды ақпарат тарту болады. Қоғаммен баланыстары фирманың табысты әрекеті тәуелді болатын ізгі қарым-қатнастарды орнатуға бағытталады және фирманың беделін қамтамасыз ету мақсатымен жүргізілетін кез-клген коммуникациялық іс-әрекеттерін қамтамасыздандырады. Өйткені фирма әрекетінің жемісті болуы өзінің қызметкерлерінің іскерлігіне, клиентураға, үкіметке ,қоғаға, тұрғылықты халықтың басым тобына тәуелді болуы әбден мүмкін. Сайып келгенде, паблик рилейшнз деген ұғым фирманың бейнесіне не оны қалыптастыратын факторларға тікелей қатысы бар әрекеттерді қамтиды.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Бұл қызмет аясындағы барлық күш-жігердің басты міндеті фирмаға деген сенімді және түсінушілік ахуалды қалыптастыруға бағытталады. Сондықтан паблик рилейшнз саясатының негізгі мақсаттары мыналар болады:</w:t>
      </w:r>
    </w:p>
    <w:p w:rsidR="00BD1EB6" w:rsidRPr="00BD1EB6" w:rsidRDefault="00BD1EB6" w:rsidP="00BD1EB6">
      <w:pPr>
        <w:numPr>
          <w:ilvl w:val="0"/>
          <w:numId w:val="1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ішкі саясатты жүзеге асыру: фирма тағдырына оның қызметерінің жауаптылығын, оған қатыстылық сезімін қалыптастыру, өз фирмасын, оның өнімдерін мақтан тұту сезімін дәстүрлі қалыптастыру;        </w:t>
      </w:r>
    </w:p>
    <w:p w:rsidR="00BD1EB6" w:rsidRPr="00BD1EB6" w:rsidRDefault="00BD1EB6" w:rsidP="00BD1EB6">
      <w:pPr>
        <w:numPr>
          <w:ilvl w:val="0"/>
          <w:numId w:val="1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сыртқы саясатты жүзеге асыру: тұтынушыларды фирма өндіретін өнімдермен таныстыру, олардың сапасын көрсете білу; </w:t>
      </w:r>
    </w:p>
    <w:p w:rsidR="00BD1EB6" w:rsidRPr="00BD1EB6" w:rsidRDefault="00BD1EB6" w:rsidP="00BD1EB6">
      <w:pPr>
        <w:numPr>
          <w:ilvl w:val="0"/>
          <w:numId w:val="14"/>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фирма беделін көтеру: фирманың бейнесін, беделін, жақсы атағын, яғни жұмысшылар өздері өндіретін тауарларды (қызметтерді) ардақтау.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Никация жүйесіндегі басқа құрамына қарағанда қоғаммен байланыстардың мынадай ерекшеліктері бар: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түсінігі жоғары-жарнамаға қарағанда ресми таныстырулар, баяндамалар тұтынушыларға шынайы, сенімді көрінеді;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 xml:space="preserve"> ♦ тұтынушылар кеңінен қамтылады-сатушыларға, жарнамаға сеніңкіремей жүргендерге жариялау әрекеті кең көлемде жақсы нәтиже береді;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көзге тартымды да жағымды келеді.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Қоғаммен байланыстың негіздері мыналар: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бұқаралық ақпарат құралдарындағы редакция материялдары;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көрмелердің беделді бөлімдері;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кино және видеофильмдер;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басылым туындылары;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фирма өкілдерінің маңызды және әйгілі қоғамдық оқиғаларға қатысуы;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тауармен ресми таныстыру, конференцияларға, семинарларға фирма басшыларының қатысуы және баяндама жасауы;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спорт жарыстары, қоғамдық оқиғалары, музыка концерттері, білім бағдарламалары, ғылыми зерттеулері және басқа да демеуші әрекеттері.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Бұл шаралардың кеңінен қолдануы ыңғайлы болады, егерде:</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1) фирма рынокқа жаңа тауар ұсынған болса;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2) бәсекелестер жағынан қарсы әрекеттер жүргізіле бастаса;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3</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фирманың беделі төмен</w:t>
      </w:r>
      <w:r w:rsidRPr="00BD1EB6">
        <w:rPr>
          <w:rFonts w:ascii="Times New Roman" w:eastAsia="Times New Roman" w:hAnsi="Times New Roman" w:cs="Times New Roman"/>
          <w:b/>
          <w:sz w:val="24"/>
          <w:szCs w:val="24"/>
          <w:lang w:val="kk-KZ" w:eastAsia="ru-RU"/>
        </w:rPr>
        <w:t>де</w:t>
      </w:r>
      <w:r w:rsidRPr="00BD1EB6">
        <w:rPr>
          <w:rFonts w:ascii="Times New Roman" w:eastAsia="Times New Roman" w:hAnsi="Times New Roman" w:cs="Times New Roman"/>
          <w:sz w:val="24"/>
          <w:szCs w:val="24"/>
          <w:lang w:val="kk-KZ" w:eastAsia="ru-RU"/>
        </w:rPr>
        <w:t>се, фирма жаңа рынок сегментіне не жаңа бейне жасауға ұмтылса;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4) дағдарыс жағдайға ұрынса: өнімнің сапасына көпшілік жаңа талаптар қойса, фирманың жабылуына қауіп-қатер туса, қоғамның әртүрлі топтарымен қатынас нашарласа;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5) бірлесіп істейтін фирмалардың жұмысшыларымен және қызметкерлерімен өзара жаңа қарым-қатынас қалыптаса бастаса.     </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b/>
          <w:sz w:val="24"/>
          <w:szCs w:val="24"/>
          <w:lang w:val="kk-KZ" w:eastAsia="ru-RU"/>
        </w:rPr>
        <w:t xml:space="preserve"> Коммуникация стратегиясы</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420"/>
        <w:gridCol w:w="720"/>
      </w:tblGrid>
      <w:tr w:rsidR="00BD1EB6" w:rsidRPr="00921589" w:rsidTr="00BD1EB6">
        <w:trPr>
          <w:gridAfter w:val="2"/>
          <w:wAfter w:w="4500" w:type="dxa"/>
        </w:trPr>
        <w:tc>
          <w:tcPr>
            <w:tcW w:w="262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ab/>
            </w:r>
            <w:r w:rsidRPr="00BD1EB6">
              <w:rPr>
                <w:rFonts w:ascii="Times New Roman" w:eastAsia="Times New Roman" w:hAnsi="Times New Roman" w:cs="Times New Roman"/>
                <w:sz w:val="24"/>
                <w:szCs w:val="24"/>
                <w:lang w:val="kk-KZ" w:eastAsia="ru-RU"/>
              </w:rPr>
              <w:t>Коммуникация стратегиясын белгілеу үдерісі бірнеше сатыдан тұрадыМақсат пен лдағы мәселелерді нықтау</w:t>
            </w:r>
          </w:p>
        </w:tc>
      </w:tr>
      <w:tr w:rsidR="00BD1EB6" w:rsidRPr="00BD1EB6" w:rsidTr="00BD1EB6">
        <w:trPr>
          <w:gridAfter w:val="2"/>
          <w:wAfter w:w="3240" w:type="dxa"/>
        </w:trPr>
        <w:tc>
          <w:tcPr>
            <w:tcW w:w="25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 xml:space="preserve"> Стратегия таңдау</w:t>
            </w:r>
            <w:r w:rsidRPr="00BD1EB6">
              <w:rPr>
                <w:rFonts w:ascii="Times New Roman" w:eastAsia="Times New Roman" w:hAnsi="Times New Roman" w:cs="Times New Roman"/>
                <w:sz w:val="24"/>
                <w:szCs w:val="24"/>
                <w:lang w:val="en-US" w:eastAsia="ru-RU"/>
              </w:rPr>
              <w:t xml:space="preserve">       </w:t>
            </w:r>
          </w:p>
        </w:tc>
      </w:tr>
      <w:tr w:rsidR="00BD1EB6" w:rsidRPr="00BD1EB6" w:rsidTr="00BD1EB6">
        <w:trPr>
          <w:gridBefore w:val="1"/>
          <w:gridAfter w:val="1"/>
          <w:wAfter w:w="1080" w:type="dxa"/>
        </w:trPr>
        <w:tc>
          <w:tcPr>
            <w:tcW w:w="34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 xml:space="preserve">Коммуникация кешенінің құрылымын анықтау </w:t>
            </w:r>
            <w:r w:rsidRPr="00BD1EB6">
              <w:rPr>
                <w:rFonts w:ascii="Times New Roman" w:eastAsia="Times New Roman" w:hAnsi="Times New Roman" w:cs="Times New Roman"/>
                <w:sz w:val="24"/>
                <w:szCs w:val="24"/>
                <w:lang w:val="en-US" w:eastAsia="ru-RU"/>
              </w:rPr>
              <w:t xml:space="preserve">                         </w:t>
            </w:r>
          </w:p>
        </w:tc>
      </w:tr>
      <w:tr w:rsidR="00BD1EB6" w:rsidRPr="00BD1EB6" w:rsidTr="00BD1EB6">
        <w:trPr>
          <w:gridBefore w:val="1"/>
          <w:gridAfter w:val="1"/>
          <w:wAfter w:w="720" w:type="dxa"/>
        </w:trPr>
        <w:tc>
          <w:tcPr>
            <w:tcW w:w="288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Қаражат бюджетін</w:t>
            </w:r>
          </w:p>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белгілеу</w:t>
            </w:r>
            <w:r w:rsidRPr="00BD1EB6">
              <w:rPr>
                <w:rFonts w:ascii="Times New Roman" w:eastAsia="Times New Roman" w:hAnsi="Times New Roman" w:cs="Times New Roman"/>
                <w:sz w:val="24"/>
                <w:szCs w:val="24"/>
                <w:lang w:val="en-US" w:eastAsia="ru-RU"/>
              </w:rPr>
              <w:t xml:space="preserve">                                        </w:t>
            </w:r>
          </w:p>
        </w:tc>
      </w:tr>
      <w:tr w:rsidR="00BD1EB6" w:rsidRPr="00BD1EB6" w:rsidTr="00BD1EB6">
        <w:trPr>
          <w:gridBefore w:val="1"/>
        </w:trPr>
        <w:tc>
          <w:tcPr>
            <w:tcW w:w="2160" w:type="dxa"/>
            <w:gridSpan w:val="2"/>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Қорытындысын</w:t>
            </w:r>
          </w:p>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талдау</w:t>
            </w:r>
            <w:r w:rsidRPr="00BD1EB6">
              <w:rPr>
                <w:rFonts w:ascii="Times New Roman" w:eastAsia="Times New Roman" w:hAnsi="Times New Roman" w:cs="Times New Roman"/>
                <w:sz w:val="24"/>
                <w:szCs w:val="24"/>
                <w:lang w:val="en-US" w:eastAsia="ru-RU"/>
              </w:rPr>
              <w:t xml:space="preserve">                                                         </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p>
    <w:p w:rsidR="00BD1EB6" w:rsidRPr="00BD1EB6" w:rsidRDefault="00BD1EB6" w:rsidP="00BD1EB6">
      <w:pPr>
        <w:spacing w:after="0" w:line="240" w:lineRule="auto"/>
        <w:ind w:firstLine="708"/>
        <w:jc w:val="both"/>
        <w:rPr>
          <w:rFonts w:ascii="Times New Roman" w:eastAsia="Times New Roman" w:hAnsi="Times New Roman" w:cs="Times New Roman"/>
          <w:i/>
          <w:sz w:val="24"/>
          <w:szCs w:val="24"/>
          <w:lang w:val="kk-KZ" w:eastAsia="ru-RU"/>
        </w:rPr>
      </w:pPr>
      <w:r w:rsidRPr="00BD1EB6">
        <w:rPr>
          <w:rFonts w:ascii="Times New Roman" w:eastAsia="Times New Roman" w:hAnsi="Times New Roman" w:cs="Times New Roman"/>
          <w:b/>
          <w:i/>
          <w:sz w:val="24"/>
          <w:szCs w:val="24"/>
          <w:lang w:val="kk-KZ" w:eastAsia="ru-RU"/>
        </w:rPr>
        <w:t xml:space="preserve"> </w:t>
      </w:r>
      <w:r w:rsidRPr="00BD1EB6">
        <w:rPr>
          <w:rFonts w:ascii="Times New Roman" w:eastAsia="Times New Roman" w:hAnsi="Times New Roman" w:cs="Times New Roman"/>
          <w:i/>
          <w:sz w:val="24"/>
          <w:szCs w:val="24"/>
          <w:lang w:val="kk-KZ" w:eastAsia="ru-RU"/>
        </w:rPr>
        <w:t>Коммуникация стратегиясын белгілеу үдерісі</w:t>
      </w:r>
    </w:p>
    <w:p w:rsidR="00BD1EB6" w:rsidRPr="00BD1EB6" w:rsidRDefault="00BD1EB6" w:rsidP="00BD1EB6">
      <w:pPr>
        <w:spacing w:after="0" w:line="240" w:lineRule="auto"/>
        <w:ind w:firstLine="708"/>
        <w:jc w:val="both"/>
        <w:rPr>
          <w:rFonts w:ascii="Times New Roman" w:eastAsia="Times New Roman" w:hAnsi="Times New Roman" w:cs="Times New Roman"/>
          <w:i/>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Коммуникация стратегиясының жалпы мақсаты сұранысты ынталандыру, яғни сұранысты көбейту не оны бір деңгейде сақтау болады. Осы жалпы мақсатты екі нақты мақсатқа бөлуге болады. Олар:</w:t>
      </w:r>
    </w:p>
    <w:p w:rsidR="00BD1EB6" w:rsidRPr="00BD1EB6" w:rsidRDefault="00BD1EB6" w:rsidP="00BD1EB6">
      <w:pPr>
        <w:numPr>
          <w:ilvl w:val="0"/>
          <w:numId w:val="15"/>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Тауарды немесе қызметті тез арада сату үшін олардың сұранысын ынталандыру.</w:t>
      </w:r>
    </w:p>
    <w:p w:rsidR="00BD1EB6" w:rsidRPr="00BD1EB6" w:rsidRDefault="00BD1EB6" w:rsidP="00BD1EB6">
      <w:pPr>
        <w:numPr>
          <w:ilvl w:val="0"/>
          <w:numId w:val="15"/>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Фирма не тауар таңбасының беделін көтеру үшін тауарлардың (қызметтердің) сұранысын ынталандыру.</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Осы мақсаттарға сәйкес шешілетін мәселелер белгіленеді. Белгіленген мәселелерге және мақсатқа байланысты коммуникация стратегиясы таңдалынады. Ол үшін бірінші кезектегі мәселе болып мақсатты аудиториясы анықталады. Мақсатты аудиториясы дегеніміз коммуникация стратегиясы бағытталған тұтынушылар тобын табу болады.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Мақсатты аудиторияның сипатына байланысты фирма төмендегі екі стратегияның біреуін таңдауы мүмкін (25-сурет). Суретте көрсетілгендей мұнда өзіне тарту және сатып алуға итермелеу стратегияларын айыруға болады.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Өзіне тарту стратегиясында фирманың барлық коммуникациялық күштері түпкі сұранысты күшейтуге бағытталған. Бұл стратегияның мақсаты түпкі сұраныс деңгейінде таруға, оның таңбасына деген бейнесіне жақсы қарым-қатынас қалыптастыру болады. Ал делдалдар сол тауарларды сатуға тырысуы тиіс.</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Сатып алуға итермелеу страгиясында маркетинг күштері делдалдарды ынталандыруға бағытталған. Бұл стратегияда делдалдар өздерінің өткізу арналары арқылы тауарды сатуға тырысып, түпкі тұтынушыларды тауарды сатып алуға ынталандырады.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а</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өзіне тарту стратегиясы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tblGrid>
      <w:tr w:rsidR="00BD1EB6" w:rsidRPr="00BD1EB6" w:rsidTr="00BD1EB6">
        <w:tc>
          <w:tcPr>
            <w:tcW w:w="13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Өндіруші</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tblpX="266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tblGrid>
      <w:tr w:rsidR="00BD1EB6" w:rsidRPr="00BD1EB6" w:rsidTr="00BD1EB6">
        <w:tc>
          <w:tcPr>
            <w:tcW w:w="126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Көтерме</w:t>
            </w:r>
          </w:p>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 xml:space="preserve">сауда </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tblpX="529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BD1EB6" w:rsidRPr="00BD1EB6" w:rsidTr="00BD1EB6">
        <w:tc>
          <w:tcPr>
            <w:tcW w:w="144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Бөлшек</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сауда</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horzAnchor="page" w:tblpX="9204"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tblGrid>
      <w:tr w:rsidR="00BD1EB6" w:rsidRPr="00BD1EB6" w:rsidTr="00BD1EB6">
        <w:tc>
          <w:tcPr>
            <w:tcW w:w="137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Түпкі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тұтынушы                            </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en-US" w:eastAsia="ru-RU"/>
        </w:rPr>
      </w:pPr>
      <w:r w:rsidRPr="00BD1EB6">
        <w:rPr>
          <w:rFonts w:ascii="Times New Roman" w:eastAsia="Times New Roman" w:hAnsi="Times New Roman" w:cs="Times New Roman"/>
          <w:sz w:val="24"/>
          <w:szCs w:val="24"/>
          <w:lang w:val="kk-KZ" w:eastAsia="ru-RU"/>
        </w:rPr>
        <w:t xml:space="preserve">       ←                       </w:t>
      </w:r>
      <w:r w:rsidRPr="00BD1EB6">
        <w:rPr>
          <w:rFonts w:ascii="Times New Roman" w:eastAsia="Times New Roman" w:hAnsi="Times New Roman" w:cs="Times New Roman"/>
          <w:sz w:val="24"/>
          <w:szCs w:val="24"/>
          <w:lang w:val="en-US" w:eastAsia="ru-RU"/>
        </w:rPr>
        <w:t>←</w:t>
      </w:r>
      <w:r w:rsidRPr="00BD1EB6">
        <w:rPr>
          <w:rFonts w:ascii="Times New Roman" w:eastAsia="Times New Roman" w:hAnsi="Times New Roman" w:cs="Times New Roman"/>
          <w:sz w:val="24"/>
          <w:szCs w:val="24"/>
          <w:lang w:val="en-US" w:eastAsia="ru-RU"/>
        </w:rPr>
        <w:br w:type="textWrapping" w:clear="all"/>
      </w:r>
      <w:r w:rsidRPr="00BD1EB6">
        <w:rPr>
          <w:rFonts w:ascii="Times New Roman" w:eastAsia="Times New Roman" w:hAnsi="Times New Roman" w:cs="Times New Roman"/>
          <w:sz w:val="24"/>
          <w:szCs w:val="24"/>
          <w:lang w:val="en-US" w:eastAsia="ru-RU"/>
        </w:rPr>
        <w:br w:type="textWrapping" w:clear="all"/>
      </w:r>
    </w:p>
    <w:tbl>
      <w:tblPr>
        <w:tblpPr w:leftFromText="180" w:rightFromText="180" w:vertAnchor="page" w:horzAnchor="page" w:tblpX="2904"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tblGrid>
      <w:tr w:rsidR="00BD1EB6" w:rsidRPr="00BD1EB6" w:rsidTr="00BD1EB6">
        <w:tc>
          <w:tcPr>
            <w:tcW w:w="16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en-US" w:eastAsia="ru-RU"/>
        </w:rPr>
        <w:br w:type="textWrapping" w:clear="all"/>
      </w:r>
      <w:r w:rsidRPr="00BD1EB6">
        <w:rPr>
          <w:rFonts w:ascii="Times New Roman" w:eastAsia="Times New Roman" w:hAnsi="Times New Roman" w:cs="Times New Roman"/>
          <w:sz w:val="24"/>
          <w:szCs w:val="24"/>
          <w:lang w:val="kk-KZ" w:eastAsia="ru-RU"/>
        </w:rPr>
        <w:tab/>
        <w:t>б) сатып алуға итермелеу стратегиясы</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tblGrid>
      <w:tr w:rsidR="00BD1EB6" w:rsidRPr="00BD1EB6" w:rsidTr="00BD1EB6">
        <w:tc>
          <w:tcPr>
            <w:tcW w:w="13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Өндіруші</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tblpX="266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1"/>
      </w:tblGrid>
      <w:tr w:rsidR="00BD1EB6" w:rsidRPr="00BD1EB6" w:rsidTr="00BD1EB6">
        <w:tc>
          <w:tcPr>
            <w:tcW w:w="123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Көтерме сауда   </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horzAnchor="page" w:tblpX="679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BD1EB6" w:rsidRPr="00BD1EB6" w:rsidTr="00BD1EB6">
        <w:tc>
          <w:tcPr>
            <w:tcW w:w="144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Бөлшек сауда   </w:t>
            </w:r>
          </w:p>
        </w:tc>
      </w:tr>
    </w:tbl>
    <w:p w:rsidR="00BD1EB6" w:rsidRPr="00BD1EB6" w:rsidRDefault="00BD1EB6" w:rsidP="00BD1EB6">
      <w:pPr>
        <w:spacing w:after="0" w:line="240" w:lineRule="auto"/>
        <w:rPr>
          <w:rFonts w:ascii="Times New Roman" w:eastAsia="Times New Roman" w:hAnsi="Times New Roman" w:cs="Times New Roman"/>
          <w:vanish/>
          <w:sz w:val="24"/>
          <w:szCs w:val="24"/>
          <w:lang w:eastAsia="ru-RU"/>
        </w:rPr>
      </w:pPr>
    </w:p>
    <w:tbl>
      <w:tblPr>
        <w:tblpPr w:leftFromText="180" w:rightFromText="180" w:vertAnchor="text" w:horzAnchor="page" w:tblpX="9672"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2"/>
      </w:tblGrid>
      <w:tr w:rsidR="00BD1EB6" w:rsidRPr="00BD1EB6" w:rsidTr="00BD1EB6">
        <w:tc>
          <w:tcPr>
            <w:tcW w:w="126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Түпкі тұтынушы</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 xml:space="preserve">Түпкі тұтынушылар сұранысының әсері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Тауарды итермелеп өткізу бағыты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i/>
          <w:sz w:val="24"/>
          <w:szCs w:val="24"/>
          <w:lang w:val="kk-KZ" w:eastAsia="ru-RU"/>
        </w:rPr>
        <w:t>Коммуникация стратегиялары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Коммуникация жалғыз ғана бір элементі өте сирек қолданылады. Әдетте фирма элементтерді үлесімді және тиімді біріктіру жолдарын іздейді. Ол үшін коммуникация элементтерінің жетістіктері мен кемшіліктері зерттеліп анықталады.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Қаржы бюджетін белгілеу кезде коммуникацияның әрбір жеке элементтеріне кететін шығыны есептеледі. Қаржы көлемін келесі тәсілдер арқылы анықтауға болады: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болжам бойынша болатын шығындар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пайыз негізіндегі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максималды шығындар негізіндегі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бәсекелестер шығынымен салыстыру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фирманың мақсатына және шешілетін мәселелеріне байланысты әдісі.</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Коммуникация стратегиясының нәтижесін талдап, фирма оның жетістігі мен кеткен олқылықтарын біліп отыруы қажет. Егерде сол нәтижелері дұрыс талданбаса, фирма коммуникация стратегиясының мақсатына жете алмайды. Ол нәтижелерді дұрыс талдау арқасында тұтынушылардың сұранысын білумен қатар, оның дұрыс қалыптасуына және өтімді ынталандыру шараларының әсерлілігін біліп, оларды жетілдіруге мәліметтер алуға мүмкіндік береді. Сондықтан фирма қолға түскен ақпаратты жедел есепке алып тез арада коммуникация жүйесіне өзгерістер енгізіп отыруы қажет.</w:t>
      </w: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ind w:left="360" w:hanging="360"/>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b/>
          <w:sz w:val="24"/>
          <w:szCs w:val="24"/>
          <w:highlight w:val="yellow"/>
          <w:lang w:val="kk-KZ" w:eastAsia="ru-RU"/>
        </w:rPr>
        <w:t>7-тақырып. Жарнама техникасы</w:t>
      </w:r>
    </w:p>
    <w:p w:rsidR="00BD1EB6" w:rsidRPr="00BD1EB6" w:rsidRDefault="00BD1EB6" w:rsidP="00BD1EB6">
      <w:pPr>
        <w:spacing w:after="0" w:line="240" w:lineRule="auto"/>
        <w:ind w:left="360" w:hanging="360"/>
        <w:jc w:val="both"/>
        <w:rPr>
          <w:rFonts w:ascii="Times New Roman" w:eastAsia="Times New Roman" w:hAnsi="Times New Roman" w:cs="Times New Roman"/>
          <w:b/>
          <w:sz w:val="24"/>
          <w:szCs w:val="24"/>
          <w:lang w:val="kk-KZ" w:eastAsia="ru-RU"/>
        </w:rPr>
      </w:pPr>
    </w:p>
    <w:p w:rsidR="00BD1EB6" w:rsidRPr="00BD1EB6" w:rsidRDefault="00BD1EB6" w:rsidP="00BD1EB6">
      <w:pPr>
        <w:spacing w:after="0" w:line="240" w:lineRule="auto"/>
        <w:ind w:firstLine="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 xml:space="preserve">Жарнама- </w:t>
      </w:r>
      <w:r w:rsidRPr="00BD1EB6">
        <w:rPr>
          <w:rFonts w:ascii="Times New Roman" w:eastAsia="Times New Roman" w:hAnsi="Times New Roman" w:cs="Times New Roman"/>
          <w:sz w:val="24"/>
          <w:szCs w:val="24"/>
          <w:lang w:val="kk-KZ" w:eastAsia="ru-RU"/>
        </w:rPr>
        <w:t xml:space="preserve">дегеніміз белгілі тапсырыс берген демеушінің атынан тартымды  көрсетуге және оны сатып алушыға қарай жылжытуға бағытталған ақылы әрекеттер. “Жарнама” латын тіліне аударғанда “айқайлау” (reclamare)ұғымын </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сипаттайды.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АҚШ Маркетинг Ассоциациясының анықтамасы бойынша, жарнама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дегеніміз тауарларды, қызметтерді, идеяларды тұтынушыларға қарай жылжытуына арналған “кез-келген” әрекеттер нысандары және нақтылы жағдайды есепке ала отырып, анағұрлым тиімді тәсілдермен әдістерді қолдана отырып, әлеуетті тұтынушылардың назарларын жарнамалау обьектісіне аудару үшін орындалатын ақылы қызметтер деп анықталады.</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u w:val="single"/>
          <w:lang w:val="kk-KZ" w:eastAsia="ru-RU"/>
        </w:rPr>
        <w:t>Жарнама ерекшеліктері: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қоғамдық сипаттама алады;</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үгіттеуге қаражат қабілеттілігі бар сатушы жарнама арқылы өзінің хабарландыруын бірнеше рет қайталай алады;</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мәнерлік-түс, дыбыс, шрифт арқылы тауарды тартымды көрсетуге болады;</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w:t>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eastAsia="ru-RU"/>
        </w:rPr>
        <w:t>♦ иесіз жарнама монолог ретінде ғана жасалады.</w:t>
      </w:r>
    </w:p>
    <w:p w:rsidR="00BD1EB6" w:rsidRPr="00BD1EB6" w:rsidRDefault="00BD1EB6" w:rsidP="00BD1EB6">
      <w:pPr>
        <w:spacing w:after="0" w:line="240" w:lineRule="auto"/>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sz w:val="24"/>
          <w:szCs w:val="24"/>
          <w:lang w:eastAsia="ru-RU"/>
        </w:rPr>
        <w:t xml:space="preserve">      </w:t>
      </w:r>
      <w:r w:rsidRPr="00BD1EB6">
        <w:rPr>
          <w:rFonts w:ascii="Times New Roman" w:eastAsia="Times New Roman" w:hAnsi="Times New Roman" w:cs="Times New Roman"/>
          <w:b/>
          <w:sz w:val="24"/>
          <w:szCs w:val="24"/>
          <w:lang w:val="kk-KZ" w:eastAsia="ru-RU"/>
        </w:rPr>
        <w:t>Жарнаманың атқаратын қызметтері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Рыноктағы жарнама бернесі</w:t>
      </w:r>
      <w:r w:rsidRPr="00BD1EB6">
        <w:rPr>
          <w:rFonts w:ascii="Times New Roman" w:eastAsia="Times New Roman" w:hAnsi="Times New Roman" w:cs="Times New Roman"/>
          <w:sz w:val="24"/>
          <w:szCs w:val="24"/>
          <w:lang w:eastAsia="ru-RU"/>
        </w:rPr>
        <w:t>:</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экономикалық бернесі-сұранысты қалыптастыру, өтімді ынталандыру, тұтынушыларға тауарларды алғызуды тездету арқылы “сату-алу” үдерісін тездетеді;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ақпараттық бернесі-тұтынушыларды өндірушілер туралы және олардың тауарлары туралы ақпарат ағымдарымен қамтамасыз етеді;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 коммуникациялық бернесі-маркетинг зерттеулері кезінде қолданатын сауалдама, тұтынушылар пікірлерін жинау, тауар өтімін талдау арқылы жарнама рынокпен және тұтынушымен қайтара байланысын қамтамасыз етеді;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 бақылау бернесі-рыноктағы өнімдердің жылжуын бақылауға мүмкіндік береді;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 түзетім бернесі-өткізу саясатын және жарнама қызметін ұтымды жағына өзгертуге мүмкіндік жасайды;</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сұранысты басқару бернесі-нақты тұтынушылар топтарына көзделген әсер тигізу жолдарын табуға мүмкіндік ашады.</w:t>
      </w:r>
    </w:p>
    <w:p w:rsidR="00BD1EB6" w:rsidRPr="00BD1EB6" w:rsidRDefault="00BD1EB6" w:rsidP="00BD1EB6">
      <w:pPr>
        <w:spacing w:after="0" w:line="240" w:lineRule="auto"/>
        <w:ind w:left="705" w:hanging="705"/>
        <w:jc w:val="both"/>
        <w:rPr>
          <w:rFonts w:ascii="Times New Roman" w:eastAsia="Times New Roman" w:hAnsi="Times New Roman" w:cs="Times New Roman"/>
          <w:b/>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b/>
          <w:sz w:val="24"/>
          <w:szCs w:val="24"/>
          <w:lang w:val="kk-KZ" w:eastAsia="ru-RU"/>
        </w:rPr>
        <w:t xml:space="preserve"> Жарнама түрлері</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t>Жарнаманың жоғарыдағы айтылған көптеген бернесі оның әмбебап сипатын көрсетеді және оның жеке түрлерін бөліп талдауды қажет етеді. Жарнаманың түрлерін айыруда көптеген  белгілер қолданылады. Оның бірнешеуі 14-кестеде көрсетілген.</w:t>
      </w:r>
    </w:p>
    <w:p w:rsidR="00BD1EB6" w:rsidRPr="00BD1EB6" w:rsidRDefault="00BD1EB6" w:rsidP="00BD1EB6">
      <w:pPr>
        <w:spacing w:after="0" w:line="240" w:lineRule="auto"/>
        <w:ind w:left="705" w:hanging="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b/>
          <w:sz w:val="24"/>
          <w:szCs w:val="24"/>
          <w:lang w:val="kk-KZ" w:eastAsia="ru-RU"/>
        </w:rPr>
        <w:t>Жарнама түрлерінің негізгі белгілері</w:t>
      </w:r>
      <w:r w:rsidRPr="00BD1EB6">
        <w:rPr>
          <w:rFonts w:ascii="Times New Roman" w:eastAsia="Times New Roman" w:hAnsi="Times New Roman" w:cs="Times New Roman"/>
          <w:sz w:val="24"/>
          <w:szCs w:val="24"/>
          <w:lang w:val="kk-KZ" w:eastAsia="ru-RU"/>
        </w:rPr>
        <w:t xml:space="preserve"> </w:t>
      </w:r>
    </w:p>
    <w:tbl>
      <w:tblPr>
        <w:tblW w:w="982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2"/>
        <w:gridCol w:w="7161"/>
      </w:tblGrid>
      <w:tr w:rsidR="00BD1EB6" w:rsidRPr="00BD1EB6"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түрлерін айыру белгілері</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Жарнама түрлері </w:t>
            </w:r>
          </w:p>
        </w:tc>
      </w:tr>
      <w:tr w:rsidR="00BD1EB6" w:rsidRPr="00BD1EB6"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1</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2</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Жарнаманы жеткізу әдістеріне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“Қатаң” жарнама-қысқа мерзімді,агрессияшыл жарнама “Жайлы” жарнама-тауар айналысында қолайлы жағдай құратын жарнама</w:t>
            </w:r>
          </w:p>
        </w:tc>
      </w:tr>
      <w:tr w:rsidR="00BD1EB6" w:rsidRPr="00BD1EB6"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Мияткер түріне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Өндірушінің атынан жүргізілген жарнама көбінесе коммерциялық әрекетке байланысты. Жеке адамдар атынан жүргізілген жарнама көбінесе хабарландыру сипатын алады. </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Тұтынушыға әсер ету әдісіне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Оңталай жарнама-әлеуетті тұтынушының ақыл-ойына әсер ететін жарнама Эмоционалды жарнама-тұтынушылардың сезіміне, эмоциясына ассоциация арқылы әсер ететін жарнама </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Мақсатты аудиторияның түріне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Бизнес саласына арналған жарнама-тауарды өндіріс үдерісінде қолдану үшін сатып алатын тұтынушыларға және делдалдарға арналған жарнама Жеке тұтынушыға арналған жарнама</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Коммуникация стратегиясына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Таңдамалы жарнама-нақты рынок сегментіне арналған жарнама Жалпылама жарнама-жалпы рынокқа арналған жарнама </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Компания мақтасына қарай </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Ақпараттық жарнама-тұтынушыларды жаңа тауармен және жаңа фирмамен таныстыратын жарнама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Ескерту жарнамасы-тұтынушылар есіне тауар туралы ақпартты сақтауға арналған және тауарды қай жерде сатып алуын еске түсіретін  жарнама Кеңесші (үгіт) жарнамасы-таңдамалы сұранысты қалыптастыруға арналған жарнама</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затына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Тауар жарнамасы-тауарға сұранысты қалыптастыратын және оған ынталандыратын жарнама Фирма (фирма беделі) жарнамасы-кәсіпорынның жұмысын жағымды көрсететін жарнама </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Тигізетін әсеріне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Тікелей жарнама-жеке тұлғаға арналған жарнама (мысалы, директ-мейл) Жанама жарнама-көпшілікке арналған жарнама (мысалы, теледидар, радио жарнамасы)  </w:t>
            </w:r>
          </w:p>
        </w:tc>
      </w:tr>
      <w:tr w:rsidR="00BD1EB6" w:rsidRPr="00921589" w:rsidTr="00BD1EB6">
        <w:tc>
          <w:tcPr>
            <w:tcW w:w="2662"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Әсер ету жолына қарай</w:t>
            </w:r>
          </w:p>
        </w:tc>
        <w:tc>
          <w:tcPr>
            <w:tcW w:w="716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Көз жарнамасы (баспа және сырт жарнамасы) Акустикалық жарнама (радиожарнама) Иіс сезу қабілетіне әсер ететін жарнама (хош иісті буклет немесе с.с. заттар арқылы)</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ind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w:t>
      </w:r>
      <w:r w:rsidRPr="00BD1EB6">
        <w:rPr>
          <w:rFonts w:ascii="Times New Roman" w:eastAsia="Times New Roman" w:hAnsi="Times New Roman" w:cs="Times New Roman"/>
          <w:b/>
          <w:sz w:val="24"/>
          <w:szCs w:val="24"/>
          <w:lang w:val="kk-KZ" w:eastAsia="ru-RU"/>
        </w:rPr>
        <w:t>Жарнама әрекетін жүргізудегі негізгі сатылары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xml:space="preserve">Маркетинг жүйесіндегі жарнама қызметі бірқатар сатыларға бөлінген құрамдас үдеріс ретінде сипатталады (22-сурет).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1641"/>
        <w:gridCol w:w="4772"/>
      </w:tblGrid>
      <w:tr w:rsidR="00BD1EB6" w:rsidRPr="00BD1EB6" w:rsidTr="00BD1EB6">
        <w:trPr>
          <w:gridAfter w:val="2"/>
          <w:wAfter w:w="6413" w:type="dxa"/>
        </w:trPr>
        <w:tc>
          <w:tcPr>
            <w:tcW w:w="1795"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Жарнаманың</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Мақсатың анықтау</w:t>
            </w:r>
          </w:p>
        </w:tc>
      </w:tr>
      <w:tr w:rsidR="00BD1EB6" w:rsidRPr="00BD1EB6" w:rsidTr="00BD1EB6">
        <w:trPr>
          <w:gridAfter w:val="2"/>
          <w:wAfter w:w="4709" w:type="dxa"/>
        </w:trPr>
        <w:tc>
          <w:tcPr>
            <w:tcW w:w="177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Жарнамалық жариялау туралы шешім қабылдау</w:t>
            </w:r>
          </w:p>
        </w:tc>
      </w:tr>
      <w:tr w:rsidR="00BD1EB6" w:rsidRPr="00BD1EB6" w:rsidTr="00BD1EB6">
        <w:trPr>
          <w:gridBefore w:val="1"/>
          <w:gridAfter w:val="1"/>
          <w:wAfter w:w="3219" w:type="dxa"/>
        </w:trPr>
        <w:tc>
          <w:tcPr>
            <w:tcW w:w="1641"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Жарнама тарату құралдарын таңдау</w:t>
            </w:r>
          </w:p>
        </w:tc>
      </w:tr>
      <w:tr w:rsidR="00BD1EB6" w:rsidRPr="00BD1EB6" w:rsidTr="00BD1EB6">
        <w:trPr>
          <w:gridBefore w:val="1"/>
          <w:gridAfter w:val="1"/>
          <w:wAfter w:w="1620" w:type="dxa"/>
        </w:trPr>
        <w:tc>
          <w:tcPr>
            <w:tcW w:w="16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қаржысын анықтау</w:t>
            </w:r>
          </w:p>
        </w:tc>
      </w:tr>
      <w:tr w:rsidR="00BD1EB6" w:rsidRPr="00BD1EB6" w:rsidTr="00BD1EB6">
        <w:trPr>
          <w:gridBefore w:val="2"/>
        </w:trPr>
        <w:tc>
          <w:tcPr>
            <w:tcW w:w="1620"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қызметінің тиімділігін белгілеу</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Жарнама мақсаттары кәсіпорын қабылдаған жалпы маркетинг және коммуникациялық стратегияларына сәйкес анықталады. Ол мақсаттарды екі үлкен топқа бөлуге болады</w:t>
      </w:r>
      <w:r w:rsidRPr="00BD1EB6">
        <w:rPr>
          <w:rFonts w:ascii="Times New Roman" w:eastAsia="Times New Roman" w:hAnsi="Times New Roman" w:cs="Times New Roman"/>
          <w:sz w:val="24"/>
          <w:szCs w:val="24"/>
          <w:lang w:eastAsia="ru-RU"/>
        </w:rPr>
        <w:t>;</w:t>
      </w:r>
    </w:p>
    <w:p w:rsidR="00BD1EB6" w:rsidRPr="00BD1EB6" w:rsidRDefault="00BD1EB6" w:rsidP="00BD1EB6">
      <w:pPr>
        <w:numPr>
          <w:ilvl w:val="0"/>
          <w:numId w:val="16"/>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тауарды өткізу саласына байлансты мақсаттар-сату көлемін молайтуға және тұтынушылардың тауарды сатып алуын ынталандыруға арналады;</w:t>
      </w:r>
    </w:p>
    <w:p w:rsidR="00BD1EB6" w:rsidRPr="00BD1EB6" w:rsidRDefault="00BD1EB6" w:rsidP="00BD1EB6">
      <w:pPr>
        <w:numPr>
          <w:ilvl w:val="0"/>
          <w:numId w:val="16"/>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коммуникация саласына байланысты мақсаттар-нақты идеяларды хабарландыруға, кәсіпорынның бейнесін қалыптастыруға, тұтыну әдетін ыңғайлы өзгертуге бағытталады.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Жарнама мақсаты негізінде жарнамалық жариялау шешімдерін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қабылдау тәсілдері анықталады. Алдымен ұсынатын тауардың ерекше қасиеттері талданып, соның ішіндегі тұтынушыларға аса маңыздыларының тізімі жасалады. Одан кейін жарнамалық жариялаудың қандай мақсатты аудиторияға арналуын нақты анықтау керек.</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Жарнамалық жариялауды дайындаған кезде мына мәселелерді шешу қажет:  </w:t>
      </w:r>
    </w:p>
    <w:p w:rsidR="00BD1EB6" w:rsidRPr="00BD1EB6" w:rsidRDefault="00BD1EB6" w:rsidP="00BD1EB6">
      <w:pPr>
        <w:numPr>
          <w:ilvl w:val="0"/>
          <w:numId w:val="1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құрылымын</w:t>
      </w:r>
      <w:r w:rsidRPr="00BD1EB6">
        <w:rPr>
          <w:rFonts w:ascii="Times New Roman" w:eastAsia="Times New Roman" w:hAnsi="Times New Roman" w:cs="Times New Roman"/>
          <w:sz w:val="24"/>
          <w:szCs w:val="24"/>
          <w:lang w:eastAsia="ru-RU"/>
        </w:rPr>
        <w:t>;</w:t>
      </w:r>
    </w:p>
    <w:p w:rsidR="00BD1EB6" w:rsidRPr="00BD1EB6" w:rsidRDefault="00BD1EB6" w:rsidP="00BD1EB6">
      <w:pPr>
        <w:numPr>
          <w:ilvl w:val="0"/>
          <w:numId w:val="1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түрін</w:t>
      </w:r>
      <w:r w:rsidRPr="00BD1EB6">
        <w:rPr>
          <w:rFonts w:ascii="Times New Roman" w:eastAsia="Times New Roman" w:hAnsi="Times New Roman" w:cs="Times New Roman"/>
          <w:sz w:val="24"/>
          <w:szCs w:val="24"/>
          <w:lang w:eastAsia="ru-RU"/>
        </w:rPr>
        <w:t>;</w:t>
      </w:r>
    </w:p>
    <w:p w:rsidR="00BD1EB6" w:rsidRPr="00BD1EB6" w:rsidRDefault="00BD1EB6" w:rsidP="00BD1EB6">
      <w:pPr>
        <w:numPr>
          <w:ilvl w:val="0"/>
          <w:numId w:val="17"/>
        </w:num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бет-бейнесін.</w:t>
      </w:r>
    </w:p>
    <w:p w:rsidR="00BD1EB6" w:rsidRPr="00BD1EB6" w:rsidRDefault="00BD1EB6" w:rsidP="00BD1EB6">
      <w:pPr>
        <w:spacing w:after="0" w:line="240" w:lineRule="auto"/>
        <w:ind w:firstLine="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құрылымы AIDA (Attention-назар,interest қызығу, Desire-ықылас, Action-әрекет) талаптарына сәйкес болуы қажет.Дұрыс құрастырылған хабарландыру тартымды да қызықты болады. Ол хабарландыруды адам қайтара оқуы, немесе көруі мүмкін. Хабарландырумен түгел танысып, жарнама объектінің дәлелдігіне толық сенсе, тұтынушы тауарды сатып алуы мүмкін.</w:t>
      </w:r>
    </w:p>
    <w:p w:rsidR="00BD1EB6" w:rsidRPr="00BD1EB6" w:rsidRDefault="00BD1EB6" w:rsidP="00BD1EB6">
      <w:pPr>
        <w:spacing w:after="0" w:line="240" w:lineRule="auto"/>
        <w:ind w:firstLine="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түрі тауарды тұтынушыға көрсету әдісіне байланысты. Көрсету әдістерінің бірнешесі болады. Олар: таурдың ұнатымды жақтарымен ұнатымды жақтарымен клиенттердің пікірлерін игеру, қажеттіліктерді қанағаттандыратын тауардың жағымды қасиеттерін анық және дәлелді көрсету, тұтынушының көңілін көтеру үшін әзіл-сықақ т.б. жағдай жасау.</w:t>
      </w:r>
    </w:p>
    <w:p w:rsidR="00BD1EB6" w:rsidRPr="00BD1EB6" w:rsidRDefault="00BD1EB6" w:rsidP="00BD1EB6">
      <w:pPr>
        <w:spacing w:after="0" w:line="240" w:lineRule="auto"/>
        <w:ind w:firstLine="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жариялаудың бет-бейнесі көзделген ойды тұтынушыға ауызша не жазбаша түрде жеткізуі керек. Жарнамада бес түрлі атқарымдық бет-бейнесін айыруға болады: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t>♦ ресми іскерлік;</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ғылыми түрде кәсібилік;</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жариялымдық;</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әдеби тілмен сөйлеу;</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дөрекі тілмен сөйлеу;</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Жарнамалық жариялауды дайындаумен бірге жарнама тарату құралдарын таңдау мәселелері де шешілуі қажет. Жарнама тарату құралдарын таңдау кезінде мына сұрақтарға жауап табу қажет болады: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Кімнің қажетін қамту қажет? Бұл сұраққа жауап беру үшін мақсатты және әлеуетті тұтынушыларды нақты табу керек. Ол үшін рынок сегменттеуі жүргізіледі.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Әлеуетті тұтынушылар қай жерде орналасқан? Тұтынушылардың көбі орналасқан жерде жарнама берілуі тиіс.</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Қашан және қайсы кезде жарнама берілуі керек? Демек уақытты (жылы, айы, аптасы, күні, сағаты) анықталуы керек. Жарнама тарату құралдарын таңдауына мынадай факторлар әсер етеді: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жарнаманың мақсаты;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жарнамалайтын тауардың ерекшеліктері;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рыноктың керекті қамту көлемі;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жарнама тарату арнасының мақсатты аудиториясының сипатына сәйкестігі;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бәсекелестердің жарнамалық әрекеттері; </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керекті құралдардың қолда болуы;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жарнаманың нарқы.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тарату құралдары анықталғаннан кейін жарнамаға қажет қаржы көлемі есептеледі.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қаржы көлемі анықталғанда келесі факторлар есепке алынады: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болжаған өткізу рыногының көлемі мен мөлшері;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vertAlign w:val="subscript"/>
          <w:lang w:val="kk-KZ" w:eastAsia="ru-RU"/>
        </w:rPr>
      </w:pPr>
      <w:r w:rsidRPr="00BD1EB6">
        <w:rPr>
          <w:rFonts w:ascii="Times New Roman" w:eastAsia="Times New Roman" w:hAnsi="Times New Roman" w:cs="Times New Roman"/>
          <w:sz w:val="24"/>
          <w:szCs w:val="24"/>
          <w:lang w:val="kk-KZ" w:eastAsia="ru-RU"/>
        </w:rPr>
        <w:t>♦ кәсіпорын маркетинг кешеніндегі жарнаманың ролі;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vertAlign w:val="superscript"/>
          <w:lang w:val="kk-KZ" w:eastAsia="ru-RU"/>
        </w:rPr>
      </w:pPr>
      <w:r w:rsidRPr="00BD1EB6">
        <w:rPr>
          <w:rFonts w:ascii="Times New Roman" w:eastAsia="Times New Roman" w:hAnsi="Times New Roman" w:cs="Times New Roman"/>
          <w:sz w:val="24"/>
          <w:szCs w:val="24"/>
          <w:lang w:val="kk-KZ" w:eastAsia="ru-RU"/>
        </w:rPr>
        <w:lastRenderedPageBreak/>
        <w:t>♦ тауардың өмір кезеңдері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бәсекелестердің жарнама шығындары;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өзінің қаржы мүмкіндіктері.</w:t>
      </w:r>
    </w:p>
    <w:p w:rsidR="00BD1EB6" w:rsidRPr="00BD1EB6" w:rsidRDefault="00BD1EB6" w:rsidP="00BD1EB6">
      <w:pPr>
        <w:spacing w:after="0" w:line="240" w:lineRule="auto"/>
        <w:ind w:left="1260" w:firstLine="156"/>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қаржысы коммуникация кешенінің жалпы шығындары сметасына енгізілуі тиіс.</w:t>
      </w:r>
    </w:p>
    <w:p w:rsidR="00BD1EB6" w:rsidRPr="00BD1EB6" w:rsidRDefault="00BD1EB6" w:rsidP="00BD1EB6">
      <w:pPr>
        <w:spacing w:after="0" w:line="240" w:lineRule="auto"/>
        <w:ind w:left="708"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Дәрежелі жарнама көптеген шығындарды талап етеді. Сондықтан жарнама қызметінің тиімділігін бағалау жұмысы өте маңызды орын алады. Оның өзі мынадай мүмкіндіктерді береді: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жарнаманың пайдалылығы туралы ақпарат береді;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әрбір жарнама тарату құралдарының нәтижелігін көрсетеді;</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әлеуетті тұтынушыларға жарнаманың оңтайлы әсер ету шарттарын анықтайды.</w:t>
      </w:r>
    </w:p>
    <w:p w:rsidR="00BD1EB6" w:rsidRPr="00BD1EB6" w:rsidRDefault="00BD1EB6" w:rsidP="00BD1EB6">
      <w:pPr>
        <w:spacing w:after="0" w:line="240" w:lineRule="auto"/>
        <w:ind w:left="708" w:firstLine="708"/>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 науқаны мен құралдарының тиімділігін нақты  абсолютті санмен анықтау мүмкін емес. Осы туралы американдық кәсіпкер Джон Ванемейкер былай дейді:”Менің жарнамаға жұмсаған ақшаларымның бірталайы бекерге кететінін білемін. Бірақ онің нақты мөлшерін анықтай алмадым”. Салыстырмалы есеп бойынша жарнама өзін сонда да ақтайды. Мұнда жарнаманың экономикалық тиімділігі мен жарнаманың психологиялық әсер ету тиімділігін айыру қажет. Жарнаманың экономикалық тиімділігі жарнаманың сату көлеміне тигізетін әсерімен анықталады. Ол үшін оперативті жіне бухгалтерия мәліметтерін талдау керек.</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Жарнаманың психологиялық әсер ету тиімділігі әлеуетті тұтынушылардың назарын тарату деңгейімен және жарнамалық жариялауды тыңдаушылар қаншалықты еске сақтау деңгейімен анықталады. Бұны тұтынушылар қимылдарының өзгеруінен шамалап білуге болады. Ал оны нақты есептеп шығару қиындау.</w:t>
      </w:r>
    </w:p>
    <w:p w:rsidR="00BD1EB6" w:rsidRPr="00BD1EB6" w:rsidRDefault="00BD1EB6" w:rsidP="00BD1EB6">
      <w:pPr>
        <w:spacing w:after="0" w:line="240" w:lineRule="auto"/>
        <w:ind w:left="2130"/>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b/>
          <w:sz w:val="24"/>
          <w:szCs w:val="24"/>
          <w:lang w:val="kk-KZ" w:eastAsia="ru-RU"/>
        </w:rPr>
        <w:t>Жарнаманы тарату құралдары</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Қазіргі кезде жарнама тарату құралдарының көптеген түрлері қалыптасқан (15-кестеде солардың кейбір түрлері көрсетілген).</w:t>
      </w: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p>
    <w:p w:rsidR="00BD1EB6" w:rsidRPr="00BD1EB6" w:rsidRDefault="00BD1EB6" w:rsidP="00BD1EB6">
      <w:pPr>
        <w:spacing w:after="0" w:line="240" w:lineRule="auto"/>
        <w:ind w:left="705"/>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sz w:val="24"/>
          <w:szCs w:val="24"/>
          <w:lang w:val="kk-KZ" w:eastAsia="ru-RU"/>
        </w:rPr>
        <w:tab/>
      </w:r>
      <w:r w:rsidRPr="00BD1EB6">
        <w:rPr>
          <w:rFonts w:ascii="Times New Roman" w:eastAsia="Times New Roman" w:hAnsi="Times New Roman" w:cs="Times New Roman"/>
          <w:b/>
          <w:sz w:val="24"/>
          <w:szCs w:val="24"/>
          <w:lang w:val="kk-KZ" w:eastAsia="ru-RU"/>
        </w:rPr>
        <w:t>Жарнама түрлері және оны тарату құралдары</w:t>
      </w:r>
    </w:p>
    <w:tbl>
      <w:tblPr>
        <w:tblW w:w="6822"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4554"/>
      </w:tblGrid>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Жарнама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Түрлері</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Жарнаманы тарату құралдары</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1</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                                2</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 xml:space="preserve">Тікелей жарнама         </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 xml:space="preserve">) пошта хаттары, баспа материалдары  </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 xml:space="preserve">б) </w:t>
            </w:r>
            <w:r w:rsidRPr="00BD1EB6">
              <w:rPr>
                <w:rFonts w:ascii="Times New Roman" w:eastAsia="Times New Roman" w:hAnsi="Times New Roman" w:cs="Times New Roman"/>
                <w:sz w:val="24"/>
                <w:szCs w:val="24"/>
                <w:lang w:val="kk-KZ" w:eastAsia="ru-RU"/>
              </w:rPr>
              <w:t xml:space="preserve">пошта арқылы видеокассеталар, видеодисктер                             </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Баспа жарнамасы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 анықтамалар, каталогтар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Б)</w:t>
            </w:r>
            <w:r w:rsidRPr="00BD1EB6">
              <w:rPr>
                <w:rFonts w:ascii="Times New Roman" w:eastAsia="Times New Roman" w:hAnsi="Times New Roman" w:cs="Times New Roman"/>
                <w:sz w:val="24"/>
                <w:szCs w:val="24"/>
                <w:lang w:val="kk-KZ" w:eastAsia="ru-RU"/>
              </w:rPr>
              <w:t xml:space="preserve"> пресс-релиз, баспасөз хабарламасы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В</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буклет</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Г</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анықтама </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Баспасөз жарнамасы</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газеталар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журналдар</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Хабар жарнамасы</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 радиожарнама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Б)</w:t>
            </w:r>
            <w:r w:rsidRPr="00BD1EB6">
              <w:rPr>
                <w:rFonts w:ascii="Times New Roman" w:eastAsia="Times New Roman" w:hAnsi="Times New Roman" w:cs="Times New Roman"/>
                <w:sz w:val="24"/>
                <w:szCs w:val="24"/>
                <w:lang w:val="kk-KZ" w:eastAsia="ru-RU"/>
              </w:rPr>
              <w:t xml:space="preserve"> тележарнама</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Сыртқы жарнама</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 үлкен габариттік плакат</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 газжарығы құрылымдар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В) роллер</w:t>
            </w:r>
          </w:p>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Г</w:t>
            </w:r>
            <w:r w:rsidRPr="00BD1EB6">
              <w:rPr>
                <w:rFonts w:ascii="Times New Roman" w:eastAsia="Times New Roman" w:hAnsi="Times New Roman" w:cs="Times New Roman"/>
                <w:sz w:val="24"/>
                <w:szCs w:val="24"/>
                <w:lang w:eastAsia="ru-RU"/>
              </w:rPr>
              <w:t>) мультивизио плакаты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д) электронды панносы</w:t>
            </w:r>
            <w:r w:rsidRPr="00BD1EB6">
              <w:rPr>
                <w:rFonts w:ascii="Times New Roman" w:eastAsia="Times New Roman" w:hAnsi="Times New Roman" w:cs="Times New Roman"/>
                <w:sz w:val="24"/>
                <w:szCs w:val="24"/>
                <w:lang w:val="kk-KZ" w:eastAsia="ru-RU"/>
              </w:rPr>
              <w:t xml:space="preserve"> </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Экран жарнамасы</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eastAsia="ru-RU"/>
              </w:rPr>
              <w:t>А) кино және видеофильмдер</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 xml:space="preserve">б) слайд-фильмдер </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Транспорт жарнамасы</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транспорт сыртындағы жарнама</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б</w:t>
            </w:r>
            <w:r w:rsidRPr="00BD1EB6">
              <w:rPr>
                <w:rFonts w:ascii="Times New Roman" w:eastAsia="Times New Roman" w:hAnsi="Times New Roman" w:cs="Times New Roman"/>
                <w:sz w:val="24"/>
                <w:szCs w:val="24"/>
                <w:lang w:eastAsia="ru-RU"/>
              </w:rPr>
              <w:t>)</w:t>
            </w:r>
            <w:r w:rsidRPr="00BD1EB6">
              <w:rPr>
                <w:rFonts w:ascii="Times New Roman" w:eastAsia="Times New Roman" w:hAnsi="Times New Roman" w:cs="Times New Roman"/>
                <w:sz w:val="24"/>
                <w:szCs w:val="24"/>
                <w:lang w:val="kk-KZ" w:eastAsia="ru-RU"/>
              </w:rPr>
              <w:t xml:space="preserve"> транспорт салонындағы плакаттар </w:t>
            </w:r>
            <w:r w:rsidRPr="00BD1EB6">
              <w:rPr>
                <w:rFonts w:ascii="Times New Roman" w:eastAsia="Times New Roman" w:hAnsi="Times New Roman" w:cs="Times New Roman"/>
                <w:sz w:val="24"/>
                <w:szCs w:val="24"/>
                <w:lang w:val="kk-KZ" w:eastAsia="ru-RU"/>
              </w:rPr>
              <w:lastRenderedPageBreak/>
              <w:t>және хабарландыру</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lastRenderedPageBreak/>
              <w:t>Сату орнындағы жарнама</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 витрина</w:t>
            </w:r>
          </w:p>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eastAsia="ru-RU"/>
              </w:rPr>
              <w:t>б) тауар қорабы</w:t>
            </w:r>
          </w:p>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eastAsia="ru-RU"/>
              </w:rPr>
              <w:t>в) зат таңбасы</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г) назар аударуға арналған жазулар, таңбалар (“</w:t>
            </w:r>
            <w:r w:rsidRPr="00BD1EB6">
              <w:rPr>
                <w:rFonts w:ascii="Times New Roman" w:eastAsia="Times New Roman" w:hAnsi="Times New Roman" w:cs="Times New Roman"/>
                <w:sz w:val="24"/>
                <w:szCs w:val="24"/>
                <w:lang w:val="kk-KZ" w:eastAsia="ru-RU"/>
              </w:rPr>
              <w:t>ай-стоппер</w:t>
            </w:r>
            <w:r w:rsidRPr="00BD1EB6">
              <w:rPr>
                <w:rFonts w:ascii="Times New Roman" w:eastAsia="Times New Roman" w:hAnsi="Times New Roman" w:cs="Times New Roman"/>
                <w:sz w:val="24"/>
                <w:szCs w:val="24"/>
                <w:lang w:eastAsia="ru-RU"/>
              </w:rPr>
              <w:t>”)</w:t>
            </w:r>
          </w:p>
        </w:tc>
      </w:tr>
      <w:tr w:rsidR="00BD1EB6" w:rsidRPr="00BD1EB6" w:rsidTr="00BD1EB6">
        <w:tc>
          <w:tcPr>
            <w:tcW w:w="2268" w:type="dxa"/>
          </w:tcPr>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val="kk-KZ" w:eastAsia="ru-RU"/>
              </w:rPr>
              <w:t>Жарнаманың басқа түрлері</w:t>
            </w:r>
          </w:p>
        </w:tc>
        <w:tc>
          <w:tcPr>
            <w:tcW w:w="4554" w:type="dxa"/>
          </w:tcPr>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val="kk-KZ" w:eastAsia="ru-RU"/>
              </w:rPr>
              <w:t>А</w:t>
            </w:r>
            <w:r w:rsidRPr="00BD1EB6">
              <w:rPr>
                <w:rFonts w:ascii="Times New Roman" w:eastAsia="Times New Roman" w:hAnsi="Times New Roman" w:cs="Times New Roman"/>
                <w:sz w:val="24"/>
                <w:szCs w:val="24"/>
                <w:lang w:eastAsia="ru-RU"/>
              </w:rPr>
              <w:t>) көрме және жәрмеңке</w:t>
            </w:r>
          </w:p>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eastAsia="ru-RU"/>
              </w:rPr>
              <w:t xml:space="preserve">б) компьютер жарнамасы </w:t>
            </w:r>
          </w:p>
          <w:p w:rsidR="00BD1EB6" w:rsidRPr="00BD1EB6" w:rsidRDefault="00BD1EB6" w:rsidP="00BD1EB6">
            <w:pPr>
              <w:spacing w:after="0" w:line="240" w:lineRule="auto"/>
              <w:jc w:val="both"/>
              <w:rPr>
                <w:rFonts w:ascii="Times New Roman" w:eastAsia="Times New Roman" w:hAnsi="Times New Roman" w:cs="Times New Roman"/>
                <w:sz w:val="24"/>
                <w:szCs w:val="24"/>
                <w:lang w:eastAsia="ru-RU"/>
              </w:rPr>
            </w:pPr>
            <w:r w:rsidRPr="00BD1EB6">
              <w:rPr>
                <w:rFonts w:ascii="Times New Roman" w:eastAsia="Times New Roman" w:hAnsi="Times New Roman" w:cs="Times New Roman"/>
                <w:sz w:val="24"/>
                <w:szCs w:val="24"/>
                <w:lang w:eastAsia="ru-RU"/>
              </w:rPr>
              <w:t>в) кәдесый</w:t>
            </w:r>
          </w:p>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r w:rsidRPr="00BD1EB6">
              <w:rPr>
                <w:rFonts w:ascii="Times New Roman" w:eastAsia="Times New Roman" w:hAnsi="Times New Roman" w:cs="Times New Roman"/>
                <w:sz w:val="24"/>
                <w:szCs w:val="24"/>
                <w:lang w:eastAsia="ru-RU"/>
              </w:rPr>
              <w:t xml:space="preserve">г) купон, лотерея </w:t>
            </w:r>
          </w:p>
        </w:tc>
      </w:tr>
    </w:tbl>
    <w:p w:rsidR="00BD1EB6" w:rsidRPr="00BD1EB6" w:rsidRDefault="00BD1EB6" w:rsidP="00BD1EB6">
      <w:pPr>
        <w:spacing w:after="0" w:line="240" w:lineRule="auto"/>
        <w:jc w:val="both"/>
        <w:rPr>
          <w:rFonts w:ascii="Times New Roman" w:eastAsia="Times New Roman" w:hAnsi="Times New Roman" w:cs="Times New Roman"/>
          <w:sz w:val="24"/>
          <w:szCs w:val="24"/>
          <w:lang w:val="kk-KZ" w:eastAsia="ru-RU"/>
        </w:rPr>
      </w:pPr>
    </w:p>
    <w:p w:rsidR="00BD1EB6" w:rsidRDefault="00BD1EB6"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Default="00874878" w:rsidP="00BD1EB6">
      <w:pPr>
        <w:spacing w:after="0" w:line="240" w:lineRule="auto"/>
        <w:rPr>
          <w:rFonts w:ascii="Times New Roman" w:eastAsia="Times New Roman" w:hAnsi="Times New Roman" w:cs="Times New Roman"/>
          <w:sz w:val="24"/>
          <w:szCs w:val="24"/>
          <w:lang w:val="kk-KZ" w:eastAsia="ru-RU"/>
        </w:rPr>
      </w:pPr>
    </w:p>
    <w:p w:rsidR="00874878" w:rsidRPr="00BD1EB6" w:rsidRDefault="00874878" w:rsidP="00BD1EB6">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p>
    <w:p w:rsidR="00874878" w:rsidRPr="00874878" w:rsidRDefault="00874878" w:rsidP="00874878">
      <w:pPr>
        <w:spacing w:after="0" w:line="240" w:lineRule="auto"/>
        <w:ind w:firstLine="708"/>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highlight w:val="yellow"/>
          <w:lang w:val="kk-KZ" w:eastAsia="ru-RU"/>
        </w:rPr>
        <w:t>8 –тақырып.</w:t>
      </w:r>
      <w:r w:rsidRPr="00874878">
        <w:rPr>
          <w:rFonts w:ascii="Times New Roman" w:eastAsia="Times New Roman" w:hAnsi="Times New Roman" w:cs="Times New Roman"/>
          <w:sz w:val="24"/>
          <w:szCs w:val="24"/>
          <w:highlight w:val="yellow"/>
          <w:lang w:val="kk-KZ" w:eastAsia="ru-RU"/>
        </w:rPr>
        <w:t xml:space="preserve"> </w:t>
      </w:r>
      <w:r w:rsidRPr="00874878">
        <w:rPr>
          <w:rFonts w:ascii="Times New Roman" w:eastAsia="Times New Roman" w:hAnsi="Times New Roman" w:cs="Times New Roman"/>
          <w:b/>
          <w:sz w:val="24"/>
          <w:szCs w:val="24"/>
          <w:highlight w:val="yellow"/>
          <w:lang w:val="kk-KZ" w:eastAsia="ru-RU"/>
        </w:rPr>
        <w:t>Маркетингті стратегиялық жоспарлау</w:t>
      </w:r>
      <w:r w:rsidRPr="00874878">
        <w:rPr>
          <w:rFonts w:ascii="Times New Roman" w:eastAsia="Times New Roman" w:hAnsi="Times New Roman" w:cs="Times New Roman"/>
          <w:b/>
          <w:sz w:val="24"/>
          <w:szCs w:val="24"/>
          <w:lang w:val="kk-KZ" w:eastAsia="ru-RU"/>
        </w:rPr>
        <w:t xml:space="preserve"> </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i/>
          <w:sz w:val="24"/>
          <w:szCs w:val="24"/>
          <w:lang w:val="kk-KZ" w:eastAsia="ru-RU"/>
        </w:rPr>
        <w:t xml:space="preserve">Стратегиялық жоспарлау үдерісі </w:t>
      </w:r>
      <w:r w:rsidRPr="00874878">
        <w:rPr>
          <w:rFonts w:ascii="Times New Roman" w:eastAsia="Times New Roman" w:hAnsi="Times New Roman" w:cs="Times New Roman"/>
          <w:sz w:val="24"/>
          <w:szCs w:val="24"/>
          <w:lang w:val="kk-KZ" w:eastAsia="ru-RU"/>
        </w:rPr>
        <w:t xml:space="preserve">фирманың мақсаты мен әлеуетті мүмкіндіктері арасындағы стратегиялық сәйкестікті келтіруді және оны қолдауды басқару үшін жүгізіледі. Стратегиялық жоспарлау:  </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1) ұйым жұмысының бағытын анықтауға және маркетинг зерттеулері құрылымын, тұтынушыларды зерттеу және өнімді жоспарлау үдерісін жақсы игеруге мүмкіндік береді;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w:t>
      </w:r>
      <w:r w:rsidRPr="00874878">
        <w:rPr>
          <w:rFonts w:ascii="Times New Roman" w:eastAsia="Times New Roman" w:hAnsi="Times New Roman" w:cs="Times New Roman"/>
          <w:sz w:val="24"/>
          <w:szCs w:val="24"/>
          <w:lang w:val="kk-KZ" w:eastAsia="ru-RU"/>
        </w:rPr>
        <w:tab/>
        <w:t>2) фирманың жалпы мақсаты мен оның бөлімшелерінің міндеттерін дұрыс үйлестіруді қамтамасыз етеді;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3) фирманың және бәсекелестердің мықты және әлсіз жақтарын бағалауға мүмкіндік береді;</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4) қолдана алатын баламаны әрекеттерді анықтауға жағдай жасайды;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5) фирма қорларын дұрыс бөліп пайдалануға негіз жасайды. Стратегиялық жоспарлау үдерісі келесі өзара тығыз байланысты тауарлардан тұрады: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1. </w:t>
      </w:r>
      <w:r w:rsidRPr="00874878">
        <w:rPr>
          <w:rFonts w:ascii="Times New Roman" w:eastAsia="Times New Roman" w:hAnsi="Times New Roman" w:cs="Times New Roman"/>
          <w:i/>
          <w:sz w:val="24"/>
          <w:szCs w:val="24"/>
          <w:lang w:val="kk-KZ" w:eastAsia="ru-RU"/>
        </w:rPr>
        <w:t>Мекеменің мақсатын белгілеу тарауы.</w:t>
      </w:r>
      <w:r w:rsidRPr="00874878">
        <w:rPr>
          <w:rFonts w:ascii="Times New Roman" w:eastAsia="Times New Roman" w:hAnsi="Times New Roman" w:cs="Times New Roman"/>
          <w:sz w:val="24"/>
          <w:szCs w:val="24"/>
          <w:lang w:val="kk-KZ" w:eastAsia="ru-RU"/>
        </w:rPr>
        <w:t xml:space="preserve"> Бұл тарауда фирма мақсатын орындау нәтижесінде қандай тұтынушылар тобына қызметтер көрсетілетіні, қандай қызметтер түрлері орындалатыны және қандай өндіріс үдерістері қолданылатыны анықталады.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II. Стратегиялық шаруашылық бөлімшелерін (СШБ) құру тарауы. Стратегиялық шаруашылық бөлімшелері дегеніміз фирма құрамындағы белгілі рынокқа әрекетін шоғырландырып және барлық іс-қимылын бір стратегияға бағындырып, толық жауапкершілікпен ассортименттік топ не тауар бөліміне байланысты жұмысын жүргізетін тәуелсіз фирма бөлімшелері болады. Бұл бөлімшелер стратегиялық жоспарлаудың негізгі элементін құрайды. Олардың жалпы сипаттамалары мыналар: нақтылы белгілі әрекетке бейімделуі; дәл мақсатты рынокты игеру; фирма басшыларының біреуі СШБ-ны басқаруы; өз ресурстарын өздері бақылауы; жеке өзінің стратегиясының болуы; анық белгіленген бәсекелестерінің болуы; өзіне тән ерекшеліктерінің болуы. СШБ тұңғыш концепциясын 1971 жылы </w:t>
      </w:r>
      <w:r w:rsidRPr="00874878">
        <w:rPr>
          <w:rFonts w:ascii="Times New Roman" w:eastAsia="Times New Roman" w:hAnsi="Times New Roman" w:cs="Times New Roman"/>
          <w:sz w:val="24"/>
          <w:szCs w:val="24"/>
          <w:lang w:eastAsia="ru-RU"/>
        </w:rPr>
        <w:t>“</w:t>
      </w:r>
      <w:r w:rsidRPr="00874878">
        <w:rPr>
          <w:rFonts w:ascii="Times New Roman" w:eastAsia="Times New Roman" w:hAnsi="Times New Roman" w:cs="Times New Roman"/>
          <w:sz w:val="24"/>
          <w:szCs w:val="24"/>
          <w:lang w:val="kk-KZ" w:eastAsia="ru-RU"/>
        </w:rPr>
        <w:t>Дженерал электрик</w:t>
      </w:r>
      <w:r w:rsidRPr="00874878">
        <w:rPr>
          <w:rFonts w:ascii="Times New Roman" w:eastAsia="Times New Roman" w:hAnsi="Times New Roman" w:cs="Times New Roman"/>
          <w:sz w:val="24"/>
          <w:szCs w:val="24"/>
          <w:lang w:eastAsia="ru-RU"/>
        </w:rPr>
        <w:t>”</w:t>
      </w:r>
      <w:r w:rsidRPr="00874878">
        <w:rPr>
          <w:rFonts w:ascii="Times New Roman" w:eastAsia="Times New Roman" w:hAnsi="Times New Roman" w:cs="Times New Roman"/>
          <w:sz w:val="24"/>
          <w:szCs w:val="24"/>
          <w:lang w:val="kk-KZ" w:eastAsia="ru-RU"/>
        </w:rPr>
        <w:t xml:space="preserve"> фирмасына </w:t>
      </w:r>
      <w:r w:rsidRPr="00874878">
        <w:rPr>
          <w:rFonts w:ascii="Times New Roman" w:eastAsia="Times New Roman" w:hAnsi="Times New Roman" w:cs="Times New Roman"/>
          <w:sz w:val="24"/>
          <w:szCs w:val="24"/>
          <w:lang w:eastAsia="ru-RU"/>
        </w:rPr>
        <w:t xml:space="preserve"> “</w:t>
      </w:r>
      <w:r w:rsidRPr="00874878">
        <w:rPr>
          <w:rFonts w:ascii="Times New Roman" w:eastAsia="Times New Roman" w:hAnsi="Times New Roman" w:cs="Times New Roman"/>
          <w:sz w:val="24"/>
          <w:szCs w:val="24"/>
          <w:lang w:val="kk-KZ" w:eastAsia="ru-RU"/>
        </w:rPr>
        <w:t>Маккинси</w:t>
      </w:r>
      <w:r w:rsidRPr="00874878">
        <w:rPr>
          <w:rFonts w:ascii="Times New Roman" w:eastAsia="Times New Roman" w:hAnsi="Times New Roman" w:cs="Times New Roman"/>
          <w:sz w:val="24"/>
          <w:szCs w:val="24"/>
          <w:lang w:eastAsia="ru-RU"/>
        </w:rPr>
        <w:t>”</w:t>
      </w:r>
      <w:r w:rsidRPr="00874878">
        <w:rPr>
          <w:rFonts w:ascii="Times New Roman" w:eastAsia="Times New Roman" w:hAnsi="Times New Roman" w:cs="Times New Roman"/>
          <w:sz w:val="24"/>
          <w:szCs w:val="24"/>
          <w:lang w:val="kk-KZ" w:eastAsia="ru-RU"/>
        </w:rPr>
        <w:t xml:space="preserve"> компаниясы дайындап берген болатын. Әрбір фирмадағы СШБ саны оның мақсатына, ресурстарына және басшылары пікіріне байланысты болады. Әдетте мамандандырылған фирмада жалғыз СШБ болуы мүмкін, ал көп салалы бизнес жүргізетін үлкен фирмаларда 30-ға дейін СШБ болуы мүмкін.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en-US" w:eastAsia="ru-RU"/>
        </w:rPr>
        <w:t>III</w:t>
      </w:r>
      <w:r w:rsidRPr="00874878">
        <w:rPr>
          <w:rFonts w:ascii="Times New Roman" w:eastAsia="Times New Roman" w:hAnsi="Times New Roman" w:cs="Times New Roman"/>
          <w:sz w:val="24"/>
          <w:szCs w:val="24"/>
          <w:lang w:val="kk-KZ" w:eastAsia="ru-RU"/>
        </w:rPr>
        <w:t>. Маркетинг мақсатын белгілеу тарауы. Әрбір СШБ өзінің маркетинг мақсатын белгілейді. Ол мақсаттар сан (мысалы, сату көлемі, табыстың өсу пайызы т.б.) және сапа (тауар бейнесі, инновациялылығы, саладағы жағдайы т.б.) көрсеткіштерімен анықталады. Қазіргі кезде сан және сапа көрсеткіштерін біріктіріп мақсатты белгілеу бағыты байқалған. Мысалы, фирманың өндіріс саласындағы жағдайы рыноктағы оның үлесімен бағаланады, тауардың инновациялылығы тіркелген жаңа патенттердің санымен анықталады. Демек, мұнда сан көрсеткіштері арқылы сапа көрсеткіштері де анықталуда.</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IV. Жалпы фирманың жағдайын талдау тарауында маркетинг мүмкіндіктері және кездесетін мәселелері анықталады. Бұл тарауда екі сұраққа жауап табу керек: 1. Фирманың қазіргі жағдайы қандай? 2. Ол қандай бағытта өзгеруі мүмкін? Осы сұрақтарға жауап іздеу барысында қоршаған орта зерттелінеді, фирманың мүмкіндіктері, қабілеті бағаланады, бәсекелестермен салыстырғанда мықты және әлсіз жерлері анықталады, фирманың стратегиясына бәсекелестердің жауап қайтару әсерлігі зерттелінеді.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en-US" w:eastAsia="ru-RU"/>
        </w:rPr>
        <w:t>V</w:t>
      </w:r>
      <w:r w:rsidRPr="00874878">
        <w:rPr>
          <w:rFonts w:ascii="Times New Roman" w:eastAsia="Times New Roman" w:hAnsi="Times New Roman" w:cs="Times New Roman"/>
          <w:sz w:val="24"/>
          <w:szCs w:val="24"/>
          <w:lang w:val="kk-KZ" w:eastAsia="ru-RU"/>
        </w:rPr>
        <w:t xml:space="preserve">. Маркетинг стратегиясын дайындау тарауы. Маркетинг стратегиялары мақсатты рынокты тауарға қалай қызықтыруға, оның қажетін қалай қанағаттандыруға және фирманың мақсатына жету үшін маркетинг кешенін қалай қолдануға болатынын </w:t>
      </w:r>
      <w:r w:rsidRPr="00874878">
        <w:rPr>
          <w:rFonts w:ascii="Times New Roman" w:eastAsia="Times New Roman" w:hAnsi="Times New Roman" w:cs="Times New Roman"/>
          <w:sz w:val="24"/>
          <w:szCs w:val="24"/>
          <w:lang w:val="kk-KZ" w:eastAsia="ru-RU"/>
        </w:rPr>
        <w:lastRenderedPageBreak/>
        <w:t>анықтайды. Негізінде стратегиялық жоспарлаудың келесі тәсілдері қалыптасқан: тауар/рынок мүмкіндіктері қалыптамасы, “Бостон консалтинг тобы” қалыптамасы, портер стратегиясының үлгісі (бұлар кейініректе талданылады).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VI. Тактиканы қолдану тарауы. Тактика дегеніміз қабылданған маркетинг стратегиясын іске асыру үшін орындалатын нақты әрекеттерді қамтиды. Тактика шешімдерінде маркетинг әрекеттерін жүзеге асыру уақыты және маркетинг қызметіне қажет қаржысы белгіленеді.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VII. Нәтижелердің орындалуын бақылау тарауы. Бұл тарауда жоспарланған көрсеткіштер белгілі бір мерзім аралығында қол жеткеннәтижелермен салыстырылады. Ол үшін қаржының жұмсалуы, жұмыс кестесінің орындалуы, тауарды өткізу мәліметтері және шығындар танылады. Егер жұмыс жоспары  орындалмаған болса, фирма оның себептерін анықтап, тиісті шаралар белгілейді. Кейбір жағдайда өткізуге және шығындарға теріс әсер ететін факторлар фирмаға тәуелсіз болады. Сондықтан ондай факторларға фирманың әсер етуі қолынан келмейді. Бұл жағдайда жоспарлар қайтадан қарастырлады.</w:t>
      </w:r>
    </w:p>
    <w:p w:rsidR="00874878" w:rsidRPr="00874878" w:rsidRDefault="00874878" w:rsidP="00874878">
      <w:pPr>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lang w:val="kk-KZ" w:eastAsia="ru-RU"/>
        </w:rPr>
        <w:t xml:space="preserve"> Жоспарлау стратегиялары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Ғалымдар мен арнайы кеңесші компаниялар стратегиялық жоспарлауда қолданылатын неше түрлі тиімді стратегияларын ұсынған. Бұл үлгілерді қолдана отырып фирма өзінің мүмкіндіктерін, тауарын және әрекетін бағалай алады. Ол бағалау жұмысы фирма мүмкіндіктерін, өнім және іс-әрекетін жетілдіру үшін жасалады. Ол үлгілерді қолдану мүмкіндіктері әр фирманың нақты жағдайына байланысты.</w:t>
      </w:r>
    </w:p>
    <w:p w:rsidR="00874878" w:rsidRPr="00874878" w:rsidRDefault="00874878" w:rsidP="00874878">
      <w:pPr>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lang w:val="kk-KZ" w:eastAsia="ru-RU"/>
        </w:rPr>
        <w:t xml:space="preserve"> Тауар/рынок мүмкіндіктері қалыптамасы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Бұл үлгіде рынок пен тауарды жаңартуға байланысты стратегиялары жасалады. Үлгіні американдық ғалым И.Ансофф ұсынған. Оған “тауар-рынок” қалыптамасы деген ат қойылған еді (қалыптаманың жалпы сипаты кестеде көрсетілген).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b/>
          <w:sz w:val="24"/>
          <w:szCs w:val="24"/>
          <w:lang w:val="kk-KZ" w:eastAsia="ru-RU"/>
        </w:rPr>
        <w:t>Тауар</w:t>
      </w:r>
      <w:r w:rsidRPr="00874878">
        <w:rPr>
          <w:rFonts w:ascii="Times New Roman" w:eastAsia="Times New Roman" w:hAnsi="Times New Roman" w:cs="Times New Roman"/>
          <w:b/>
          <w:sz w:val="24"/>
          <w:szCs w:val="24"/>
          <w:lang w:val="en-US" w:eastAsia="ru-RU"/>
        </w:rPr>
        <w:t>/</w:t>
      </w:r>
      <w:r w:rsidRPr="00874878">
        <w:rPr>
          <w:rFonts w:ascii="Times New Roman" w:eastAsia="Times New Roman" w:hAnsi="Times New Roman" w:cs="Times New Roman"/>
          <w:b/>
          <w:sz w:val="24"/>
          <w:szCs w:val="24"/>
          <w:lang w:val="kk-KZ" w:eastAsia="ru-RU"/>
        </w:rPr>
        <w:t>рынок мүмкіндіктері қалыптамасы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520"/>
        <w:gridCol w:w="2700"/>
      </w:tblGrid>
      <w:tr w:rsidR="00874878" w:rsidRPr="00874878" w:rsidTr="00F46708">
        <w:tc>
          <w:tcPr>
            <w:tcW w:w="136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Тауар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Рынок</w:t>
            </w:r>
          </w:p>
        </w:tc>
        <w:tc>
          <w:tcPr>
            <w:tcW w:w="252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ескісі</w:t>
            </w:r>
          </w:p>
        </w:tc>
        <w:tc>
          <w:tcPr>
            <w:tcW w:w="2700" w:type="dxa"/>
          </w:tcPr>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жаңасы</w:t>
            </w:r>
          </w:p>
        </w:tc>
      </w:tr>
      <w:tr w:rsidR="00874878" w:rsidRPr="00874878" w:rsidTr="00F46708">
        <w:tc>
          <w:tcPr>
            <w:tcW w:w="136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ескісі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жаңасы</w:t>
            </w:r>
          </w:p>
        </w:tc>
        <w:tc>
          <w:tcPr>
            <w:tcW w:w="252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рынокке ену</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рынокты дамыту</w:t>
            </w:r>
          </w:p>
        </w:tc>
        <w:tc>
          <w:tcPr>
            <w:tcW w:w="27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тауарды жетілдіру</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әртараптандыру</w:t>
            </w:r>
          </w:p>
        </w:tc>
      </w:tr>
    </w:tbl>
    <w:p w:rsidR="00874878" w:rsidRPr="00874878" w:rsidRDefault="00874878" w:rsidP="00874878">
      <w:pPr>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sz w:val="24"/>
          <w:szCs w:val="24"/>
          <w:lang w:val="kk-KZ" w:eastAsia="ru-RU"/>
        </w:rPr>
        <w:t xml:space="preserve">  </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Қалыптама екі факторға (рынок пен тауардың дамуына және олардың жаңаруына) байланысты фирманың жағдайын сипаттайтын төрт кеңістіктен тұрады. Олар мыналар:</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1. Фирма бұрынғы рынокқа ескі тауарымен шығады-бұл рынокқа терең ену стратегиясы;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2. Фирма бұрынғы рынокқа жаңа тауар ұсынады-бұл тауарды жетілдіру стратегиясы;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3. Фирма жаңа рынокқа ескі тауарымен шығады-бұл рынокты дамыту стратегиясы;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4. Фирма жаңа рынокқа жаңа тауар ұсынады-бұл әртараптандыру стратегиясы.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Рынокқа терең ену стратегиясын қолдануы рынок ұлғайтылған кезде немесе ол тауармен жете толықтырылмаған кезде нәтижелі болады. Ол үшін тауардың жылжытуын қарқындандыруы арқылы, жарнаманың белсенділігін арттыру арқылы, өтімнің ынталандыруын күшейту арқылы, сервис қызметін, кеңейту арқылы, бағаны төмендету арқылы фирма рыноктағы өтім көлемін ұлғайтуға ұмтылады.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Тауарды жетілдіру стратегиясын нәтижелі болуы үшін сауда табысы жоғары тауар таңба қатары молынан болуы керек және тұтынушылардың көңілінен фирма шығуы қажет. Сондықтан фирма бұрын игерген рынокқа жоғары сапалы жаңа тауарымен шығады, немесе ескірген тауарларды жетілдіреді. Ұсынылған жаңа тауар тұтынушыларға тартымды болып, оларға бұрыннан таныс фирмалардың тауарынан гөрі артық сезілуі қажет.</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lastRenderedPageBreak/>
        <w:t>Рынокты дамыту стратегиясы төмендегі жағдайларда тиімді болады: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а) жергілікті фирма өзінің рыногын ұлғайтуға ұмтылса;</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б) тұрмыс стилі және демографиялық көрсеткіштері өзгеріп рынокта жаңа сегмент пайда болса;</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в) өнімнің жаңа салада қолдануы қалыптасса.</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Әртараптандыру стратегиясы фирманың бір СШБ-ға, немесе жалғыз ассортименттік топқа тәуелді болмауы үшін қолданылады. Ол үшін жаңа рынокқа арналған қосымша жаңа тауар өндіріледі. Ондай тауар фирма үшін, тіпті сала үшін де жаңа болуы мүмкін.</w:t>
      </w:r>
    </w:p>
    <w:p w:rsidR="00874878" w:rsidRPr="00874878" w:rsidRDefault="00874878" w:rsidP="00874878">
      <w:pPr>
        <w:spacing w:after="0" w:line="240" w:lineRule="auto"/>
        <w:rPr>
          <w:rFonts w:ascii="Times New Roman" w:eastAsia="Times New Roman" w:hAnsi="Times New Roman" w:cs="Times New Roman"/>
          <w:sz w:val="24"/>
          <w:szCs w:val="24"/>
          <w:lang w:val="kk-KZ" w:eastAsia="ru-RU"/>
        </w:rPr>
      </w:pPr>
    </w:p>
    <w:p w:rsidR="00874878" w:rsidRDefault="00874878" w:rsidP="00874878">
      <w:pPr>
        <w:tabs>
          <w:tab w:val="left" w:pos="1155"/>
        </w:tabs>
        <w:spacing w:after="0" w:line="240" w:lineRule="auto"/>
        <w:ind w:left="360"/>
        <w:jc w:val="both"/>
        <w:rPr>
          <w:rFonts w:ascii="Times New Roman" w:eastAsia="Times New Roman" w:hAnsi="Times New Roman" w:cs="Times New Roman"/>
          <w:i/>
          <w:sz w:val="24"/>
          <w:szCs w:val="24"/>
          <w:lang w:val="kk-KZ" w:eastAsia="ru-RU"/>
        </w:rPr>
      </w:pPr>
      <w:r w:rsidRPr="00874878">
        <w:rPr>
          <w:rFonts w:ascii="Times New Roman" w:eastAsia="Times New Roman" w:hAnsi="Times New Roman" w:cs="Times New Roman"/>
          <w:i/>
          <w:sz w:val="24"/>
          <w:szCs w:val="24"/>
          <w:lang w:val="kk-KZ" w:eastAsia="ru-RU"/>
        </w:rPr>
        <w:t xml:space="preserve">           </w:t>
      </w:r>
    </w:p>
    <w:p w:rsidR="00874878" w:rsidRPr="00874878" w:rsidRDefault="00874878" w:rsidP="00874878">
      <w:pPr>
        <w:tabs>
          <w:tab w:val="left" w:pos="1155"/>
        </w:tabs>
        <w:spacing w:after="0" w:line="240" w:lineRule="auto"/>
        <w:jc w:val="both"/>
        <w:rPr>
          <w:rFonts w:ascii="Times New Roman" w:eastAsia="Times New Roman" w:hAnsi="Times New Roman" w:cs="Times New Roman"/>
          <w:i/>
          <w:sz w:val="24"/>
          <w:szCs w:val="24"/>
          <w:lang w:val="kk-KZ" w:eastAsia="ru-RU"/>
        </w:rPr>
      </w:pPr>
      <w:r w:rsidRPr="00874878">
        <w:rPr>
          <w:rFonts w:ascii="Times New Roman" w:eastAsia="Times New Roman" w:hAnsi="Times New Roman" w:cs="Times New Roman"/>
          <w:i/>
          <w:sz w:val="24"/>
          <w:szCs w:val="24"/>
          <w:lang w:val="kk-KZ" w:eastAsia="ru-RU"/>
        </w:rPr>
        <w:t xml:space="preserve">   </w:t>
      </w:r>
      <w:r w:rsidRPr="00874878">
        <w:rPr>
          <w:rFonts w:ascii="Times New Roman" w:eastAsia="Times New Roman" w:hAnsi="Times New Roman" w:cs="Times New Roman"/>
          <w:b/>
          <w:i/>
          <w:sz w:val="24"/>
          <w:szCs w:val="24"/>
          <w:highlight w:val="yellow"/>
          <w:lang w:val="kk-KZ" w:eastAsia="ru-RU"/>
        </w:rPr>
        <w:t>9-тақырып.</w:t>
      </w:r>
      <w:r w:rsidRPr="00874878">
        <w:rPr>
          <w:rFonts w:ascii="Times New Roman" w:eastAsia="Times New Roman" w:hAnsi="Times New Roman" w:cs="Times New Roman"/>
          <w:i/>
          <w:sz w:val="24"/>
          <w:szCs w:val="24"/>
          <w:highlight w:val="yellow"/>
          <w:lang w:val="kk-KZ" w:eastAsia="ru-RU"/>
        </w:rPr>
        <w:t xml:space="preserve">-            </w:t>
      </w:r>
      <w:r w:rsidRPr="00874878">
        <w:rPr>
          <w:rFonts w:ascii="Times New Roman" w:eastAsia="Times New Roman" w:hAnsi="Times New Roman" w:cs="Times New Roman"/>
          <w:sz w:val="24"/>
          <w:szCs w:val="24"/>
          <w:highlight w:val="yellow"/>
          <w:lang w:val="kk-KZ" w:eastAsia="ru-RU"/>
        </w:rPr>
        <w:t xml:space="preserve"> </w:t>
      </w:r>
    </w:p>
    <w:p w:rsidR="00874878" w:rsidRPr="00874878" w:rsidRDefault="00874878" w:rsidP="00874878">
      <w:pPr>
        <w:tabs>
          <w:tab w:val="left" w:pos="540"/>
        </w:tabs>
        <w:spacing w:after="0" w:line="240" w:lineRule="auto"/>
        <w:jc w:val="both"/>
        <w:rPr>
          <w:rFonts w:ascii="Times New Roman" w:eastAsia="Times New Roman" w:hAnsi="Times New Roman" w:cs="Times New Roman"/>
          <w:b/>
          <w:sz w:val="24"/>
          <w:szCs w:val="24"/>
          <w:highlight w:val="yellow"/>
          <w:lang w:val="kk-KZ" w:eastAsia="ru-RU"/>
        </w:rPr>
      </w:pPr>
      <w:r w:rsidRPr="00874878">
        <w:rPr>
          <w:rFonts w:ascii="Times New Roman" w:eastAsia="Times New Roman" w:hAnsi="Times New Roman" w:cs="Times New Roman"/>
          <w:b/>
          <w:sz w:val="24"/>
          <w:szCs w:val="24"/>
          <w:highlight w:val="yellow"/>
          <w:lang w:val="kk-KZ" w:eastAsia="ru-RU"/>
        </w:rPr>
        <w:t xml:space="preserve"> Баға әзірлемесі және  баға саясаты.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tabs>
          <w:tab w:val="left" w:pos="2835"/>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Маркетинг кешенін құрайтын бір тәсіл бола тұра баға өте маңыздықызметтер атқарады. Сайып келгенде коммерциялық фирма әрекетінің түпкі нәтижесі көбінесе бағаға байланысты.Дұрыс таңдалып алынған баға стратегиясы тауардың бәсекелестік қаблетіне және кәсіпорынның өндіру-өткізу жұмысына ұзақ мерзім әсерін тигізеді.</w:t>
      </w:r>
    </w:p>
    <w:p w:rsidR="00874878" w:rsidRPr="00874878" w:rsidRDefault="00874878" w:rsidP="00874878">
      <w:pPr>
        <w:tabs>
          <w:tab w:val="left" w:pos="2835"/>
        </w:tabs>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sz w:val="24"/>
          <w:szCs w:val="24"/>
          <w:lang w:val="kk-KZ" w:eastAsia="ru-RU"/>
        </w:rPr>
        <w:t xml:space="preserve">                </w:t>
      </w:r>
      <w:r w:rsidRPr="00874878">
        <w:rPr>
          <w:rFonts w:ascii="Times New Roman" w:eastAsia="Times New Roman" w:hAnsi="Times New Roman" w:cs="Times New Roman"/>
          <w:b/>
          <w:sz w:val="24"/>
          <w:szCs w:val="24"/>
          <w:lang w:val="kk-KZ" w:eastAsia="ru-RU"/>
        </w:rPr>
        <w:t xml:space="preserve">              Бағаның атқаратын қызметтері</w:t>
      </w:r>
    </w:p>
    <w:p w:rsidR="00874878" w:rsidRPr="00874878" w:rsidRDefault="00874878" w:rsidP="00874878">
      <w:pPr>
        <w:tabs>
          <w:tab w:val="left" w:pos="2835"/>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Бағаның атқаратын қызметтері оның ішкі мәнін сипаттайды. Бағаның атқаратын бес қызметі белгілі.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1.Есеп жүргізу қызметі белгілі қажеттілікті тауардың қанағаттандыруы қоғамға қанша шығынды керек ететінін көрсетеді. Тауарды өндіру үшін қанша еңбек, шикізат, материалдар  басқа да өндіріс құрал-жабдықтары жұмсалғанын баға арқылы анықталады.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2.Ынталандыру қызметінің мәні әр түрлі тауарларды өндіруге және тұтынуға бағаның тигізетіі мен анықталады.Өндірушінің табысқа жету әрекеті баға арқылы ынталандырылады.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3.Бөлу қызметін баға тауардың құнынан төмен, немесе жоғарғы ауытқуы арқылы орындайды. бұнда тауар арқылы ұлттық табыс экономика салалары арасында, мемлекет аймақтары арасында,қорлану немесе тұтыну қорлпры арасында, тұрғындардың әртүрлі әлеуметтік топтары арасында бөлінеді және қайта бөлінеді.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4.Сұраныспен ұсынысты тепе-теңдік қызметінде тұтыну және өндіру, ұсыныс пен сұраныс араларындағы арақатынасқа баға күші ықпал тигізеді.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5.Өндірісті ұтымды орналастыру қызметінде баға механизмі арқылы экономиканың салалар арасындағы капиталдың құйылуы жүргізіледі. Өйткені әрбір сала өнімдерінің бағасы мен пайдасы әрқалай болғандықтан, капитал бағасы жоғары салаға барынша құйылады.</w:t>
      </w:r>
    </w:p>
    <w:p w:rsidR="00874878" w:rsidRPr="00874878" w:rsidRDefault="00874878" w:rsidP="00874878">
      <w:pPr>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lang w:val="kk-KZ" w:eastAsia="ru-RU"/>
        </w:rPr>
        <w:t xml:space="preserve">                 Бағаға әсер ететін факторлар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Фирма баға стратегиясын  таңдау үшін оған қандай факторлар әсер ететінін біле отырып оларды талдауы қажет.</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1.Шығындар түпкі бағаға қатты әсер етеді. Шығындар көлемі шикізат сатып алуға, жұмысшылардың жалақысын төлеуге, транспортқа, қоршаған ортаны қорғауғакеткен қаражатқа байланысты.Баға деңгейі тұрақты болғанда,</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іс-жүзінде шығындар көлемінің өзгерісі пайданың әрқалай көлемде түсуін  белгілейді.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2.Тұтынушылар.Баға және сату көлемінің өзара тәуелділігін екі себеппен түсіндіруге болады.Бірінші сұаныс пен ұсыныс заңының әрекеті және баға иикемділігі .әр түрлі рынок сегменттері тұтынушыларының  бағаға деген әрекеті.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Бағаны қабылдау және тауарды сатып алу бағытына қарай тұтынушыларды төрт топқа бәлуге болады</w:t>
      </w:r>
    </w:p>
    <w:p w:rsidR="00874878" w:rsidRPr="00874878" w:rsidRDefault="00874878" w:rsidP="00874878">
      <w:pPr>
        <w:numPr>
          <w:ilvl w:val="2"/>
          <w:numId w:val="18"/>
        </w:numPr>
        <w:tabs>
          <w:tab w:val="clear" w:pos="2160"/>
          <w:tab w:val="num" w:pos="540"/>
        </w:tabs>
        <w:spacing w:after="0" w:line="240" w:lineRule="auto"/>
        <w:ind w:left="54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үнемдеп сатып алушылар тобы-бұл топтағы тұтынушылар тауар бағасына, сапасына, түр-түріне яғни ассортиментіне көп  көңіл бөледі және осы тұтынушыларға қатты әсер етеді.</w:t>
      </w:r>
    </w:p>
    <w:p w:rsidR="00874878" w:rsidRPr="00874878" w:rsidRDefault="00874878" w:rsidP="00874878">
      <w:pPr>
        <w:numPr>
          <w:ilvl w:val="2"/>
          <w:numId w:val="18"/>
        </w:numPr>
        <w:tabs>
          <w:tab w:val="clear" w:pos="2160"/>
          <w:tab w:val="num" w:pos="540"/>
        </w:tabs>
        <w:spacing w:after="0" w:line="240" w:lineRule="auto"/>
        <w:ind w:left="54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lastRenderedPageBreak/>
        <w:t>дербестендірілген сатып алушылар-бұлар тауар бейнесіне, сатушылардың қызмет көрсету деңгейіне көңіл бөледі.</w:t>
      </w:r>
    </w:p>
    <w:p w:rsidR="00874878" w:rsidRPr="00874878" w:rsidRDefault="00874878" w:rsidP="00874878">
      <w:pPr>
        <w:numPr>
          <w:ilvl w:val="2"/>
          <w:numId w:val="18"/>
        </w:numPr>
        <w:tabs>
          <w:tab w:val="clear" w:pos="2160"/>
          <w:tab w:val="num" w:pos="540"/>
        </w:tabs>
        <w:spacing w:after="0" w:line="240" w:lineRule="auto"/>
        <w:ind w:left="54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этикалық сатып алушылар-өздерінің сатып алуымен кішігірім фирмаларды қолдауға әзір  және олардың тауарларына қымбат баға төлеуге дайын.</w:t>
      </w:r>
    </w:p>
    <w:p w:rsidR="00874878" w:rsidRPr="00874878" w:rsidRDefault="00874878" w:rsidP="00874878">
      <w:pPr>
        <w:numPr>
          <w:ilvl w:val="2"/>
          <w:numId w:val="18"/>
        </w:numPr>
        <w:tabs>
          <w:tab w:val="clear" w:pos="2160"/>
          <w:tab w:val="num" w:pos="540"/>
        </w:tabs>
        <w:spacing w:after="0" w:line="240" w:lineRule="auto"/>
        <w:ind w:left="54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көңілсіз сатып алушылар- а дегенде тауарды пайдаланулығының ыңғайлылығынжәне қолайлылығын жоғары бағалайды ( баға көлеміне қарамайды.)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3. Тауар қозғалысына қатысушылар бағаны белгілеу үдерісінде маңызды рөл атқарады. Олардың пікірімен санасуға тура келеді, өйткені олар тауардың өткізу көлемін ұлғайтуға, жағымды тауар бейнесін жасауға, сатып алуды жалғастыруға өз ықпалын тигізеді.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1. Тауар бағасы алдын-ала келісіп бплгіленсе.</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2. Бөлшек саудасы  аз болса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3. Консигнация шарттарын пайдаланса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4. Тауар қозғалысына қатысушылар пайда көлемін жеткілікті алса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4. Бәсекелестер. Маркетинг тұрғысынан фирма әрекетінің ортасы талданады.Баға бақылауының жағдайына байланысты бәсеке ортасы 3түрге бөлінеді.</w:t>
      </w:r>
    </w:p>
    <w:p w:rsidR="00874878" w:rsidRPr="00874878" w:rsidRDefault="00874878" w:rsidP="00874878">
      <w:pPr>
        <w:numPr>
          <w:ilvl w:val="0"/>
          <w:numId w:val="21"/>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Бағаны рынок бақылайтын орта. Онда бәсеке деңгейі жоғары, баға бір типтес, ұқсас деп сипатталады. Бұл ортада фирма тауарын төмен бағада ұсынса, ол тауарға сұраныс көбеюі мүмкін, өйткені тұтынушылар бағасы төмендеген тауарға тез ауады.Ал басқа бәсекелестер жауап қайтару ретінде ұқсас тауарлардың бағасын төмендетуі мүмкін.</w:t>
      </w:r>
    </w:p>
    <w:p w:rsidR="00874878" w:rsidRPr="00874878" w:rsidRDefault="00874878" w:rsidP="00874878">
      <w:pPr>
        <w:numPr>
          <w:ilvl w:val="0"/>
          <w:numId w:val="22"/>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Бағаны фирма ақылайтын орта.Оған шектелген бәсеке тән және ұсынған тауарлардың ерекшеліктері болады.Тауардың бағасы жоғары немесе төмен болса да  оны алушылар тұтынушылар әрдайым болады.</w:t>
      </w:r>
    </w:p>
    <w:p w:rsidR="00874878" w:rsidRPr="00874878" w:rsidRDefault="00874878" w:rsidP="00874878">
      <w:pPr>
        <w:numPr>
          <w:ilvl w:val="0"/>
          <w:numId w:val="21"/>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Бағаны мемлекет бақылайтын орта қоғамдық транспорт, энергетика, коммуналды қызмет және де басқа салаларда кездеседі.</w:t>
      </w:r>
    </w:p>
    <w:p w:rsidR="00874878" w:rsidRPr="00874878" w:rsidRDefault="00874878" w:rsidP="00874878">
      <w:pPr>
        <w:spacing w:after="0" w:line="240" w:lineRule="auto"/>
        <w:ind w:left="36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5. Мемлекет. Кәсіпорынның бағаны белгілеудегі еркіндігін  мемлекет шектейді. Бұл шектеуді 3 дәрежеге бөлуге болады.</w:t>
      </w:r>
    </w:p>
    <w:p w:rsidR="00874878" w:rsidRPr="00874878" w:rsidRDefault="00874878" w:rsidP="00874878">
      <w:pPr>
        <w:numPr>
          <w:ilvl w:val="0"/>
          <w:numId w:val="21"/>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Мемлекет бағаны өзі белгілейді.Ол үшін келесі әдістерді пайдаланады.мемлекеттік прейскурант бағасын енгізу, еркін рынок бағасын бір деңгейде қатыру. монополист кәсіпорындардың бағаларын жоғарыдан белгілеу.</w:t>
      </w:r>
    </w:p>
    <w:p w:rsidR="00874878" w:rsidRPr="00874878" w:rsidRDefault="00874878" w:rsidP="00874878">
      <w:pPr>
        <w:numPr>
          <w:ilvl w:val="0"/>
          <w:numId w:val="21"/>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Мемлекет баға қою ережелерін бекітеді ( реттелген бағалар қалыптасады.) Бағаны реттеу әдістері кейбір тауарларға бағаның жоғарғы деңгейін орнату. Бағаның негізгі көрсеткіштерін реттеу ( пайданы, жанама салық көздерін және т.б.), нақты тауарлардың бағасын бірлік  көтеру дәежесін анықтау.</w:t>
      </w:r>
    </w:p>
    <w:p w:rsidR="00874878" w:rsidRPr="00874878" w:rsidRDefault="00874878" w:rsidP="00874878">
      <w:pPr>
        <w:numPr>
          <w:ilvl w:val="0"/>
          <w:numId w:val="21"/>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Арамзалық бәсекге және рынокты монополиялауға шек қою үшін  рыноктық ойын ережелерін орнатады.( еркін келісімді бағалар қалыптасады.) Ол үшін мемлекет мына іс-әрекеттерді шектейді кәсіпорындардың бағаны жоғары деңгейде сақтау мақсатымен келісім қабылдауына шек қояды, өндірушілердің өз бағасын жабдықтаушыларға және сауда орындарына күшпен міндеттеуіне шек қояды, демпингке (бәсекелестерді жою мақсатымен тауарды өз құнынан төмен бағамен сатуға) шек қояды.</w:t>
      </w:r>
    </w:p>
    <w:p w:rsidR="00874878" w:rsidRPr="00874878" w:rsidRDefault="00874878" w:rsidP="00874878">
      <w:pPr>
        <w:spacing w:after="0" w:line="240" w:lineRule="auto"/>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lang w:val="kk-KZ" w:eastAsia="ru-RU"/>
        </w:rPr>
        <w:t xml:space="preserve">                 Бағаны белгілеу үдерісі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Баға белгілеу ісі қиын және көп сатылы үдерісі болады. Оны жалпы алғанда қысқаша былай сипаттауға болады. (18-сурет).</w:t>
      </w:r>
    </w:p>
    <w:p w:rsidR="00874878" w:rsidRPr="00874878" w:rsidRDefault="00874878" w:rsidP="00874878">
      <w:pPr>
        <w:tabs>
          <w:tab w:val="left" w:pos="1755"/>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p>
    <w:tbl>
      <w:tblPr>
        <w:tblW w:w="0" w:type="auto"/>
        <w:tblInd w:w="1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874878" w:rsidTr="00F46708">
        <w:trPr>
          <w:trHeight w:val="540"/>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Бағаны жасау мақсатын анықтау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874878" w:rsidTr="00F46708">
        <w:trPr>
          <w:trHeight w:val="581"/>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Сұранысты анықтау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874878" w:rsidTr="00F46708">
        <w:trPr>
          <w:trHeight w:val="459"/>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lastRenderedPageBreak/>
              <w:t xml:space="preserve">       Шығындарды бағалау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921589" w:rsidTr="00F46708">
        <w:trPr>
          <w:trHeight w:val="720"/>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Ұсынысты, бәсекелестердің бағаларын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және тауарларын таңдау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874878" w:rsidTr="00F46708">
        <w:trPr>
          <w:trHeight w:val="464"/>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Баға құру әдістерін таңдау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tblGrid>
      <w:tr w:rsidR="00874878" w:rsidRPr="00874878" w:rsidTr="00F46708">
        <w:trPr>
          <w:trHeight w:val="495"/>
        </w:trPr>
        <w:tc>
          <w:tcPr>
            <w:tcW w:w="540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Түпкілікті бағаны белгілеу</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i/>
          <w:sz w:val="24"/>
          <w:szCs w:val="24"/>
          <w:lang w:val="kk-KZ" w:eastAsia="ru-RU"/>
        </w:rPr>
      </w:pPr>
      <w:r w:rsidRPr="00874878">
        <w:rPr>
          <w:rFonts w:ascii="Times New Roman" w:eastAsia="Times New Roman" w:hAnsi="Times New Roman" w:cs="Times New Roman"/>
          <w:sz w:val="24"/>
          <w:szCs w:val="24"/>
          <w:lang w:val="kk-KZ" w:eastAsia="ru-RU"/>
        </w:rPr>
        <w:t xml:space="preserve">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sz w:val="24"/>
          <w:szCs w:val="24"/>
          <w:lang w:val="kk-KZ" w:eastAsia="ru-RU"/>
        </w:rPr>
        <w:t xml:space="preserve">           Бағаны жасаудың мақсатын анықтау</w:t>
      </w:r>
      <w:r w:rsidRPr="00874878">
        <w:rPr>
          <w:rFonts w:ascii="Times New Roman" w:eastAsia="Times New Roman" w:hAnsi="Times New Roman" w:cs="Times New Roman"/>
          <w:sz w:val="24"/>
          <w:szCs w:val="24"/>
          <w:lang w:val="kk-KZ" w:eastAsia="ru-RU"/>
        </w:rPr>
        <w:t>.</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Ең алдымен фирма нақты тауар арқылы қандай нәтижеге жетуді көздейтінін білуі қажет. Егерде нысаналы рынок жайғасымы толық ойластырған болса, онда баға мәселесімен қатар маркетинг кешенін құру тәсілдері түсінікті болар еді.</w:t>
      </w:r>
    </w:p>
    <w:p w:rsidR="00874878" w:rsidRPr="00874878" w:rsidRDefault="00874878" w:rsidP="00874878">
      <w:pPr>
        <w:numPr>
          <w:ilvl w:val="0"/>
          <w:numId w:val="19"/>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Фирма өзінің өмір сүруін қамтамасыз етуі. Бұл мақсат рынокта өндірушілер көбейіп кеткен жағдайда және тұтынушылардың қажеттері кенет өзгерген кезде қолданылады.Өзінің тауарлары өтімін қамтамасыз ету үшін және жұмысын ойдағыдай дұрыс жүргіз үшін фирма көбірек сату мақсатымен бағаны төмендетеді. </w:t>
      </w:r>
    </w:p>
    <w:p w:rsidR="00874878" w:rsidRPr="00874878" w:rsidRDefault="00874878" w:rsidP="00874878">
      <w:pPr>
        <w:numPr>
          <w:ilvl w:val="0"/>
          <w:numId w:val="20"/>
        </w:numPr>
        <w:tabs>
          <w:tab w:val="left" w:pos="2370"/>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Күнделікті табыс көлемін максималдау.Фирма         сұраныс пен шығындарын талдап, </w:t>
      </w:r>
    </w:p>
    <w:p w:rsidR="00874878" w:rsidRPr="00874878" w:rsidRDefault="00874878" w:rsidP="00874878">
      <w:pPr>
        <w:tabs>
          <w:tab w:val="left" w:pos="2370"/>
        </w:tabs>
        <w:spacing w:after="0" w:line="240" w:lineRule="auto"/>
        <w:ind w:left="72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жоғарғы табыс беретін бағаны қояды.Бұл </w:t>
      </w:r>
    </w:p>
    <w:p w:rsidR="00874878" w:rsidRPr="00874878" w:rsidRDefault="00874878" w:rsidP="00874878">
      <w:pPr>
        <w:tabs>
          <w:tab w:val="left" w:pos="2370"/>
        </w:tabs>
        <w:spacing w:after="0" w:line="240" w:lineRule="auto"/>
        <w:ind w:left="72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саясатта ұзақ мерзімдік мақсаттар шетте қалады</w:t>
      </w:r>
    </w:p>
    <w:p w:rsidR="00874878" w:rsidRPr="00874878" w:rsidRDefault="00874878" w:rsidP="00874878">
      <w:pPr>
        <w:tabs>
          <w:tab w:val="left" w:pos="2370"/>
        </w:tabs>
        <w:spacing w:after="0" w:line="240" w:lineRule="auto"/>
        <w:ind w:left="72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да, күнделікті қаржы-қаражат көрсеткіштері </w:t>
      </w:r>
    </w:p>
    <w:p w:rsidR="00874878" w:rsidRPr="00874878" w:rsidRDefault="00874878" w:rsidP="00874878">
      <w:pPr>
        <w:tabs>
          <w:tab w:val="left" w:pos="2370"/>
        </w:tabs>
        <w:spacing w:after="0" w:line="240" w:lineRule="auto"/>
        <w:ind w:left="72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фирмаға маңызды болғаны.</w:t>
      </w:r>
    </w:p>
    <w:p w:rsidR="00874878" w:rsidRPr="00874878" w:rsidRDefault="00874878" w:rsidP="00874878">
      <w:pPr>
        <w:numPr>
          <w:ilvl w:val="0"/>
          <w:numId w:val="20"/>
        </w:numPr>
        <w:tabs>
          <w:tab w:val="left" w:pos="2370"/>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Рынок үлесінен жетекші орын алу. Рыноктағы үлесі ұлғаюы арқылы шығындарды төмендеп ұзақ мерзімдік табыс көлемі жоғарылайды.</w:t>
      </w: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Default="00874878" w:rsidP="00874878">
      <w:pPr>
        <w:spacing w:after="0" w:line="240" w:lineRule="auto"/>
        <w:ind w:left="360" w:hanging="360"/>
        <w:jc w:val="both"/>
        <w:rPr>
          <w:rFonts w:ascii="Times New Roman" w:eastAsia="Times New Roman" w:hAnsi="Times New Roman" w:cs="Times New Roman"/>
          <w:b/>
          <w:sz w:val="24"/>
          <w:szCs w:val="24"/>
          <w:lang w:val="kk-KZ" w:eastAsia="ru-RU"/>
        </w:rPr>
      </w:pPr>
    </w:p>
    <w:p w:rsidR="00874878" w:rsidRPr="00874878" w:rsidRDefault="00874878" w:rsidP="00874878">
      <w:pPr>
        <w:spacing w:after="0" w:line="240" w:lineRule="auto"/>
        <w:ind w:left="360" w:hanging="360"/>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b/>
          <w:sz w:val="24"/>
          <w:szCs w:val="24"/>
          <w:lang w:val="kk-KZ" w:eastAsia="ru-RU"/>
        </w:rPr>
        <w:t>10 –тақырып.</w:t>
      </w:r>
      <w:r w:rsidRPr="00874878">
        <w:rPr>
          <w:rFonts w:ascii="Times New Roman" w:eastAsia="Times New Roman" w:hAnsi="Times New Roman" w:cs="Times New Roman"/>
          <w:sz w:val="24"/>
          <w:szCs w:val="24"/>
          <w:lang w:val="kk-KZ" w:eastAsia="ru-RU"/>
        </w:rPr>
        <w:t xml:space="preserve"> </w:t>
      </w:r>
      <w:r w:rsidRPr="00874878">
        <w:rPr>
          <w:rFonts w:ascii="Times New Roman" w:eastAsia="Times New Roman" w:hAnsi="Times New Roman" w:cs="Times New Roman"/>
          <w:b/>
          <w:sz w:val="24"/>
          <w:szCs w:val="24"/>
          <w:lang w:val="kk-KZ" w:eastAsia="ru-RU"/>
        </w:rPr>
        <w:t>Сыртқы экономикалық қызметтік маркетинг</w:t>
      </w:r>
    </w:p>
    <w:p w:rsidR="00874878" w:rsidRPr="00874878" w:rsidRDefault="00874878" w:rsidP="00874878">
      <w:pPr>
        <w:numPr>
          <w:ilvl w:val="0"/>
          <w:numId w:val="24"/>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Халықаралық маркетингтің ролі мен мағынасы.</w:t>
      </w:r>
    </w:p>
    <w:p w:rsidR="00874878" w:rsidRPr="00874878" w:rsidRDefault="00874878" w:rsidP="00874878">
      <w:pPr>
        <w:numPr>
          <w:ilvl w:val="0"/>
          <w:numId w:val="24"/>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Сыртқы рынокта маркетингті қолдану факторлары.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Халықаралық маркетинг “маркетингтің жоғары мектебі” болып саналады. Себебі экспорт барлық уақытта сауда ісін ұйымдастырудың жоғары деңгейімен сипатталады, ол сыртқы рынокта әрекеттенетін кәсіпорындар маркетинг жетістіктерін қолдану қажеттілігін сезеді.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“Халықаралық маркетинг” ұғымын “экспорт” ұғымынан айырған жөн. Дәстүрлі экспортта отандық кәсіпкер өзінің өнімдерін басқа мемлекет фирмаларына, яғни импортерлерге жеткізумен ғана айналысады. Жабдықтайшылардың өніммен ие болғаны, тұтынушылардың қажеті қаншалықты қанағаттанғаны экспортшыны қызықтырмайды. Ал халықаралық маркетингке келер болсақ, мұнда тұтынушыға тауарды жеткізу жолындағы халықаралық рыноктың әр сатысын белсенді, жоспарлы және жүйелі игеру, оны өңдеу іс-әрекеті қамтылады. Халықаралық маркетинг дамуының бірнеше сатысын қарастыруға болады. (17-кесте).</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b/>
          <w:sz w:val="24"/>
          <w:szCs w:val="24"/>
          <w:lang w:val="kk-KZ" w:eastAsia="ru-RU"/>
        </w:rPr>
        <w:t>Халықаралық маркетингтің даму деңгейі</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5940"/>
      </w:tblGrid>
      <w:tr w:rsidR="00874878" w:rsidRPr="00874878"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Даму сатысы</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Мәндік сипаты</w:t>
            </w:r>
          </w:p>
        </w:tc>
      </w:tr>
      <w:tr w:rsidR="00874878" w:rsidRPr="00874878"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1</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2</w:t>
            </w:r>
          </w:p>
        </w:tc>
      </w:tr>
      <w:tr w:rsidR="00874878" w:rsidRPr="00921589"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Дәстүрлі экс-</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Порт</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Тауарды түпкі тұтынушыға қарай жылжытусыз</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шетелге сату. Экспортшыны сатып алушының</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алдында жауапкершілігі тауарды жеткізгенге</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5940"/>
      </w:tblGrid>
      <w:tr w:rsidR="00874878" w:rsidRPr="00874878"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1</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2</w:t>
            </w:r>
          </w:p>
        </w:tc>
      </w:tr>
      <w:tr w:rsidR="00874878" w:rsidRPr="00874878"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дейін ғана болады және тауар сатылғаннан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кейін қамы болмайды.</w:t>
            </w:r>
          </w:p>
        </w:tc>
      </w:tr>
      <w:tr w:rsidR="00874878" w:rsidRPr="00921589"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Экспорт мар-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Кетингі</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Экспортшы жүйелі түрде шетел рыногын зерттейді және сол рынок талабына сай өзінің өндірісін бейімдейді.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Экспортшы тауардың түпкі тұтынушыға жылжу жолын бақылауға тырысады.</w:t>
            </w:r>
          </w:p>
        </w:tc>
      </w:tr>
      <w:tr w:rsidR="00874878" w:rsidRPr="00921589"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Халықаралық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маркетинг</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Экспортшы рынокты терең зерттейді және оны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Игеру үшін барлық маркетинг құралдарын, сонымен қатар әртүрлі сыртқы экономикалық байланыстары түрлерін (ғылыми-техникалық айырбасты, келісім-шарт өндірістерін, бірлескен кәсіпорындарын құру, экспорт) толық қолданады.</w:t>
            </w:r>
          </w:p>
        </w:tc>
      </w:tr>
      <w:tr w:rsidR="00874878" w:rsidRPr="00874878" w:rsidTr="00F46708">
        <w:tc>
          <w:tcPr>
            <w:tcW w:w="1908" w:type="dxa"/>
          </w:tcPr>
          <w:p w:rsidR="00874878" w:rsidRPr="00874878" w:rsidRDefault="00874878" w:rsidP="00874878">
            <w:pPr>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val="kk-KZ" w:eastAsia="ru-RU"/>
              </w:rPr>
              <w:t xml:space="preserve">Әлемді </w:t>
            </w:r>
            <w:r w:rsidRPr="00874878">
              <w:rPr>
                <w:rFonts w:ascii="Times New Roman" w:eastAsia="Times New Roman" w:hAnsi="Times New Roman" w:cs="Times New Roman"/>
                <w:sz w:val="24"/>
                <w:szCs w:val="24"/>
                <w:lang w:eastAsia="ru-RU"/>
              </w:rPr>
              <w:t>(гло-</w:t>
            </w:r>
          </w:p>
          <w:p w:rsidR="00874878" w:rsidRPr="00874878" w:rsidRDefault="00874878" w:rsidP="00874878">
            <w:pPr>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eastAsia="ru-RU"/>
              </w:rPr>
              <w:t>бальный) мар</w:t>
            </w:r>
          </w:p>
          <w:p w:rsidR="00874878" w:rsidRPr="00874878" w:rsidRDefault="00874878" w:rsidP="00874878">
            <w:pPr>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eastAsia="ru-RU"/>
              </w:rPr>
              <w:t>кетинг</w:t>
            </w:r>
          </w:p>
        </w:tc>
        <w:tc>
          <w:tcPr>
            <w:tcW w:w="5940" w:type="dxa"/>
          </w:tcPr>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Шетелге тек тауарды өткізу ғана емес, сонымен қатар шетелдегі кәсіпорын әрекеттерінің барлық іс-әрекеттері: жабдықтау, зерттеу мен өңдеу, кадр, қаржы </w:t>
            </w:r>
            <w:r w:rsidRPr="00874878">
              <w:rPr>
                <w:rFonts w:ascii="Times New Roman" w:eastAsia="Times New Roman" w:hAnsi="Times New Roman" w:cs="Times New Roman"/>
                <w:sz w:val="24"/>
                <w:szCs w:val="24"/>
                <w:lang w:val="kk-KZ" w:eastAsia="ru-RU"/>
              </w:rPr>
              <w:lastRenderedPageBreak/>
              <w:t>және т.б. қамтылады.</w:t>
            </w:r>
          </w:p>
        </w:tc>
      </w:tr>
    </w:tbl>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Фирманың халықаралық маркетингпен айналысуына түрткі болатын екі факторы бар. Біріншіден, ішкі рыноктың даму деңгейі (рынокты тауарлармен толықтыруы; бәсекелестердің көбеюі; делдалдық сауда тәуекелділігінің өсуі. Осыдан шетел рыноктарына шығу, қаржыны тиімді басқа жаққа құю қажеті қалыптасады. Екіншіден, фирма тауарлары тауарлары басқа елдерде сатылу мүмкіндіктерінің өсуі. Шетел рыногына шығу мүмкіндіктері қалыптасқан жағдайда қосымша шығындарға және басқада қиыншылықтарға қарамастан ішкі рыноктан қол үзбей-ақ, фирма өзіне тартымды сыртқы рыноктарды игеруі мүмкін. Осындай жағдайда фирмалар халықаралық маркетингпен кеңірек айналысады және олар трансұлттық карпорациялары есебіне кіруі мүмкін. Өйткені олардың капиталы халықаралық сипат алады. Мысалы, трансұлттық корпарацияларға “Нестле”, “Кока-кола”, “Юнилевер” және т.б. жатады.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Соңғы кезде ірі трансұлттық компаниялар әлемдік (глобалды) сипат алған. Өйткені олар әлемдік (глобалды) маркетингпен айналысады.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b/>
          <w:sz w:val="24"/>
          <w:szCs w:val="24"/>
          <w:lang w:val="kk-KZ" w:eastAsia="ru-RU"/>
        </w:rPr>
        <w:t xml:space="preserve"> Халықаралық маркетинг ортасы</w:t>
      </w:r>
    </w:p>
    <w:p w:rsidR="00874878" w:rsidRPr="00874878" w:rsidRDefault="00874878" w:rsidP="00874878">
      <w:pPr>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val="kk-KZ" w:eastAsia="ru-RU"/>
        </w:rPr>
        <w:tab/>
        <w:t xml:space="preserve">Шетелге тауарды өткізуді ұйымдастырудан бұрын фирмаға көп нәрсені ұғынып шешу қажет. Ол халықаралық маркетинг ортасын, оның ерекшеліктерін зерттеп білуімен байланысты. Екінші дүниежүзлік соғыстан кейін бұл ортада көптеген өзгерістер орын алды. </w:t>
      </w:r>
      <w:r w:rsidRPr="00874878">
        <w:rPr>
          <w:rFonts w:ascii="Times New Roman" w:eastAsia="Times New Roman" w:hAnsi="Times New Roman" w:cs="Times New Roman"/>
          <w:sz w:val="24"/>
          <w:szCs w:val="24"/>
          <w:lang w:eastAsia="ru-RU"/>
        </w:rPr>
        <w:t>Бұл өзгерістердің ең маңыздылары мыналар:</w:t>
      </w:r>
    </w:p>
    <w:p w:rsidR="00874878" w:rsidRPr="00874878" w:rsidRDefault="00874878" w:rsidP="00874878">
      <w:pPr>
        <w:numPr>
          <w:ilvl w:val="0"/>
          <w:numId w:val="23"/>
        </w:numPr>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eastAsia="ru-RU"/>
        </w:rPr>
        <w:t>әлемдік экономиканың интернационализациялануы;</w:t>
      </w:r>
    </w:p>
    <w:p w:rsidR="00874878" w:rsidRPr="00874878" w:rsidRDefault="00874878" w:rsidP="00874878">
      <w:pPr>
        <w:numPr>
          <w:ilvl w:val="0"/>
          <w:numId w:val="23"/>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eastAsia="ru-RU"/>
        </w:rPr>
        <w:t xml:space="preserve">АҚШ-пен қатар басқа елдердің дүниежүзлік саудада салмақты орын алуы,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Соған байланысты АҚШ-тың бұрынғы басымды ролі кемігені және осыған байланысты сауда балансының түпкі мәселелерінің қалыптасуы;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3) әлем рыногындағы Японияның экономикалық қуатының күшеюі;</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4) халықаралық қаржы жүйесінің қалыптасуы;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5) 1973 жылдан кейін әлемдік табыстың көзі мұнай өндірушілеріне ауысуы;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6) ішкі рынокты шетелдік бәсекелестерден  қорғау үшін қалыптасқан әртүрлі сауда кедергілерінің молаюы;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7) жаңа ірі рыноктардың (мысалы, Қытай, ТМД, араб елдері) қалыптасуы.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Шетелдердің басқа елдерден тауар мен қызметтерді қабылдауға дайындығы және олардың шетелдік фирмалар үшін тартымдылығы экономикалық, саяси-құқықтық, мәдени т.б.с.с. ортаға тәуелді болады.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b/>
          <w:sz w:val="24"/>
          <w:szCs w:val="24"/>
          <w:lang w:val="kk-KZ" w:eastAsia="ru-RU"/>
        </w:rPr>
        <w:t>Экономикалық орта.</w:t>
      </w:r>
      <w:r w:rsidRPr="00874878">
        <w:rPr>
          <w:rFonts w:ascii="Times New Roman" w:eastAsia="Times New Roman" w:hAnsi="Times New Roman" w:cs="Times New Roman"/>
          <w:sz w:val="24"/>
          <w:szCs w:val="24"/>
          <w:lang w:val="kk-KZ" w:eastAsia="ru-RU"/>
        </w:rPr>
        <w:t xml:space="preserve"> Мемлекеттің экономикалық ортасы тауар мен қызметтің қазіргі және болашақтағы тұтыну мүмкіндіктерін қалыптастырады. Экономикалық орта өмір сүру деңгейіне, жалпы ұлттық өнім көлеміне, экономикалық даму деңгейіне және валюта тұрақтылығына байланысты.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Өмір сүру деңгейі мемлекетте адам басына шаққандағы тұтынатын тауарлар мен қызметтердің орташа саны мен сапасымен сипатталады. Оны есептеудің және бір жолы-әртүрлі таурларды сатып алу үшін қанша уақыт мерзімі кететінін анықтау.</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Жиынтық ұлттық өнім (ЖҰӨ) бір жыл ішіндегі мемлекетте өндірілген тауарлар мен қызметтердің жалпы мөлшерін көрсетеді. ЖҰӨ жыл сайын жарияланып отырады және оны басқа елдердің көрсеткіштерімен салыстыруға болады. Алайда жиынтық ұлттық өнімнің жан басына шаққандағы көрсеткіші ақиқат жағдайы көрсетпеуі мүмкін. Себебі бұл орташа көрсеткіштер. Мысалы, елдің басым бөлігінде төмен табыс қалыптасып, ал бірнеше шіріген бай адамдар арқылы орта есеппен алынған бұл көрсеткіш кедейлердің нашар жағдайын бүркемелейді. Ал маркетинг мүмкіндіктері елдің экономикалық жаму деңгейімен анықталады. Орта көрсеткіштері елдің сатып алу қабілетін дәл көрсетпеуі мүмкін. Оған дәлел ретінде дамыған елдерде меркетинг мүмкіндіктері бірдей болмайды. Және де ол елдердегі өмір сүру және табыс деңгейі жоғары, содан сұранысы да кем. Өйткені қажетін толығымен қамтамасыз еткен. Бұл елдердегі тұрғындар саны әдетте тұрақты болады және кейбір өнімдер өтімі қажетті толықтыру деңгейіне жеткен.</w:t>
      </w:r>
    </w:p>
    <w:p w:rsid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lastRenderedPageBreak/>
        <w:tab/>
        <w:t>Тағы бір ескеретін фактор-валютаның тұрақтылғы. Шетелдік валютамен ұлттық валюта арақатынасы өтім мен пайдаға әсер етуі мүмкін. Мысалы, 1985 ж. Мексика ұлттық валютасының  75% -ке құнсыздануы (девальвациясы) Мексика тауарларын басқа елдерде өте арзан бағамен сатуға, ал мексика тұтынушыларына шетелдік тауарларды қымбатқа сатып алуға әкеліп соқтырады. Сондықтан шетелдік фирмалар Мексика рыногында тауарларын сату кезінде көптеген қиыншылықтармен кездесті (өтім көлемі, сондықтан пайда көлемі де төмендеді).</w:t>
      </w:r>
    </w:p>
    <w:p w:rsid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sz w:val="24"/>
          <w:szCs w:val="24"/>
          <w:highlight w:val="yellow"/>
          <w:lang w:val="kk-KZ" w:eastAsia="ru-RU"/>
        </w:rPr>
        <w:t>11-тақырып.</w:t>
      </w:r>
      <w:r w:rsidRPr="00874878">
        <w:rPr>
          <w:rFonts w:ascii="Times New Roman" w:eastAsia="Times New Roman" w:hAnsi="Times New Roman" w:cs="Times New Roman"/>
          <w:sz w:val="24"/>
          <w:szCs w:val="24"/>
          <w:highlight w:val="yellow"/>
          <w:lang w:val="kk-KZ" w:eastAsia="ru-RU"/>
        </w:rPr>
        <w:t xml:space="preserve"> </w:t>
      </w:r>
      <w:r w:rsidRPr="00874878">
        <w:rPr>
          <w:rFonts w:ascii="Times New Roman" w:eastAsia="Times New Roman" w:hAnsi="Times New Roman" w:cs="Times New Roman"/>
          <w:b/>
          <w:sz w:val="24"/>
          <w:szCs w:val="24"/>
          <w:highlight w:val="yellow"/>
          <w:lang w:val="kk-KZ" w:eastAsia="ru-RU"/>
        </w:rPr>
        <w:t xml:space="preserve"> Бейкоммерциялық  маркетинг.</w:t>
      </w:r>
    </w:p>
    <w:p w:rsidR="00874878" w:rsidRPr="00874878" w:rsidRDefault="00874878" w:rsidP="00874878">
      <w:pPr>
        <w:numPr>
          <w:ilvl w:val="0"/>
          <w:numId w:val="27"/>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Қызмет ұғымы және қызметтердің негізгі сипаттамалары.</w:t>
      </w:r>
    </w:p>
    <w:p w:rsidR="00874878" w:rsidRPr="00874878" w:rsidRDefault="00874878" w:rsidP="00874878">
      <w:pPr>
        <w:numPr>
          <w:ilvl w:val="0"/>
          <w:numId w:val="27"/>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Коммерциялық емес қызметтер саласындағ маркетинг.</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Осыған дейін маркетинг теориясындағы тек игілікті тауарлар қарастырылған еді. Қазіргі дәуірдің даму бағытында қызмет саласының дамуы ерекше орын алуда. Мысалы, АҚШ-та жұмыс орыннның 79 және жиянтық ішкі өнімнің 74 қызмет саласының үлесіне келеді. Қазақстанда да соңғы жылдары қызмет саласы даму бағытын алған.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Қызмет саласында неше түрлі институттар орын алған. Солардың қатарына мыналар жатады: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мемлекеттік сектор (сот, жұмыспен қамту бөлімдері, емханалар, полиция, пошта, мектеп, бақылау органдары т.б.);</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жеке меншік бейкоммерциялық сектор (музейлер, шіркеулер, мешіттер, дін, т.б. колледждер, мейірімділік емханалар т.б.);</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коммерциялық сектор (әуе жоладры, банктер, қонақ үйлері, құқық және кеңес беру фирмалары т.б.);</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Өндіріс саласындағы көптеген мамандар, мысалы, компютер операторлары, бухгалтерлер, маркетологтар негізінде  “тауар фабрикасының” әрекеттерін қамтамсыз ететін “қызмет көрсету фабрикасында” қызмет атқарады.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Үнемі тұрғындардың өзгерген қажеттерін қанағаттандыруға бағыттыалған жаңа қызмет түрлері пайда болып жатады. Сондықтан қызметтің мән-мағынасын зерттеу, оның маркетинг кешенін өңдеу қажеті қалыптасқан.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Қызмет дегеніміз бір жақ екінші жаққа ұсынатын әртүрлі әрекеттер, зат иелігіне әкелмейтін, қолмен ұстап сезілмейтін әрекеттер.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Қызметтің игілікті тауарларға қарағанда неше түрлі айрықша айырмашылықтары бар. Олар, атап айтқанда, мыналар болады: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1. Қызметтің сезілмейтіндігі, себебі оны тұтынушы сатып алғанға дейін көріп, зерттеп сезе алмайды.  </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2. Сапаның тұрақсыздығы. Қызмет сапасы қызмет көрсетушінің ізгілігіне, оның мамандығына, қызмет көрсету уақытына және орнына байланысты болады.  </w:t>
      </w:r>
      <w:r w:rsidRPr="00874878">
        <w:rPr>
          <w:rFonts w:ascii="Times New Roman" w:eastAsia="Times New Roman" w:hAnsi="Times New Roman" w:cs="Times New Roman"/>
          <w:sz w:val="24"/>
          <w:szCs w:val="24"/>
          <w:lang w:val="kk-KZ" w:eastAsia="ru-RU"/>
        </w:rPr>
        <w:br w:type="textWrapping" w:clear="all"/>
        <w:t xml:space="preserve">         3. Қызметтің сақталмайтындығы, яғни орындалған қызметті келесі жолы сатамын деп сақтауға болмайды. Мысалы кейбір дәрігерлер өздерінің пациенттерінен белгіленген уақытта келмеген сеанстары үшін тәуелді талап етеді, себебі аурудың келмей қалған жағдайында қызмет құндылығы төмендейді және ол сақталмайды. </w:t>
      </w:r>
      <w:r w:rsidRPr="00874878">
        <w:rPr>
          <w:rFonts w:ascii="Times New Roman" w:eastAsia="Times New Roman" w:hAnsi="Times New Roman" w:cs="Times New Roman"/>
          <w:sz w:val="24"/>
          <w:szCs w:val="24"/>
          <w:lang w:val="kk-KZ" w:eastAsia="ru-RU"/>
        </w:rPr>
        <w:br w:type="textWrapping" w:clear="all"/>
        <w:t xml:space="preserve">          4. Қызмет әдетте оны орындайтын адамнан бөлінбейді. Мысалы, тіс дәрігерісіз (стоматологсыз) тісті емдей алмайсыз. Қызмет маркетингінде қызметті орындау (өндіру) және тұтыну үдерісі аса өзара тығыз байланысқан нәрсе. </w:t>
      </w:r>
      <w:r w:rsidRPr="00874878">
        <w:rPr>
          <w:rFonts w:ascii="Times New Roman" w:eastAsia="Times New Roman" w:hAnsi="Times New Roman" w:cs="Times New Roman"/>
          <w:sz w:val="24"/>
          <w:szCs w:val="24"/>
          <w:lang w:val="kk-KZ" w:eastAsia="ru-RU"/>
        </w:rPr>
        <w:br w:type="textWrapping" w:clear="all"/>
        <w:t xml:space="preserve">          5. Қызмет көрсету кезінде меншік құқығы ауыспайды.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6. Қызмет “өндіруші” мен клиент арасында тікелей қатынас орнатылады.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Қызметтің осы тәрізді ерекше сипаттамалары қызмет рыногының ерекшелігін қалыптастырады. Ол ерекшеліктері мыналар:</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lastRenderedPageBreak/>
        <w:t>1) Әртүрлі фирмалардың қызметтерін олардың орындалғанға дейін салыстыру, қызметтің жақсы және нашар жақтарын зерттеу мүмкіндіктері болмайды. Ал тауар рыногында тауарларды салыстырып, бәсекелестік артықшылықтарын алдын ала анықтауға болады.</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2) Белгілі көрсетілетін қызметтердің ерекшеліктері болғандықтан тұтынушылар қызметтер туралы мәліметі болғанын талап етеді.</w:t>
      </w:r>
    </w:p>
    <w:p w:rsidR="00874878" w:rsidRPr="00874878" w:rsidRDefault="00874878" w:rsidP="00874878">
      <w:pPr>
        <w:spacing w:after="0" w:line="240" w:lineRule="auto"/>
        <w:ind w:firstLine="708"/>
        <w:jc w:val="both"/>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b/>
          <w:sz w:val="24"/>
          <w:szCs w:val="24"/>
          <w:lang w:val="kk-KZ" w:eastAsia="ru-RU"/>
        </w:rPr>
        <w:t xml:space="preserve"> Қызмет түрлері</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Қызметтің көптеген түрлері бар. Сондықтан оларды топтастырудың да бірнеше тәсілі бар.</w:t>
      </w:r>
    </w:p>
    <w:p w:rsidR="00874878" w:rsidRPr="00874878" w:rsidRDefault="00874878" w:rsidP="00874878">
      <w:pPr>
        <w:spacing w:after="0" w:line="240" w:lineRule="auto"/>
        <w:ind w:firstLine="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Эванс қызметтердің мына түрлерін белгілеген:</w:t>
      </w:r>
    </w:p>
    <w:p w:rsidR="00874878" w:rsidRPr="00874878" w:rsidRDefault="00874878" w:rsidP="00874878">
      <w:pPr>
        <w:numPr>
          <w:ilvl w:val="0"/>
          <w:numId w:val="25"/>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Рынок сегментіне қарай:</w:t>
      </w:r>
    </w:p>
    <w:p w:rsidR="00874878" w:rsidRPr="00874878" w:rsidRDefault="00874878" w:rsidP="00874878">
      <w:pPr>
        <w:spacing w:after="0" w:line="240" w:lineRule="auto"/>
        <w:ind w:left="106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түпкі тұтынушылар;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2.  Қызметтің сезінуіне қарай: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игілікті емес, мысалы, кеңес беру;</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3. Қызмет көрсетушілер мамандығының деңгейіне қарай:</w:t>
      </w:r>
      <w:r w:rsidRPr="00874878">
        <w:rPr>
          <w:rFonts w:ascii="Times New Roman" w:eastAsia="Times New Roman" w:hAnsi="Times New Roman" w:cs="Times New Roman"/>
          <w:sz w:val="24"/>
          <w:szCs w:val="24"/>
          <w:lang w:val="kk-KZ" w:eastAsia="ru-RU"/>
        </w:rPr>
        <w:tab/>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жоғары мамандандырылған;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нашар мамандандырылған;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4. Қызмет көрсетудің уәждемесіне қарай:</w:t>
      </w:r>
      <w:r w:rsidRPr="00874878">
        <w:rPr>
          <w:rFonts w:ascii="Times New Roman" w:eastAsia="Times New Roman" w:hAnsi="Times New Roman" w:cs="Times New Roman"/>
          <w:sz w:val="24"/>
          <w:szCs w:val="24"/>
          <w:lang w:val="kk-KZ" w:eastAsia="ru-RU"/>
        </w:rPr>
        <w:tab/>
      </w:r>
      <w:r w:rsidRPr="00874878">
        <w:rPr>
          <w:rFonts w:ascii="Times New Roman" w:eastAsia="Times New Roman" w:hAnsi="Times New Roman" w:cs="Times New Roman"/>
          <w:sz w:val="24"/>
          <w:szCs w:val="24"/>
          <w:lang w:val="kk-KZ" w:eastAsia="ru-RU"/>
        </w:rPr>
        <w:tab/>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коммерциялық қызмет;</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бейкоммерциялық қызмет;</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5. Қызмет көрсетушінің еңбек сипатына қарай: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автоматандырылған;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жартылай автоматтандырылған;</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дене еңбегіне;</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6. Қызмет көрсетушінің тұтынушымен байланысына қарай:</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тығыз байланыста;</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    - байланыстың керегі жоқ.</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Бұл қызмет түрлерін толықтыру үшін Ф. Котлер белгілеген қызмет түрлерін қарастырайық:</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Қызмет көзіне қарай:</w:t>
      </w:r>
    </w:p>
    <w:p w:rsidR="00874878" w:rsidRPr="00874878" w:rsidRDefault="00874878" w:rsidP="00874878">
      <w:pPr>
        <w:spacing w:after="0" w:line="240" w:lineRule="auto"/>
        <w:ind w:left="93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адам атқаратын қызмет, мысалы аудит;</w:t>
      </w:r>
    </w:p>
    <w:p w:rsidR="00874878" w:rsidRPr="00874878" w:rsidRDefault="00874878" w:rsidP="00874878">
      <w:pPr>
        <w:spacing w:after="0" w:line="240" w:lineRule="auto"/>
        <w:ind w:left="93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машина арқылы атқаратын қызмет, мысалы, такси, ұшақ, кинотеатр;</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Қызмет көрсету кезінде клиенттің қатысуына қарай:</w:t>
      </w:r>
    </w:p>
    <w:p w:rsidR="00874878" w:rsidRPr="00874878" w:rsidRDefault="00874878" w:rsidP="00874878">
      <w:pPr>
        <w:numPr>
          <w:ilvl w:val="0"/>
          <w:numId w:val="26"/>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клиенттің қатысуы қажет, мысалы, медицина операциясын жасау кезінде;</w:t>
      </w:r>
    </w:p>
    <w:p w:rsidR="00874878" w:rsidRPr="00874878" w:rsidRDefault="00874878" w:rsidP="00874878">
      <w:pPr>
        <w:numPr>
          <w:ilvl w:val="0"/>
          <w:numId w:val="26"/>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клиенттің қатысуы қажет емес, мысалы автомобиль жөндеу;</w:t>
      </w:r>
    </w:p>
    <w:p w:rsidR="00874878" w:rsidRPr="00874878" w:rsidRDefault="00874878" w:rsidP="00874878">
      <w:pPr>
        <w:tabs>
          <w:tab w:val="left" w:pos="2010"/>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        Қызметті сатып алу уәждемесіне қарай:</w:t>
      </w:r>
    </w:p>
    <w:p w:rsidR="00874878" w:rsidRPr="00874878" w:rsidRDefault="00874878" w:rsidP="00874878">
      <w:pPr>
        <w:numPr>
          <w:ilvl w:val="0"/>
          <w:numId w:val="26"/>
        </w:numPr>
        <w:tabs>
          <w:tab w:val="left" w:pos="2010"/>
        </w:tabs>
        <w:spacing w:after="0" w:line="240" w:lineRule="auto"/>
        <w:jc w:val="both"/>
        <w:rPr>
          <w:rFonts w:ascii="Times New Roman" w:eastAsia="Times New Roman" w:hAnsi="Times New Roman" w:cs="Times New Roman"/>
          <w:sz w:val="24"/>
          <w:szCs w:val="24"/>
          <w:lang w:eastAsia="ru-RU"/>
        </w:rPr>
      </w:pPr>
      <w:r w:rsidRPr="00874878">
        <w:rPr>
          <w:rFonts w:ascii="Times New Roman" w:eastAsia="Times New Roman" w:hAnsi="Times New Roman" w:cs="Times New Roman"/>
          <w:sz w:val="24"/>
          <w:szCs w:val="24"/>
          <w:lang w:val="kk-KZ" w:eastAsia="ru-RU"/>
        </w:rPr>
        <w:t xml:space="preserve">жеке қызмет </w:t>
      </w:r>
      <w:r w:rsidRPr="00874878">
        <w:rPr>
          <w:rFonts w:ascii="Times New Roman" w:eastAsia="Times New Roman" w:hAnsi="Times New Roman" w:cs="Times New Roman"/>
          <w:sz w:val="24"/>
          <w:szCs w:val="24"/>
          <w:lang w:eastAsia="ru-RU"/>
        </w:rPr>
        <w:t>(клиенттің жеке басына);</w:t>
      </w:r>
    </w:p>
    <w:p w:rsidR="00874878" w:rsidRPr="00874878" w:rsidRDefault="00874878" w:rsidP="00874878">
      <w:pPr>
        <w:numPr>
          <w:ilvl w:val="0"/>
          <w:numId w:val="26"/>
        </w:numPr>
        <w:tabs>
          <w:tab w:val="left" w:pos="2010"/>
        </w:tabs>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eastAsia="ru-RU"/>
        </w:rPr>
        <w:t>іскерлік қызмет (іскерлік қажеттер үшін);</w:t>
      </w:r>
    </w:p>
    <w:p w:rsidR="00874878" w:rsidRPr="00874878" w:rsidRDefault="00874878" w:rsidP="00874878">
      <w:pPr>
        <w:spacing w:after="0" w:line="240" w:lineRule="auto"/>
        <w:ind w:left="708"/>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Қызмет көрсетушінің уәждемесіне қарай:</w:t>
      </w:r>
    </w:p>
    <w:p w:rsidR="00874878" w:rsidRPr="00874878" w:rsidRDefault="00874878" w:rsidP="00874878">
      <w:pPr>
        <w:numPr>
          <w:ilvl w:val="0"/>
          <w:numId w:val="26"/>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коммерциялық немесе қайырымдылық қызмет;</w:t>
      </w:r>
    </w:p>
    <w:p w:rsidR="00874878" w:rsidRPr="00874878" w:rsidRDefault="00874878" w:rsidP="00874878">
      <w:pPr>
        <w:numPr>
          <w:ilvl w:val="0"/>
          <w:numId w:val="26"/>
        </w:num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жеке адамға арналған қызмет немесе қоғамдық сипат алған қызмет.</w:t>
      </w:r>
    </w:p>
    <w:p w:rsidR="00874878" w:rsidRPr="00874878" w:rsidRDefault="00874878" w:rsidP="00874878">
      <w:pPr>
        <w:spacing w:after="0" w:line="240" w:lineRule="auto"/>
        <w:ind w:left="93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sz w:val="24"/>
          <w:szCs w:val="24"/>
          <w:lang w:val="kk-KZ" w:eastAsia="ru-RU"/>
        </w:rPr>
        <w:t xml:space="preserve"> Қызмет саласындағы маркетинг стратегиялары</w:t>
      </w:r>
    </w:p>
    <w:p w:rsidR="00874878" w:rsidRPr="00874878" w:rsidRDefault="00874878" w:rsidP="00874878">
      <w:pPr>
        <w:spacing w:after="0" w:line="240" w:lineRule="auto"/>
        <w:ind w:left="930"/>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 xml:space="preserve">Қызмет саласында бұрын маркетинг қолданылмаған. Себебі қызметтерге сұраныс жоғары болған, немесе ол салада бәсекелестер болмаған. </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Сондықтан да маркетингтің қажеті болмады. Кейінгі кезде қызмет саласында көптеген өзгерістер орын алды.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 xml:space="preserve">Әдетте маркетинг-микс игілікті өндірісте жемісті нәтиже береді. Ал қызмет саласында маркетингті қолдану үшін қосымша факторларды есепке алу керек. Б.Бумс және М.Битнер қызмет саласына маркетингті бейімдеу үшін қосымша 3”Р” (people, physical evidence, process): персонал, материалды куәлік, қызметті ұсыну тәсілін қолдануды пайымдады.Көптеген қызметтерді адам атқарады. Бұл іс тамаша орындалған жағдайда мамандардың мынадай қасиеттері болуы керек.: сыпайылық, қайырымдылық, </w:t>
      </w:r>
      <w:r w:rsidRPr="00874878">
        <w:rPr>
          <w:rFonts w:ascii="Times New Roman" w:eastAsia="Times New Roman" w:hAnsi="Times New Roman" w:cs="Times New Roman"/>
          <w:sz w:val="24"/>
          <w:szCs w:val="24"/>
          <w:lang w:val="kk-KZ" w:eastAsia="ru-RU"/>
        </w:rPr>
        <w:lastRenderedPageBreak/>
        <w:t>ынталылық, тілектестік, шешім қабылдау қабілеттілігі, жоғары біліктілігі. Компаниялар өздерінің қызмет көрсету сапасын материалды куәліктермен дәлелдеуі қажет. Мысалы, отель клиенттің өзіне құндылы екенін қалай дәлелдеуі мүмкін? Тазалық арқылы, қызмет көрсету жылдамжығы, персоналды сыпайлығы арқылы.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t>Компаниялар қызметті ұсынудың әртүрлі тәсілдерін қолдануы мүмкін. Мысалы, ресторан тұтынушыларына кафетерий, швет столы, буфет, шам жағып кешкі тамақ ұсынылады.</w:t>
      </w:r>
    </w:p>
    <w:p w:rsidR="00874878" w:rsidRPr="00874878" w:rsidRDefault="00874878" w:rsidP="00874878">
      <w:pPr>
        <w:spacing w:after="0" w:line="240" w:lineRule="auto"/>
        <w:jc w:val="both"/>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sz w:val="24"/>
          <w:szCs w:val="24"/>
          <w:lang w:val="kk-KZ" w:eastAsia="ru-RU"/>
        </w:rPr>
        <w:tab/>
      </w:r>
    </w:p>
    <w:p w:rsidR="00874878" w:rsidRDefault="00874878" w:rsidP="00874878">
      <w:pPr>
        <w:spacing w:after="0" w:line="240" w:lineRule="auto"/>
        <w:rPr>
          <w:rFonts w:ascii="Times New Roman" w:eastAsia="Times New Roman" w:hAnsi="Times New Roman" w:cs="Times New Roman"/>
          <w:sz w:val="24"/>
          <w:szCs w:val="24"/>
          <w:lang w:val="kk-KZ" w:eastAsia="ru-RU"/>
        </w:rPr>
      </w:pPr>
    </w:p>
    <w:p w:rsidR="00874878" w:rsidRDefault="00874878" w:rsidP="00874878">
      <w:pPr>
        <w:spacing w:after="0" w:line="240" w:lineRule="auto"/>
        <w:rPr>
          <w:rFonts w:ascii="Times New Roman" w:eastAsia="Times New Roman" w:hAnsi="Times New Roman" w:cs="Times New Roman"/>
          <w:sz w:val="24"/>
          <w:szCs w:val="24"/>
          <w:lang w:val="kk-KZ" w:eastAsia="ru-RU"/>
        </w:rPr>
      </w:pPr>
    </w:p>
    <w:p w:rsidR="00874878" w:rsidRPr="00874878" w:rsidRDefault="00874878" w:rsidP="00874878">
      <w:pPr>
        <w:spacing w:after="0" w:line="240" w:lineRule="auto"/>
        <w:rPr>
          <w:rFonts w:ascii="Times New Roman" w:eastAsia="Times New Roman" w:hAnsi="Times New Roman" w:cs="Times New Roman"/>
          <w:sz w:val="24"/>
          <w:szCs w:val="24"/>
          <w:lang w:val="kk-KZ" w:eastAsia="ru-RU"/>
        </w:rPr>
      </w:pPr>
    </w:p>
    <w:p w:rsidR="00874878" w:rsidRPr="00874878" w:rsidRDefault="00874878" w:rsidP="00874878">
      <w:pPr>
        <w:widowControl w:val="0"/>
        <w:shd w:val="clear" w:color="auto" w:fill="FFFFFF"/>
        <w:autoSpaceDE w:val="0"/>
        <w:autoSpaceDN w:val="0"/>
        <w:adjustRightInd w:val="0"/>
        <w:spacing w:before="230" w:after="0" w:line="240" w:lineRule="auto"/>
        <w:ind w:left="943" w:hanging="925"/>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sz w:val="24"/>
          <w:szCs w:val="24"/>
          <w:highlight w:val="yellow"/>
          <w:lang w:val="kk-KZ" w:eastAsia="ru-RU"/>
        </w:rPr>
        <w:t>12-тақырып.     Менеджмент маңызы дамыту эволюциясы</w:t>
      </w:r>
      <w:r w:rsidRPr="00874878">
        <w:rPr>
          <w:rFonts w:ascii="Times New Roman" w:eastAsia="Times New Roman" w:hAnsi="Times New Roman" w:cs="Times New Roman"/>
          <w:b/>
          <w:sz w:val="24"/>
          <w:szCs w:val="24"/>
          <w:lang w:val="kk-KZ" w:eastAsia="ru-RU"/>
        </w:rPr>
        <w:t>.</w:t>
      </w:r>
    </w:p>
    <w:p w:rsidR="00874878" w:rsidRPr="00874878" w:rsidRDefault="00874878" w:rsidP="00874878">
      <w:pPr>
        <w:widowControl w:val="0"/>
        <w:shd w:val="clear" w:color="auto" w:fill="FFFFFF"/>
        <w:autoSpaceDE w:val="0"/>
        <w:autoSpaceDN w:val="0"/>
        <w:adjustRightInd w:val="0"/>
        <w:spacing w:before="119" w:after="0" w:line="240" w:lineRule="auto"/>
        <w:ind w:right="4" w:firstLine="288"/>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noProof/>
          <w:color w:val="000000"/>
          <w:spacing w:val="-5"/>
          <w:sz w:val="24"/>
          <w:szCs w:val="24"/>
          <w:lang w:val="kk-KZ" w:eastAsia="ru-RU"/>
        </w:rPr>
        <w:t xml:space="preserve">Менеджмент — бұл басқару теориясы және нарықтық </w:t>
      </w:r>
      <w:r w:rsidRPr="00874878">
        <w:rPr>
          <w:rFonts w:ascii="Times New Roman" w:eastAsia="Times New Roman" w:hAnsi="Times New Roman" w:cs="Times New Roman"/>
          <w:b/>
          <w:noProof/>
          <w:color w:val="000000"/>
          <w:spacing w:val="-15"/>
          <w:sz w:val="24"/>
          <w:szCs w:val="24"/>
          <w:lang w:val="kk-KZ" w:eastAsia="ru-RU"/>
        </w:rPr>
        <w:t xml:space="preserve">экономиканың қажетті элементі болып табылады. </w:t>
      </w:r>
      <w:r w:rsidRPr="00874878">
        <w:rPr>
          <w:rFonts w:ascii="Times New Roman" w:eastAsia="Times New Roman" w:hAnsi="Times New Roman" w:cs="Times New Roman"/>
          <w:bCs/>
          <w:noProof/>
          <w:color w:val="000000"/>
          <w:spacing w:val="-15"/>
          <w:sz w:val="24"/>
          <w:szCs w:val="24"/>
          <w:lang w:val="kk-KZ" w:eastAsia="ru-RU"/>
        </w:rPr>
        <w:t xml:space="preserve">Басқару теориясы </w:t>
      </w:r>
      <w:r w:rsidRPr="00874878">
        <w:rPr>
          <w:rFonts w:ascii="Times New Roman" w:eastAsia="Times New Roman" w:hAnsi="Times New Roman" w:cs="Times New Roman"/>
          <w:bCs/>
          <w:noProof/>
          <w:color w:val="000000"/>
          <w:spacing w:val="-3"/>
          <w:sz w:val="24"/>
          <w:szCs w:val="24"/>
          <w:lang w:val="kk-KZ" w:eastAsia="ru-RU"/>
        </w:rPr>
        <w:t xml:space="preserve">ғылым ретінде ХІХ-шы ғасырдың аяғы мен ХХ-шы ғасырдың басында пайда болып, өзінің дамуында бірнеше дәуірді басынан </w:t>
      </w:r>
      <w:r w:rsidRPr="00874878">
        <w:rPr>
          <w:rFonts w:ascii="Times New Roman" w:eastAsia="Times New Roman" w:hAnsi="Times New Roman" w:cs="Times New Roman"/>
          <w:bCs/>
          <w:noProof/>
          <w:color w:val="000000"/>
          <w:spacing w:val="2"/>
          <w:sz w:val="24"/>
          <w:szCs w:val="24"/>
          <w:lang w:val="kk-KZ" w:eastAsia="ru-RU"/>
        </w:rPr>
        <w:t xml:space="preserve">кешірді. Экономикалық әдебиеттерде басқарушылық ойдың </w:t>
      </w:r>
      <w:r w:rsidRPr="00874878">
        <w:rPr>
          <w:rFonts w:ascii="Times New Roman" w:eastAsia="Times New Roman" w:hAnsi="Times New Roman" w:cs="Times New Roman"/>
          <w:bCs/>
          <w:noProof/>
          <w:color w:val="000000"/>
          <w:spacing w:val="-6"/>
          <w:sz w:val="24"/>
          <w:szCs w:val="24"/>
          <w:lang w:val="kk-KZ" w:eastAsia="ru-RU"/>
        </w:rPr>
        <w:t xml:space="preserve">алғашқы қарқыны </w:t>
      </w:r>
      <w:r w:rsidRPr="00874878">
        <w:rPr>
          <w:rFonts w:ascii="Times New Roman" w:eastAsia="Times New Roman" w:hAnsi="Times New Roman" w:cs="Times New Roman"/>
          <w:b/>
          <w:noProof/>
          <w:color w:val="000000"/>
          <w:spacing w:val="-6"/>
          <w:sz w:val="24"/>
          <w:szCs w:val="24"/>
          <w:lang w:val="kk-KZ" w:eastAsia="ru-RU"/>
        </w:rPr>
        <w:t>«тейлоризм»</w:t>
      </w:r>
      <w:r w:rsidRPr="00874878">
        <w:rPr>
          <w:rFonts w:ascii="Times New Roman" w:eastAsia="Times New Roman" w:hAnsi="Times New Roman" w:cs="Times New Roman"/>
          <w:noProof/>
          <w:color w:val="000000"/>
          <w:spacing w:val="-6"/>
          <w:sz w:val="24"/>
          <w:szCs w:val="24"/>
          <w:lang w:val="kk-KZ" w:eastAsia="ru-RU"/>
        </w:rPr>
        <w:t xml:space="preserve"> </w:t>
      </w:r>
      <w:r w:rsidRPr="00874878">
        <w:rPr>
          <w:rFonts w:ascii="Times New Roman" w:eastAsia="Times New Roman" w:hAnsi="Times New Roman" w:cs="Times New Roman"/>
          <w:bCs/>
          <w:noProof/>
          <w:color w:val="000000"/>
          <w:spacing w:val="-6"/>
          <w:sz w:val="24"/>
          <w:szCs w:val="24"/>
          <w:lang w:val="kk-KZ" w:eastAsia="ru-RU"/>
        </w:rPr>
        <w:t xml:space="preserve">деген ағыммен байланысты екені </w:t>
      </w:r>
      <w:r w:rsidRPr="00874878">
        <w:rPr>
          <w:rFonts w:ascii="Times New Roman" w:eastAsia="Times New Roman" w:hAnsi="Times New Roman" w:cs="Times New Roman"/>
          <w:bCs/>
          <w:noProof/>
          <w:color w:val="000000"/>
          <w:spacing w:val="6"/>
          <w:w w:val="86"/>
          <w:sz w:val="24"/>
          <w:szCs w:val="24"/>
          <w:lang w:val="kk-KZ" w:eastAsia="ru-RU"/>
        </w:rPr>
        <w:t xml:space="preserve">айтылады. </w:t>
      </w:r>
      <w:r w:rsidRPr="00874878">
        <w:rPr>
          <w:rFonts w:ascii="Times New Roman" w:eastAsia="Times New Roman" w:hAnsi="Times New Roman" w:cs="Times New Roman"/>
          <w:b/>
          <w:noProof/>
          <w:color w:val="000000"/>
          <w:spacing w:val="6"/>
          <w:w w:val="86"/>
          <w:sz w:val="24"/>
          <w:szCs w:val="24"/>
          <w:lang w:val="kk-KZ" w:eastAsia="ru-RU"/>
        </w:rPr>
        <w:t xml:space="preserve">Фредерик Уинслоу Тейлор (1856-1915 жж.) американ </w:t>
      </w:r>
      <w:r w:rsidRPr="00874878">
        <w:rPr>
          <w:rFonts w:ascii="Times New Roman" w:eastAsia="Times New Roman" w:hAnsi="Times New Roman" w:cs="Times New Roman"/>
          <w:b/>
          <w:noProof/>
          <w:color w:val="000000"/>
          <w:spacing w:val="-2"/>
          <w:w w:val="86"/>
          <w:sz w:val="24"/>
          <w:szCs w:val="24"/>
          <w:lang w:val="kk-KZ" w:eastAsia="ru-RU"/>
        </w:rPr>
        <w:t xml:space="preserve">инженері, басқаруды ғылыми тұрғьщан жүргізуді алғаш рет айтқан </w:t>
      </w:r>
      <w:r w:rsidRPr="00874878">
        <w:rPr>
          <w:rFonts w:ascii="Times New Roman" w:eastAsia="Times New Roman" w:hAnsi="Times New Roman" w:cs="Times New Roman"/>
          <w:b/>
          <w:noProof/>
          <w:color w:val="000000"/>
          <w:spacing w:val="-1"/>
          <w:w w:val="86"/>
          <w:sz w:val="24"/>
          <w:szCs w:val="24"/>
          <w:lang w:val="kk-KZ" w:eastAsia="ru-RU"/>
        </w:rPr>
        <w:t xml:space="preserve">болатын. Ол кезде бұл ғажайып жаңалық сияқты көрінді. Кейінірек </w:t>
      </w:r>
      <w:r w:rsidRPr="00874878">
        <w:rPr>
          <w:rFonts w:ascii="Times New Roman" w:eastAsia="Times New Roman" w:hAnsi="Times New Roman" w:cs="Times New Roman"/>
          <w:b/>
          <w:noProof/>
          <w:color w:val="000000"/>
          <w:spacing w:val="2"/>
          <w:w w:val="86"/>
          <w:sz w:val="24"/>
          <w:szCs w:val="24"/>
          <w:lang w:val="kk-KZ" w:eastAsia="ru-RU"/>
        </w:rPr>
        <w:t xml:space="preserve">оның еңбектері мойындала басталды және ғылыми басқарудың </w:t>
      </w:r>
      <w:r w:rsidRPr="00874878">
        <w:rPr>
          <w:rFonts w:ascii="Times New Roman" w:eastAsia="Times New Roman" w:hAnsi="Times New Roman" w:cs="Times New Roman"/>
          <w:b/>
          <w:noProof/>
          <w:color w:val="000000"/>
          <w:spacing w:val="1"/>
          <w:w w:val="86"/>
          <w:sz w:val="24"/>
          <w:szCs w:val="24"/>
          <w:lang w:val="kk-KZ" w:eastAsia="ru-RU"/>
        </w:rPr>
        <w:t xml:space="preserve">классикалық мектебінің негізін қалады. Ф. Тейлор «Фабриканы </w:t>
      </w:r>
      <w:r w:rsidRPr="00874878">
        <w:rPr>
          <w:rFonts w:ascii="Times New Roman" w:eastAsia="Times New Roman" w:hAnsi="Times New Roman" w:cs="Times New Roman"/>
          <w:b/>
          <w:noProof/>
          <w:color w:val="000000"/>
          <w:spacing w:val="-1"/>
          <w:w w:val="86"/>
          <w:sz w:val="24"/>
          <w:szCs w:val="24"/>
          <w:lang w:val="kk-KZ" w:eastAsia="ru-RU"/>
        </w:rPr>
        <w:t xml:space="preserve">басқару» (1903 ж.), «Ғылыми менеджменттің принциптері» (1911 ж.) </w:t>
      </w:r>
      <w:r w:rsidRPr="00874878">
        <w:rPr>
          <w:rFonts w:ascii="Times New Roman" w:eastAsia="Times New Roman" w:hAnsi="Times New Roman" w:cs="Times New Roman"/>
          <w:b/>
          <w:noProof/>
          <w:color w:val="000000"/>
          <w:spacing w:val="-3"/>
          <w:w w:val="86"/>
          <w:sz w:val="24"/>
          <w:szCs w:val="24"/>
          <w:lang w:val="kk-KZ" w:eastAsia="ru-RU"/>
        </w:rPr>
        <w:t xml:space="preserve">деген еңбектерінде кәсіпорынды басқаруды өнер ретінде қарастырып, </w:t>
      </w:r>
      <w:r w:rsidRPr="00874878">
        <w:rPr>
          <w:rFonts w:ascii="Times New Roman" w:eastAsia="Times New Roman" w:hAnsi="Times New Roman" w:cs="Times New Roman"/>
          <w:b/>
          <w:noProof/>
          <w:color w:val="000000"/>
          <w:spacing w:val="2"/>
          <w:w w:val="86"/>
          <w:sz w:val="24"/>
          <w:szCs w:val="24"/>
          <w:lang w:val="kk-KZ" w:eastAsia="ru-RU"/>
        </w:rPr>
        <w:t xml:space="preserve">онда «нені жасауды дәл білу және оны арзан әрі ең жақсы тәсілмен </w:t>
      </w:r>
      <w:r w:rsidRPr="00874878">
        <w:rPr>
          <w:rFonts w:ascii="Times New Roman" w:eastAsia="Times New Roman" w:hAnsi="Times New Roman" w:cs="Times New Roman"/>
          <w:b/>
          <w:noProof/>
          <w:color w:val="000000"/>
          <w:spacing w:val="-10"/>
          <w:sz w:val="24"/>
          <w:szCs w:val="24"/>
          <w:lang w:val="kk-KZ" w:eastAsia="ru-RU"/>
        </w:rPr>
        <w:t xml:space="preserve">қалай жасауға болатынын» </w:t>
      </w:r>
      <w:r w:rsidRPr="00874878">
        <w:rPr>
          <w:rFonts w:ascii="Times New Roman" w:eastAsia="Times New Roman" w:hAnsi="Times New Roman" w:cs="Times New Roman"/>
          <w:b/>
          <w:bCs/>
          <w:noProof/>
          <w:color w:val="000000"/>
          <w:spacing w:val="-10"/>
          <w:sz w:val="24"/>
          <w:szCs w:val="24"/>
          <w:lang w:val="kk-KZ" w:eastAsia="ru-RU"/>
        </w:rPr>
        <w:t>карастырды</w:t>
      </w:r>
      <w:r w:rsidRPr="00874878">
        <w:rPr>
          <w:rFonts w:ascii="Times New Roman" w:eastAsia="Times New Roman" w:hAnsi="Times New Roman" w:cs="Times New Roman"/>
          <w:bCs/>
          <w:noProof/>
          <w:color w:val="000000"/>
          <w:spacing w:val="-10"/>
          <w:sz w:val="24"/>
          <w:szCs w:val="24"/>
          <w:lang w:val="kk-KZ" w:eastAsia="ru-RU"/>
        </w:rPr>
        <w:t xml:space="preserve">. Оған қол жеткізу үшін Ф. </w:t>
      </w:r>
      <w:r w:rsidRPr="00874878">
        <w:rPr>
          <w:rFonts w:ascii="Times New Roman" w:eastAsia="Times New Roman" w:hAnsi="Times New Roman" w:cs="Times New Roman"/>
          <w:bCs/>
          <w:noProof/>
          <w:color w:val="000000"/>
          <w:spacing w:val="-5"/>
          <w:sz w:val="24"/>
          <w:szCs w:val="24"/>
          <w:lang w:val="kk-KZ" w:eastAsia="ru-RU"/>
        </w:rPr>
        <w:t xml:space="preserve">Тейлордың ойынша,төмендегідей кейбір басқарудың шешімдерін </w:t>
      </w:r>
      <w:r w:rsidRPr="00874878">
        <w:rPr>
          <w:rFonts w:ascii="Times New Roman" w:eastAsia="Times New Roman" w:hAnsi="Times New Roman" w:cs="Times New Roman"/>
          <w:bCs/>
          <w:noProof/>
          <w:color w:val="000000"/>
          <w:spacing w:val="-10"/>
          <w:sz w:val="24"/>
          <w:szCs w:val="24"/>
          <w:lang w:val="kk-KZ" w:eastAsia="ru-RU"/>
        </w:rPr>
        <w:t xml:space="preserve">жүзеге асыру қажет: мақсапы тандау және оған жету жолы, нәтижені </w:t>
      </w:r>
      <w:r w:rsidRPr="00874878">
        <w:rPr>
          <w:rFonts w:ascii="Times New Roman" w:eastAsia="Times New Roman" w:hAnsi="Times New Roman" w:cs="Times New Roman"/>
          <w:bCs/>
          <w:noProof/>
          <w:color w:val="000000"/>
          <w:w w:val="86"/>
          <w:sz w:val="24"/>
          <w:szCs w:val="24"/>
          <w:lang w:val="kk-KZ" w:eastAsia="ru-RU"/>
        </w:rPr>
        <w:t xml:space="preserve">бақылаудың тәсілін дайындау. </w:t>
      </w:r>
      <w:r w:rsidRPr="00874878">
        <w:rPr>
          <w:rFonts w:ascii="Times New Roman" w:eastAsia="Times New Roman" w:hAnsi="Times New Roman" w:cs="Times New Roman"/>
          <w:b/>
          <w:noProof/>
          <w:color w:val="000000"/>
          <w:w w:val="86"/>
          <w:sz w:val="24"/>
          <w:szCs w:val="24"/>
          <w:lang w:val="kk-KZ" w:eastAsia="ru-RU"/>
        </w:rPr>
        <w:t xml:space="preserve">Ф. Тейлор өзінің еңбектерін басқаруды </w:t>
      </w:r>
      <w:r w:rsidRPr="00874878">
        <w:rPr>
          <w:rFonts w:ascii="Times New Roman" w:eastAsia="Times New Roman" w:hAnsi="Times New Roman" w:cs="Times New Roman"/>
          <w:b/>
          <w:noProof/>
          <w:color w:val="000000"/>
          <w:spacing w:val="-2"/>
          <w:w w:val="86"/>
          <w:sz w:val="24"/>
          <w:szCs w:val="24"/>
          <w:lang w:val="kk-KZ" w:eastAsia="ru-RU"/>
        </w:rPr>
        <w:t xml:space="preserve">ұйымдастыруды тек кәсіпорын деңгейінде қарастыруға арнады. Осы </w:t>
      </w:r>
      <w:r w:rsidRPr="00874878">
        <w:rPr>
          <w:rFonts w:ascii="Times New Roman" w:eastAsia="Times New Roman" w:hAnsi="Times New Roman" w:cs="Times New Roman"/>
          <w:b/>
          <w:noProof/>
          <w:color w:val="000000"/>
          <w:spacing w:val="-4"/>
          <w:w w:val="86"/>
          <w:sz w:val="24"/>
          <w:szCs w:val="24"/>
          <w:lang w:val="kk-KZ" w:eastAsia="ru-RU"/>
        </w:rPr>
        <w:t xml:space="preserve">мектептің өкілі француз ғалымы Анри Файоль (1841-1925 жж.) болған. </w:t>
      </w:r>
      <w:r w:rsidRPr="00874878">
        <w:rPr>
          <w:rFonts w:ascii="Times New Roman" w:eastAsia="Times New Roman" w:hAnsi="Times New Roman" w:cs="Times New Roman"/>
          <w:b/>
          <w:noProof/>
          <w:color w:val="000000"/>
          <w:spacing w:val="7"/>
          <w:w w:val="86"/>
          <w:sz w:val="24"/>
          <w:szCs w:val="24"/>
          <w:lang w:val="kk-KZ" w:eastAsia="ru-RU"/>
        </w:rPr>
        <w:t xml:space="preserve">Ол практикалық тәжірбиені жинақтау негізінде төмендегідей </w:t>
      </w:r>
      <w:r w:rsidRPr="00874878">
        <w:rPr>
          <w:rFonts w:ascii="Times New Roman" w:eastAsia="Times New Roman" w:hAnsi="Times New Roman" w:cs="Times New Roman"/>
          <w:b/>
          <w:noProof/>
          <w:color w:val="000000"/>
          <w:spacing w:val="-7"/>
          <w:w w:val="86"/>
          <w:sz w:val="24"/>
          <w:szCs w:val="24"/>
          <w:lang w:val="kk-KZ" w:eastAsia="ru-RU"/>
        </w:rPr>
        <w:t xml:space="preserve">қорытындыға келген: «басқару — кәсіпорынның ресурстарын барынша </w:t>
      </w:r>
      <w:r w:rsidRPr="00874878">
        <w:rPr>
          <w:rFonts w:ascii="Times New Roman" w:eastAsia="Times New Roman" w:hAnsi="Times New Roman" w:cs="Times New Roman"/>
          <w:b/>
          <w:noProof/>
          <w:color w:val="000000"/>
          <w:spacing w:val="-4"/>
          <w:w w:val="86"/>
          <w:sz w:val="24"/>
          <w:szCs w:val="24"/>
          <w:lang w:val="kk-KZ" w:eastAsia="ru-RU"/>
        </w:rPr>
        <w:t xml:space="preserve">пайдаланып, оны мақсатқа жетелеу», сөйтіп алғашқы рет мемлекеттік </w:t>
      </w:r>
      <w:r w:rsidRPr="00874878">
        <w:rPr>
          <w:rFonts w:ascii="Times New Roman" w:eastAsia="Times New Roman" w:hAnsi="Times New Roman" w:cs="Times New Roman"/>
          <w:b/>
          <w:noProof/>
          <w:color w:val="000000"/>
          <w:spacing w:val="-2"/>
          <w:w w:val="86"/>
          <w:sz w:val="24"/>
          <w:szCs w:val="24"/>
          <w:lang w:val="kk-KZ" w:eastAsia="ru-RU"/>
        </w:rPr>
        <w:t xml:space="preserve">басқаруда оны ғылыми ұйымдастыру принципін қолдаудың мумкін </w:t>
      </w:r>
      <w:r w:rsidRPr="00874878">
        <w:rPr>
          <w:rFonts w:ascii="Times New Roman" w:eastAsia="Times New Roman" w:hAnsi="Times New Roman" w:cs="Times New Roman"/>
          <w:b/>
          <w:noProof/>
          <w:color w:val="000000"/>
          <w:spacing w:val="-1"/>
          <w:sz w:val="24"/>
          <w:szCs w:val="24"/>
          <w:lang w:val="kk-KZ" w:eastAsia="ru-RU"/>
        </w:rPr>
        <w:t>екендігіне ой салды.</w:t>
      </w:r>
      <w:r w:rsidRPr="00874878">
        <w:rPr>
          <w:rFonts w:ascii="Times New Roman" w:eastAsia="Times New Roman" w:hAnsi="Times New Roman" w:cs="Times New Roman"/>
          <w:noProof/>
          <w:color w:val="000000"/>
          <w:spacing w:val="-1"/>
          <w:sz w:val="24"/>
          <w:szCs w:val="24"/>
          <w:lang w:val="kk-KZ" w:eastAsia="ru-RU"/>
        </w:rPr>
        <w:t xml:space="preserve"> </w:t>
      </w:r>
      <w:r w:rsidRPr="00874878">
        <w:rPr>
          <w:rFonts w:ascii="Times New Roman" w:eastAsia="Times New Roman" w:hAnsi="Times New Roman" w:cs="Times New Roman"/>
          <w:bCs/>
          <w:noProof/>
          <w:color w:val="000000"/>
          <w:spacing w:val="-1"/>
          <w:sz w:val="24"/>
          <w:szCs w:val="24"/>
          <w:lang w:val="kk-KZ" w:eastAsia="ru-RU"/>
        </w:rPr>
        <w:t xml:space="preserve">А. Файоль басқарушылық міндеттерін </w:t>
      </w:r>
      <w:r w:rsidRPr="00874878">
        <w:rPr>
          <w:rFonts w:ascii="Times New Roman" w:eastAsia="Times New Roman" w:hAnsi="Times New Roman" w:cs="Times New Roman"/>
          <w:bCs/>
          <w:noProof/>
          <w:color w:val="000000"/>
          <w:spacing w:val="-4"/>
          <w:sz w:val="24"/>
          <w:szCs w:val="24"/>
          <w:lang w:val="kk-KZ" w:eastAsia="ru-RU"/>
        </w:rPr>
        <w:t xml:space="preserve">кәсіпорынның техникалық, қаржылық және басқа мәселелерімен </w:t>
      </w:r>
      <w:r w:rsidRPr="00874878">
        <w:rPr>
          <w:rFonts w:ascii="Times New Roman" w:eastAsia="Times New Roman" w:hAnsi="Times New Roman" w:cs="Times New Roman"/>
          <w:bCs/>
          <w:noProof/>
          <w:color w:val="000000"/>
          <w:spacing w:val="-7"/>
          <w:sz w:val="24"/>
          <w:szCs w:val="24"/>
          <w:lang w:val="kk-KZ" w:eastAsia="ru-RU"/>
        </w:rPr>
        <w:t>қарағанда, ерекше зерттеу облыстары ретінде оқшауланады.</w:t>
      </w:r>
    </w:p>
    <w:p w:rsidR="00874878" w:rsidRPr="00874878" w:rsidRDefault="00874878" w:rsidP="00874878">
      <w:pPr>
        <w:widowControl w:val="0"/>
        <w:shd w:val="clear" w:color="auto" w:fill="FFFFFF"/>
        <w:tabs>
          <w:tab w:val="left" w:pos="475"/>
        </w:tabs>
        <w:autoSpaceDE w:val="0"/>
        <w:autoSpaceDN w:val="0"/>
        <w:adjustRightInd w:val="0"/>
        <w:spacing w:after="0" w:line="240" w:lineRule="auto"/>
        <w:jc w:val="both"/>
        <w:rPr>
          <w:rFonts w:ascii="Times New Roman" w:eastAsia="Times New Roman" w:hAnsi="Times New Roman" w:cs="Times New Roman"/>
          <w:noProof/>
          <w:color w:val="000000"/>
          <w:spacing w:val="-6"/>
          <w:w w:val="86"/>
          <w:sz w:val="24"/>
          <w:szCs w:val="24"/>
          <w:lang w:val="kk-KZ" w:eastAsia="ru-RU"/>
        </w:rPr>
      </w:pPr>
      <w:r w:rsidRPr="00874878">
        <w:rPr>
          <w:rFonts w:ascii="Times New Roman" w:eastAsia="Times New Roman" w:hAnsi="Times New Roman" w:cs="Times New Roman"/>
          <w:noProof/>
          <w:color w:val="000000"/>
          <w:spacing w:val="7"/>
          <w:w w:val="86"/>
          <w:sz w:val="24"/>
          <w:szCs w:val="24"/>
          <w:lang w:val="kk-KZ" w:eastAsia="ru-RU"/>
        </w:rPr>
        <w:tab/>
      </w:r>
      <w:r w:rsidRPr="00874878">
        <w:rPr>
          <w:rFonts w:ascii="Times New Roman" w:eastAsia="Times New Roman" w:hAnsi="Times New Roman" w:cs="Times New Roman"/>
          <w:b/>
          <w:noProof/>
          <w:color w:val="000000"/>
          <w:spacing w:val="7"/>
          <w:w w:val="86"/>
          <w:sz w:val="24"/>
          <w:szCs w:val="24"/>
          <w:lang w:val="kk-KZ" w:eastAsia="ru-RU"/>
        </w:rPr>
        <w:t xml:space="preserve">Басқарушылық ой </w:t>
      </w:r>
      <w:r w:rsidRPr="00874878">
        <w:rPr>
          <w:rFonts w:ascii="Times New Roman" w:eastAsia="Times New Roman" w:hAnsi="Times New Roman" w:cs="Times New Roman"/>
          <w:b/>
          <w:color w:val="000000"/>
          <w:spacing w:val="7"/>
          <w:w w:val="86"/>
          <w:sz w:val="24"/>
          <w:szCs w:val="24"/>
          <w:lang w:val="kk-KZ" w:eastAsia="ru-RU"/>
        </w:rPr>
        <w:t xml:space="preserve">XX </w:t>
      </w:r>
      <w:r w:rsidRPr="00874878">
        <w:rPr>
          <w:rFonts w:ascii="Times New Roman" w:eastAsia="Times New Roman" w:hAnsi="Times New Roman" w:cs="Times New Roman"/>
          <w:b/>
          <w:noProof/>
          <w:color w:val="000000"/>
          <w:spacing w:val="7"/>
          <w:w w:val="86"/>
          <w:sz w:val="24"/>
          <w:szCs w:val="24"/>
          <w:lang w:val="kk-KZ" w:eastAsia="ru-RU"/>
        </w:rPr>
        <w:t xml:space="preserve">ғасырдың 40-шы жылдың аяғы мен </w:t>
      </w:r>
      <w:r w:rsidRPr="00874878">
        <w:rPr>
          <w:rFonts w:ascii="Times New Roman" w:eastAsia="Times New Roman" w:hAnsi="Times New Roman" w:cs="Times New Roman"/>
          <w:b/>
          <w:noProof/>
          <w:color w:val="000000"/>
          <w:spacing w:val="2"/>
          <w:w w:val="86"/>
          <w:sz w:val="24"/>
          <w:szCs w:val="24"/>
          <w:lang w:val="kk-KZ" w:eastAsia="ru-RU"/>
        </w:rPr>
        <w:t xml:space="preserve">50-ші жылдың басында кезекті қарқын белең адды. Ол «адамдық </w:t>
      </w:r>
      <w:r w:rsidRPr="00874878">
        <w:rPr>
          <w:rFonts w:ascii="Times New Roman" w:eastAsia="Times New Roman" w:hAnsi="Times New Roman" w:cs="Times New Roman"/>
          <w:b/>
          <w:noProof/>
          <w:color w:val="000000"/>
          <w:spacing w:val="-1"/>
          <w:w w:val="86"/>
          <w:sz w:val="24"/>
          <w:szCs w:val="24"/>
          <w:lang w:val="kk-KZ" w:eastAsia="ru-RU"/>
        </w:rPr>
        <w:t xml:space="preserve">қатынастар» мектебінің пайда болуымен байланысты еді. Бұл бағыт психология мен социология адамдардың мінез-құлқы жайлы ғылым </w:t>
      </w:r>
      <w:r w:rsidRPr="00874878">
        <w:rPr>
          <w:rFonts w:ascii="Times New Roman" w:eastAsia="Times New Roman" w:hAnsi="Times New Roman" w:cs="Times New Roman"/>
          <w:b/>
          <w:noProof/>
          <w:color w:val="000000"/>
          <w:spacing w:val="2"/>
          <w:w w:val="86"/>
          <w:sz w:val="24"/>
          <w:szCs w:val="24"/>
          <w:lang w:val="kk-KZ" w:eastAsia="ru-RU"/>
        </w:rPr>
        <w:t xml:space="preserve">жетістігін басқару жүйесінде қолданумен айқындалады. Басқару </w:t>
      </w:r>
      <w:r w:rsidRPr="00874878">
        <w:rPr>
          <w:rFonts w:ascii="Times New Roman" w:eastAsia="Times New Roman" w:hAnsi="Times New Roman" w:cs="Times New Roman"/>
          <w:b/>
          <w:noProof/>
          <w:color w:val="000000"/>
          <w:spacing w:val="-6"/>
          <w:w w:val="86"/>
          <w:sz w:val="24"/>
          <w:szCs w:val="24"/>
          <w:lang w:val="kk-KZ" w:eastAsia="ru-RU"/>
        </w:rPr>
        <w:t xml:space="preserve">теориясында «адамдық қатынастар» яғни «мінез-құлық» мектебі пайда </w:t>
      </w:r>
      <w:r w:rsidRPr="00874878">
        <w:rPr>
          <w:rFonts w:ascii="Times New Roman" w:eastAsia="Times New Roman" w:hAnsi="Times New Roman" w:cs="Times New Roman"/>
          <w:b/>
          <w:bCs/>
          <w:noProof/>
          <w:color w:val="000000"/>
          <w:spacing w:val="-4"/>
          <w:w w:val="89"/>
          <w:sz w:val="24"/>
          <w:szCs w:val="24"/>
          <w:lang w:val="kk-KZ" w:eastAsia="ru-RU"/>
        </w:rPr>
        <w:t xml:space="preserve">болды. Бұл мектептің негізін қалаушылардың бірі американ экономисі </w:t>
      </w:r>
      <w:r w:rsidRPr="00874878">
        <w:rPr>
          <w:rFonts w:ascii="Times New Roman" w:eastAsia="Times New Roman" w:hAnsi="Times New Roman" w:cs="Times New Roman"/>
          <w:b/>
          <w:bCs/>
          <w:noProof/>
          <w:color w:val="000000"/>
          <w:spacing w:val="8"/>
          <w:w w:val="89"/>
          <w:sz w:val="24"/>
          <w:szCs w:val="24"/>
          <w:lang w:val="kk-KZ" w:eastAsia="ru-RU"/>
        </w:rPr>
        <w:t>— Элтон Мейо (1880-1949 жж.) болды.</w:t>
      </w:r>
      <w:r w:rsidRPr="00874878">
        <w:rPr>
          <w:rFonts w:ascii="Times New Roman" w:eastAsia="Times New Roman" w:hAnsi="Times New Roman" w:cs="Times New Roman"/>
          <w:bCs/>
          <w:noProof/>
          <w:color w:val="000000"/>
          <w:spacing w:val="8"/>
          <w:w w:val="89"/>
          <w:sz w:val="24"/>
          <w:szCs w:val="24"/>
          <w:lang w:val="kk-KZ" w:eastAsia="ru-RU"/>
        </w:rPr>
        <w:t xml:space="preserve"> </w:t>
      </w:r>
      <w:r w:rsidRPr="00874878">
        <w:rPr>
          <w:rFonts w:ascii="Times New Roman" w:eastAsia="Times New Roman" w:hAnsi="Times New Roman" w:cs="Times New Roman"/>
          <w:noProof/>
          <w:color w:val="000000"/>
          <w:spacing w:val="8"/>
          <w:w w:val="89"/>
          <w:sz w:val="24"/>
          <w:szCs w:val="24"/>
          <w:lang w:val="kk-KZ" w:eastAsia="ru-RU"/>
        </w:rPr>
        <w:t xml:space="preserve">Осы ілім формалдық емес </w:t>
      </w:r>
      <w:r w:rsidRPr="00874878">
        <w:rPr>
          <w:rFonts w:ascii="Times New Roman" w:eastAsia="Times New Roman" w:hAnsi="Times New Roman" w:cs="Times New Roman"/>
          <w:noProof/>
          <w:color w:val="000000"/>
          <w:sz w:val="24"/>
          <w:szCs w:val="24"/>
          <w:lang w:val="kk-KZ" w:eastAsia="ru-RU"/>
        </w:rPr>
        <w:t xml:space="preserve">басқаруды ұйымдастыру міндеттерін, еңбек өнімділігін өсіруді </w:t>
      </w:r>
      <w:r w:rsidRPr="00874878">
        <w:rPr>
          <w:rFonts w:ascii="Times New Roman" w:eastAsia="Times New Roman" w:hAnsi="Times New Roman" w:cs="Times New Roman"/>
          <w:noProof/>
          <w:color w:val="000000"/>
          <w:spacing w:val="2"/>
          <w:sz w:val="24"/>
          <w:szCs w:val="24"/>
          <w:lang w:val="kk-KZ" w:eastAsia="ru-RU"/>
        </w:rPr>
        <w:t xml:space="preserve">ынталандырудың жаңа әдісін ендіруді ұсынды: қызметкердің ағартушылықпен айналысуын, өндіріс саудаддары мен еңбекті </w:t>
      </w:r>
      <w:r w:rsidRPr="00874878">
        <w:rPr>
          <w:rFonts w:ascii="Times New Roman" w:eastAsia="Times New Roman" w:hAnsi="Times New Roman" w:cs="Times New Roman"/>
          <w:noProof/>
          <w:color w:val="000000"/>
          <w:spacing w:val="3"/>
          <w:sz w:val="24"/>
          <w:szCs w:val="24"/>
          <w:lang w:val="kk-KZ" w:eastAsia="ru-RU"/>
        </w:rPr>
        <w:t xml:space="preserve">гуманизациялауды шешуде топтық демократиялық тәсілдерді </w:t>
      </w:r>
      <w:r w:rsidRPr="00874878">
        <w:rPr>
          <w:rFonts w:ascii="Times New Roman" w:eastAsia="Times New Roman" w:hAnsi="Times New Roman" w:cs="Times New Roman"/>
          <w:noProof/>
          <w:color w:val="000000"/>
          <w:spacing w:val="-5"/>
          <w:sz w:val="24"/>
          <w:szCs w:val="24"/>
          <w:lang w:val="kk-KZ" w:eastAsia="ru-RU"/>
        </w:rPr>
        <w:t>қолданды.</w:t>
      </w:r>
    </w:p>
    <w:p w:rsidR="00874878" w:rsidRPr="00874878" w:rsidRDefault="00874878" w:rsidP="00874878">
      <w:pPr>
        <w:widowControl w:val="0"/>
        <w:shd w:val="clear" w:color="auto" w:fill="FFFFFF"/>
        <w:autoSpaceDE w:val="0"/>
        <w:autoSpaceDN w:val="0"/>
        <w:adjustRightInd w:val="0"/>
        <w:spacing w:after="0" w:line="240" w:lineRule="auto"/>
        <w:ind w:left="25" w:right="4" w:firstLine="284"/>
        <w:rPr>
          <w:rFonts w:ascii="Times New Roman" w:eastAsia="Times New Roman" w:hAnsi="Times New Roman" w:cs="Times New Roman"/>
          <w:b/>
          <w:sz w:val="24"/>
          <w:szCs w:val="24"/>
          <w:lang w:val="kk-KZ" w:eastAsia="ru-RU"/>
        </w:rPr>
      </w:pPr>
      <w:r w:rsidRPr="00874878">
        <w:rPr>
          <w:rFonts w:ascii="Times New Roman" w:eastAsia="Times New Roman" w:hAnsi="Times New Roman" w:cs="Times New Roman"/>
          <w:b/>
          <w:bCs/>
          <w:noProof/>
          <w:color w:val="000000"/>
          <w:spacing w:val="2"/>
          <w:w w:val="89"/>
          <w:sz w:val="24"/>
          <w:szCs w:val="24"/>
          <w:lang w:val="kk-KZ" w:eastAsia="ru-RU"/>
        </w:rPr>
        <w:t xml:space="preserve">Баскарушылық ойдьвд жаңа (1950-1960 жж.) даму дәуірі қазіргі </w:t>
      </w:r>
      <w:r w:rsidRPr="00874878">
        <w:rPr>
          <w:rFonts w:ascii="Times New Roman" w:eastAsia="Times New Roman" w:hAnsi="Times New Roman" w:cs="Times New Roman"/>
          <w:b/>
          <w:bCs/>
          <w:noProof/>
          <w:color w:val="000000"/>
          <w:spacing w:val="-3"/>
          <w:w w:val="89"/>
          <w:sz w:val="24"/>
          <w:szCs w:val="24"/>
          <w:lang w:val="kk-KZ" w:eastAsia="ru-RU"/>
        </w:rPr>
        <w:t xml:space="preserve">сандық әдіс негізінде баскаруда ма гематика мен компьютерді қолдану </w:t>
      </w:r>
      <w:r w:rsidRPr="00874878">
        <w:rPr>
          <w:rFonts w:ascii="Times New Roman" w:eastAsia="Times New Roman" w:hAnsi="Times New Roman" w:cs="Times New Roman"/>
          <w:b/>
          <w:bCs/>
          <w:noProof/>
          <w:color w:val="000000"/>
          <w:spacing w:val="-7"/>
          <w:w w:val="89"/>
          <w:sz w:val="24"/>
          <w:szCs w:val="24"/>
          <w:lang w:val="kk-KZ" w:eastAsia="ru-RU"/>
        </w:rPr>
        <w:t xml:space="preserve">арқылы шешумен байланысты. Сөйтіп «басқарушылық ғылым» мектебі </w:t>
      </w:r>
      <w:r w:rsidRPr="00874878">
        <w:rPr>
          <w:rFonts w:ascii="Times New Roman" w:eastAsia="Times New Roman" w:hAnsi="Times New Roman" w:cs="Times New Roman"/>
          <w:b/>
          <w:bCs/>
          <w:noProof/>
          <w:color w:val="000000"/>
          <w:spacing w:val="-1"/>
          <w:w w:val="89"/>
          <w:sz w:val="24"/>
          <w:szCs w:val="24"/>
          <w:lang w:val="kk-KZ" w:eastAsia="ru-RU"/>
        </w:rPr>
        <w:t>өмірге келді.</w:t>
      </w:r>
    </w:p>
    <w:p w:rsidR="00874878" w:rsidRPr="00874878" w:rsidRDefault="00874878" w:rsidP="00874878">
      <w:pPr>
        <w:widowControl w:val="0"/>
        <w:shd w:val="clear" w:color="auto" w:fill="FFFFFF"/>
        <w:autoSpaceDE w:val="0"/>
        <w:autoSpaceDN w:val="0"/>
        <w:adjustRightInd w:val="0"/>
        <w:spacing w:before="4" w:after="0" w:line="240" w:lineRule="auto"/>
        <w:ind w:left="11" w:right="14" w:firstLine="295"/>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bCs/>
          <w:noProof/>
          <w:color w:val="000000"/>
          <w:w w:val="89"/>
          <w:sz w:val="24"/>
          <w:szCs w:val="24"/>
          <w:lang w:val="kk-KZ" w:eastAsia="ru-RU"/>
        </w:rPr>
        <w:t xml:space="preserve">Баскарушыльщ теориясының 70-80-ші жылдардың қарсаңында </w:t>
      </w:r>
      <w:r w:rsidRPr="00874878">
        <w:rPr>
          <w:rFonts w:ascii="Times New Roman" w:eastAsia="Times New Roman" w:hAnsi="Times New Roman" w:cs="Times New Roman"/>
          <w:b/>
          <w:bCs/>
          <w:noProof/>
          <w:color w:val="000000"/>
          <w:spacing w:val="-1"/>
          <w:w w:val="89"/>
          <w:sz w:val="24"/>
          <w:szCs w:val="24"/>
          <w:lang w:val="kk-KZ" w:eastAsia="ru-RU"/>
        </w:rPr>
        <w:t>жана мектебі қалыптасты. Ол «ситуациялық әдіс» мектебі болатын.</w:t>
      </w:r>
      <w:r w:rsidRPr="00874878">
        <w:rPr>
          <w:rFonts w:ascii="Times New Roman" w:eastAsia="Times New Roman" w:hAnsi="Times New Roman" w:cs="Times New Roman"/>
          <w:bCs/>
          <w:noProof/>
          <w:color w:val="000000"/>
          <w:spacing w:val="-1"/>
          <w:w w:val="89"/>
          <w:sz w:val="24"/>
          <w:szCs w:val="24"/>
          <w:lang w:val="kk-KZ" w:eastAsia="ru-RU"/>
        </w:rPr>
        <w:t xml:space="preserve"> </w:t>
      </w:r>
      <w:r w:rsidRPr="00874878">
        <w:rPr>
          <w:rFonts w:ascii="Times New Roman" w:eastAsia="Times New Roman" w:hAnsi="Times New Roman" w:cs="Times New Roman"/>
          <w:noProof/>
          <w:color w:val="000000"/>
          <w:spacing w:val="6"/>
          <w:sz w:val="24"/>
          <w:szCs w:val="24"/>
          <w:lang w:val="kk-KZ" w:eastAsia="ru-RU"/>
        </w:rPr>
        <w:t>Жағдайды карастырудың басты ерекшелігі әрбір ұйымдық-</w:t>
      </w:r>
      <w:r w:rsidRPr="00874878">
        <w:rPr>
          <w:rFonts w:ascii="Times New Roman" w:eastAsia="Times New Roman" w:hAnsi="Times New Roman" w:cs="Times New Roman"/>
          <w:noProof/>
          <w:color w:val="000000"/>
          <w:spacing w:val="1"/>
          <w:sz w:val="24"/>
          <w:szCs w:val="24"/>
          <w:lang w:val="kk-KZ" w:eastAsia="ru-RU"/>
        </w:rPr>
        <w:t xml:space="preserve">басқарушылык, мәселені шешуді нақты қалыптасқан жағдаймен </w:t>
      </w:r>
      <w:r w:rsidRPr="00874878">
        <w:rPr>
          <w:rFonts w:ascii="Times New Roman" w:eastAsia="Times New Roman" w:hAnsi="Times New Roman" w:cs="Times New Roman"/>
          <w:noProof/>
          <w:color w:val="000000"/>
          <w:spacing w:val="-4"/>
          <w:sz w:val="24"/>
          <w:szCs w:val="24"/>
          <w:lang w:val="kk-KZ" w:eastAsia="ru-RU"/>
        </w:rPr>
        <w:t xml:space="preserve">байланыстыруды талап етеді. Өзінің зертгеуінің негізіне бұл мектеп </w:t>
      </w:r>
      <w:r w:rsidRPr="00874878">
        <w:rPr>
          <w:rFonts w:ascii="Times New Roman" w:eastAsia="Times New Roman" w:hAnsi="Times New Roman" w:cs="Times New Roman"/>
          <w:noProof/>
          <w:color w:val="000000"/>
          <w:sz w:val="24"/>
          <w:szCs w:val="24"/>
          <w:lang w:val="kk-KZ" w:eastAsia="ru-RU"/>
        </w:rPr>
        <w:t xml:space="preserve">кәсіпорын, үйымның жұмыстарын қарастыруын, олардың белгілі </w:t>
      </w:r>
      <w:r w:rsidRPr="00874878">
        <w:rPr>
          <w:rFonts w:ascii="Times New Roman" w:eastAsia="Times New Roman" w:hAnsi="Times New Roman" w:cs="Times New Roman"/>
          <w:noProof/>
          <w:color w:val="000000"/>
          <w:spacing w:val="-6"/>
          <w:sz w:val="24"/>
          <w:szCs w:val="24"/>
          <w:lang w:val="kk-KZ" w:eastAsia="ru-RU"/>
        </w:rPr>
        <w:t xml:space="preserve">накты жағдайда жұмыс атқаруын ескерді. Осы кәсіпорынньщ қызмет </w:t>
      </w:r>
      <w:r w:rsidRPr="00874878">
        <w:rPr>
          <w:rFonts w:ascii="Times New Roman" w:eastAsia="Times New Roman" w:hAnsi="Times New Roman" w:cs="Times New Roman"/>
          <w:noProof/>
          <w:color w:val="000000"/>
          <w:spacing w:val="3"/>
          <w:sz w:val="24"/>
          <w:szCs w:val="24"/>
          <w:lang w:val="kk-KZ" w:eastAsia="ru-RU"/>
        </w:rPr>
        <w:t xml:space="preserve">жасауына қандай ішкі және сыртқы факторлардың ықпалы бар </w:t>
      </w:r>
      <w:r w:rsidRPr="00874878">
        <w:rPr>
          <w:rFonts w:ascii="Times New Roman" w:eastAsia="Times New Roman" w:hAnsi="Times New Roman" w:cs="Times New Roman"/>
          <w:noProof/>
          <w:color w:val="000000"/>
          <w:spacing w:val="7"/>
          <w:sz w:val="24"/>
          <w:szCs w:val="24"/>
          <w:lang w:val="kk-KZ" w:eastAsia="ru-RU"/>
        </w:rPr>
        <w:t xml:space="preserve">және осы бірнеше варианттардан, мүмкін шешімнің біреуі </w:t>
      </w:r>
      <w:r w:rsidRPr="00874878">
        <w:rPr>
          <w:rFonts w:ascii="Times New Roman" w:eastAsia="Times New Roman" w:hAnsi="Times New Roman" w:cs="Times New Roman"/>
          <w:noProof/>
          <w:color w:val="000000"/>
          <w:spacing w:val="-1"/>
          <w:sz w:val="24"/>
          <w:szCs w:val="24"/>
          <w:lang w:val="kk-KZ" w:eastAsia="ru-RU"/>
        </w:rPr>
        <w:t xml:space="preserve">кабылданып, қалыптаскдн </w:t>
      </w:r>
      <w:r w:rsidRPr="00874878">
        <w:rPr>
          <w:rFonts w:ascii="Times New Roman" w:eastAsia="Times New Roman" w:hAnsi="Times New Roman" w:cs="Times New Roman"/>
          <w:noProof/>
          <w:color w:val="000000"/>
          <w:spacing w:val="-1"/>
          <w:sz w:val="24"/>
          <w:szCs w:val="24"/>
          <w:lang w:val="kk-KZ" w:eastAsia="ru-RU"/>
        </w:rPr>
        <w:lastRenderedPageBreak/>
        <w:t>мәселенің бір ғана шешімі алынады.</w:t>
      </w:r>
    </w:p>
    <w:p w:rsidR="00874878" w:rsidRPr="00874878" w:rsidRDefault="00874878" w:rsidP="00874878">
      <w:pPr>
        <w:widowControl w:val="0"/>
        <w:shd w:val="clear" w:color="auto" w:fill="FFFFFF"/>
        <w:autoSpaceDE w:val="0"/>
        <w:autoSpaceDN w:val="0"/>
        <w:adjustRightInd w:val="0"/>
        <w:spacing w:after="0" w:line="240" w:lineRule="auto"/>
        <w:ind w:right="18" w:firstLine="306"/>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noProof/>
          <w:color w:val="000000"/>
          <w:spacing w:val="-5"/>
          <w:sz w:val="24"/>
          <w:szCs w:val="24"/>
          <w:lang w:val="kk-KZ" w:eastAsia="ru-RU"/>
        </w:rPr>
        <w:t xml:space="preserve">Басқарушылық ойлар теориясында осы мектептерді менеджмент </w:t>
      </w:r>
      <w:r w:rsidRPr="00874878">
        <w:rPr>
          <w:rFonts w:ascii="Times New Roman" w:eastAsia="Times New Roman" w:hAnsi="Times New Roman" w:cs="Times New Roman"/>
          <w:noProof/>
          <w:color w:val="000000"/>
          <w:spacing w:val="-4"/>
          <w:sz w:val="24"/>
          <w:szCs w:val="24"/>
          <w:lang w:val="kk-KZ" w:eastAsia="ru-RU"/>
        </w:rPr>
        <w:t xml:space="preserve">теориясы мен практикасын дамытуда негізгі деп атау қабылданған. Басқарушылық теориясы мектептерінің пайда болуын зертгеушілер </w:t>
      </w:r>
      <w:r w:rsidRPr="00874878">
        <w:rPr>
          <w:rFonts w:ascii="Times New Roman" w:eastAsia="Times New Roman" w:hAnsi="Times New Roman" w:cs="Times New Roman"/>
          <w:noProof/>
          <w:color w:val="000000"/>
          <w:spacing w:val="3"/>
          <w:sz w:val="24"/>
          <w:szCs w:val="24"/>
          <w:lang w:val="kk-KZ" w:eastAsia="ru-RU"/>
        </w:rPr>
        <w:t xml:space="preserve">сол уақытта қалыптаскан белгілі себептермен, жағдайлармен </w:t>
      </w:r>
      <w:r w:rsidRPr="00874878">
        <w:rPr>
          <w:rFonts w:ascii="Times New Roman" w:eastAsia="Times New Roman" w:hAnsi="Times New Roman" w:cs="Times New Roman"/>
          <w:noProof/>
          <w:color w:val="000000"/>
          <w:spacing w:val="13"/>
          <w:sz w:val="24"/>
          <w:szCs w:val="24"/>
          <w:lang w:val="kk-KZ" w:eastAsia="ru-RU"/>
        </w:rPr>
        <w:t xml:space="preserve">байланыстырады. Мысалы, басқарушылық теориясының </w:t>
      </w:r>
      <w:r w:rsidRPr="00874878">
        <w:rPr>
          <w:rFonts w:ascii="Times New Roman" w:eastAsia="Times New Roman" w:hAnsi="Times New Roman" w:cs="Times New Roman"/>
          <w:b/>
          <w:bCs/>
          <w:noProof/>
          <w:color w:val="000000"/>
          <w:spacing w:val="-8"/>
          <w:sz w:val="24"/>
          <w:szCs w:val="24"/>
          <w:lang w:val="kk-KZ" w:eastAsia="ru-RU"/>
        </w:rPr>
        <w:t>«классикалық мектебі»</w:t>
      </w:r>
      <w:r w:rsidRPr="00874878">
        <w:rPr>
          <w:rFonts w:ascii="Times New Roman" w:eastAsia="Times New Roman" w:hAnsi="Times New Roman" w:cs="Times New Roman"/>
          <w:bCs/>
          <w:noProof/>
          <w:color w:val="000000"/>
          <w:spacing w:val="-8"/>
          <w:sz w:val="24"/>
          <w:szCs w:val="24"/>
          <w:lang w:val="kk-KZ" w:eastAsia="ru-RU"/>
        </w:rPr>
        <w:t xml:space="preserve"> </w:t>
      </w:r>
      <w:r w:rsidRPr="00874878">
        <w:rPr>
          <w:rFonts w:ascii="Times New Roman" w:eastAsia="Times New Roman" w:hAnsi="Times New Roman" w:cs="Times New Roman"/>
          <w:noProof/>
          <w:color w:val="000000"/>
          <w:spacing w:val="-8"/>
          <w:sz w:val="24"/>
          <w:szCs w:val="24"/>
          <w:lang w:val="kk-KZ" w:eastAsia="ru-RU"/>
        </w:rPr>
        <w:t xml:space="preserve">мыналардың әсерінен қалыптасты: ұйымдар </w:t>
      </w:r>
      <w:r w:rsidRPr="00874878">
        <w:rPr>
          <w:rFonts w:ascii="Times New Roman" w:eastAsia="Times New Roman" w:hAnsi="Times New Roman" w:cs="Times New Roman"/>
          <w:noProof/>
          <w:color w:val="000000"/>
          <w:spacing w:val="-1"/>
          <w:sz w:val="24"/>
          <w:szCs w:val="24"/>
          <w:lang w:val="kk-KZ" w:eastAsia="ru-RU"/>
        </w:rPr>
        <w:t xml:space="preserve">санының өсуі, тауар мен қызмет керсету нарығының өсуі, бірінші </w:t>
      </w:r>
      <w:r w:rsidRPr="00874878">
        <w:rPr>
          <w:rFonts w:ascii="Times New Roman" w:eastAsia="Times New Roman" w:hAnsi="Times New Roman" w:cs="Times New Roman"/>
          <w:noProof/>
          <w:color w:val="000000"/>
          <w:spacing w:val="15"/>
          <w:sz w:val="24"/>
          <w:szCs w:val="24"/>
          <w:lang w:val="kk-KZ" w:eastAsia="ru-RU"/>
        </w:rPr>
        <w:t xml:space="preserve">дүниежүзілік соғыс, 1929-1933 жылғы дағдарыс және </w:t>
      </w:r>
      <w:r w:rsidRPr="00874878">
        <w:rPr>
          <w:rFonts w:ascii="Times New Roman" w:eastAsia="Times New Roman" w:hAnsi="Times New Roman" w:cs="Times New Roman"/>
          <w:noProof/>
          <w:color w:val="000000"/>
          <w:spacing w:val="-2"/>
          <w:sz w:val="24"/>
          <w:szCs w:val="24"/>
          <w:lang w:val="kk-KZ" w:eastAsia="ru-RU"/>
        </w:rPr>
        <w:t>постиндустриальды революцияның басталуы.</w:t>
      </w:r>
    </w:p>
    <w:p w:rsidR="00874878" w:rsidRPr="00874878" w:rsidRDefault="00874878" w:rsidP="00874878">
      <w:pPr>
        <w:widowControl w:val="0"/>
        <w:shd w:val="clear" w:color="auto" w:fill="FFFFFF"/>
        <w:autoSpaceDE w:val="0"/>
        <w:autoSpaceDN w:val="0"/>
        <w:adjustRightInd w:val="0"/>
        <w:spacing w:after="0" w:line="240" w:lineRule="auto"/>
        <w:ind w:left="7" w:right="32" w:firstLine="288"/>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bCs/>
          <w:noProof/>
          <w:color w:val="000000"/>
          <w:spacing w:val="-3"/>
          <w:w w:val="89"/>
          <w:sz w:val="24"/>
          <w:szCs w:val="24"/>
          <w:lang w:val="kk-KZ" w:eastAsia="ru-RU"/>
        </w:rPr>
        <w:t>«Мінез-құлық» мектебі — «адамдық қатынастар»</w:t>
      </w:r>
      <w:r w:rsidRPr="00874878">
        <w:rPr>
          <w:rFonts w:ascii="Times New Roman" w:eastAsia="Times New Roman" w:hAnsi="Times New Roman" w:cs="Times New Roman"/>
          <w:bCs/>
          <w:noProof/>
          <w:color w:val="000000"/>
          <w:spacing w:val="-3"/>
          <w:w w:val="89"/>
          <w:sz w:val="24"/>
          <w:szCs w:val="24"/>
          <w:lang w:val="kk-KZ" w:eastAsia="ru-RU"/>
        </w:rPr>
        <w:t xml:space="preserve"> </w:t>
      </w:r>
      <w:r w:rsidRPr="00874878">
        <w:rPr>
          <w:rFonts w:ascii="Times New Roman" w:eastAsia="Times New Roman" w:hAnsi="Times New Roman" w:cs="Times New Roman"/>
          <w:noProof/>
          <w:color w:val="000000"/>
          <w:spacing w:val="-3"/>
          <w:w w:val="89"/>
          <w:sz w:val="24"/>
          <w:szCs w:val="24"/>
          <w:lang w:val="kk-KZ" w:eastAsia="ru-RU"/>
        </w:rPr>
        <w:t xml:space="preserve">мектебінің пайда </w:t>
      </w:r>
      <w:r w:rsidRPr="00874878">
        <w:rPr>
          <w:rFonts w:ascii="Times New Roman" w:eastAsia="Times New Roman" w:hAnsi="Times New Roman" w:cs="Times New Roman"/>
          <w:noProof/>
          <w:color w:val="000000"/>
          <w:spacing w:val="-4"/>
          <w:sz w:val="24"/>
          <w:szCs w:val="24"/>
          <w:lang w:val="kk-KZ" w:eastAsia="ru-RU"/>
        </w:rPr>
        <w:t xml:space="preserve">болуы көсіподақтың өсуі әсерімен түсіндіріледі, дайындығы жақсы </w:t>
      </w:r>
      <w:r w:rsidRPr="00874878">
        <w:rPr>
          <w:rFonts w:ascii="Times New Roman" w:eastAsia="Times New Roman" w:hAnsi="Times New Roman" w:cs="Times New Roman"/>
          <w:noProof/>
          <w:color w:val="000000"/>
          <w:spacing w:val="-6"/>
          <w:sz w:val="24"/>
          <w:szCs w:val="24"/>
          <w:lang w:val="kk-KZ" w:eastAsia="ru-RU"/>
        </w:rPr>
        <w:t xml:space="preserve">менеджерлерге сүраным екінші дүние жүзілік соғыстың нәтижесінде </w:t>
      </w:r>
      <w:r w:rsidRPr="00874878">
        <w:rPr>
          <w:rFonts w:ascii="Times New Roman" w:eastAsia="Times New Roman" w:hAnsi="Times New Roman" w:cs="Times New Roman"/>
          <w:noProof/>
          <w:color w:val="000000"/>
          <w:spacing w:val="-2"/>
          <w:sz w:val="24"/>
          <w:szCs w:val="24"/>
          <w:lang w:val="kk-KZ" w:eastAsia="ru-RU"/>
        </w:rPr>
        <w:t>қалыптасқан жағдаймен байланысгы.</w:t>
      </w:r>
    </w:p>
    <w:p w:rsidR="00874878" w:rsidRPr="00874878" w:rsidRDefault="00874878" w:rsidP="00874878">
      <w:pPr>
        <w:widowControl w:val="0"/>
        <w:shd w:val="clear" w:color="auto" w:fill="FFFFFF"/>
        <w:autoSpaceDE w:val="0"/>
        <w:autoSpaceDN w:val="0"/>
        <w:adjustRightInd w:val="0"/>
        <w:spacing w:after="0" w:line="240" w:lineRule="auto"/>
        <w:ind w:right="47" w:firstLine="292"/>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bCs/>
          <w:noProof/>
          <w:color w:val="000000"/>
          <w:spacing w:val="-13"/>
          <w:sz w:val="24"/>
          <w:szCs w:val="24"/>
          <w:lang w:val="kk-KZ" w:eastAsia="ru-RU"/>
        </w:rPr>
        <w:t>«Басқарушылық ғылымдар»</w:t>
      </w:r>
      <w:r w:rsidRPr="00874878">
        <w:rPr>
          <w:rFonts w:ascii="Times New Roman" w:eastAsia="Times New Roman" w:hAnsi="Times New Roman" w:cs="Times New Roman"/>
          <w:bCs/>
          <w:noProof/>
          <w:color w:val="000000"/>
          <w:spacing w:val="-13"/>
          <w:sz w:val="24"/>
          <w:szCs w:val="24"/>
          <w:lang w:val="kk-KZ" w:eastAsia="ru-RU"/>
        </w:rPr>
        <w:t xml:space="preserve"> </w:t>
      </w:r>
      <w:r w:rsidRPr="00874878">
        <w:rPr>
          <w:rFonts w:ascii="Times New Roman" w:eastAsia="Times New Roman" w:hAnsi="Times New Roman" w:cs="Times New Roman"/>
          <w:noProof/>
          <w:color w:val="000000"/>
          <w:spacing w:val="-13"/>
          <w:sz w:val="24"/>
          <w:szCs w:val="24"/>
          <w:lang w:val="kk-KZ" w:eastAsia="ru-RU"/>
        </w:rPr>
        <w:t xml:space="preserve">мектебінің тууы корпорация, концерн, </w:t>
      </w:r>
      <w:r w:rsidRPr="00874878">
        <w:rPr>
          <w:rFonts w:ascii="Times New Roman" w:eastAsia="Times New Roman" w:hAnsi="Times New Roman" w:cs="Times New Roman"/>
          <w:noProof/>
          <w:color w:val="000000"/>
          <w:spacing w:val="-5"/>
          <w:sz w:val="24"/>
          <w:szCs w:val="24"/>
          <w:lang w:val="kk-KZ" w:eastAsia="ru-RU"/>
        </w:rPr>
        <w:t xml:space="preserve">концерн-конгломераттар келемі өсуі әсерімен, «қырғи-қабақсоғыс», </w:t>
      </w:r>
      <w:r w:rsidRPr="00874878">
        <w:rPr>
          <w:rFonts w:ascii="Times New Roman" w:eastAsia="Times New Roman" w:hAnsi="Times New Roman" w:cs="Times New Roman"/>
          <w:noProof/>
          <w:color w:val="000000"/>
          <w:spacing w:val="-3"/>
          <w:sz w:val="24"/>
          <w:szCs w:val="24"/>
          <w:lang w:val="kk-KZ" w:eastAsia="ru-RU"/>
        </w:rPr>
        <w:t>ендірістің күлдырауымен түсіндіріледі.</w:t>
      </w:r>
    </w:p>
    <w:p w:rsidR="00874878" w:rsidRPr="00874878" w:rsidRDefault="00874878" w:rsidP="00874878">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noProof/>
          <w:color w:val="000000"/>
          <w:spacing w:val="5"/>
          <w:sz w:val="24"/>
          <w:szCs w:val="24"/>
          <w:lang w:val="kk-KZ" w:eastAsia="ru-RU"/>
        </w:rPr>
      </w:pPr>
      <w:r w:rsidRPr="00874878">
        <w:rPr>
          <w:rFonts w:ascii="Times New Roman" w:eastAsia="Times New Roman" w:hAnsi="Times New Roman" w:cs="Times New Roman"/>
          <w:b/>
          <w:bCs/>
          <w:noProof/>
          <w:color w:val="000000"/>
          <w:spacing w:val="5"/>
          <w:sz w:val="24"/>
          <w:szCs w:val="24"/>
          <w:lang w:val="kk-KZ" w:eastAsia="ru-RU"/>
        </w:rPr>
        <w:t>«Ситуациялық тәсіл</w:t>
      </w:r>
      <w:r w:rsidRPr="00874878">
        <w:rPr>
          <w:rFonts w:ascii="Times New Roman" w:eastAsia="Times New Roman" w:hAnsi="Times New Roman" w:cs="Times New Roman"/>
          <w:bCs/>
          <w:noProof/>
          <w:color w:val="000000"/>
          <w:spacing w:val="5"/>
          <w:sz w:val="24"/>
          <w:szCs w:val="24"/>
          <w:lang w:val="kk-KZ" w:eastAsia="ru-RU"/>
        </w:rPr>
        <w:t xml:space="preserve">» </w:t>
      </w:r>
      <w:r w:rsidRPr="00874878">
        <w:rPr>
          <w:rFonts w:ascii="Times New Roman" w:eastAsia="Times New Roman" w:hAnsi="Times New Roman" w:cs="Times New Roman"/>
          <w:noProof/>
          <w:color w:val="000000"/>
          <w:spacing w:val="5"/>
          <w:sz w:val="24"/>
          <w:szCs w:val="24"/>
          <w:lang w:val="kk-KZ" w:eastAsia="ru-RU"/>
        </w:rPr>
        <w:t xml:space="preserve">мектебінің пайда болуы экономика </w:t>
      </w:r>
      <w:r w:rsidRPr="00874878">
        <w:rPr>
          <w:rFonts w:ascii="Times New Roman" w:eastAsia="Times New Roman" w:hAnsi="Times New Roman" w:cs="Times New Roman"/>
          <w:noProof/>
          <w:color w:val="000000"/>
          <w:spacing w:val="-4"/>
          <w:sz w:val="24"/>
          <w:szCs w:val="24"/>
          <w:lang w:val="kk-KZ" w:eastAsia="ru-RU"/>
        </w:rPr>
        <w:t xml:space="preserve">мүмкіндіктершщ ұлғаю әсершен, елдер арасындағы ғарыштық, </w:t>
      </w:r>
      <w:r w:rsidRPr="00874878">
        <w:rPr>
          <w:rFonts w:ascii="Times New Roman" w:eastAsia="Times New Roman" w:hAnsi="Times New Roman" w:cs="Times New Roman"/>
          <w:noProof/>
          <w:color w:val="000000"/>
          <w:spacing w:val="-11"/>
          <w:sz w:val="24"/>
          <w:szCs w:val="24"/>
          <w:lang w:val="kk-KZ" w:eastAsia="ru-RU"/>
        </w:rPr>
        <w:t xml:space="preserve">бақгаластық, жоғарғы технологиялық өнімнің өмірге келуі, азаматгық </w:t>
      </w:r>
      <w:r w:rsidRPr="00874878">
        <w:rPr>
          <w:rFonts w:ascii="Times New Roman" w:eastAsia="Times New Roman" w:hAnsi="Times New Roman" w:cs="Times New Roman"/>
          <w:noProof/>
          <w:color w:val="000000"/>
          <w:spacing w:val="8"/>
          <w:sz w:val="24"/>
          <w:szCs w:val="24"/>
          <w:lang w:val="kk-KZ" w:eastAsia="ru-RU"/>
        </w:rPr>
        <w:t xml:space="preserve">құқық күресінің өсуі, жоғарғы біліктілікті талап ететін </w:t>
      </w:r>
      <w:r w:rsidRPr="00874878">
        <w:rPr>
          <w:rFonts w:ascii="Times New Roman" w:eastAsia="Times New Roman" w:hAnsi="Times New Roman" w:cs="Times New Roman"/>
          <w:noProof/>
          <w:color w:val="000000"/>
          <w:spacing w:val="-12"/>
          <w:sz w:val="24"/>
          <w:szCs w:val="24"/>
          <w:lang w:val="kk-KZ" w:eastAsia="ru-RU"/>
        </w:rPr>
        <w:t>мамандықгардьщ өсуімен байланыстырылады.</w:t>
      </w:r>
      <w:r w:rsidRPr="00874878">
        <w:rPr>
          <w:rFonts w:ascii="Times New Roman" w:eastAsia="Times New Roman" w:hAnsi="Times New Roman" w:cs="Times New Roman"/>
          <w:noProof/>
          <w:color w:val="000000"/>
          <w:spacing w:val="-12"/>
          <w:sz w:val="24"/>
          <w:szCs w:val="24"/>
          <w:vertAlign w:val="superscript"/>
          <w:lang w:val="kk-KZ" w:eastAsia="ru-RU"/>
        </w:rPr>
        <w:t>1</w:t>
      </w: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r w:rsidRPr="00874878">
        <w:rPr>
          <w:rFonts w:ascii="Times New Roman" w:eastAsia="Times New Roman" w:hAnsi="Times New Roman" w:cs="Times New Roman"/>
          <w:noProof/>
          <w:color w:val="000000"/>
          <w:spacing w:val="-10"/>
          <w:sz w:val="24"/>
          <w:szCs w:val="24"/>
          <w:lang w:val="kk-KZ" w:eastAsia="ru-RU"/>
        </w:rPr>
        <w:t xml:space="preserve">Басқарушылық ойлар жеіістігін қодцану практикасында көптеген </w:t>
      </w:r>
      <w:r w:rsidRPr="00874878">
        <w:rPr>
          <w:rFonts w:ascii="Times New Roman" w:eastAsia="Times New Roman" w:hAnsi="Times New Roman" w:cs="Times New Roman"/>
          <w:noProof/>
          <w:color w:val="000000"/>
          <w:spacing w:val="-7"/>
          <w:sz w:val="24"/>
          <w:szCs w:val="24"/>
          <w:lang w:val="kk-KZ" w:eastAsia="ru-RU"/>
        </w:rPr>
        <w:t xml:space="preserve">едцерде басқару моделінің өзіндік ұлттық ерекшелігі пайда болды. </w:t>
      </w:r>
      <w:r w:rsidRPr="00874878">
        <w:rPr>
          <w:rFonts w:ascii="Times New Roman" w:eastAsia="Times New Roman" w:hAnsi="Times New Roman" w:cs="Times New Roman"/>
          <w:noProof/>
          <w:color w:val="000000"/>
          <w:spacing w:val="-5"/>
          <w:sz w:val="24"/>
          <w:szCs w:val="24"/>
          <w:lang w:val="kk-KZ" w:eastAsia="ru-RU"/>
        </w:rPr>
        <w:t xml:space="preserve">Басқарудың — американдық, жапондық және батыс еуропалық </w:t>
      </w:r>
      <w:r w:rsidRPr="00874878">
        <w:rPr>
          <w:rFonts w:ascii="Times New Roman" w:eastAsia="Times New Roman" w:hAnsi="Times New Roman" w:cs="Times New Roman"/>
          <w:noProof/>
          <w:color w:val="000000"/>
          <w:spacing w:val="-13"/>
          <w:sz w:val="24"/>
          <w:szCs w:val="24"/>
          <w:lang w:val="kk-KZ" w:eastAsia="ru-RU"/>
        </w:rPr>
        <w:t xml:space="preserve">мекгептері қалыптасты. Әлемдік шаруашылықгың дамуы өзінің әсерін </w:t>
      </w:r>
      <w:r w:rsidRPr="00874878">
        <w:rPr>
          <w:rFonts w:ascii="Times New Roman" w:eastAsia="Times New Roman" w:hAnsi="Times New Roman" w:cs="Times New Roman"/>
          <w:noProof/>
          <w:color w:val="000000"/>
          <w:spacing w:val="-9"/>
          <w:sz w:val="24"/>
          <w:szCs w:val="24"/>
          <w:lang w:val="kk-KZ" w:eastAsia="ru-RU"/>
        </w:rPr>
        <w:t>қазіргі менеджментті интернациялауға ықпал етуде.</w:t>
      </w: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left="7" w:right="4" w:firstLine="277"/>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Pr="00874878" w:rsidRDefault="00874878" w:rsidP="00874878">
      <w:pPr>
        <w:widowControl w:val="0"/>
        <w:shd w:val="clear" w:color="auto" w:fill="FFFFFF"/>
        <w:autoSpaceDE w:val="0"/>
        <w:autoSpaceDN w:val="0"/>
        <w:adjustRightInd w:val="0"/>
        <w:spacing w:after="0" w:line="240" w:lineRule="auto"/>
        <w:ind w:right="4"/>
        <w:rPr>
          <w:rFonts w:ascii="Times New Roman" w:eastAsia="Times New Roman" w:hAnsi="Times New Roman" w:cs="Times New Roman"/>
          <w:noProof/>
          <w:color w:val="000000"/>
          <w:spacing w:val="-9"/>
          <w:sz w:val="24"/>
          <w:szCs w:val="24"/>
          <w:lang w:val="kk-KZ" w:eastAsia="ru-RU"/>
        </w:rPr>
      </w:pPr>
    </w:p>
    <w:p w:rsidR="00874878" w:rsidRPr="00874878" w:rsidRDefault="00874878" w:rsidP="00874878">
      <w:pPr>
        <w:pStyle w:val="ab"/>
        <w:spacing w:after="0" w:afterAutospacing="0"/>
        <w:contextualSpacing/>
        <w:jc w:val="center"/>
        <w:rPr>
          <w:rStyle w:val="ac"/>
          <w:iCs/>
          <w:color w:val="2D2B20"/>
          <w:sz w:val="32"/>
          <w:szCs w:val="32"/>
          <w:lang w:val="kk-KZ"/>
        </w:rPr>
      </w:pPr>
      <w:r>
        <w:rPr>
          <w:b/>
          <w:bCs/>
          <w:i/>
          <w:iCs/>
          <w:color w:val="2D2B20"/>
          <w:sz w:val="28"/>
          <w:szCs w:val="28"/>
          <w:highlight w:val="yellow"/>
          <w:lang w:val="kk-KZ"/>
        </w:rPr>
        <w:t>13</w:t>
      </w:r>
      <w:r w:rsidRPr="00D90A0F">
        <w:rPr>
          <w:b/>
          <w:bCs/>
          <w:i/>
          <w:iCs/>
          <w:color w:val="2D2B20"/>
          <w:sz w:val="28"/>
          <w:szCs w:val="28"/>
          <w:highlight w:val="yellow"/>
          <w:lang w:val="kk-KZ"/>
        </w:rPr>
        <w:t>-тақырып</w:t>
      </w:r>
      <w:r>
        <w:rPr>
          <w:b/>
          <w:bCs/>
          <w:i/>
          <w:iCs/>
          <w:color w:val="2D2B20"/>
          <w:sz w:val="28"/>
          <w:szCs w:val="28"/>
          <w:highlight w:val="yellow"/>
          <w:lang w:val="kk-KZ"/>
        </w:rPr>
        <w:t xml:space="preserve"> </w:t>
      </w:r>
      <w:r w:rsidRPr="00D90A0F">
        <w:rPr>
          <w:b/>
          <w:bCs/>
          <w:i/>
          <w:iCs/>
          <w:color w:val="2D2B20"/>
          <w:sz w:val="28"/>
          <w:szCs w:val="28"/>
          <w:highlight w:val="yellow"/>
          <w:lang w:val="kk-KZ"/>
        </w:rPr>
        <w:t>.</w:t>
      </w:r>
      <w:r>
        <w:rPr>
          <w:rStyle w:val="ac"/>
          <w:iCs/>
          <w:color w:val="2D2B20"/>
          <w:sz w:val="28"/>
          <w:szCs w:val="28"/>
          <w:highlight w:val="yellow"/>
          <w:lang w:val="kk-KZ"/>
        </w:rPr>
        <w:t xml:space="preserve">Менеджмент </w:t>
      </w:r>
      <w:r w:rsidRPr="004150A4">
        <w:rPr>
          <w:rStyle w:val="ac"/>
          <w:iCs/>
          <w:color w:val="2D2B20"/>
          <w:sz w:val="28"/>
          <w:szCs w:val="28"/>
          <w:highlight w:val="yellow"/>
          <w:lang w:val="kk-KZ"/>
        </w:rPr>
        <w:t>маңызы мен даму эволюциясы.</w:t>
      </w:r>
    </w:p>
    <w:p w:rsidR="00874878" w:rsidRPr="00BD4C82" w:rsidRDefault="00874878" w:rsidP="00874878">
      <w:pPr>
        <w:pStyle w:val="ab"/>
        <w:spacing w:after="0" w:afterAutospacing="0"/>
        <w:contextualSpacing/>
        <w:rPr>
          <w:color w:val="2D2B20"/>
          <w:lang w:val="kk-KZ"/>
        </w:rPr>
      </w:pPr>
      <w:r w:rsidRPr="00BD4C82">
        <w:rPr>
          <w:rStyle w:val="ac"/>
          <w:iCs/>
          <w:color w:val="2D2B20"/>
          <w:lang w:val="kk-KZ"/>
        </w:rPr>
        <w:t>Менеджмент</w:t>
      </w:r>
      <w:r w:rsidRPr="00BD4C82">
        <w:rPr>
          <w:rStyle w:val="apple-converted-space"/>
          <w:color w:val="2D2B20"/>
          <w:lang w:val="kk-KZ"/>
        </w:rPr>
        <w:t> </w:t>
      </w:r>
      <w:r w:rsidRPr="00BD4C82">
        <w:rPr>
          <w:color w:val="2D2B20"/>
          <w:lang w:val="kk-KZ"/>
        </w:rPr>
        <w:t xml:space="preserve">— дәстүрлерді, тарихты, концепцияларды, институттарды, теория мен практиканы қамтитын бүкіл адам </w:t>
      </w:r>
      <w:r w:rsidRPr="00BD4C82">
        <w:rPr>
          <w:lang w:val="kk-KZ"/>
        </w:rPr>
        <w:t xml:space="preserve">мәдениетінің </w:t>
      </w:r>
      <w:r w:rsidRPr="00BD4C82">
        <w:rPr>
          <w:color w:val="2D2B20"/>
          <w:lang w:val="kk-KZ"/>
        </w:rPr>
        <w:t>элементі. Бұлталассыз дәлелденген қағида. Өйткені, тиімді басқару проблемасы адамдарды ұйымдастыру (тайпалар, рулар, қауымдар т. б.) басталған мезетте пайда   болды.</w:t>
      </w:r>
    </w:p>
    <w:p w:rsidR="00874878" w:rsidRPr="00BD4C82" w:rsidRDefault="00874878" w:rsidP="00874878">
      <w:pPr>
        <w:pStyle w:val="ab"/>
        <w:spacing w:after="0" w:afterAutospacing="0"/>
        <w:contextualSpacing/>
        <w:rPr>
          <w:color w:val="2D2B20"/>
          <w:lang w:val="kk-KZ"/>
        </w:rPr>
      </w:pPr>
      <w:r w:rsidRPr="00BD4C82">
        <w:rPr>
          <w:color w:val="2D2B20"/>
          <w:lang w:val="kk-KZ"/>
        </w:rPr>
        <w:t>Басқару практиқасы, ұйымдастыру секілді өте көне. Басқару ісіне жетілдіруге мыңдаған жылдар бойы қажырлы еңбек, оны тиімді ұйымдастыру қажет болды, бұған өз уағында ең озық ақыл-ой жетістіктері жұмсалды. Біздің заманымызға дейінгі үшінші мың жылдықта сазбалшықтан істелген табличкаларда көне жүйелердің коммерциялық келісімдері мен заңдары туралы деректер жазылған. Мұның өзі оларда басқару практикасыныд болғандығын дәлелдейді.</w:t>
      </w:r>
    </w:p>
    <w:p w:rsidR="00874878" w:rsidRPr="00BD4C82" w:rsidRDefault="00874878" w:rsidP="00874878">
      <w:pPr>
        <w:pStyle w:val="ab"/>
        <w:spacing w:after="0" w:afterAutospacing="0"/>
        <w:contextualSpacing/>
        <w:rPr>
          <w:color w:val="2D2B20"/>
          <w:lang w:val="kk-KZ"/>
        </w:rPr>
      </w:pPr>
      <w:r w:rsidRPr="00BD4C82">
        <w:rPr>
          <w:color w:val="2D2B20"/>
          <w:lang w:val="kk-KZ"/>
        </w:rPr>
        <w:t>Үлкен Клод пен кіші Джордтың «Басқару ақыл-ойының тарихы» кітабында біздің заманымыздан 5000 мың жыл бұрын, шумерлер сына жазуды (клинописьті) ойлап шығарған кезден бастап менеджменттің дами бастағандығы айтылады.</w:t>
      </w:r>
    </w:p>
    <w:p w:rsidR="00874878" w:rsidRPr="00BD4C82" w:rsidRDefault="00874878" w:rsidP="00874878">
      <w:pPr>
        <w:pStyle w:val="ab"/>
        <w:spacing w:after="0" w:afterAutospacing="0"/>
        <w:contextualSpacing/>
        <w:rPr>
          <w:color w:val="2D2B20"/>
          <w:lang w:val="kk-KZ"/>
        </w:rPr>
      </w:pPr>
      <w:r w:rsidRPr="00BD4C82">
        <w:rPr>
          <w:color w:val="2D2B20"/>
          <w:lang w:val="kk-KZ"/>
        </w:rPr>
        <w:t>Көне египеттіктер (мысырлықтар) бізге жазбаша ескерт-кіштер қалдырадьь Онда әңгіме басқару туралы болады- Осы-дан 4 мың жылдай бұрын жазылған «Птаххотепа үйретуі» кі-табында қазіргі басқарушылар үшін әлі күнге мәнін жоғалтпа-ған мынадай ойлар айтылады: «Егер сец басшыболсанбайсал-ды бол. Өтініш айта келген адам саған ойындағысын айтып біткенше сезін бөлме. Бақытсыздыққа тап болған адам, өз мә-селесін дүрыс шешкеннен гөрі, ақтарыла сөйлеп, іштсті шерін тарқатқанды жөн санайды».</w:t>
      </w:r>
    </w:p>
    <w:p w:rsidR="00874878" w:rsidRPr="00BD4C82" w:rsidRDefault="00874878" w:rsidP="00874878">
      <w:pPr>
        <w:pStyle w:val="ab"/>
        <w:spacing w:after="0" w:afterAutospacing="0"/>
        <w:contextualSpacing/>
        <w:rPr>
          <w:color w:val="2D2B20"/>
        </w:rPr>
      </w:pPr>
      <w:r w:rsidRPr="00BD4C82">
        <w:rPr>
          <w:color w:val="2D2B20"/>
        </w:rPr>
        <w:t>Еңбекті басқару проблемасына көне гректер де көңіл белді. Платон еңбек бөлінісінің, жұмыс түрлеріне қарай маманданды, рудың қажеттілігі туралы пікір айтты. Сократ басқаруды іс-әре-кеттің (мемлекетті, еңбекті, сауданы, әскерлерді басқару) ерекше саласы ретінде қарастырып, ол да осындай пікірді қажетті адамды өз орнына қоюды, сөйтіп оларға берілген тапсырманың орындалуын талап етуді жақтайды.</w:t>
      </w:r>
    </w:p>
    <w:p w:rsidR="00874878" w:rsidRPr="00BD4C82" w:rsidRDefault="00874878" w:rsidP="00874878">
      <w:pPr>
        <w:pStyle w:val="ab"/>
        <w:spacing w:after="0" w:afterAutospacing="0"/>
        <w:contextualSpacing/>
        <w:rPr>
          <w:color w:val="2D2B20"/>
        </w:rPr>
      </w:pPr>
      <w:r w:rsidRPr="00BD4C82">
        <w:rPr>
          <w:color w:val="2D2B20"/>
        </w:rPr>
        <w:t>Жүмыскерлер арасындағы бірлесіп әрекет етуге қол жеткізу, сейлеу мәдениеті жөніндегі ғылыми қағидалар Марка Тулия Цицеронның «Шешендік өнер жөніндегі уш трактатында» қамтылады,</w:t>
      </w:r>
    </w:p>
    <w:p w:rsidR="00874878" w:rsidRPr="00BD4C82" w:rsidRDefault="00874878" w:rsidP="00874878">
      <w:pPr>
        <w:pStyle w:val="ab"/>
        <w:spacing w:after="0" w:afterAutospacing="0"/>
        <w:contextualSpacing/>
        <w:rPr>
          <w:color w:val="2D2B20"/>
        </w:rPr>
      </w:pPr>
      <w:r w:rsidRPr="00BD4C82">
        <w:rPr>
          <w:color w:val="2D2B20"/>
        </w:rPr>
        <w:t>Көне римдіктерде мемлекеттік басқару жунесіндегі қызмет сатысында темеи шелділердің жоғарғы шеиділерге бағыну тәр-тібі енгізілген. Үлкен Қатбн басқару міндетін әділ атқару тура-лы пікірлер айтқан. Жер қожасы өзінің басқарушысыңа бір жылдық жазбаша жұмыс жоспарын (калспдарлык жоспарлау) беріп, міндетті айқын қоюы, белгілеген жоспарды нәтижесімен үиемі салыстырып отыруы, талдауы және корытынды жасауы тиіс. Әсіресе, жедел түрде басқаруға ерекше көңіл бөлген. Бас-қарушыдан; «Жұмысшының біразы ауру, басқаларын қаладағы жұмысқа алып кетті, ауа райы бөгет жасады….» деген секілді баяндаманы алғаннан кейш, қожайыны жағдайды айқындап, қажет болған жағдайда тиісті шешім қабылдайды: тапсырмаға түзету енгізеді, жұмыс істейтіндерді қайтадан бөледі, оларды жабық ғимаратқа ауыстырады т. б.</w:t>
      </w:r>
    </w:p>
    <w:p w:rsidR="00874878" w:rsidRPr="00BD4C82" w:rsidRDefault="00874878" w:rsidP="00874878">
      <w:pPr>
        <w:pStyle w:val="ab"/>
        <w:spacing w:after="0" w:afterAutospacing="0"/>
        <w:contextualSpacing/>
        <w:rPr>
          <w:color w:val="2D2B20"/>
        </w:rPr>
      </w:pPr>
      <w:r w:rsidRPr="00BD4C82">
        <w:rPr>
          <w:color w:val="2D2B20"/>
        </w:rPr>
        <w:t xml:space="preserve">Көне Үнді ғалымдары «Артхамастра» трактатында (IV— III гасыр) шаруашылық және басқару туралы біркатар. қызғылық-ты ой-пікірлер айтады. Басқаруга қатысты дұрыс және </w:t>
      </w:r>
      <w:r w:rsidRPr="00BD4C82">
        <w:rPr>
          <w:color w:val="2D2B20"/>
        </w:rPr>
        <w:lastRenderedPageBreak/>
        <w:t>дұрыс емес, заңды және заңсыз, пайда және зияи ұғымдары зерттеле-ді. Шығыс ғалымдары басқаруды күш қолданумен байланысты-рады: санекритте (ежедаі жоне орта ғаеырдағы үнділердің әде-би тілі) «басқару өнері» «данданити» ден аталады, мұны дәл-ме-дәл аударғанда «таяқпен (данда) төпелеп басқару» болады.</w:t>
      </w:r>
    </w:p>
    <w:p w:rsidR="00874878" w:rsidRPr="00BD4C82" w:rsidRDefault="00874878" w:rsidP="00874878">
      <w:pPr>
        <w:pStyle w:val="ab"/>
        <w:spacing w:after="0" w:afterAutospacing="0"/>
        <w:contextualSpacing/>
        <w:rPr>
          <w:color w:val="2D2B20"/>
        </w:rPr>
      </w:pPr>
      <w:r w:rsidRPr="00BD4C82">
        <w:rPr>
          <w:color w:val="2D2B20"/>
        </w:rPr>
        <w:t>Дегенмен,   шығыс   ойшылдары  бағыныштыларды   көтермелеуге де зор кб)н,іл бөледі («Сиасет-намэ» кітабы).</w:t>
      </w:r>
    </w:p>
    <w:p w:rsidR="00874878" w:rsidRDefault="00874878" w:rsidP="00874878">
      <w:pPr>
        <w:pStyle w:val="ab"/>
        <w:spacing w:after="0" w:afterAutospacing="0"/>
        <w:contextualSpacing/>
        <w:rPr>
          <w:color w:val="2D2B20"/>
        </w:rPr>
      </w:pPr>
      <w:r w:rsidRPr="00BD4C82">
        <w:rPr>
          <w:color w:val="2D2B20"/>
        </w:rPr>
        <w:t>Ресейде елді және өндірісті басқарудың бірқатар маңызды идеясы Б Петр заманына байланысты. Ол мемлекеттік биліктің және терең экономикалық өзгерістің біркатар реформасын жү-зеге асырды. Петр самодержавиелік басқарудың бас идеясын усынды. «Государь өз ісі туралы жарық дүниеде ешкімге жа-уап беруге тиіс емес». Төрешілдікті қальштасыруда Габелидін, рангтар туралы пікірі ерекше орын алады. Бірақ сол кездіқ өз-інде де күштеп, әміршіл-ектем әдіс қана қолданылып қойған жоқ. Сол кездегі өндірісті басқару туралы Сібір мен Уралдың бас заводтарының бастығы В. И- Гениннің «Урал және Сібір заводтарының жазбасы» атты кітабында қызғылыкты матери^л келтірілген. Онда былай деп жазылған: «Басқарушы мейірімді, қамқоршы, еңбекқор, салауатты болуы, істі жан-жақты білуі, қарамағындағы мастерлерге Қольшан келетін істі тапсыруы, әрі оның айтылған сағатта орындалуын қадағалауы тиіс». Атал-ған кітапта осы уақытқа сәйкес келетін ой-пікірлерде бар: «Бас-шы нақты істен гөрі бұйрыктың алынғандығы және орындал-ғандығы, жауабы мен. түсіиіктемесі туралы    бірыңғай    рапорт қабылдаумен шүғылданса — бүдан келер ешқандай пайда жоқ… Мұның барлығы қағаз жүзінде қалады».</w:t>
      </w: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Default="00ED78BE" w:rsidP="00874878">
      <w:pPr>
        <w:pStyle w:val="ab"/>
        <w:spacing w:after="0" w:afterAutospacing="0"/>
        <w:contextualSpacing/>
        <w:rPr>
          <w:color w:val="2D2B20"/>
        </w:rPr>
      </w:pPr>
    </w:p>
    <w:p w:rsidR="00ED78BE" w:rsidRPr="00BD4C82" w:rsidRDefault="00ED78BE" w:rsidP="00874878">
      <w:pPr>
        <w:pStyle w:val="ab"/>
        <w:spacing w:after="0" w:afterAutospacing="0"/>
        <w:contextualSpacing/>
        <w:rPr>
          <w:color w:val="2D2B20"/>
        </w:rPr>
      </w:pPr>
    </w:p>
    <w:p w:rsidR="00874878" w:rsidRPr="00874878" w:rsidRDefault="00874878" w:rsidP="00874878">
      <w:pPr>
        <w:spacing w:after="0" w:line="240" w:lineRule="auto"/>
        <w:ind w:right="-284"/>
        <w:rPr>
          <w:rFonts w:ascii="Times New Roman" w:eastAsia="Times New Roman" w:hAnsi="Times New Roman" w:cs="Times New Roman"/>
          <w:sz w:val="24"/>
          <w:szCs w:val="24"/>
          <w:lang w:val="kk-KZ" w:eastAsia="ru-RU"/>
        </w:rPr>
      </w:pPr>
      <w:r w:rsidRPr="00874878">
        <w:rPr>
          <w:rFonts w:ascii="Times New Roman" w:eastAsia="Times New Roman" w:hAnsi="Times New Roman" w:cs="Times New Roman"/>
          <w:b/>
          <w:sz w:val="24"/>
          <w:szCs w:val="24"/>
          <w:highlight w:val="yellow"/>
          <w:lang w:val="kk-KZ" w:eastAsia="ru-RU"/>
        </w:rPr>
        <w:t>14-тақырып</w:t>
      </w:r>
      <w:r w:rsidRPr="00874878">
        <w:rPr>
          <w:rFonts w:ascii="Times New Roman" w:eastAsia="Times New Roman" w:hAnsi="Times New Roman" w:cs="Times New Roman"/>
          <w:sz w:val="24"/>
          <w:szCs w:val="24"/>
          <w:lang w:val="kk-KZ" w:eastAsia="ru-RU"/>
        </w:rPr>
        <w:t xml:space="preserve"> </w:t>
      </w:r>
      <w:r w:rsidRPr="00874878">
        <w:rPr>
          <w:rFonts w:ascii="Times New Roman" w:eastAsia="Times New Roman" w:hAnsi="Times New Roman" w:cs="Times New Roman"/>
          <w:b/>
          <w:sz w:val="24"/>
          <w:szCs w:val="24"/>
          <w:highlight w:val="yellow"/>
          <w:lang w:val="kk-KZ" w:eastAsia="ru-RU"/>
        </w:rPr>
        <w:t>Менеджменттің ұйымдастырушылық құрылымы және оның ақпаратты қамтамасыз етілуі</w:t>
      </w:r>
      <w:r w:rsidRPr="00874878">
        <w:rPr>
          <w:rFonts w:ascii="Times New Roman" w:eastAsia="Times New Roman" w:hAnsi="Times New Roman" w:cs="Times New Roman"/>
          <w:sz w:val="24"/>
          <w:szCs w:val="24"/>
          <w:lang w:val="kk-KZ" w:eastAsia="ru-RU"/>
        </w:rPr>
        <w:t>.</w:t>
      </w:r>
    </w:p>
    <w:p w:rsidR="00874878" w:rsidRPr="00874878" w:rsidRDefault="00874878" w:rsidP="00874878">
      <w:pPr>
        <w:ind w:left="-426"/>
        <w:rPr>
          <w:sz w:val="24"/>
          <w:szCs w:val="24"/>
          <w:lang w:val="kk-KZ"/>
        </w:rPr>
      </w:pPr>
      <w:r w:rsidRPr="00874878">
        <w:rPr>
          <w:sz w:val="24"/>
          <w:szCs w:val="24"/>
          <w:lang w:val="kk-KZ"/>
        </w:rPr>
        <w:t>Матрицалық құрылымдар алуан түрлі болады: жобаны басқару, уақытша мақсатты топ, тұрақты кешенді топ. Құрылымдардың әр түрінің қолдану саласы, артықшылықтары мен кемшіліктері айтылады.Сызықтық ұйымдық құрылым бюрократиялық құрылымдарының ең қарапайым түріне жатады және онда орталықтандыру мен жеке басқару принциптері іске асырылады. Басшы барлық өкілеттілік иесі және басшылықты тек өзі ғана атқарады.. Басшы өз қоластындағы объектіге толық жауапты болады. Әр бағынушының бір ғана басшысы болады. Ал әр басшы басшылық нормаларына сәйкес, бірнеше бағынушыларға билік ете алады.</w:t>
      </w:r>
    </w:p>
    <w:p w:rsidR="00874878" w:rsidRPr="00874878" w:rsidRDefault="00874878" w:rsidP="00874878">
      <w:pPr>
        <w:ind w:left="-426"/>
        <w:rPr>
          <w:sz w:val="24"/>
          <w:szCs w:val="24"/>
          <w:lang w:val="kk-KZ"/>
        </w:rPr>
      </w:pPr>
      <w:r w:rsidRPr="00874878">
        <w:rPr>
          <w:sz w:val="24"/>
          <w:szCs w:val="24"/>
          <w:lang w:val="kk-KZ"/>
        </w:rPr>
        <w:t>Сызықтық құрылым өндіріс концентрациясының дәрежесін, технологиялық ерекшеліктерін және шығарылатын өнім түрлерін есепке ала отырып, өндірістік сипаты бойынша құрылады.(8.1 суретте) СБ- сызықтық басшылар.</w:t>
      </w:r>
    </w:p>
    <w:p w:rsidR="00874878" w:rsidRPr="00874878" w:rsidRDefault="00874878" w:rsidP="00874878">
      <w:pPr>
        <w:ind w:left="-426"/>
        <w:rPr>
          <w:sz w:val="24"/>
          <w:szCs w:val="24"/>
          <w:lang w:val="kk-KZ"/>
        </w:rPr>
      </w:pPr>
      <w:r w:rsidRPr="00874878">
        <w:rPr>
          <w:sz w:val="24"/>
          <w:szCs w:val="24"/>
          <w:lang w:val="kk-KZ"/>
        </w:rPr>
        <w:t>Құрылым қарапайымдылығының артықшылықтары мен кемшіліктері болады.</w:t>
      </w:r>
    </w:p>
    <w:p w:rsidR="00874878" w:rsidRPr="00874878" w:rsidRDefault="00874878" w:rsidP="00874878">
      <w:pPr>
        <w:ind w:left="-426"/>
        <w:rPr>
          <w:sz w:val="24"/>
          <w:szCs w:val="24"/>
        </w:rPr>
      </w:pPr>
      <w:r w:rsidRPr="00874878">
        <w:rPr>
          <w:sz w:val="24"/>
          <w:szCs w:val="24"/>
        </w:rPr>
        <w:t>Артықшылықтары:</w:t>
      </w:r>
    </w:p>
    <w:p w:rsidR="00874878" w:rsidRPr="00874878" w:rsidRDefault="00874878" w:rsidP="00874878">
      <w:pPr>
        <w:numPr>
          <w:ilvl w:val="0"/>
          <w:numId w:val="28"/>
        </w:numPr>
        <w:spacing w:after="0" w:line="240" w:lineRule="auto"/>
        <w:rPr>
          <w:sz w:val="24"/>
          <w:szCs w:val="24"/>
        </w:rPr>
      </w:pPr>
      <w:r w:rsidRPr="00874878">
        <w:rPr>
          <w:sz w:val="24"/>
          <w:szCs w:val="24"/>
        </w:rPr>
        <w:t>басқарушылық шешімдердің қабылдануы мен өткізілуінің орамдылығы.</w:t>
      </w:r>
    </w:p>
    <w:p w:rsidR="00874878" w:rsidRPr="00874878" w:rsidRDefault="00874878" w:rsidP="00874878">
      <w:pPr>
        <w:numPr>
          <w:ilvl w:val="0"/>
          <w:numId w:val="28"/>
        </w:numPr>
        <w:spacing w:after="0" w:line="240" w:lineRule="auto"/>
        <w:rPr>
          <w:sz w:val="24"/>
          <w:szCs w:val="24"/>
        </w:rPr>
      </w:pPr>
      <w:r w:rsidRPr="00874878">
        <w:rPr>
          <w:sz w:val="24"/>
          <w:szCs w:val="24"/>
        </w:rPr>
        <w:t>басқару қызметінің өткізілуінің салыстырмалы қарапайымдылығы.</w:t>
      </w:r>
    </w:p>
    <w:p w:rsidR="00874878" w:rsidRPr="00874878" w:rsidRDefault="00874878" w:rsidP="00874878">
      <w:pPr>
        <w:ind w:left="-426"/>
        <w:rPr>
          <w:sz w:val="24"/>
          <w:szCs w:val="24"/>
        </w:rPr>
      </w:pPr>
      <w:r w:rsidRPr="00874878">
        <w:rPr>
          <w:sz w:val="24"/>
          <w:szCs w:val="24"/>
        </w:rPr>
        <w:t>Кемшіліктері:</w:t>
      </w:r>
    </w:p>
    <w:p w:rsidR="00874878" w:rsidRPr="00874878" w:rsidRDefault="00874878" w:rsidP="00874878">
      <w:pPr>
        <w:numPr>
          <w:ilvl w:val="0"/>
          <w:numId w:val="29"/>
        </w:numPr>
        <w:spacing w:after="0" w:line="240" w:lineRule="auto"/>
        <w:rPr>
          <w:sz w:val="24"/>
          <w:szCs w:val="24"/>
        </w:rPr>
      </w:pPr>
      <w:r w:rsidRPr="00874878">
        <w:rPr>
          <w:sz w:val="24"/>
          <w:szCs w:val="24"/>
        </w:rPr>
        <w:t>өндіріс жүйесіндегі деңгейлес байланыстардың бөлінуі.</w:t>
      </w:r>
    </w:p>
    <w:p w:rsidR="00874878" w:rsidRPr="00874878" w:rsidRDefault="00874878" w:rsidP="00874878">
      <w:pPr>
        <w:numPr>
          <w:ilvl w:val="0"/>
          <w:numId w:val="29"/>
        </w:numPr>
        <w:spacing w:after="0" w:line="240" w:lineRule="auto"/>
        <w:rPr>
          <w:sz w:val="24"/>
          <w:szCs w:val="24"/>
        </w:rPr>
      </w:pPr>
      <w:r w:rsidRPr="00874878">
        <w:rPr>
          <w:sz w:val="24"/>
          <w:szCs w:val="24"/>
        </w:rPr>
        <w:t>бағыныштылармен көптеген байланыстар, ақпаратпен тым көп тиеу.</w:t>
      </w:r>
    </w:p>
    <w:p w:rsidR="00874878" w:rsidRPr="00874878" w:rsidRDefault="00874878" w:rsidP="00874878">
      <w:pPr>
        <w:numPr>
          <w:ilvl w:val="0"/>
          <w:numId w:val="29"/>
        </w:numPr>
        <w:spacing w:after="0" w:line="240" w:lineRule="auto"/>
        <w:rPr>
          <w:sz w:val="24"/>
          <w:szCs w:val="24"/>
        </w:rPr>
      </w:pPr>
      <w:r w:rsidRPr="00874878">
        <w:rPr>
          <w:sz w:val="24"/>
          <w:szCs w:val="24"/>
        </w:rPr>
        <w:t>басқару деңгецінің көптігінде басқару шешімдерін қабылдау мен өткізу процесі ұзарады.</w:t>
      </w:r>
    </w:p>
    <w:p w:rsidR="00874878" w:rsidRPr="00874878" w:rsidRDefault="00874878" w:rsidP="00874878">
      <w:pPr>
        <w:numPr>
          <w:ilvl w:val="0"/>
          <w:numId w:val="29"/>
        </w:numPr>
        <w:spacing w:after="0" w:line="240" w:lineRule="auto"/>
        <w:rPr>
          <w:sz w:val="24"/>
          <w:szCs w:val="24"/>
        </w:rPr>
      </w:pPr>
      <w:r w:rsidRPr="00874878">
        <w:rPr>
          <w:sz w:val="24"/>
          <w:szCs w:val="24"/>
        </w:rPr>
        <w:t>ұйымның өсуі кезінде басқару деңгейінің санының көбеюі.</w:t>
      </w:r>
    </w:p>
    <w:p w:rsidR="00874878" w:rsidRPr="00874878" w:rsidRDefault="00874878" w:rsidP="00874878">
      <w:pPr>
        <w:numPr>
          <w:ilvl w:val="0"/>
          <w:numId w:val="29"/>
        </w:numPr>
        <w:spacing w:after="0" w:line="240" w:lineRule="auto"/>
        <w:rPr>
          <w:sz w:val="24"/>
          <w:szCs w:val="24"/>
        </w:rPr>
      </w:pPr>
      <w:r w:rsidRPr="00874878">
        <w:rPr>
          <w:sz w:val="24"/>
          <w:szCs w:val="24"/>
        </w:rPr>
        <w:t>құрылымның қаталдығы.</w:t>
      </w:r>
    </w:p>
    <w:p w:rsidR="00874878" w:rsidRPr="00874878" w:rsidRDefault="00874878" w:rsidP="00874878">
      <w:pPr>
        <w:ind w:left="-426"/>
        <w:rPr>
          <w:sz w:val="24"/>
          <w:szCs w:val="24"/>
        </w:rPr>
      </w:pPr>
      <w:r w:rsidRPr="00874878">
        <w:rPr>
          <w:sz w:val="24"/>
          <w:szCs w:val="24"/>
        </w:rPr>
        <w:t>Қолдану саласы:</w:t>
      </w:r>
    </w:p>
    <w:p w:rsidR="00874878" w:rsidRPr="00874878" w:rsidRDefault="00874878" w:rsidP="00874878">
      <w:pPr>
        <w:numPr>
          <w:ilvl w:val="0"/>
          <w:numId w:val="30"/>
        </w:numPr>
        <w:spacing w:after="0" w:line="240" w:lineRule="auto"/>
        <w:rPr>
          <w:sz w:val="24"/>
          <w:szCs w:val="24"/>
        </w:rPr>
      </w:pPr>
      <w:r w:rsidRPr="00874878">
        <w:rPr>
          <w:sz w:val="24"/>
          <w:szCs w:val="24"/>
        </w:rPr>
        <w:t xml:space="preserve">адам саны 300-500 – ге дейінгі жоғары деңгейлі технологиялық және заттық маманданған ( металл өңдеу, біртекті қызмет көрсету, құрамдылық т.с.с) кәсіпорын. </w:t>
      </w:r>
    </w:p>
    <w:p w:rsidR="00874878" w:rsidRPr="00874878" w:rsidRDefault="00874878" w:rsidP="00874878">
      <w:pPr>
        <w:numPr>
          <w:ilvl w:val="1"/>
          <w:numId w:val="31"/>
        </w:numPr>
        <w:spacing w:after="0" w:line="240" w:lineRule="auto"/>
        <w:rPr>
          <w:sz w:val="24"/>
          <w:szCs w:val="24"/>
        </w:rPr>
      </w:pPr>
      <w:r w:rsidRPr="00874878">
        <w:rPr>
          <w:sz w:val="24"/>
          <w:szCs w:val="24"/>
        </w:rPr>
        <w:t>сыртқы ортаның тұрақтылығы.</w:t>
      </w:r>
    </w:p>
    <w:p w:rsidR="00874878" w:rsidRPr="00874878" w:rsidRDefault="00874878" w:rsidP="00874878">
      <w:pPr>
        <w:ind w:left="-426"/>
        <w:rPr>
          <w:sz w:val="24"/>
          <w:szCs w:val="24"/>
        </w:rPr>
      </w:pPr>
      <w:r w:rsidRPr="00874878">
        <w:rPr>
          <w:sz w:val="24"/>
          <w:szCs w:val="24"/>
        </w:rPr>
        <w:t xml:space="preserve">Ұйымдық құрылымдардың сызықтық- функционалдық үлгілері фабрика- зауыттың өндіріс кезінде пайда болады және өндірістің күрделенуі мен сыртқы ортаның “ұйымдық реакциясы” болды. Өндірістің күрделенуі басқару қызметінің мамандануына әкелді. Жалпы басқару қызметіне сәйкес (жоспарлау, бақылау) маманданған және еңбектің деңгейлес мамандануына сәйкес (бас технолог, бас конструктор т.б) басшылар жауапты сызықтық </w:t>
      </w:r>
      <w:r w:rsidRPr="00874878">
        <w:rPr>
          <w:sz w:val="24"/>
          <w:szCs w:val="24"/>
        </w:rPr>
        <w:lastRenderedPageBreak/>
        <w:t>басшыларға қарағанда, функционалды басшылар тек өндіріс саласында немесе стратегиялық бизнес- бөлімшелерінде бақылайды және тек бір ғана берілген функцияға жауапты болады.</w:t>
      </w:r>
    </w:p>
    <w:p w:rsidR="00874878" w:rsidRPr="00874878" w:rsidRDefault="00874878" w:rsidP="00874878">
      <w:pPr>
        <w:ind w:left="-426"/>
        <w:rPr>
          <w:sz w:val="24"/>
          <w:szCs w:val="24"/>
        </w:rPr>
      </w:pPr>
      <w:r w:rsidRPr="00874878">
        <w:rPr>
          <w:sz w:val="24"/>
          <w:szCs w:val="24"/>
        </w:rPr>
        <w:t>Сызықтық бөлімшелер, әдеттегідей, негізгі өндіріс қызметін атқарады және функционалдық бөлімдері ресурстық негізде (кадрлар, қаржы, шикізат, т.б) құрылады және осының нәтижесінде негізгі бөлімшелердің қызметтерін қамтамасыз етеді</w:t>
      </w:r>
    </w:p>
    <w:p w:rsidR="00874878" w:rsidRPr="00874878" w:rsidRDefault="00874878" w:rsidP="00874878">
      <w:pPr>
        <w:ind w:left="-426"/>
        <w:rPr>
          <w:sz w:val="24"/>
          <w:szCs w:val="24"/>
        </w:rPr>
      </w:pPr>
      <w:r w:rsidRPr="00874878">
        <w:rPr>
          <w:sz w:val="24"/>
          <w:szCs w:val="24"/>
        </w:rPr>
        <w:t>ХХ- ғасырдың – жартысында сызықтық- функционалдық құрылымдар біріккен ұйымдардың сатылы өсуін қамтамасыз етіп, нәтижесінде олар алып корпорацияларға айналған болатын. Ұйымның өсуімен бірге ұйымдық құрылымның сызықтық үлгілері өз кемшіліктерін таныта бастады.</w:t>
      </w:r>
    </w:p>
    <w:p w:rsidR="00874878" w:rsidRPr="00874878" w:rsidRDefault="00874878" w:rsidP="00874878">
      <w:pPr>
        <w:ind w:left="-426"/>
        <w:rPr>
          <w:sz w:val="24"/>
          <w:szCs w:val="24"/>
        </w:rPr>
      </w:pPr>
      <w:r w:rsidRPr="00874878">
        <w:rPr>
          <w:sz w:val="24"/>
          <w:szCs w:val="24"/>
        </w:rPr>
        <w:t>Жалпы сызықтық- функционалдық құрылымдар қоғамның аграрлық бағытына индустриалды және кейіннен күрделі техникалық өндірістерге көшу кезінде маңызды роль атқарады.</w:t>
      </w:r>
    </w:p>
    <w:p w:rsidR="00874878" w:rsidRPr="00874878" w:rsidRDefault="00874878" w:rsidP="00874878">
      <w:pPr>
        <w:ind w:left="-426"/>
        <w:rPr>
          <w:sz w:val="24"/>
          <w:szCs w:val="24"/>
        </w:rPr>
      </w:pPr>
      <w:r w:rsidRPr="00874878">
        <w:rPr>
          <w:sz w:val="24"/>
          <w:szCs w:val="24"/>
        </w:rPr>
        <w:t>Артықшылықтары</w:t>
      </w:r>
    </w:p>
    <w:p w:rsidR="00874878" w:rsidRPr="00874878" w:rsidRDefault="00874878" w:rsidP="00874878">
      <w:pPr>
        <w:numPr>
          <w:ilvl w:val="0"/>
          <w:numId w:val="32"/>
        </w:numPr>
        <w:spacing w:after="0" w:line="240" w:lineRule="auto"/>
        <w:rPr>
          <w:sz w:val="24"/>
          <w:szCs w:val="24"/>
        </w:rPr>
      </w:pPr>
      <w:r w:rsidRPr="00874878">
        <w:rPr>
          <w:sz w:val="24"/>
          <w:szCs w:val="24"/>
        </w:rPr>
        <w:t>функционалды басшылардың жоғары құзыреті.</w:t>
      </w:r>
    </w:p>
    <w:p w:rsidR="00874878" w:rsidRPr="00874878" w:rsidRDefault="00874878" w:rsidP="00874878">
      <w:pPr>
        <w:numPr>
          <w:ilvl w:val="0"/>
          <w:numId w:val="32"/>
        </w:numPr>
        <w:spacing w:after="0" w:line="240" w:lineRule="auto"/>
        <w:rPr>
          <w:sz w:val="24"/>
          <w:szCs w:val="24"/>
        </w:rPr>
      </w:pPr>
      <w:r w:rsidRPr="00874878">
        <w:rPr>
          <w:sz w:val="24"/>
          <w:szCs w:val="24"/>
        </w:rPr>
        <w:t>Функционалды салаларда күштердің қосарлануы мен материалды ресурстарды пайдаланудың азаюы.</w:t>
      </w:r>
    </w:p>
    <w:p w:rsidR="00874878" w:rsidRPr="00874878" w:rsidRDefault="00874878" w:rsidP="00874878">
      <w:pPr>
        <w:numPr>
          <w:ilvl w:val="0"/>
          <w:numId w:val="32"/>
        </w:numPr>
        <w:spacing w:after="0" w:line="240" w:lineRule="auto"/>
        <w:rPr>
          <w:sz w:val="24"/>
          <w:szCs w:val="24"/>
        </w:rPr>
      </w:pPr>
      <w:r w:rsidRPr="00874878">
        <w:rPr>
          <w:sz w:val="24"/>
          <w:szCs w:val="24"/>
        </w:rPr>
        <w:t>Функционалдықө салаларда үйлестірудің жақсаруы.</w:t>
      </w:r>
    </w:p>
    <w:p w:rsidR="00874878" w:rsidRPr="00874878" w:rsidRDefault="00874878" w:rsidP="00874878">
      <w:pPr>
        <w:numPr>
          <w:ilvl w:val="0"/>
          <w:numId w:val="32"/>
        </w:numPr>
        <w:spacing w:after="0" w:line="240" w:lineRule="auto"/>
        <w:rPr>
          <w:sz w:val="24"/>
          <w:szCs w:val="24"/>
        </w:rPr>
      </w:pPr>
      <w:r w:rsidRPr="00874878">
        <w:rPr>
          <w:sz w:val="24"/>
          <w:szCs w:val="24"/>
        </w:rPr>
        <w:t>өнімдер мен нарықтардың әр түрлігінің тиімділігі.</w:t>
      </w:r>
    </w:p>
    <w:p w:rsidR="00874878" w:rsidRPr="00874878" w:rsidRDefault="00874878" w:rsidP="00874878">
      <w:pPr>
        <w:numPr>
          <w:ilvl w:val="0"/>
          <w:numId w:val="32"/>
        </w:numPr>
        <w:spacing w:after="0" w:line="240" w:lineRule="auto"/>
        <w:rPr>
          <w:sz w:val="24"/>
          <w:szCs w:val="24"/>
        </w:rPr>
      </w:pPr>
      <w:r w:rsidRPr="00874878">
        <w:rPr>
          <w:sz w:val="24"/>
          <w:szCs w:val="24"/>
        </w:rPr>
        <w:t>өндірістің әртараптануына максималды түрде бейімделу.</w:t>
      </w:r>
    </w:p>
    <w:p w:rsidR="00874878" w:rsidRPr="00874878" w:rsidRDefault="00874878" w:rsidP="00874878">
      <w:pPr>
        <w:numPr>
          <w:ilvl w:val="0"/>
          <w:numId w:val="32"/>
        </w:numPr>
        <w:spacing w:after="0" w:line="240" w:lineRule="auto"/>
        <w:rPr>
          <w:sz w:val="24"/>
          <w:szCs w:val="24"/>
        </w:rPr>
      </w:pPr>
      <w:r w:rsidRPr="00874878">
        <w:rPr>
          <w:sz w:val="24"/>
          <w:szCs w:val="24"/>
        </w:rPr>
        <w:t>процестердің нысандандыруы мен стандарттау.</w:t>
      </w:r>
    </w:p>
    <w:p w:rsidR="00874878" w:rsidRPr="00874878" w:rsidRDefault="00874878" w:rsidP="00874878">
      <w:pPr>
        <w:numPr>
          <w:ilvl w:val="0"/>
          <w:numId w:val="32"/>
        </w:numPr>
        <w:spacing w:after="0" w:line="240" w:lineRule="auto"/>
        <w:rPr>
          <w:sz w:val="24"/>
          <w:szCs w:val="24"/>
        </w:rPr>
      </w:pPr>
      <w:r w:rsidRPr="00874878">
        <w:rPr>
          <w:sz w:val="24"/>
          <w:szCs w:val="24"/>
        </w:rPr>
        <w:t>қуаттарды жоғарғы деңгейде пайдалану.</w:t>
      </w:r>
    </w:p>
    <w:p w:rsidR="00874878" w:rsidRPr="00874878" w:rsidRDefault="00874878" w:rsidP="00874878">
      <w:pPr>
        <w:ind w:left="-426"/>
        <w:rPr>
          <w:sz w:val="24"/>
          <w:szCs w:val="24"/>
        </w:rPr>
      </w:pPr>
      <w:r w:rsidRPr="00874878">
        <w:rPr>
          <w:sz w:val="24"/>
          <w:szCs w:val="24"/>
        </w:rPr>
        <w:t>Жетiспеушiлiктер:</w:t>
      </w:r>
    </w:p>
    <w:p w:rsidR="00874878" w:rsidRPr="00874878" w:rsidRDefault="00874878" w:rsidP="00874878">
      <w:pPr>
        <w:ind w:left="-426"/>
        <w:rPr>
          <w:sz w:val="24"/>
          <w:szCs w:val="24"/>
        </w:rPr>
      </w:pPr>
      <w:r w:rsidRPr="00874878">
        <w:rPr>
          <w:sz w:val="24"/>
          <w:szCs w:val="24"/>
        </w:rPr>
        <w:t>-өз бөлiмшелердiң қызметi нәтижесiне қатты қызығушылық. Жалпы нәтижелер үшiн тек қана жоғарғы деңгейдегi жауапкершiлiк;</w:t>
      </w:r>
    </w:p>
    <w:p w:rsidR="00874878" w:rsidRPr="00874878" w:rsidRDefault="00874878" w:rsidP="00874878">
      <w:pPr>
        <w:ind w:left="-426"/>
        <w:rPr>
          <w:sz w:val="24"/>
          <w:szCs w:val="24"/>
        </w:rPr>
      </w:pPr>
      <w:r w:rsidRPr="00874878">
        <w:rPr>
          <w:sz w:val="24"/>
          <w:szCs w:val="24"/>
        </w:rPr>
        <w:t>-функционалдық-аралық үлестiру (координациялау)пролблемалары;</w:t>
      </w:r>
    </w:p>
    <w:p w:rsidR="00874878" w:rsidRPr="00874878" w:rsidRDefault="00874878" w:rsidP="00874878">
      <w:pPr>
        <w:ind w:left="-426"/>
        <w:rPr>
          <w:sz w:val="24"/>
          <w:szCs w:val="24"/>
        </w:rPr>
      </w:pPr>
      <w:r w:rsidRPr="00874878">
        <w:rPr>
          <w:sz w:val="24"/>
          <w:szCs w:val="24"/>
        </w:rPr>
        <w:t>-шамадан тыс орталықтандыру;</w:t>
      </w:r>
    </w:p>
    <w:p w:rsidR="00874878" w:rsidRPr="00874878" w:rsidRDefault="00874878" w:rsidP="00874878">
      <w:pPr>
        <w:ind w:left="-426"/>
        <w:rPr>
          <w:sz w:val="24"/>
          <w:szCs w:val="24"/>
        </w:rPr>
      </w:pPr>
      <w:r w:rsidRPr="00874878">
        <w:rPr>
          <w:sz w:val="24"/>
          <w:szCs w:val="24"/>
        </w:rPr>
        <w:t>-үйлесiмдiлiктiң қажеттiлiгiнен, шешiм қабылдауға кеткен –уақыттың ұзартылуы;</w:t>
      </w:r>
    </w:p>
    <w:p w:rsidR="00874878" w:rsidRPr="00874878" w:rsidRDefault="00874878" w:rsidP="00874878">
      <w:pPr>
        <w:ind w:left="-426"/>
        <w:rPr>
          <w:sz w:val="24"/>
          <w:szCs w:val="24"/>
        </w:rPr>
      </w:pPr>
      <w:r w:rsidRPr="00874878">
        <w:rPr>
          <w:sz w:val="24"/>
          <w:szCs w:val="24"/>
        </w:rPr>
        <w:t>-нарықтың өзгеруiне әсерi төтенше баяулатылған;</w:t>
      </w:r>
    </w:p>
    <w:p w:rsidR="00874878" w:rsidRPr="00874878" w:rsidRDefault="00874878" w:rsidP="00874878">
      <w:pPr>
        <w:ind w:left="-426"/>
        <w:rPr>
          <w:sz w:val="24"/>
          <w:szCs w:val="24"/>
        </w:rPr>
      </w:pPr>
      <w:r w:rsidRPr="00874878">
        <w:rPr>
          <w:sz w:val="24"/>
          <w:szCs w:val="24"/>
        </w:rPr>
        <w:t>-инновация және кәсiпкерлер масштабтары шектелген.</w:t>
      </w:r>
    </w:p>
    <w:p w:rsidR="00874878" w:rsidRPr="00874878" w:rsidRDefault="00874878" w:rsidP="00874878">
      <w:pPr>
        <w:ind w:left="-426"/>
        <w:rPr>
          <w:sz w:val="24"/>
          <w:szCs w:val="24"/>
        </w:rPr>
      </w:pPr>
      <w:r w:rsidRPr="00874878">
        <w:rPr>
          <w:sz w:val="24"/>
          <w:szCs w:val="24"/>
        </w:rPr>
        <w:t>-қолдану ауданы;</w:t>
      </w:r>
    </w:p>
    <w:p w:rsidR="00874878" w:rsidRPr="00874878" w:rsidRDefault="00874878" w:rsidP="00874878">
      <w:pPr>
        <w:ind w:left="-426"/>
        <w:rPr>
          <w:sz w:val="24"/>
          <w:szCs w:val="24"/>
        </w:rPr>
      </w:pPr>
      <w:r w:rsidRPr="00874878">
        <w:rPr>
          <w:sz w:val="24"/>
          <w:szCs w:val="24"/>
        </w:rPr>
        <w:t>-орта және iрi өнеркәсiптiк кәсiпорындар, жобалы-конструкторлы және зерттеушi ұйымдар, 500-3000 адамнан тұратын өндiрiстiк және ғылыми бөлiмшелер;</w:t>
      </w:r>
    </w:p>
    <w:p w:rsidR="00874878" w:rsidRPr="00874878" w:rsidRDefault="00874878" w:rsidP="00874878">
      <w:pPr>
        <w:ind w:left="-426"/>
        <w:rPr>
          <w:sz w:val="24"/>
          <w:szCs w:val="24"/>
        </w:rPr>
      </w:pPr>
      <w:r w:rsidRPr="00874878">
        <w:rPr>
          <w:sz w:val="24"/>
          <w:szCs w:val="24"/>
        </w:rPr>
        <w:t>-стандартты, көбiнесе қайталанатын процедуралар жүргiзетiн басқару аппараттар және жаппай немесе iрi сериялы өндiрiс жүргiзетiн кәсiпорындар тиiмдi.</w:t>
      </w:r>
    </w:p>
    <w:p w:rsidR="00874878" w:rsidRPr="00874878" w:rsidRDefault="00874878" w:rsidP="00874878">
      <w:pPr>
        <w:ind w:left="-426"/>
        <w:rPr>
          <w:sz w:val="24"/>
          <w:szCs w:val="24"/>
        </w:rPr>
      </w:pPr>
      <w:r w:rsidRPr="00874878">
        <w:rPr>
          <w:sz w:val="24"/>
          <w:szCs w:val="24"/>
        </w:rPr>
        <w:t>ХХ ғасырдың 20 жылдары дивизионалды құрылыстың жарыққа шығуымен ұйымда қалыптасатын сызықтық-функционалдық схема бойынша орналасқан проблема шешiмдерi шығарылды.</w:t>
      </w:r>
    </w:p>
    <w:p w:rsidR="00874878" w:rsidRPr="00874878" w:rsidRDefault="00874878" w:rsidP="00874878">
      <w:pPr>
        <w:ind w:left="-426"/>
        <w:rPr>
          <w:sz w:val="24"/>
          <w:szCs w:val="24"/>
        </w:rPr>
      </w:pPr>
      <w:r w:rsidRPr="00874878">
        <w:rPr>
          <w:sz w:val="24"/>
          <w:szCs w:val="24"/>
        </w:rPr>
        <w:t>Дивизионалды ұйым соңғы нәтиже өнiм, тұтынушы, нарық бойынша департаментализациядан (ұқсас жұмыстардың топталуы) пайда болады.</w:t>
      </w:r>
    </w:p>
    <w:p w:rsidR="00E07340" w:rsidRDefault="00874878" w:rsidP="00874878">
      <w:pPr>
        <w:spacing w:after="0" w:line="240" w:lineRule="auto"/>
        <w:rPr>
          <w:sz w:val="24"/>
          <w:szCs w:val="24"/>
        </w:rPr>
      </w:pPr>
      <w:r w:rsidRPr="00874878">
        <w:rPr>
          <w:sz w:val="24"/>
          <w:szCs w:val="24"/>
        </w:rPr>
        <w:lastRenderedPageBreak/>
        <w:t>Бөлiмшелер-дивизиондар (стратегиялық-бизнес бөлiмшелерi) заңды тұлға мәртебесiнiң жоқ болған кездегi жеке бас түрiнде шаруашылық-өндiрiсiн жүргiзе алады</w:t>
      </w:r>
    </w:p>
    <w:p w:rsidR="00ED78BE" w:rsidRDefault="00ED78BE" w:rsidP="00ED78BE">
      <w:pPr>
        <w:jc w:val="center"/>
        <w:rPr>
          <w:rFonts w:ascii="Times New Roman" w:hAnsi="Times New Roman" w:cs="Times New Roman"/>
          <w:b/>
          <w:i/>
          <w:color w:val="2B2B2B"/>
          <w:sz w:val="28"/>
          <w:szCs w:val="28"/>
          <w:highlight w:val="yellow"/>
          <w:shd w:val="clear" w:color="auto" w:fill="FFFFFF"/>
          <w:lang w:val="kk-KZ"/>
        </w:rPr>
      </w:pPr>
    </w:p>
    <w:p w:rsidR="00ED78BE" w:rsidRDefault="00ED78BE" w:rsidP="00ED78BE">
      <w:pPr>
        <w:jc w:val="center"/>
        <w:rPr>
          <w:rFonts w:ascii="Times New Roman" w:hAnsi="Times New Roman" w:cs="Times New Roman"/>
          <w:b/>
          <w:i/>
          <w:color w:val="2B2B2B"/>
          <w:sz w:val="28"/>
          <w:szCs w:val="28"/>
          <w:highlight w:val="yellow"/>
          <w:shd w:val="clear" w:color="auto" w:fill="FFFFFF"/>
          <w:lang w:val="kk-KZ"/>
        </w:rPr>
      </w:pPr>
    </w:p>
    <w:p w:rsidR="00ED78BE" w:rsidRDefault="00ED78BE" w:rsidP="00ED78BE">
      <w:pPr>
        <w:jc w:val="center"/>
        <w:rPr>
          <w:rFonts w:ascii="Times New Roman" w:hAnsi="Times New Roman" w:cs="Times New Roman"/>
          <w:b/>
          <w:i/>
          <w:color w:val="2B2B2B"/>
          <w:sz w:val="28"/>
          <w:szCs w:val="28"/>
          <w:highlight w:val="yellow"/>
          <w:shd w:val="clear" w:color="auto" w:fill="FFFFFF"/>
          <w:lang w:val="kk-KZ"/>
        </w:rPr>
      </w:pPr>
    </w:p>
    <w:p w:rsidR="00ED78BE" w:rsidRDefault="00ED78BE" w:rsidP="00ED78BE">
      <w:pPr>
        <w:jc w:val="center"/>
        <w:rPr>
          <w:rFonts w:ascii="Times New Roman" w:hAnsi="Times New Roman" w:cs="Times New Roman"/>
          <w:b/>
          <w:i/>
          <w:color w:val="2B2B2B"/>
          <w:sz w:val="28"/>
          <w:szCs w:val="28"/>
          <w:highlight w:val="yellow"/>
          <w:shd w:val="clear" w:color="auto" w:fill="FFFFFF"/>
          <w:lang w:val="kk-KZ"/>
        </w:rPr>
      </w:pPr>
    </w:p>
    <w:p w:rsidR="00ED78BE" w:rsidRDefault="00ED78BE" w:rsidP="00ED78BE">
      <w:pPr>
        <w:jc w:val="center"/>
        <w:rPr>
          <w:rFonts w:ascii="Times New Roman" w:hAnsi="Times New Roman" w:cs="Times New Roman"/>
          <w:b/>
          <w:i/>
          <w:color w:val="2B2B2B"/>
          <w:sz w:val="28"/>
          <w:szCs w:val="28"/>
          <w:highlight w:val="yellow"/>
          <w:shd w:val="clear" w:color="auto" w:fill="FFFFFF"/>
          <w:lang w:val="kk-KZ"/>
        </w:rPr>
      </w:pPr>
    </w:p>
    <w:p w:rsidR="00ED78BE" w:rsidRPr="00395743" w:rsidRDefault="00ED78BE" w:rsidP="00ED78BE">
      <w:pPr>
        <w:jc w:val="center"/>
        <w:rPr>
          <w:rFonts w:ascii="Times New Roman" w:hAnsi="Times New Roman" w:cs="Times New Roman"/>
          <w:b/>
          <w:color w:val="2B2B2B"/>
          <w:sz w:val="28"/>
          <w:szCs w:val="28"/>
          <w:shd w:val="clear" w:color="auto" w:fill="FFFFFF"/>
          <w:lang w:val="kk-KZ"/>
        </w:rPr>
      </w:pPr>
      <w:r>
        <w:rPr>
          <w:rFonts w:ascii="Times New Roman" w:hAnsi="Times New Roman" w:cs="Times New Roman"/>
          <w:b/>
          <w:i/>
          <w:color w:val="2B2B2B"/>
          <w:sz w:val="28"/>
          <w:szCs w:val="28"/>
          <w:highlight w:val="yellow"/>
          <w:shd w:val="clear" w:color="auto" w:fill="FFFFFF"/>
          <w:lang w:val="kk-KZ"/>
        </w:rPr>
        <w:t>15</w:t>
      </w:r>
      <w:r w:rsidRPr="00395743">
        <w:rPr>
          <w:rFonts w:ascii="Times New Roman" w:hAnsi="Times New Roman" w:cs="Times New Roman"/>
          <w:b/>
          <w:i/>
          <w:color w:val="2B2B2B"/>
          <w:sz w:val="28"/>
          <w:szCs w:val="28"/>
          <w:highlight w:val="yellow"/>
          <w:shd w:val="clear" w:color="auto" w:fill="FFFFFF"/>
          <w:lang w:val="kk-KZ"/>
        </w:rPr>
        <w:t>-тақырып.</w:t>
      </w:r>
      <w:r w:rsidRPr="00D16D7A">
        <w:rPr>
          <w:rFonts w:ascii="Times New Roman" w:hAnsi="Times New Roman" w:cs="Times New Roman"/>
          <w:b/>
          <w:color w:val="2B2B2B"/>
          <w:sz w:val="28"/>
          <w:szCs w:val="28"/>
          <w:highlight w:val="yellow"/>
          <w:shd w:val="clear" w:color="auto" w:fill="FFFFFF"/>
          <w:lang w:val="kk-KZ"/>
        </w:rPr>
        <w:t>Басқарымдық шешімдерді қабылдау мен іске асыру урдісі.</w:t>
      </w:r>
    </w:p>
    <w:p w:rsidR="00ED78BE" w:rsidRDefault="00ED78BE" w:rsidP="00ED78BE">
      <w:pPr>
        <w:rPr>
          <w:rStyle w:val="apple-converted-space"/>
          <w:rFonts w:ascii="Times New Roman" w:hAnsi="Times New Roman" w:cs="Times New Roman"/>
          <w:color w:val="2B2B2B"/>
          <w:sz w:val="24"/>
          <w:szCs w:val="24"/>
          <w:shd w:val="clear" w:color="auto" w:fill="FFFFFF"/>
          <w:lang w:val="kk-KZ"/>
        </w:rPr>
      </w:pPr>
      <w:r w:rsidRPr="00395743">
        <w:rPr>
          <w:rFonts w:ascii="Times New Roman" w:hAnsi="Times New Roman" w:cs="Times New Roman"/>
          <w:color w:val="2B2B2B"/>
          <w:sz w:val="24"/>
          <w:szCs w:val="24"/>
          <w:shd w:val="clear" w:color="auto" w:fill="FFFFFF"/>
          <w:lang w:val="kk-KZ"/>
        </w:rPr>
        <w:t>Басқару шешімі ұйым мен оның мүшелерінің алдында тұрған мақсатына жетуіне тура немесе жанама байланыс әрекеттерді іске асыру қажеттілігі және олардан тартылу жөніндегі ойластырылған қорытынды. Шешім қабылдау қажеттілігі соған байланысты мәселелердің баршылығымен анықталады, яғни ненің бар және ненің болуы керек тәжірибелік сұрақтарымен сипатталады. Мысалы, мұндай ашықтық ұйымның өз мүшелері, іскерлік серіктестері және жалпы қоғамның тұтастай сол ұйымынан күткен мүмкіндіктері мен оның күткен ойларда қанағаттандыру қабілеттілігінің арасында болуы мүмкін.</w:t>
      </w:r>
      <w:r w:rsidRPr="00395743">
        <w:rPr>
          <w:rStyle w:val="apple-converted-space"/>
          <w:rFonts w:ascii="Times New Roman" w:hAnsi="Times New Roman" w:cs="Times New Roman"/>
          <w:color w:val="2B2B2B"/>
          <w:sz w:val="24"/>
          <w:szCs w:val="24"/>
          <w:shd w:val="clear" w:color="auto" w:fill="FFFFFF"/>
          <w:lang w:val="kk-KZ"/>
        </w:rPr>
        <w:t> </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Мәселе әрдайым белгілі бір мағынада (не?) нақты бір жермен (қайда?) байланыстылығында пайда болуы және шешілу уақытымен, қайталану (қашан?) жылдамдығымен; мөлшерлік параметрлерімен (қанша?) соған қатысты адамдардың аясымен (кім?) болады. Бұл адамдар мәселенің тууына себепкер, сақталуында қызығушылығы бар оның шешілуіне жол табушылар болуы мүмкін әдетте. Мәселенің туу себебі не оны шешудің жолдары немесе екеуі де анық болмайды.</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Мәселенің туу</w:t>
      </w:r>
      <w:r w:rsidRPr="00395743">
        <w:rPr>
          <w:rStyle w:val="apple-converted-space"/>
          <w:rFonts w:ascii="Times New Roman" w:hAnsi="Times New Roman" w:cs="Times New Roman"/>
          <w:color w:val="2B2B2B"/>
          <w:sz w:val="24"/>
          <w:szCs w:val="24"/>
          <w:shd w:val="clear" w:color="auto" w:fill="FFFFFF"/>
          <w:lang w:val="kk-KZ"/>
        </w:rPr>
        <w:t> </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алғышарттары Мәселе қайда бар Мәселе неде жоқ?</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Алғышарттардың</w:t>
      </w:r>
      <w:r w:rsidRPr="00395743">
        <w:rPr>
          <w:rStyle w:val="apple-converted-space"/>
          <w:rFonts w:ascii="Times New Roman" w:hAnsi="Times New Roman" w:cs="Times New Roman"/>
          <w:color w:val="2B2B2B"/>
          <w:sz w:val="24"/>
          <w:szCs w:val="24"/>
          <w:shd w:val="clear" w:color="auto" w:fill="FFFFFF"/>
          <w:lang w:val="kk-KZ"/>
        </w:rPr>
        <w:t> </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табиғатын максималды</w:t>
      </w:r>
      <w:r w:rsidRPr="00395743">
        <w:rPr>
          <w:rStyle w:val="apple-converted-space"/>
          <w:rFonts w:ascii="Times New Roman" w:hAnsi="Times New Roman" w:cs="Times New Roman"/>
          <w:color w:val="2B2B2B"/>
          <w:sz w:val="24"/>
          <w:szCs w:val="24"/>
          <w:shd w:val="clear" w:color="auto" w:fill="FFFFFF"/>
          <w:lang w:val="kk-KZ"/>
        </w:rPr>
        <w:t> </w:t>
      </w:r>
      <w:r w:rsidRPr="00395743">
        <w:rPr>
          <w:rFonts w:ascii="Times New Roman" w:hAnsi="Times New Roman" w:cs="Times New Roman"/>
          <w:color w:val="2B2B2B"/>
          <w:sz w:val="24"/>
          <w:szCs w:val="24"/>
          <w:lang w:val="kk-KZ"/>
        </w:rPr>
        <w:br/>
      </w:r>
      <w:r w:rsidRPr="00395743">
        <w:rPr>
          <w:rFonts w:ascii="Times New Roman" w:hAnsi="Times New Roman" w:cs="Times New Roman"/>
          <w:color w:val="2B2B2B"/>
          <w:sz w:val="24"/>
          <w:szCs w:val="24"/>
          <w:shd w:val="clear" w:color="auto" w:fill="FFFFFF"/>
          <w:lang w:val="kk-KZ"/>
        </w:rPr>
        <w:t xml:space="preserve">спецификалық ашып беру Мәселе дегеніміз не? </w:t>
      </w:r>
      <w:r w:rsidRPr="009874E6">
        <w:rPr>
          <w:rFonts w:ascii="Times New Roman" w:hAnsi="Times New Roman" w:cs="Times New Roman"/>
          <w:color w:val="2B2B2B"/>
          <w:sz w:val="24"/>
          <w:szCs w:val="24"/>
          <w:shd w:val="clear" w:color="auto" w:fill="FFFFFF"/>
          <w:lang w:val="kk-KZ"/>
        </w:rPr>
        <w:t>Өзімен нені түсіндірмейді?</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Алғышарттардың қашан</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көрінгендігін айқындау Қашан көрінеді? Қашан көрінбеді?</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Қай жерде көрінгендігін</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анықтау Қайда көрінді? Қайда көрінбеді?</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Неге әсер еткендігін</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көрсету Неге әсерін тигізді? Неге әсерін тигізбеді?</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Болған қандай да бір</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өзгерістерді көрсету Алғышарттарға</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байланысты өзгерістер Басқа да өзгерістер</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Бұл алғышарттар себебін</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түсіндіре ме Иә Егер жоқ болмаса, басқа</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себептерін іздеу</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Сондықтан шешім табу мәселелердің өзіндік құрылымын түсіну мен оның жеке элементтерінің ішкі өзара байланысына жол ашатын арнайы зерттеулерді қажет етеді.</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Кепнер мен Трего мәселені айқындаудың қызықты алгоритімін жасап шығарды.</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Ұйымдық шешімдер</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 xml:space="preserve">Нәтижелі шешім – коммерциялық кәсіпорынның тіршілік етуінің кепілі. Бұлар </w:t>
      </w:r>
      <w:r w:rsidRPr="009874E6">
        <w:rPr>
          <w:rFonts w:ascii="Times New Roman" w:hAnsi="Times New Roman" w:cs="Times New Roman"/>
          <w:color w:val="2B2B2B"/>
          <w:sz w:val="24"/>
          <w:szCs w:val="24"/>
          <w:shd w:val="clear" w:color="auto" w:fill="FFFFFF"/>
          <w:lang w:val="kk-KZ"/>
        </w:rPr>
        <w:lastRenderedPageBreak/>
        <w:t>басқарудың әрекеттегідей өз бөлімшелерінің жемісті еңбегіне қажет шешімдер шығаруды, ал жаңа бастаған басқарушы шешімнің маңызын тез түсініп, дұрыс шешім қабылдаудың қиын екендігін сезінеді. шешім қабылдау – басқарушының күнделікті жұмысының бөлігі. Профессор Ф. Харисонның айтуы бойынша шешім қабылдау бұл – әр түрлі ұйымның басқаруындағы интегралды бөліп, берілген аумақтағы жауаптылық менеджерді менеджер еместен және, ең бастысы, нәтижелі жұмыс атқаратын менеджерді өзінен белсендігі төмен қызмет тесінен ерекшелейді.</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Профессор Минсбергтің нұсқауы бойынша, әрбір басқарушының тұлға аралық қарым-қатынаста, ақпарат алмасуында және шешім қабылдауында өзгеше орны бар.</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Шешім қабылдау тұрғысында Минсберг басқарушының төрт түрін ашып көрсетті: кәсіпкер, жұмыстағы кемшіліктерді қалпына келтіруші маман, қорларды таратушы және келісімге келтіруші маман.</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Менеджердің жұмыс сипаты өзі тұрған басқару деңгейіне байланысты болғандықтан, түрлі деңгейде қабылданатын шешімдер түрінің өзгешелігі болады.</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Шешім қабылдау процесі – альтернативаларды таңдауында. Бұл негізінде бірнеше сұраулардың жауабы. Бүгінгі күрделі әрі шапшаң өзгеретін ұйымдардың өмірінде көптеген альтернативалар менеджерлердің қоластында сондықтан, адамдар тобының алдына мақсат қайып және оған жету үшін көптеген сұрауларға жауап беру қажет. Әрбір басқарушылық қызмет өмірде іске асырылуы тиіс бірнеше жалпы маңызы бар шешімдермен байланысты.</w:t>
      </w:r>
      <w:r w:rsidRPr="009874E6">
        <w:rPr>
          <w:rStyle w:val="apple-converted-space"/>
          <w:rFonts w:ascii="Times New Roman" w:hAnsi="Times New Roman" w:cs="Times New Roman"/>
          <w:color w:val="2B2B2B"/>
          <w:sz w:val="24"/>
          <w:szCs w:val="24"/>
          <w:shd w:val="clear" w:color="auto" w:fill="FFFFFF"/>
          <w:lang w:val="kk-KZ"/>
        </w:rPr>
        <w:t> </w:t>
      </w:r>
      <w:r w:rsidRPr="009874E6">
        <w:rPr>
          <w:rFonts w:ascii="Times New Roman" w:hAnsi="Times New Roman" w:cs="Times New Roman"/>
          <w:color w:val="2B2B2B"/>
          <w:sz w:val="24"/>
          <w:szCs w:val="24"/>
          <w:lang w:val="kk-KZ"/>
        </w:rPr>
        <w:br/>
      </w:r>
      <w:r w:rsidRPr="009874E6">
        <w:rPr>
          <w:rFonts w:ascii="Times New Roman" w:hAnsi="Times New Roman" w:cs="Times New Roman"/>
          <w:color w:val="2B2B2B"/>
          <w:sz w:val="24"/>
          <w:szCs w:val="24"/>
          <w:shd w:val="clear" w:color="auto" w:fill="FFFFFF"/>
          <w:lang w:val="kk-KZ"/>
        </w:rPr>
        <w:t>Ұйымдық шешім дегеніміз – әрбір басқарушының өзіндік қызметіне сәйкес міндеттерді орындауындағы таңдау. Ұйымдық шешімнің мақсаты – ұйым алдына қойылған міндеттердің іске асыруын қамтамасыз ету. Сондықтан, нәтижелі ұйымдық шешім шынымен іске асырылған және соңғы мақсаттарға жетуге үлкен үлесін қосқан таңдау болып табылады. Ұйымдық шешімді бағдарланған ұйымдық және бағдарламаған деп бөліп қарастыруға болады.</w:t>
      </w:r>
      <w:r w:rsidRPr="009874E6">
        <w:rPr>
          <w:rStyle w:val="apple-converted-space"/>
          <w:rFonts w:ascii="Times New Roman" w:hAnsi="Times New Roman" w:cs="Times New Roman"/>
          <w:color w:val="2B2B2B"/>
          <w:sz w:val="24"/>
          <w:szCs w:val="24"/>
          <w:shd w:val="clear" w:color="auto" w:fill="FFFFFF"/>
          <w:lang w:val="kk-KZ"/>
        </w:rPr>
        <w:t> </w:t>
      </w: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Default="00ED78BE" w:rsidP="00ED78BE">
      <w:pPr>
        <w:rPr>
          <w:rStyle w:val="apple-converted-space"/>
          <w:rFonts w:ascii="Times New Roman" w:hAnsi="Times New Roman" w:cs="Times New Roman"/>
          <w:color w:val="2B2B2B"/>
          <w:sz w:val="24"/>
          <w:szCs w:val="24"/>
          <w:shd w:val="clear" w:color="auto" w:fill="FFFFFF"/>
          <w:lang w:val="kk-KZ"/>
        </w:rPr>
      </w:pPr>
    </w:p>
    <w:p w:rsidR="00ED78BE" w:rsidRPr="009874E6" w:rsidRDefault="00ED78BE" w:rsidP="00ED78BE">
      <w:pPr>
        <w:rPr>
          <w:rFonts w:ascii="Times New Roman" w:hAnsi="Times New Roman" w:cs="Times New Roman"/>
          <w:sz w:val="24"/>
          <w:szCs w:val="24"/>
          <w:lang w:val="kk-KZ"/>
        </w:rPr>
      </w:pPr>
    </w:p>
    <w:p w:rsidR="00ED78BE" w:rsidRPr="006F40C5" w:rsidRDefault="00ED78BE" w:rsidP="00ED78BE">
      <w:pPr>
        <w:rPr>
          <w:b/>
          <w:sz w:val="28"/>
          <w:szCs w:val="28"/>
          <w:lang w:val="kk-KZ"/>
        </w:rPr>
      </w:pPr>
      <w:r w:rsidRPr="006F40C5">
        <w:rPr>
          <w:b/>
          <w:sz w:val="28"/>
          <w:szCs w:val="28"/>
          <w:lang w:val="kk-KZ"/>
        </w:rPr>
        <w:t xml:space="preserve">                              </w:t>
      </w:r>
      <w:r w:rsidRPr="006F40C5">
        <w:rPr>
          <w:b/>
          <w:sz w:val="28"/>
          <w:szCs w:val="28"/>
          <w:highlight w:val="yellow"/>
          <w:lang w:val="kk-KZ"/>
        </w:rPr>
        <w:t>16-тақырып Менеджментті басқарудың негізгі.</w:t>
      </w:r>
    </w:p>
    <w:p w:rsidR="00ED78BE" w:rsidRPr="00754150" w:rsidRDefault="00ED78BE" w:rsidP="00ED78BE">
      <w:pPr>
        <w:rPr>
          <w:sz w:val="24"/>
          <w:szCs w:val="24"/>
          <w:lang w:val="kk-KZ"/>
        </w:rPr>
      </w:pPr>
      <w:r w:rsidRPr="00754150">
        <w:rPr>
          <w:bCs/>
          <w:sz w:val="24"/>
          <w:szCs w:val="24"/>
          <w:lang w:val="kk-KZ"/>
        </w:rPr>
        <w:t>Менеджмент</w:t>
      </w:r>
      <w:r w:rsidRPr="00754150">
        <w:rPr>
          <w:sz w:val="24"/>
          <w:szCs w:val="24"/>
          <w:lang w:val="kk-KZ"/>
        </w:rPr>
        <w:t xml:space="preserve"> (</w:t>
      </w:r>
      <w:hyperlink r:id="rId10" w:tooltip="Ағылшын тілі" w:history="1">
        <w:r w:rsidRPr="00754150">
          <w:rPr>
            <w:rStyle w:val="ad"/>
            <w:i/>
            <w:iCs/>
            <w:sz w:val="24"/>
            <w:szCs w:val="24"/>
            <w:lang w:val="kk-KZ"/>
          </w:rPr>
          <w:t>ағылш.</w:t>
        </w:r>
      </w:hyperlink>
      <w:r w:rsidRPr="00754150">
        <w:rPr>
          <w:i/>
          <w:iCs/>
          <w:sz w:val="24"/>
          <w:szCs w:val="24"/>
          <w:lang w:val="kk-KZ"/>
        </w:rPr>
        <w:t xml:space="preserve"> </w:t>
      </w:r>
      <w:r w:rsidRPr="00754150">
        <w:rPr>
          <w:sz w:val="24"/>
          <w:szCs w:val="24"/>
          <w:lang w:val="kk-KZ"/>
        </w:rPr>
        <w:t xml:space="preserve">мanage – басқару, меңгеру, ұйымдастыру, ) – </w:t>
      </w:r>
      <w:r w:rsidRPr="00754150">
        <w:rPr>
          <w:i/>
          <w:iCs/>
          <w:sz w:val="24"/>
          <w:szCs w:val="24"/>
          <w:lang w:val="kk-KZ"/>
        </w:rPr>
        <w:t>ұйымда</w:t>
      </w:r>
      <w:r w:rsidRPr="00754150">
        <w:rPr>
          <w:sz w:val="24"/>
          <w:szCs w:val="24"/>
          <w:lang w:val="kk-KZ"/>
        </w:rPr>
        <w:t xml:space="preserve"> немесе </w:t>
      </w:r>
      <w:r w:rsidRPr="00754150">
        <w:rPr>
          <w:i/>
          <w:iCs/>
          <w:sz w:val="24"/>
          <w:szCs w:val="24"/>
          <w:lang w:val="kk-KZ"/>
        </w:rPr>
        <w:t>кәсіпорында</w:t>
      </w:r>
      <w:r w:rsidRPr="00754150">
        <w:rPr>
          <w:sz w:val="24"/>
          <w:szCs w:val="24"/>
          <w:lang w:val="kk-KZ"/>
        </w:rPr>
        <w:t xml:space="preserve"> жұмыс істейтін адамдардың еңбегін басқара отырып, алға қойған мақсатқа жетуді ұйымдастыра білу, әлеуметтік, оның ішінде білім беру үрдістерін басқару принциптері, әдістері, құралдары мен нысандарының жиынтығы.</w:t>
      </w:r>
      <w:hyperlink r:id="rId11" w:anchor="cite_note-1" w:history="1">
        <w:r w:rsidRPr="00754150">
          <w:rPr>
            <w:rStyle w:val="ad"/>
            <w:sz w:val="24"/>
            <w:szCs w:val="24"/>
            <w:vertAlign w:val="superscript"/>
            <w:lang w:val="kk-KZ"/>
          </w:rPr>
          <w:t>[1]</w:t>
        </w:r>
      </w:hyperlink>
    </w:p>
    <w:p w:rsidR="00ED78BE" w:rsidRPr="00754150" w:rsidRDefault="00ED78BE" w:rsidP="00ED78BE">
      <w:pPr>
        <w:rPr>
          <w:sz w:val="24"/>
          <w:szCs w:val="24"/>
          <w:lang w:val="kk-KZ"/>
        </w:rPr>
      </w:pPr>
      <w:r w:rsidRPr="00754150">
        <w:rPr>
          <w:sz w:val="24"/>
          <w:szCs w:val="24"/>
          <w:lang w:val="kk-KZ"/>
        </w:rPr>
        <w:t>Менеджмент кейде Менеджмент ғылымы (Management Science) деп те аталады, яғни ол адамзаттың басқару ісінің заңдылықтары мен өнімді әдістерін зерттейтін пән саласы есептеледі. Ол белгілі бір құралдар мен әдістанмалар арқылы басқаруды өнімді етеді, әсіресе Операцияларды зерттеу (Operations Research) және Статистика секілділер арқылы басқаруға сапалық және сандық анализ жасайды. Ал, басқару дегеніміз басқарылушыға өнімді, пайдалы жұмыс істету әрекеті. Қазіргі заман басқару істері кейбір басқару мәселелеріне талдау жасаудай тар шеңберден шығып, жаратылыстану және гуманитарлық пәндердегі пайдалы білімдер мен әмбебап әдістерді пайдаланып, операцияны басқару, адам күші байлығын басқару, қауіп-қатерді басқару, айқын емес жағдайда шешім қабылду, шұғыл жағдайда таңдау жасауқұрделі құрылымның өзгерісін тізгіндеу, қалыптасу (emergence), өзін көрсете алу, ортаға үйлескіштік, өздігінен ұйымдасу, ұқсастықтардың біріктіруі секілді ауқымды мәселелерді жаппай қамти бастады. Әрқандай ұйымды жүйе ретінде қарастыруға болады, ал басқару сол жүйе үшін маңызды феномен ретінде жоспарлау, жетелеу, тіпті де жақсысын өндіру секілділерге талпына бастады. Сондай-ақ әлденені басқарудан бұрын оның өз-өзін басқаруы, басқаруға әзірлігі, басқаруының жүйелілігі мен табыстылығы, әсіресе жаңа деңгейге үздіксіз көтеріліп, жетіліп отыру секілділер де менеджментке жаңа мазмұндар қосты.</w:t>
      </w:r>
    </w:p>
    <w:p w:rsidR="00ED78BE" w:rsidRPr="00754150" w:rsidRDefault="00ED78BE" w:rsidP="00ED78BE">
      <w:pPr>
        <w:rPr>
          <w:sz w:val="24"/>
          <w:szCs w:val="24"/>
          <w:lang w:val="kk-KZ"/>
        </w:rPr>
      </w:pPr>
      <w:r w:rsidRPr="00754150">
        <w:rPr>
          <w:sz w:val="24"/>
          <w:szCs w:val="24"/>
          <w:lang w:val="kk-KZ"/>
        </w:rPr>
        <w:t>Менеджментті жаратылыстану пәні деп түсіндіретіндер бар, бірақ көпшілік оның гуманитарлық пән екеніне сенімді.</w:t>
      </w:r>
    </w:p>
    <w:p w:rsidR="00ED78BE" w:rsidRPr="00754150" w:rsidRDefault="00ED78BE" w:rsidP="00ED78BE">
      <w:pPr>
        <w:rPr>
          <w:sz w:val="24"/>
          <w:szCs w:val="24"/>
          <w:lang w:val="kk-KZ"/>
        </w:rPr>
      </w:pPr>
      <w:r w:rsidRPr="00754150">
        <w:rPr>
          <w:sz w:val="24"/>
          <w:szCs w:val="24"/>
          <w:lang w:val="kk-KZ"/>
        </w:rPr>
        <w:t>“Менеджмент” ұғымының мәні мен мазмұны “</w:t>
      </w:r>
      <w:r w:rsidRPr="00754150">
        <w:rPr>
          <w:i/>
          <w:iCs/>
          <w:sz w:val="24"/>
          <w:szCs w:val="24"/>
          <w:lang w:val="kk-KZ"/>
        </w:rPr>
        <w:t>басқару</w:t>
      </w:r>
      <w:r w:rsidRPr="00754150">
        <w:rPr>
          <w:sz w:val="24"/>
          <w:szCs w:val="24"/>
          <w:lang w:val="kk-KZ"/>
        </w:rPr>
        <w:t xml:space="preserve">” түсінігіне ұқсас. Сонымен қатар менеджмент </w:t>
      </w:r>
      <w:r w:rsidRPr="00754150">
        <w:rPr>
          <w:i/>
          <w:iCs/>
          <w:sz w:val="24"/>
          <w:szCs w:val="24"/>
          <w:lang w:val="kk-KZ"/>
        </w:rPr>
        <w:t>жоспарлау</w:t>
      </w:r>
      <w:r w:rsidRPr="00754150">
        <w:rPr>
          <w:sz w:val="24"/>
          <w:szCs w:val="24"/>
          <w:lang w:val="kk-KZ"/>
        </w:rPr>
        <w:t xml:space="preserve">, </w:t>
      </w:r>
      <w:r w:rsidRPr="00754150">
        <w:rPr>
          <w:i/>
          <w:iCs/>
          <w:sz w:val="24"/>
          <w:szCs w:val="24"/>
          <w:lang w:val="kk-KZ"/>
        </w:rPr>
        <w:t>ұйымдастыру</w:t>
      </w:r>
      <w:r w:rsidRPr="00754150">
        <w:rPr>
          <w:sz w:val="24"/>
          <w:szCs w:val="24"/>
          <w:lang w:val="kk-KZ"/>
        </w:rPr>
        <w:t xml:space="preserve">, </w:t>
      </w:r>
      <w:r w:rsidRPr="00754150">
        <w:rPr>
          <w:i/>
          <w:iCs/>
          <w:sz w:val="24"/>
          <w:szCs w:val="24"/>
          <w:lang w:val="kk-KZ"/>
        </w:rPr>
        <w:t>үйлестіру, бақылау, ынталандыру</w:t>
      </w:r>
      <w:r w:rsidRPr="00754150">
        <w:rPr>
          <w:sz w:val="24"/>
          <w:szCs w:val="24"/>
          <w:lang w:val="kk-KZ"/>
        </w:rPr>
        <w:t xml:space="preserve"> сияқты қызметтерді де атқарады. Ғылыми менеджменттің негізін салушы белгілі ағылшын ғалымы </w:t>
      </w:r>
      <w:hyperlink r:id="rId12" w:tooltip="Фредрик Уинстоу Тэйлор (мұндай бет жоқ)" w:history="1">
        <w:r w:rsidRPr="00754150">
          <w:rPr>
            <w:rStyle w:val="ad"/>
            <w:sz w:val="24"/>
            <w:szCs w:val="24"/>
            <w:lang w:val="kk-KZ"/>
          </w:rPr>
          <w:t>Фредрик Уинстоу Тэйлор</w:t>
        </w:r>
      </w:hyperlink>
      <w:r w:rsidRPr="00754150">
        <w:rPr>
          <w:sz w:val="24"/>
          <w:szCs w:val="24"/>
          <w:lang w:val="kk-KZ"/>
        </w:rPr>
        <w:t xml:space="preserve"> (</w:t>
      </w:r>
      <w:hyperlink r:id="rId13" w:tooltip="1856" w:history="1">
        <w:r w:rsidRPr="00754150">
          <w:rPr>
            <w:rStyle w:val="ad"/>
            <w:sz w:val="24"/>
            <w:szCs w:val="24"/>
            <w:lang w:val="kk-KZ"/>
          </w:rPr>
          <w:t>1856</w:t>
        </w:r>
      </w:hyperlink>
      <w:r w:rsidRPr="00754150">
        <w:rPr>
          <w:sz w:val="24"/>
          <w:szCs w:val="24"/>
          <w:lang w:val="kk-KZ"/>
        </w:rPr>
        <w:t xml:space="preserve"> – </w:t>
      </w:r>
      <w:hyperlink r:id="rId14" w:tooltip="1915" w:history="1">
        <w:r w:rsidRPr="00754150">
          <w:rPr>
            <w:rStyle w:val="ad"/>
            <w:sz w:val="24"/>
            <w:szCs w:val="24"/>
            <w:lang w:val="kk-KZ"/>
          </w:rPr>
          <w:t>1915</w:t>
        </w:r>
      </w:hyperlink>
      <w:r w:rsidRPr="00754150">
        <w:rPr>
          <w:sz w:val="24"/>
          <w:szCs w:val="24"/>
          <w:lang w:val="kk-KZ"/>
        </w:rPr>
        <w:t xml:space="preserve">) есептеледі. Оның еңбекті ұйымдастыру және өндірісті басқару жүйесі алғаш рет </w:t>
      </w:r>
      <w:hyperlink r:id="rId15" w:tooltip="АҚШ" w:history="1">
        <w:r w:rsidRPr="00754150">
          <w:rPr>
            <w:rStyle w:val="ad"/>
            <w:sz w:val="24"/>
            <w:szCs w:val="24"/>
            <w:lang w:val="kk-KZ"/>
          </w:rPr>
          <w:t>АҚШ</w:t>
        </w:r>
      </w:hyperlink>
      <w:r w:rsidRPr="00754150">
        <w:rPr>
          <w:sz w:val="24"/>
          <w:szCs w:val="24"/>
          <w:lang w:val="kk-KZ"/>
        </w:rPr>
        <w:t xml:space="preserve">-та 19 ғасыр мен 20 ғасыр тоғысында кең пайдаланыла бастады. Қазіргі замандағы менеджмент, негізінен, барлық экономикалық мектептердің тәжірибелері мен бағыттарының жетістіктерін қорытындылау арқылы дамуда. Менеджмент мақсат қоюға, жоспарлауға және саясатты қалыптастыруға міндетті. Ол үшін болжам жасайды. Менеджмент бойынша дәлелденген және жоспарланған </w:t>
      </w:r>
      <w:r w:rsidRPr="00754150">
        <w:rPr>
          <w:sz w:val="24"/>
          <w:szCs w:val="24"/>
          <w:lang w:val="kk-KZ"/>
        </w:rPr>
        <w:lastRenderedPageBreak/>
        <w:t xml:space="preserve">операциялары бар ұйымдық құрылым жасау, адамдар арасында міндеттерді бөлу және жауапкершілік деңгейді белгілеу, нұсқау шығару мақсатында әр түрлі шешімдер қабылданады. </w:t>
      </w:r>
      <w:hyperlink r:id="rId16" w:tooltip="Қазақстан" w:history="1">
        <w:r w:rsidRPr="00754150">
          <w:rPr>
            <w:rStyle w:val="ad"/>
            <w:sz w:val="24"/>
            <w:szCs w:val="24"/>
            <w:lang w:val="kk-KZ"/>
          </w:rPr>
          <w:t>Қазақстанда</w:t>
        </w:r>
      </w:hyperlink>
      <w:r w:rsidRPr="00754150">
        <w:rPr>
          <w:sz w:val="24"/>
          <w:szCs w:val="24"/>
          <w:lang w:val="kk-KZ"/>
        </w:rPr>
        <w:t xml:space="preserve"> менеджмент қағидаттары, тәсілдері, амалдары нарықтық экономиканың өркендеуіне сай кеңінен таралған.</w:t>
      </w:r>
      <w:hyperlink r:id="rId17" w:anchor="cite_note-2" w:history="1">
        <w:r w:rsidRPr="00754150">
          <w:rPr>
            <w:rStyle w:val="ad"/>
            <w:sz w:val="24"/>
            <w:szCs w:val="24"/>
            <w:vertAlign w:val="superscript"/>
            <w:lang w:val="kk-KZ"/>
          </w:rPr>
          <w:t>[2]</w:t>
        </w:r>
      </w:hyperlink>
      <w:hyperlink r:id="rId18" w:anchor="cite_note-3" w:history="1">
        <w:r w:rsidRPr="00754150">
          <w:rPr>
            <w:rStyle w:val="ad"/>
            <w:sz w:val="24"/>
            <w:szCs w:val="24"/>
            <w:vertAlign w:val="superscript"/>
            <w:lang w:val="kk-KZ"/>
          </w:rPr>
          <w:t>[3]</w:t>
        </w:r>
      </w:hyperlink>
    </w:p>
    <w:p w:rsidR="00ED78BE" w:rsidRPr="00754150" w:rsidRDefault="00D02ADF" w:rsidP="00ED78BE">
      <w:pPr>
        <w:rPr>
          <w:sz w:val="24"/>
          <w:szCs w:val="24"/>
          <w:lang w:val="kk-KZ"/>
        </w:rPr>
      </w:pPr>
      <w:hyperlink r:id="rId19" w:tooltip="Нарықтық экономика" w:history="1">
        <w:r w:rsidR="00ED78BE" w:rsidRPr="00754150">
          <w:rPr>
            <w:rStyle w:val="ad"/>
            <w:sz w:val="24"/>
            <w:szCs w:val="24"/>
            <w:lang w:val="kk-KZ"/>
          </w:rPr>
          <w:t>Нарықтық экономикада</w:t>
        </w:r>
      </w:hyperlink>
      <w:r w:rsidR="00ED78BE" w:rsidRPr="00754150">
        <w:rPr>
          <w:sz w:val="24"/>
          <w:szCs w:val="24"/>
          <w:lang w:val="kk-KZ"/>
        </w:rPr>
        <w:t xml:space="preserve"> </w:t>
      </w:r>
      <w:r w:rsidR="00ED78BE" w:rsidRPr="00754150">
        <w:rPr>
          <w:i/>
          <w:iCs/>
          <w:sz w:val="24"/>
          <w:szCs w:val="24"/>
          <w:lang w:val="kk-KZ"/>
        </w:rPr>
        <w:t>менеджмент</w:t>
      </w:r>
      <w:r w:rsidR="00ED78BE" w:rsidRPr="00754150">
        <w:rPr>
          <w:sz w:val="24"/>
          <w:szCs w:val="24"/>
          <w:lang w:val="kk-KZ"/>
        </w:rPr>
        <w:t xml:space="preserve"> фирманы басқарудың негізгі формасы болады. </w:t>
      </w:r>
      <w:r w:rsidR="00ED78BE" w:rsidRPr="00754150">
        <w:rPr>
          <w:i/>
          <w:iCs/>
          <w:sz w:val="24"/>
          <w:szCs w:val="24"/>
          <w:lang w:val="kk-KZ"/>
        </w:rPr>
        <w:t>Менеджмент</w:t>
      </w:r>
      <w:r w:rsidR="00ED78BE" w:rsidRPr="00754150">
        <w:rPr>
          <w:sz w:val="24"/>
          <w:szCs w:val="24"/>
          <w:lang w:val="kk-KZ"/>
        </w:rPr>
        <w:t xml:space="preserve"> шешімдер қабылдап, оларды орындауға бағытталған жүйе. Материалдық, еңбек және </w:t>
      </w:r>
      <w:hyperlink r:id="rId20" w:tooltip="Қаржы ресурстары" w:history="1">
        <w:r w:rsidR="00ED78BE" w:rsidRPr="00754150">
          <w:rPr>
            <w:rStyle w:val="ad"/>
            <w:sz w:val="24"/>
            <w:szCs w:val="24"/>
            <w:lang w:val="kk-KZ"/>
          </w:rPr>
          <w:t>қаржы ресурстарын</w:t>
        </w:r>
      </w:hyperlink>
      <w:r w:rsidR="00ED78BE" w:rsidRPr="00754150">
        <w:rPr>
          <w:sz w:val="24"/>
          <w:szCs w:val="24"/>
          <w:lang w:val="kk-KZ"/>
        </w:rPr>
        <w:t xml:space="preserve"> пайдалану варианттарының мүмкіндігінше ең жақсы оптималдығын жүзеге асыру кезделеді.</w:t>
      </w:r>
      <w:r w:rsidR="00ED78BE" w:rsidRPr="00754150">
        <w:rPr>
          <w:sz w:val="24"/>
          <w:szCs w:val="24"/>
          <w:lang w:val="kk-KZ"/>
        </w:rPr>
        <w:br/>
      </w:r>
      <w:r w:rsidR="00ED78BE" w:rsidRPr="00754150">
        <w:rPr>
          <w:i/>
          <w:iCs/>
          <w:sz w:val="24"/>
          <w:szCs w:val="24"/>
          <w:lang w:val="kk-KZ"/>
        </w:rPr>
        <w:t>Менеджменттің</w:t>
      </w:r>
      <w:r w:rsidR="00ED78BE" w:rsidRPr="00754150">
        <w:rPr>
          <w:sz w:val="24"/>
          <w:szCs w:val="24"/>
          <w:lang w:val="kk-KZ"/>
        </w:rPr>
        <w:t xml:space="preserve"> пайда болуы корпоративтік кәсіпкерліктің дамуымен байланысты. Осы болмыста, фирманың мүліктерін басқару қызметі меншік иесінің өкіліне — </w:t>
      </w:r>
      <w:r w:rsidR="00ED78BE" w:rsidRPr="00754150">
        <w:rPr>
          <w:i/>
          <w:iCs/>
          <w:sz w:val="24"/>
          <w:szCs w:val="24"/>
          <w:lang w:val="kk-KZ"/>
        </w:rPr>
        <w:t>менеджерлерге</w:t>
      </w:r>
      <w:r w:rsidR="00ED78BE" w:rsidRPr="00754150">
        <w:rPr>
          <w:sz w:val="24"/>
          <w:szCs w:val="24"/>
          <w:lang w:val="kk-KZ"/>
        </w:rPr>
        <w:t xml:space="preserve"> көшеді.</w:t>
      </w:r>
      <w:r w:rsidR="00ED78BE" w:rsidRPr="00754150">
        <w:rPr>
          <w:sz w:val="24"/>
          <w:szCs w:val="24"/>
          <w:lang w:val="kk-KZ"/>
        </w:rPr>
        <w:br/>
      </w:r>
      <w:hyperlink r:id="rId21" w:tooltip="Менеджер" w:history="1">
        <w:r w:rsidR="00ED78BE" w:rsidRPr="00754150">
          <w:rPr>
            <w:rStyle w:val="ad"/>
            <w:sz w:val="24"/>
            <w:szCs w:val="24"/>
            <w:lang w:val="kk-KZ"/>
          </w:rPr>
          <w:t>Менеджер</w:t>
        </w:r>
      </w:hyperlink>
      <w:r w:rsidR="00ED78BE" w:rsidRPr="00754150">
        <w:rPr>
          <w:sz w:val="24"/>
          <w:szCs w:val="24"/>
          <w:lang w:val="kk-KZ"/>
        </w:rPr>
        <w:t xml:space="preserve"> деп </w:t>
      </w:r>
      <w:hyperlink r:id="rId22" w:tooltip="Акционер" w:history="1">
        <w:r w:rsidR="00ED78BE" w:rsidRPr="00754150">
          <w:rPr>
            <w:rStyle w:val="ad"/>
            <w:sz w:val="24"/>
            <w:szCs w:val="24"/>
            <w:lang w:val="kk-KZ"/>
          </w:rPr>
          <w:t>акционерлердің</w:t>
        </w:r>
      </w:hyperlink>
      <w:r w:rsidR="00ED78BE" w:rsidRPr="00754150">
        <w:rPr>
          <w:sz w:val="24"/>
          <w:szCs w:val="24"/>
          <w:lang w:val="kk-KZ"/>
        </w:rPr>
        <w:t xml:space="preserve"> пайда алуын мақсат ететін, ақы алып фирма қызметкерін ұйымдастыратын жалдама жұмысшылар аталады.</w:t>
      </w:r>
      <w:r w:rsidR="00ED78BE" w:rsidRPr="00754150">
        <w:rPr>
          <w:sz w:val="24"/>
          <w:szCs w:val="24"/>
          <w:lang w:val="kk-KZ"/>
        </w:rPr>
        <w:br/>
        <w:t xml:space="preserve">Өндірістің тиімділігін жоғарылатуға мүмкіндік тудырған еңбекті рационалдау мен оньің қарқындылғын арттыру шарттарын ашқан Тейлор болды. Бұның пікірі бойынша, осы мақсатқа жету үшін басқару саласында төрт қызмет орындалуы керек: мақсатты таңдап белгілеу, мақсатқа жету құралдарды тандау, құралдарды дайындау, нәтижелерді бақылау. А.Файоль бойынша, </w:t>
      </w:r>
      <w:hyperlink r:id="rId23" w:tooltip="Менеджер" w:history="1">
        <w:r w:rsidR="00ED78BE" w:rsidRPr="00754150">
          <w:rPr>
            <w:rStyle w:val="ad"/>
            <w:sz w:val="24"/>
            <w:szCs w:val="24"/>
            <w:lang w:val="kk-KZ"/>
          </w:rPr>
          <w:t>менеджердің</w:t>
        </w:r>
      </w:hyperlink>
      <w:r w:rsidR="00ED78BE" w:rsidRPr="00754150">
        <w:rPr>
          <w:sz w:val="24"/>
          <w:szCs w:val="24"/>
          <w:lang w:val="kk-KZ"/>
        </w:rPr>
        <w:t xml:space="preserve"> міндеті: болжау, ұйымдастыру, жарлық ету (жүргізу), келістіру, бақылау.</w:t>
      </w: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Default="00ED78BE" w:rsidP="00ED78BE">
      <w:pPr>
        <w:jc w:val="center"/>
        <w:rPr>
          <w:rFonts w:ascii="Times New Roman" w:hAnsi="Times New Roman" w:cs="Times New Roman"/>
          <w:b/>
          <w:bCs/>
          <w:i/>
          <w:color w:val="252525"/>
          <w:sz w:val="28"/>
          <w:szCs w:val="28"/>
          <w:highlight w:val="yellow"/>
          <w:shd w:val="clear" w:color="auto" w:fill="FFFFFF"/>
          <w:lang w:val="kk-KZ"/>
        </w:rPr>
      </w:pPr>
    </w:p>
    <w:p w:rsidR="00ED78BE" w:rsidRPr="00216064" w:rsidRDefault="00ED78BE" w:rsidP="00ED78BE">
      <w:pPr>
        <w:jc w:val="center"/>
        <w:rPr>
          <w:rFonts w:ascii="Times New Roman" w:hAnsi="Times New Roman" w:cs="Times New Roman"/>
          <w:b/>
          <w:bCs/>
          <w:color w:val="252525"/>
          <w:sz w:val="28"/>
          <w:szCs w:val="28"/>
          <w:shd w:val="clear" w:color="auto" w:fill="FFFFFF"/>
          <w:lang w:val="kk-KZ"/>
        </w:rPr>
      </w:pPr>
      <w:r>
        <w:rPr>
          <w:rFonts w:ascii="Times New Roman" w:hAnsi="Times New Roman" w:cs="Times New Roman"/>
          <w:b/>
          <w:bCs/>
          <w:i/>
          <w:color w:val="252525"/>
          <w:sz w:val="28"/>
          <w:szCs w:val="28"/>
          <w:highlight w:val="yellow"/>
          <w:shd w:val="clear" w:color="auto" w:fill="FFFFFF"/>
          <w:lang w:val="kk-KZ"/>
        </w:rPr>
        <w:t>17</w:t>
      </w:r>
      <w:r w:rsidRPr="00216064">
        <w:rPr>
          <w:rFonts w:ascii="Times New Roman" w:hAnsi="Times New Roman" w:cs="Times New Roman"/>
          <w:b/>
          <w:bCs/>
          <w:i/>
          <w:color w:val="252525"/>
          <w:sz w:val="28"/>
          <w:szCs w:val="28"/>
          <w:highlight w:val="yellow"/>
          <w:shd w:val="clear" w:color="auto" w:fill="FFFFFF"/>
          <w:lang w:val="kk-KZ"/>
        </w:rPr>
        <w:t>-тақырып.</w:t>
      </w:r>
      <w:r>
        <w:rPr>
          <w:rFonts w:ascii="Times New Roman" w:hAnsi="Times New Roman" w:cs="Times New Roman"/>
          <w:b/>
          <w:bCs/>
          <w:color w:val="252525"/>
          <w:sz w:val="28"/>
          <w:szCs w:val="28"/>
          <w:highlight w:val="yellow"/>
          <w:shd w:val="clear" w:color="auto" w:fill="FFFFFF"/>
          <w:lang w:val="kk-KZ"/>
        </w:rPr>
        <w:t>Қызметкерлерді басқару әдістері.</w:t>
      </w:r>
    </w:p>
    <w:p w:rsidR="00ED78BE" w:rsidRPr="00236C29" w:rsidRDefault="00ED78BE" w:rsidP="00ED78BE">
      <w:pPr>
        <w:rPr>
          <w:rFonts w:ascii="Times New Roman" w:hAnsi="Times New Roman" w:cs="Times New Roman"/>
          <w:color w:val="252525"/>
          <w:sz w:val="24"/>
          <w:szCs w:val="24"/>
          <w:shd w:val="clear" w:color="auto" w:fill="FFFFFF"/>
          <w:lang w:val="kk-KZ"/>
        </w:rPr>
      </w:pPr>
      <w:r w:rsidRPr="00236C29">
        <w:rPr>
          <w:rFonts w:ascii="Times New Roman" w:hAnsi="Times New Roman" w:cs="Times New Roman"/>
          <w:b/>
          <w:bCs/>
          <w:color w:val="252525"/>
          <w:sz w:val="24"/>
          <w:szCs w:val="24"/>
          <w:shd w:val="clear" w:color="auto" w:fill="FFFFFF"/>
          <w:lang w:val="kk-KZ"/>
        </w:rPr>
        <w:t>Басқару қызметі</w:t>
      </w:r>
      <w:r w:rsidRPr="00236C29">
        <w:rPr>
          <w:rStyle w:val="apple-converted-space"/>
          <w:rFonts w:ascii="Times New Roman" w:hAnsi="Times New Roman" w:cs="Times New Roman"/>
          <w:color w:val="252525"/>
          <w:sz w:val="24"/>
          <w:szCs w:val="24"/>
          <w:shd w:val="clear" w:color="auto" w:fill="FFFFFF"/>
          <w:lang w:val="kk-KZ"/>
        </w:rPr>
        <w:t> </w:t>
      </w:r>
      <w:r w:rsidRPr="00236C29">
        <w:rPr>
          <w:rFonts w:ascii="Times New Roman" w:hAnsi="Times New Roman" w:cs="Times New Roman"/>
          <w:color w:val="252525"/>
          <w:sz w:val="24"/>
          <w:szCs w:val="24"/>
          <w:shd w:val="clear" w:color="auto" w:fill="FFFFFF"/>
          <w:lang w:val="kk-KZ"/>
        </w:rPr>
        <w:t>- 1.басқару</w:t>
      </w:r>
      <w:r w:rsidRPr="00236C29">
        <w:rPr>
          <w:rStyle w:val="apple-converted-space"/>
          <w:rFonts w:ascii="Times New Roman" w:hAnsi="Times New Roman" w:cs="Times New Roman"/>
          <w:color w:val="252525"/>
          <w:sz w:val="24"/>
          <w:szCs w:val="24"/>
          <w:shd w:val="clear" w:color="auto" w:fill="FFFFFF"/>
          <w:lang w:val="kk-KZ"/>
        </w:rPr>
        <w:t> </w:t>
      </w:r>
      <w:hyperlink r:id="rId24" w:tooltip="Әсер" w:history="1">
        <w:r w:rsidRPr="00236C29">
          <w:rPr>
            <w:rStyle w:val="ad"/>
            <w:rFonts w:ascii="Times New Roman" w:hAnsi="Times New Roman" w:cs="Times New Roman"/>
            <w:color w:val="0B0080"/>
            <w:sz w:val="24"/>
            <w:szCs w:val="24"/>
            <w:shd w:val="clear" w:color="auto" w:fill="FFFFFF"/>
            <w:lang w:val="kk-KZ"/>
          </w:rPr>
          <w:t>әсерінің</w:t>
        </w:r>
      </w:hyperlink>
      <w:r w:rsidRPr="00236C29">
        <w:rPr>
          <w:rStyle w:val="apple-converted-space"/>
          <w:rFonts w:ascii="Times New Roman" w:hAnsi="Times New Roman" w:cs="Times New Roman"/>
          <w:color w:val="252525"/>
          <w:sz w:val="24"/>
          <w:szCs w:val="24"/>
          <w:shd w:val="clear" w:color="auto" w:fill="FFFFFF"/>
          <w:lang w:val="kk-KZ"/>
        </w:rPr>
        <w:t> </w:t>
      </w:r>
      <w:r w:rsidRPr="00236C29">
        <w:rPr>
          <w:rFonts w:ascii="Times New Roman" w:hAnsi="Times New Roman" w:cs="Times New Roman"/>
          <w:color w:val="252525"/>
          <w:sz w:val="24"/>
          <w:szCs w:val="24"/>
          <w:shd w:val="clear" w:color="auto" w:fill="FFFFFF"/>
          <w:lang w:val="kk-KZ"/>
        </w:rPr>
        <w:t>мазмұнын анықтайтын,</w:t>
      </w:r>
      <w:r w:rsidRPr="00236C29">
        <w:rPr>
          <w:rStyle w:val="apple-converted-space"/>
          <w:rFonts w:ascii="Times New Roman" w:hAnsi="Times New Roman" w:cs="Times New Roman"/>
          <w:color w:val="252525"/>
          <w:sz w:val="24"/>
          <w:szCs w:val="24"/>
          <w:shd w:val="clear" w:color="auto" w:fill="FFFFFF"/>
          <w:lang w:val="kk-KZ"/>
        </w:rPr>
        <w:t> </w:t>
      </w:r>
      <w:hyperlink r:id="rId25" w:tooltip="Қызмет" w:history="1">
        <w:r w:rsidRPr="00236C29">
          <w:rPr>
            <w:rStyle w:val="ad"/>
            <w:rFonts w:ascii="Times New Roman" w:hAnsi="Times New Roman" w:cs="Times New Roman"/>
            <w:color w:val="0B0080"/>
            <w:sz w:val="24"/>
            <w:szCs w:val="24"/>
            <w:shd w:val="clear" w:color="auto" w:fill="FFFFFF"/>
            <w:lang w:val="kk-KZ"/>
          </w:rPr>
          <w:t>қызметтің</w:t>
        </w:r>
      </w:hyperlink>
      <w:r w:rsidRPr="00236C29">
        <w:rPr>
          <w:rStyle w:val="apple-converted-space"/>
          <w:rFonts w:ascii="Times New Roman" w:hAnsi="Times New Roman" w:cs="Times New Roman"/>
          <w:color w:val="252525"/>
          <w:sz w:val="24"/>
          <w:szCs w:val="24"/>
          <w:shd w:val="clear" w:color="auto" w:fill="FFFFFF"/>
          <w:lang w:val="kk-KZ"/>
        </w:rPr>
        <w:t> </w:t>
      </w:r>
      <w:r w:rsidRPr="00236C29">
        <w:rPr>
          <w:rFonts w:ascii="Times New Roman" w:hAnsi="Times New Roman" w:cs="Times New Roman"/>
          <w:color w:val="252525"/>
          <w:sz w:val="24"/>
          <w:szCs w:val="24"/>
          <w:shd w:val="clear" w:color="auto" w:fill="FFFFFF"/>
          <w:lang w:val="kk-KZ"/>
        </w:rPr>
        <w:t>тұтас оралымы; 2. басқару оралымының сатысына сәйкес келетін операциялар, басқару субъектісінің</w:t>
      </w:r>
      <w:hyperlink r:id="rId26" w:tooltip="Қызмет" w:history="1">
        <w:r w:rsidRPr="00236C29">
          <w:rPr>
            <w:rStyle w:val="ad"/>
            <w:rFonts w:ascii="Times New Roman" w:hAnsi="Times New Roman" w:cs="Times New Roman"/>
            <w:color w:val="0B0080"/>
            <w:sz w:val="24"/>
            <w:szCs w:val="24"/>
            <w:shd w:val="clear" w:color="auto" w:fill="FFFFFF"/>
            <w:lang w:val="kk-KZ"/>
          </w:rPr>
          <w:t>қызметі</w:t>
        </w:r>
      </w:hyperlink>
      <w:r w:rsidRPr="00236C29">
        <w:rPr>
          <w:rFonts w:ascii="Times New Roman" w:hAnsi="Times New Roman" w:cs="Times New Roman"/>
          <w:color w:val="252525"/>
          <w:sz w:val="24"/>
          <w:szCs w:val="24"/>
          <w:shd w:val="clear" w:color="auto" w:fill="FFFFFF"/>
          <w:lang w:val="kk-KZ"/>
        </w:rPr>
        <w:t>. Басқару қызметінің оқу-тәрбие жүйесі ұйымдастыру-педагогикалық мәні бойынша мақсапылық, әлеуметтік-педагогикалық, ұйымдастыру-педагогикалық, нұсқалық-әдістемелік, әкімшілік-</w:t>
      </w:r>
      <w:hyperlink r:id="rId27" w:tooltip="Шаруашылық" w:history="1">
        <w:r w:rsidRPr="00236C29">
          <w:rPr>
            <w:rStyle w:val="ad"/>
            <w:rFonts w:ascii="Times New Roman" w:hAnsi="Times New Roman" w:cs="Times New Roman"/>
            <w:color w:val="0B0080"/>
            <w:sz w:val="24"/>
            <w:szCs w:val="24"/>
            <w:shd w:val="clear" w:color="auto" w:fill="FFFFFF"/>
            <w:lang w:val="kk-KZ"/>
          </w:rPr>
          <w:t>шаруашылық</w:t>
        </w:r>
      </w:hyperlink>
      <w:r w:rsidRPr="00236C29">
        <w:rPr>
          <w:rStyle w:val="apple-converted-space"/>
          <w:rFonts w:ascii="Times New Roman" w:hAnsi="Times New Roman" w:cs="Times New Roman"/>
          <w:color w:val="252525"/>
          <w:sz w:val="24"/>
          <w:szCs w:val="24"/>
          <w:shd w:val="clear" w:color="auto" w:fill="FFFFFF"/>
          <w:lang w:val="kk-KZ"/>
        </w:rPr>
        <w:t> </w:t>
      </w:r>
      <w:r w:rsidRPr="00236C29">
        <w:rPr>
          <w:rFonts w:ascii="Times New Roman" w:hAnsi="Times New Roman" w:cs="Times New Roman"/>
          <w:color w:val="252525"/>
          <w:sz w:val="24"/>
          <w:szCs w:val="24"/>
          <w:shd w:val="clear" w:color="auto" w:fill="FFFFFF"/>
          <w:lang w:val="kk-KZ"/>
        </w:rPr>
        <w:t>болып бөлінеді.</w:t>
      </w:r>
    </w:p>
    <w:p w:rsidR="00ED78BE" w:rsidRPr="00236C29" w:rsidRDefault="00ED78BE" w:rsidP="00ED78BE">
      <w:pPr>
        <w:pStyle w:val="ab"/>
        <w:spacing w:line="402" w:lineRule="atLeast"/>
        <w:rPr>
          <w:color w:val="2D2B20"/>
          <w:lang w:val="kk-KZ"/>
        </w:rPr>
      </w:pPr>
      <w:r w:rsidRPr="00236C29">
        <w:rPr>
          <w:b/>
          <w:color w:val="2D2B20"/>
          <w:lang w:val="kk-KZ"/>
        </w:rPr>
        <w:t xml:space="preserve">Басқару </w:t>
      </w:r>
      <w:r w:rsidRPr="00236C29">
        <w:rPr>
          <w:color w:val="2D2B20"/>
          <w:lang w:val="kk-KZ"/>
        </w:rPr>
        <w:t>— өте ежелгі тәжірбие болып табылады. Адамдар топтар мен ұйымдарға бірігіп өмір сүре бастаған кезден басқару қажеттігі пайда болды. Дегенменен , басқару- қызмет пен тәжірибе ретінде өте ежелгі сипатқа ие болғанымен, ғылым және зерттеу саласы түрінде салыстырмалы түрде</w:t>
      </w:r>
      <w:r w:rsidRPr="00236C29">
        <w:rPr>
          <w:color w:val="2D2B20"/>
          <w:lang w:val="kk-KZ"/>
        </w:rPr>
        <w:br/>
        <w:t>алғанда жаңа болып табылады. ХХ ғасырға дейінгі кезеңдерде жүйелі, жан-жақты түрде басқару ғылымы жайлы ешкім терең ойлана коймады.  Мәселен</w:t>
      </w:r>
      <w:r w:rsidRPr="00236C29">
        <w:rPr>
          <w:color w:val="2D2B20"/>
          <w:u w:val="single"/>
          <w:lang w:val="kk-KZ"/>
        </w:rPr>
        <w:t>, 20 ғ-ды</w:t>
      </w:r>
      <w:r w:rsidRPr="00236C29">
        <w:rPr>
          <w:color w:val="2D2B20"/>
          <w:lang w:val="kk-KZ"/>
        </w:rPr>
        <w:t>ң басындағы Нью-Ланардегі Роберт Оуэнің  батыл да тамаша әлеуметгік сипаттағы тәжірбиесі ешбір басшы өз тәжірбиесінде қолданған</w:t>
      </w:r>
      <w:r w:rsidRPr="00236C29">
        <w:rPr>
          <w:color w:val="2D2B20"/>
          <w:lang w:val="kk-KZ"/>
        </w:rPr>
        <w:br/>
        <w:t>емес.</w:t>
      </w:r>
    </w:p>
    <w:p w:rsidR="00ED78BE" w:rsidRPr="00236C29" w:rsidRDefault="00ED78BE" w:rsidP="00ED78BE">
      <w:pPr>
        <w:pStyle w:val="ab"/>
        <w:spacing w:line="402" w:lineRule="atLeast"/>
        <w:rPr>
          <w:color w:val="2D2B20"/>
          <w:lang w:val="kk-KZ"/>
        </w:rPr>
      </w:pPr>
      <w:r w:rsidRPr="00236C29">
        <w:rPr>
          <w:color w:val="2D2B20"/>
          <w:lang w:val="kk-KZ"/>
        </w:rPr>
        <w:t>Қазіргі кездегі басқару теориясының дамуы ғылыми басқару мектебініңөкілдері Ф. Тейлор және X. Гилберт,  Г. Гант,  Г. Эмерсон және Г. Фордтың еңбектерімен тығыз байланыстырылады.</w:t>
      </w:r>
    </w:p>
    <w:p w:rsidR="00ED78BE" w:rsidRPr="00236C29" w:rsidRDefault="00ED78BE" w:rsidP="00ED78BE">
      <w:pPr>
        <w:pStyle w:val="ab"/>
        <w:spacing w:line="402" w:lineRule="atLeast"/>
        <w:rPr>
          <w:color w:val="2D2B20"/>
          <w:lang w:val="kk-KZ"/>
        </w:rPr>
      </w:pPr>
      <w:r w:rsidRPr="00236C29">
        <w:rPr>
          <w:color w:val="2D2B20"/>
          <w:lang w:val="kk-KZ"/>
        </w:rPr>
        <w:t>Ф.Тейлор ғылыми басқаруды көрсеткіштер уақыт пен міндетті зерттеу, ұдайы сұрыптау және баулу, ақшалай ынталандыру салаларында дамытты. Тейлордың ғылыми басқару жүйесіндегі қағидалары мынадай:</w:t>
      </w:r>
    </w:p>
    <w:p w:rsidR="00ED78BE" w:rsidRPr="00236C29" w:rsidRDefault="00ED78BE" w:rsidP="00ED78BE">
      <w:pPr>
        <w:pStyle w:val="ab"/>
        <w:spacing w:line="402" w:lineRule="atLeast"/>
        <w:rPr>
          <w:color w:val="2D2B20"/>
          <w:lang w:val="kk-KZ"/>
        </w:rPr>
      </w:pPr>
      <w:r w:rsidRPr="00236C29">
        <w:rPr>
          <w:color w:val="2D2B20"/>
          <w:lang w:val="kk-KZ"/>
        </w:rPr>
        <w:t>-қызметкерлерді ғылыми түрде сұрыптау және баулу;</w:t>
      </w:r>
    </w:p>
    <w:p w:rsidR="00ED78BE" w:rsidRPr="00236C29" w:rsidRDefault="00ED78BE" w:rsidP="00ED78BE">
      <w:pPr>
        <w:pStyle w:val="ab"/>
        <w:spacing w:line="402" w:lineRule="atLeast"/>
        <w:rPr>
          <w:color w:val="2D2B20"/>
          <w:lang w:val="kk-KZ"/>
        </w:rPr>
      </w:pPr>
      <w:r w:rsidRPr="00236C29">
        <w:rPr>
          <w:color w:val="2D2B20"/>
          <w:lang w:val="kk-KZ"/>
        </w:rPr>
        <w:t>енбекке мамандандыру;        .</w:t>
      </w:r>
    </w:p>
    <w:p w:rsidR="00ED78BE" w:rsidRPr="00236C29" w:rsidRDefault="00ED78BE" w:rsidP="00ED78BE">
      <w:pPr>
        <w:pStyle w:val="ab"/>
        <w:spacing w:line="402" w:lineRule="atLeast"/>
        <w:rPr>
          <w:color w:val="2D2B20"/>
          <w:lang w:val="kk-KZ"/>
        </w:rPr>
      </w:pPr>
      <w:r w:rsidRPr="00236C29">
        <w:rPr>
          <w:color w:val="2D2B20"/>
          <w:lang w:val="kk-KZ"/>
        </w:rPr>
        <w:t>еңбекақыда ынталандыру жүйесін қолдану</w:t>
      </w:r>
    </w:p>
    <w:p w:rsidR="00ED78BE" w:rsidRPr="00236C29" w:rsidRDefault="00ED78BE" w:rsidP="00ED78BE">
      <w:pPr>
        <w:pStyle w:val="ab"/>
        <w:spacing w:line="402" w:lineRule="atLeast"/>
        <w:rPr>
          <w:color w:val="2D2B20"/>
          <w:lang w:val="kk-KZ"/>
        </w:rPr>
      </w:pPr>
      <w:r w:rsidRPr="00236C29">
        <w:rPr>
          <w:color w:val="2D2B20"/>
          <w:lang w:val="kk-KZ"/>
        </w:rPr>
        <w:lastRenderedPageBreak/>
        <w:t>-жауапкершіліктің әділетті арттырылуы.</w:t>
      </w:r>
    </w:p>
    <w:p w:rsidR="00ED78BE" w:rsidRPr="00236C29" w:rsidRDefault="00ED78BE" w:rsidP="00ED78BE">
      <w:pPr>
        <w:pStyle w:val="ab"/>
        <w:spacing w:line="402" w:lineRule="atLeast"/>
        <w:rPr>
          <w:color w:val="2D2B20"/>
          <w:lang w:val="kk-KZ"/>
        </w:rPr>
      </w:pPr>
      <w:r w:rsidRPr="00236C29">
        <w:rPr>
          <w:color w:val="2D2B20"/>
          <w:lang w:val="kk-KZ"/>
        </w:rPr>
        <w:t>Л.Гилбреттер микрохрономерт ойлап тауып, еңбек өнімділігін арттыру мақсатында әрбір операцияға жұмсалған еңбек қозғалысы мен уақыт шығынын зерттеді.</w:t>
      </w:r>
    </w:p>
    <w:p w:rsidR="00ED78BE" w:rsidRPr="00236C29" w:rsidRDefault="00ED78BE" w:rsidP="00ED78BE">
      <w:pPr>
        <w:pStyle w:val="ab"/>
        <w:spacing w:line="402" w:lineRule="atLeast"/>
        <w:rPr>
          <w:color w:val="2D2B20"/>
          <w:lang w:val="kk-KZ"/>
        </w:rPr>
      </w:pPr>
      <w:r w:rsidRPr="00236C29">
        <w:rPr>
          <w:color w:val="2D2B20"/>
          <w:lang w:val="kk-KZ"/>
        </w:rPr>
        <w:t>Г. Эмерсон өз еңбегінде «Өнімділіктің 12 кағидасы» деп аталатын кәсіпорынды басқаруды төмендегідей белгіледі:</w:t>
      </w:r>
    </w:p>
    <w:p w:rsidR="00ED78BE" w:rsidRPr="00236C29" w:rsidRDefault="00ED78BE" w:rsidP="00ED78BE">
      <w:pPr>
        <w:pStyle w:val="ab"/>
        <w:spacing w:line="402" w:lineRule="atLeast"/>
        <w:rPr>
          <w:color w:val="2D2B20"/>
          <w:lang w:val="kk-KZ"/>
        </w:rPr>
      </w:pPr>
      <w:r w:rsidRPr="00236C29">
        <w:rPr>
          <w:color w:val="2D2B20"/>
          <w:lang w:val="kk-KZ"/>
        </w:rPr>
        <w:t>-әрбір басшы мен қызметкер ұмтылатын дәл тұжырымдалған максат;</w:t>
      </w:r>
    </w:p>
    <w:p w:rsidR="00ED78BE" w:rsidRPr="00236C29" w:rsidRDefault="00ED78BE" w:rsidP="00ED78BE">
      <w:pPr>
        <w:pStyle w:val="ab"/>
        <w:spacing w:line="402" w:lineRule="atLeast"/>
        <w:rPr>
          <w:color w:val="2D2B20"/>
          <w:lang w:val="kk-KZ"/>
        </w:rPr>
      </w:pPr>
      <w:r w:rsidRPr="00236C29">
        <w:rPr>
          <w:color w:val="2D2B20"/>
          <w:lang w:val="kk-KZ"/>
        </w:rPr>
        <w:t>-болашақ мақсатты ескере отырып, әр бір жаңа процесті талдауға шынайы көңіл бөлу;</w:t>
      </w:r>
    </w:p>
    <w:p w:rsidR="00ED78BE" w:rsidRPr="00236C29" w:rsidRDefault="00ED78BE" w:rsidP="00ED78BE">
      <w:pPr>
        <w:pStyle w:val="ab"/>
        <w:spacing w:line="402" w:lineRule="atLeast"/>
        <w:rPr>
          <w:color w:val="2D2B20"/>
          <w:lang w:val="kk-KZ"/>
        </w:rPr>
      </w:pPr>
      <w:r w:rsidRPr="00236C29">
        <w:rPr>
          <w:color w:val="2D2B20"/>
          <w:lang w:val="kk-KZ"/>
        </w:rPr>
        <w:t>-білікті кеңес беру, арнайы білімділік беделінің маңызы;</w:t>
      </w:r>
    </w:p>
    <w:p w:rsidR="00ED78BE" w:rsidRPr="00236C29" w:rsidRDefault="00ED78BE" w:rsidP="00ED78BE">
      <w:pPr>
        <w:pStyle w:val="ab"/>
        <w:spacing w:line="402" w:lineRule="atLeast"/>
        <w:rPr>
          <w:color w:val="2D2B20"/>
          <w:lang w:val="kk-KZ"/>
        </w:rPr>
      </w:pPr>
      <w:r w:rsidRPr="00236C29">
        <w:rPr>
          <w:color w:val="2D2B20"/>
          <w:lang w:val="kk-KZ"/>
        </w:rPr>
        <w:t>-нақты белгіленген ереже мен тартіпке бағыну; кызметкерлерге әділ көңіл бөлу; дер кезінде әрі сенімді есеп беру;</w:t>
      </w:r>
    </w:p>
    <w:p w:rsidR="00ED78BE" w:rsidRPr="00236C29" w:rsidRDefault="00ED78BE" w:rsidP="00ED78BE">
      <w:pPr>
        <w:pStyle w:val="ab"/>
        <w:spacing w:line="402" w:lineRule="atLeast"/>
        <w:rPr>
          <w:color w:val="2D2B20"/>
          <w:lang w:val="kk-KZ"/>
        </w:rPr>
      </w:pPr>
      <w:r w:rsidRPr="00236C29">
        <w:rPr>
          <w:color w:val="2D2B20"/>
          <w:lang w:val="kk-KZ"/>
        </w:rPr>
        <w:t>-ұйым қызметін мұқият және жедел басқару;</w:t>
      </w:r>
    </w:p>
    <w:p w:rsidR="00ED78BE" w:rsidRPr="00236C29" w:rsidRDefault="00ED78BE" w:rsidP="00ED78BE">
      <w:pPr>
        <w:pStyle w:val="ab"/>
        <w:spacing w:line="402" w:lineRule="atLeast"/>
        <w:rPr>
          <w:color w:val="2D2B20"/>
          <w:lang w:val="kk-KZ"/>
        </w:rPr>
      </w:pPr>
      <w:r w:rsidRPr="00236C29">
        <w:rPr>
          <w:color w:val="2D2B20"/>
          <w:lang w:val="kk-KZ"/>
        </w:rPr>
        <w:t>-көрсеткіштер мен жұмыс кестелері;</w:t>
      </w:r>
    </w:p>
    <w:p w:rsidR="00ED78BE" w:rsidRPr="00236C29" w:rsidRDefault="00ED78BE" w:rsidP="00ED78BE">
      <w:pPr>
        <w:pStyle w:val="ab"/>
        <w:spacing w:line="402" w:lineRule="atLeast"/>
        <w:rPr>
          <w:color w:val="2D2B20"/>
          <w:lang w:val="kk-KZ"/>
        </w:rPr>
      </w:pPr>
      <w:r w:rsidRPr="00236C29">
        <w:rPr>
          <w:color w:val="2D2B20"/>
          <w:lang w:val="kk-KZ"/>
        </w:rPr>
        <w:t>-уақыт, күш-қуат пен шығындарды үйлесімді үштастыра білу;</w:t>
      </w:r>
    </w:p>
    <w:p w:rsidR="00ED78BE" w:rsidRPr="00236C29" w:rsidRDefault="00ED78BE" w:rsidP="00ED78BE">
      <w:pPr>
        <w:pStyle w:val="ab"/>
        <w:spacing w:line="402" w:lineRule="atLeast"/>
        <w:rPr>
          <w:color w:val="2D2B20"/>
          <w:lang w:val="kk-KZ"/>
        </w:rPr>
      </w:pPr>
      <w:r w:rsidRPr="00236C29">
        <w:rPr>
          <w:color w:val="2D2B20"/>
          <w:lang w:val="kk-KZ"/>
        </w:rPr>
        <w:t>-операциялар көрсеткішін жасау;</w:t>
      </w:r>
    </w:p>
    <w:p w:rsidR="00ED78BE" w:rsidRPr="00236C29" w:rsidRDefault="00ED78BE" w:rsidP="00ED78BE">
      <w:pPr>
        <w:pStyle w:val="ab"/>
        <w:spacing w:line="402" w:lineRule="atLeast"/>
        <w:rPr>
          <w:color w:val="2D2B20"/>
          <w:lang w:val="kk-KZ"/>
        </w:rPr>
      </w:pPr>
      <w:r w:rsidRPr="00236C29">
        <w:rPr>
          <w:color w:val="2D2B20"/>
          <w:lang w:val="kk-KZ"/>
        </w:rPr>
        <w:t>-ереже мен жазбаша нұсқауларды колдану;</w:t>
      </w:r>
    </w:p>
    <w:p w:rsidR="00ED78BE" w:rsidRDefault="00ED78BE" w:rsidP="00ED78BE">
      <w:pPr>
        <w:spacing w:after="0" w:line="240" w:lineRule="auto"/>
        <w:rPr>
          <w:color w:val="2D2B20"/>
          <w:lang w:val="kk-KZ"/>
        </w:rPr>
      </w:pPr>
      <w:r w:rsidRPr="00236C29">
        <w:rPr>
          <w:color w:val="2D2B20"/>
          <w:lang w:val="kk-KZ"/>
        </w:rPr>
        <w:t>-еңбек өнімділігіне арттыру үшін сыйақы төлеу</w:t>
      </w: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Default="00ED78BE" w:rsidP="00ED78BE">
      <w:pPr>
        <w:spacing w:after="0" w:line="240" w:lineRule="auto"/>
        <w:rPr>
          <w:color w:val="2D2B20"/>
          <w:lang w:val="kk-KZ"/>
        </w:rPr>
      </w:pPr>
    </w:p>
    <w:p w:rsidR="00ED78BE" w:rsidRPr="0003016A" w:rsidRDefault="00ED78BE" w:rsidP="00ED78BE">
      <w:pPr>
        <w:rPr>
          <w:rFonts w:ascii="Times New Roman" w:hAnsi="Times New Roman" w:cs="Times New Roman"/>
          <w:b/>
          <w:sz w:val="28"/>
          <w:szCs w:val="28"/>
          <w:lang w:val="kk-KZ"/>
        </w:rPr>
      </w:pPr>
      <w:r>
        <w:rPr>
          <w:rFonts w:ascii="Times New Roman" w:hAnsi="Times New Roman" w:cs="Times New Roman"/>
          <w:b/>
          <w:i/>
          <w:sz w:val="28"/>
          <w:szCs w:val="28"/>
          <w:highlight w:val="yellow"/>
          <w:lang w:val="kk-KZ"/>
        </w:rPr>
        <w:t>18</w:t>
      </w:r>
      <w:r w:rsidRPr="00D32A76">
        <w:rPr>
          <w:rFonts w:ascii="Times New Roman" w:hAnsi="Times New Roman" w:cs="Times New Roman"/>
          <w:b/>
          <w:i/>
          <w:sz w:val="28"/>
          <w:szCs w:val="28"/>
          <w:highlight w:val="yellow"/>
          <w:lang w:val="kk-KZ"/>
        </w:rPr>
        <w:t>-тақырып.</w:t>
      </w:r>
      <w:r w:rsidRPr="00D32A76">
        <w:rPr>
          <w:rFonts w:ascii="Times New Roman" w:hAnsi="Times New Roman" w:cs="Times New Roman"/>
          <w:b/>
          <w:sz w:val="28"/>
          <w:szCs w:val="28"/>
          <w:highlight w:val="yellow"/>
          <w:lang w:val="kk-KZ"/>
        </w:rPr>
        <w:t>Менеджер қызметіндегі жанжал, жою және бақылау</w:t>
      </w:r>
    </w:p>
    <w:p w:rsidR="00ED78BE" w:rsidRDefault="00ED78BE" w:rsidP="00ED78BE">
      <w:pPr>
        <w:spacing w:line="240" w:lineRule="auto"/>
        <w:ind w:left="-567" w:firstLine="283"/>
        <w:rPr>
          <w:rFonts w:ascii="Times New Roman" w:hAnsi="Times New Roman" w:cs="Times New Roman"/>
          <w:sz w:val="28"/>
          <w:szCs w:val="28"/>
          <w:lang w:val="kk-KZ"/>
        </w:rPr>
      </w:pPr>
      <w:r>
        <w:rPr>
          <w:rFonts w:ascii="Times New Roman" w:hAnsi="Times New Roman" w:cs="Times New Roman"/>
          <w:sz w:val="28"/>
          <w:szCs w:val="28"/>
          <w:lang w:val="kk-KZ"/>
        </w:rPr>
        <w:t>Жанжалдар</w:t>
      </w:r>
      <w:r w:rsidRPr="0003016A">
        <w:rPr>
          <w:rFonts w:ascii="Times New Roman" w:hAnsi="Times New Roman" w:cs="Times New Roman"/>
          <w:sz w:val="28"/>
          <w:szCs w:val="28"/>
          <w:lang w:val="kk-KZ"/>
        </w:rPr>
        <w:t>-</w:t>
      </w:r>
      <w:r>
        <w:rPr>
          <w:rFonts w:ascii="Times New Roman" w:hAnsi="Times New Roman" w:cs="Times New Roman"/>
          <w:sz w:val="28"/>
          <w:szCs w:val="28"/>
          <w:lang w:val="kk-KZ"/>
        </w:rPr>
        <w:t>нақты бір топтар бола алатын екі немесе одан да көп жақтардың арасындаға келісімнің боламауы.</w:t>
      </w:r>
    </w:p>
    <w:p w:rsidR="00ED78BE" w:rsidRPr="006C6FE2" w:rsidRDefault="00ED78BE" w:rsidP="00ED78BE">
      <w:pPr>
        <w:spacing w:line="240" w:lineRule="auto"/>
        <w:ind w:left="-567" w:firstLine="283"/>
        <w:rPr>
          <w:rFonts w:ascii="Times New Roman" w:hAnsi="Times New Roman" w:cs="Times New Roman"/>
          <w:b/>
          <w:sz w:val="28"/>
          <w:szCs w:val="28"/>
          <w:lang w:val="kk-KZ"/>
        </w:rPr>
      </w:pPr>
      <w:r w:rsidRPr="0003016A">
        <w:rPr>
          <w:rFonts w:ascii="Times New Roman" w:hAnsi="Times New Roman" w:cs="Times New Roman"/>
          <w:b/>
          <w:sz w:val="28"/>
          <w:szCs w:val="28"/>
          <w:lang w:val="kk-KZ"/>
        </w:rPr>
        <w:t>Жанжал элементтері</w:t>
      </w:r>
      <w:r w:rsidRPr="006C6FE2">
        <w:rPr>
          <w:rFonts w:ascii="Times New Roman" w:hAnsi="Times New Roman" w:cs="Times New Roman"/>
          <w:b/>
          <w:sz w:val="28"/>
          <w:szCs w:val="28"/>
          <w:lang w:val="kk-KZ"/>
        </w:rPr>
        <w:t>:</w:t>
      </w:r>
    </w:p>
    <w:p w:rsidR="00ED78BE" w:rsidRDefault="00ED78BE" w:rsidP="00ED78BE">
      <w:pPr>
        <w:pStyle w:val="ae"/>
        <w:spacing w:line="240" w:lineRule="auto"/>
        <w:ind w:left="436"/>
        <w:rPr>
          <w:rFonts w:ascii="Times New Roman" w:hAnsi="Times New Roman" w:cs="Times New Roman"/>
          <w:sz w:val="28"/>
          <w:szCs w:val="28"/>
          <w:lang w:val="kk-KZ"/>
        </w:rPr>
      </w:pPr>
      <w:r w:rsidRPr="006C6FE2">
        <w:rPr>
          <w:rFonts w:ascii="Times New Roman" w:hAnsi="Times New Roman" w:cs="Times New Roman"/>
          <w:sz w:val="28"/>
          <w:szCs w:val="28"/>
          <w:lang w:val="kk-KZ"/>
        </w:rPr>
        <w:t>Жанжалды</w:t>
      </w:r>
      <w:r w:rsidRPr="0003016A">
        <w:rPr>
          <w:rFonts w:ascii="Times New Roman" w:hAnsi="Times New Roman" w:cs="Times New Roman"/>
          <w:sz w:val="28"/>
          <w:szCs w:val="28"/>
          <w:lang w:val="kk-KZ"/>
        </w:rPr>
        <w:t>ң екі мүшесі және екі жақтары.</w:t>
      </w:r>
    </w:p>
    <w:p w:rsidR="00ED78BE" w:rsidRDefault="00ED78BE" w:rsidP="00ED78BE">
      <w:pPr>
        <w:pStyle w:val="ae"/>
        <w:numPr>
          <w:ilvl w:val="0"/>
          <w:numId w:val="33"/>
        </w:numPr>
        <w:spacing w:line="240" w:lineRule="auto"/>
        <w:ind w:left="709"/>
        <w:rPr>
          <w:rFonts w:ascii="Times New Roman" w:hAnsi="Times New Roman" w:cs="Times New Roman"/>
          <w:sz w:val="28"/>
          <w:szCs w:val="28"/>
          <w:lang w:val="kk-KZ"/>
        </w:rPr>
      </w:pPr>
      <w:r>
        <w:rPr>
          <w:rFonts w:ascii="Times New Roman" w:hAnsi="Times New Roman" w:cs="Times New Roman"/>
          <w:sz w:val="28"/>
          <w:szCs w:val="28"/>
          <w:lang w:val="kk-KZ"/>
        </w:rPr>
        <w:t>Жақтардың қызығушылықтары мен құндылықтардың өзара сәйкес болмауы</w:t>
      </w:r>
      <w:r w:rsidRPr="004816AC">
        <w:rPr>
          <w:rFonts w:ascii="Times New Roman" w:hAnsi="Times New Roman" w:cs="Times New Roman"/>
          <w:sz w:val="28"/>
          <w:szCs w:val="28"/>
          <w:lang w:val="kk-KZ"/>
        </w:rPr>
        <w:t>;</w:t>
      </w:r>
    </w:p>
    <w:p w:rsidR="00ED78BE" w:rsidRPr="004816AC" w:rsidRDefault="00ED78BE" w:rsidP="00ED78BE">
      <w:pPr>
        <w:pStyle w:val="ae"/>
        <w:numPr>
          <w:ilvl w:val="0"/>
          <w:numId w:val="33"/>
        </w:numPr>
        <w:spacing w:line="240" w:lineRule="auto"/>
        <w:ind w:left="709"/>
        <w:rPr>
          <w:rFonts w:ascii="Times New Roman" w:hAnsi="Times New Roman" w:cs="Times New Roman"/>
          <w:sz w:val="28"/>
          <w:szCs w:val="28"/>
          <w:lang w:val="kk-KZ"/>
        </w:rPr>
      </w:pPr>
      <w:r>
        <w:rPr>
          <w:rFonts w:ascii="Times New Roman" w:hAnsi="Times New Roman" w:cs="Times New Roman"/>
          <w:sz w:val="28"/>
          <w:szCs w:val="28"/>
          <w:lang w:val="kk-KZ"/>
        </w:rPr>
        <w:t>Қарсы жақтардың қызығушылықтарын, жоспарларын жоюға бағытталған іс-әрекет</w:t>
      </w:r>
      <w:r w:rsidRPr="004816AC">
        <w:rPr>
          <w:rFonts w:ascii="Times New Roman" w:hAnsi="Times New Roman" w:cs="Times New Roman"/>
          <w:sz w:val="28"/>
          <w:szCs w:val="28"/>
          <w:lang w:val="kk-KZ"/>
        </w:rPr>
        <w:t>;</w:t>
      </w:r>
    </w:p>
    <w:p w:rsidR="00ED78BE" w:rsidRPr="004816AC" w:rsidRDefault="00ED78BE" w:rsidP="00ED78BE">
      <w:pPr>
        <w:pStyle w:val="ae"/>
        <w:numPr>
          <w:ilvl w:val="0"/>
          <w:numId w:val="33"/>
        </w:numPr>
        <w:spacing w:line="240" w:lineRule="auto"/>
        <w:ind w:left="709"/>
        <w:rPr>
          <w:rFonts w:ascii="Times New Roman" w:hAnsi="Times New Roman" w:cs="Times New Roman"/>
          <w:sz w:val="28"/>
          <w:szCs w:val="28"/>
          <w:lang w:val="kk-KZ"/>
        </w:rPr>
      </w:pPr>
      <w:r>
        <w:rPr>
          <w:rFonts w:ascii="Times New Roman" w:hAnsi="Times New Roman" w:cs="Times New Roman"/>
          <w:sz w:val="28"/>
          <w:szCs w:val="28"/>
          <w:lang w:val="kk-KZ"/>
        </w:rPr>
        <w:t>Басқа жақа ықпал ету үшін күш көрсету</w:t>
      </w:r>
      <w:r w:rsidRPr="004816AC">
        <w:rPr>
          <w:rFonts w:ascii="Times New Roman" w:hAnsi="Times New Roman" w:cs="Times New Roman"/>
          <w:sz w:val="28"/>
          <w:szCs w:val="28"/>
          <w:lang w:val="kk-KZ"/>
        </w:rPr>
        <w:t>;</w:t>
      </w:r>
    </w:p>
    <w:p w:rsidR="00ED78BE" w:rsidRPr="002A6BF1" w:rsidRDefault="00ED78BE" w:rsidP="00ED78BE">
      <w:pPr>
        <w:pStyle w:val="ae"/>
        <w:numPr>
          <w:ilvl w:val="0"/>
          <w:numId w:val="33"/>
        </w:numPr>
        <w:spacing w:line="240" w:lineRule="auto"/>
        <w:ind w:left="709"/>
        <w:rPr>
          <w:rFonts w:ascii="Times New Roman" w:hAnsi="Times New Roman" w:cs="Times New Roman"/>
          <w:sz w:val="28"/>
          <w:szCs w:val="28"/>
          <w:lang w:val="kk-KZ"/>
        </w:rPr>
      </w:pPr>
      <w:r>
        <w:rPr>
          <w:rFonts w:ascii="Times New Roman" w:hAnsi="Times New Roman" w:cs="Times New Roman"/>
          <w:sz w:val="28"/>
          <w:szCs w:val="28"/>
          <w:lang w:val="kk-KZ"/>
        </w:rPr>
        <w:t>Өзара жанжалдық қозғалыстағы стратегиялар мен тактикалар</w:t>
      </w:r>
      <w:r>
        <w:rPr>
          <w:rFonts w:ascii="Times New Roman" w:hAnsi="Times New Roman" w:cs="Times New Roman"/>
          <w:sz w:val="28"/>
          <w:szCs w:val="28"/>
        </w:rPr>
        <w:t>;</w:t>
      </w:r>
    </w:p>
    <w:p w:rsidR="00ED78BE" w:rsidRDefault="00ED78BE" w:rsidP="00ED78BE">
      <w:pPr>
        <w:pStyle w:val="ae"/>
        <w:numPr>
          <w:ilvl w:val="0"/>
          <w:numId w:val="33"/>
        </w:numPr>
        <w:spacing w:line="240" w:lineRule="auto"/>
        <w:ind w:left="709"/>
        <w:rPr>
          <w:rFonts w:ascii="Times New Roman" w:hAnsi="Times New Roman" w:cs="Times New Roman"/>
          <w:sz w:val="28"/>
          <w:szCs w:val="28"/>
          <w:lang w:val="kk-KZ"/>
        </w:rPr>
      </w:pPr>
      <w:r>
        <w:rPr>
          <w:rFonts w:ascii="Times New Roman" w:hAnsi="Times New Roman" w:cs="Times New Roman"/>
          <w:sz w:val="28"/>
          <w:szCs w:val="28"/>
          <w:lang w:val="kk-KZ"/>
        </w:rPr>
        <w:t>Қатысушылардың тұлғалық ерекшеліктері</w:t>
      </w:r>
      <w:r w:rsidRPr="002A6BF1">
        <w:rPr>
          <w:rFonts w:ascii="Times New Roman" w:hAnsi="Times New Roman" w:cs="Times New Roman"/>
          <w:sz w:val="28"/>
          <w:szCs w:val="28"/>
          <w:lang w:val="kk-KZ"/>
        </w:rPr>
        <w:t>;</w:t>
      </w:r>
      <w:r>
        <w:rPr>
          <w:rFonts w:ascii="Times New Roman" w:hAnsi="Times New Roman" w:cs="Times New Roman"/>
          <w:sz w:val="28"/>
          <w:szCs w:val="28"/>
          <w:lang w:val="kk-KZ"/>
        </w:rPr>
        <w:t>бедел,ызақорлық;</w:t>
      </w:r>
    </w:p>
    <w:p w:rsidR="00ED78BE" w:rsidRPr="002A6BF1" w:rsidRDefault="00ED78BE" w:rsidP="00ED78BE">
      <w:pPr>
        <w:pStyle w:val="ae"/>
        <w:numPr>
          <w:ilvl w:val="0"/>
          <w:numId w:val="33"/>
        </w:numPr>
        <w:spacing w:line="240" w:lineRule="auto"/>
        <w:ind w:left="709"/>
        <w:rPr>
          <w:rFonts w:ascii="Times New Roman" w:hAnsi="Times New Roman" w:cs="Times New Roman"/>
          <w:sz w:val="28"/>
          <w:szCs w:val="28"/>
          <w:lang w:val="kk-KZ"/>
        </w:rPr>
      </w:pPr>
      <w:r w:rsidRPr="002A6BF1">
        <w:rPr>
          <w:rFonts w:ascii="Times New Roman" w:hAnsi="Times New Roman" w:cs="Times New Roman"/>
          <w:sz w:val="28"/>
          <w:szCs w:val="28"/>
          <w:lang w:val="kk-KZ"/>
        </w:rPr>
        <w:t>Қозғалыстардың, іс-әрекеттің қарсы қойылуы.</w:t>
      </w:r>
    </w:p>
    <w:p w:rsidR="00ED78BE" w:rsidRDefault="00ED78BE" w:rsidP="00ED78BE">
      <w:pPr>
        <w:pStyle w:val="ae"/>
        <w:spacing w:line="240" w:lineRule="auto"/>
        <w:ind w:left="709"/>
        <w:rPr>
          <w:rFonts w:ascii="Times New Roman" w:hAnsi="Times New Roman" w:cs="Times New Roman"/>
          <w:sz w:val="28"/>
          <w:szCs w:val="28"/>
          <w:lang w:val="kk-KZ"/>
        </w:rPr>
      </w:pPr>
    </w:p>
    <w:p w:rsidR="00ED78BE" w:rsidRDefault="00ED78BE" w:rsidP="00ED78BE">
      <w:pPr>
        <w:spacing w:line="240" w:lineRule="auto"/>
        <w:ind w:left="436" w:hanging="720"/>
        <w:rPr>
          <w:rFonts w:ascii="Times New Roman" w:hAnsi="Times New Roman" w:cs="Times New Roman"/>
          <w:b/>
          <w:sz w:val="28"/>
          <w:szCs w:val="28"/>
        </w:rPr>
      </w:pPr>
      <w:r w:rsidRPr="002A6BF1">
        <w:rPr>
          <w:rFonts w:ascii="Times New Roman" w:hAnsi="Times New Roman" w:cs="Times New Roman"/>
          <w:b/>
          <w:sz w:val="28"/>
          <w:szCs w:val="28"/>
          <w:lang w:val="kk-KZ"/>
        </w:rPr>
        <w:t>Жанжалдардың себептері</w:t>
      </w:r>
      <w:r w:rsidRPr="002A6BF1">
        <w:rPr>
          <w:rFonts w:ascii="Times New Roman" w:hAnsi="Times New Roman" w:cs="Times New Roman"/>
          <w:b/>
          <w:sz w:val="28"/>
          <w:szCs w:val="28"/>
        </w:rPr>
        <w:t>:</w:t>
      </w:r>
    </w:p>
    <w:p w:rsidR="00ED78BE"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rPr>
        <w:t>Рес</w:t>
      </w:r>
      <w:r>
        <w:rPr>
          <w:rFonts w:ascii="Times New Roman" w:hAnsi="Times New Roman" w:cs="Times New Roman"/>
          <w:sz w:val="28"/>
          <w:szCs w:val="28"/>
          <w:lang w:val="kk-KZ"/>
        </w:rPr>
        <w:t>у</w:t>
      </w:r>
      <w:r>
        <w:rPr>
          <w:rFonts w:ascii="Times New Roman" w:hAnsi="Times New Roman" w:cs="Times New Roman"/>
          <w:sz w:val="28"/>
          <w:szCs w:val="28"/>
        </w:rPr>
        <w:t>рстарды б</w:t>
      </w:r>
      <w:r>
        <w:rPr>
          <w:rFonts w:ascii="Times New Roman" w:hAnsi="Times New Roman" w:cs="Times New Roman"/>
          <w:sz w:val="28"/>
          <w:szCs w:val="28"/>
          <w:lang w:val="kk-KZ"/>
        </w:rPr>
        <w:t>өлу</w:t>
      </w:r>
      <w:r>
        <w:rPr>
          <w:rFonts w:ascii="Times New Roman" w:hAnsi="Times New Roman" w:cs="Times New Roman"/>
          <w:sz w:val="28"/>
          <w:szCs w:val="28"/>
        </w:rPr>
        <w:t>;</w:t>
      </w:r>
    </w:p>
    <w:p w:rsidR="00ED78BE"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lang w:val="kk-KZ"/>
        </w:rPr>
        <w:t>Міндеттердің өзара тәуелділігі</w:t>
      </w:r>
      <w:r>
        <w:rPr>
          <w:rFonts w:ascii="Times New Roman" w:hAnsi="Times New Roman" w:cs="Times New Roman"/>
          <w:sz w:val="28"/>
          <w:szCs w:val="28"/>
        </w:rPr>
        <w:t>;</w:t>
      </w:r>
    </w:p>
    <w:p w:rsidR="00ED78BE"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lang w:val="kk-KZ"/>
        </w:rPr>
        <w:t>Мақсаттардағы ерекшеліктер</w:t>
      </w:r>
      <w:r>
        <w:rPr>
          <w:rFonts w:ascii="Times New Roman" w:hAnsi="Times New Roman" w:cs="Times New Roman"/>
          <w:sz w:val="28"/>
          <w:szCs w:val="28"/>
        </w:rPr>
        <w:t>;</w:t>
      </w:r>
    </w:p>
    <w:p w:rsidR="00ED78BE"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lang w:val="kk-KZ"/>
        </w:rPr>
        <w:t>Құндылықтардағы ерекшеліктер</w:t>
      </w:r>
      <w:r>
        <w:rPr>
          <w:rFonts w:ascii="Times New Roman" w:hAnsi="Times New Roman" w:cs="Times New Roman"/>
          <w:sz w:val="28"/>
          <w:szCs w:val="28"/>
        </w:rPr>
        <w:t>;</w:t>
      </w:r>
    </w:p>
    <w:p w:rsidR="00ED78BE"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lang w:val="kk-KZ"/>
        </w:rPr>
        <w:t>Өмірлік тәжірибедегі, іс-әрекет мәнеріндегі ерекшеліктер</w:t>
      </w:r>
      <w:r>
        <w:rPr>
          <w:rFonts w:ascii="Times New Roman" w:hAnsi="Times New Roman" w:cs="Times New Roman"/>
          <w:sz w:val="28"/>
          <w:szCs w:val="28"/>
        </w:rPr>
        <w:t>;</w:t>
      </w:r>
    </w:p>
    <w:p w:rsidR="00ED78BE" w:rsidRPr="002A6BF1" w:rsidRDefault="00ED78BE" w:rsidP="00ED78BE">
      <w:pPr>
        <w:pStyle w:val="ae"/>
        <w:numPr>
          <w:ilvl w:val="0"/>
          <w:numId w:val="34"/>
        </w:numPr>
        <w:spacing w:line="240" w:lineRule="auto"/>
        <w:rPr>
          <w:rFonts w:ascii="Times New Roman" w:hAnsi="Times New Roman" w:cs="Times New Roman"/>
          <w:sz w:val="28"/>
          <w:szCs w:val="28"/>
        </w:rPr>
      </w:pPr>
      <w:r>
        <w:rPr>
          <w:rFonts w:ascii="Times New Roman" w:hAnsi="Times New Roman" w:cs="Times New Roman"/>
          <w:sz w:val="28"/>
          <w:szCs w:val="28"/>
          <w:lang w:val="kk-KZ"/>
        </w:rPr>
        <w:t>Қанағаттанбаушылық коммуникациясы.</w:t>
      </w:r>
    </w:p>
    <w:p w:rsidR="00ED78BE" w:rsidRDefault="00ED78BE" w:rsidP="00ED78BE">
      <w:pPr>
        <w:spacing w:line="240" w:lineRule="auto"/>
        <w:ind w:hanging="284"/>
        <w:rPr>
          <w:rFonts w:ascii="Times New Roman" w:hAnsi="Times New Roman" w:cs="Times New Roman"/>
          <w:b/>
          <w:sz w:val="28"/>
          <w:szCs w:val="28"/>
        </w:rPr>
      </w:pPr>
      <w:r w:rsidRPr="002A6BF1">
        <w:rPr>
          <w:rFonts w:ascii="Times New Roman" w:hAnsi="Times New Roman" w:cs="Times New Roman"/>
          <w:b/>
          <w:sz w:val="28"/>
          <w:szCs w:val="28"/>
          <w:lang w:val="kk-KZ"/>
        </w:rPr>
        <w:t>Жанжал белгілері</w:t>
      </w:r>
      <w:r w:rsidRPr="002A6BF1">
        <w:rPr>
          <w:rFonts w:ascii="Times New Roman" w:hAnsi="Times New Roman" w:cs="Times New Roman"/>
          <w:b/>
          <w:sz w:val="28"/>
          <w:szCs w:val="28"/>
        </w:rPr>
        <w:t>:</w:t>
      </w:r>
    </w:p>
    <w:p w:rsidR="00ED78BE" w:rsidRPr="002A6BF1"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rPr>
        <w:t>Жа</w:t>
      </w:r>
      <w:r>
        <w:rPr>
          <w:rFonts w:ascii="Times New Roman" w:hAnsi="Times New Roman" w:cs="Times New Roman"/>
          <w:sz w:val="28"/>
          <w:szCs w:val="28"/>
          <w:lang w:val="kk-KZ"/>
        </w:rPr>
        <w:t>қтардың өзара тәуелділігі</w:t>
      </w:r>
      <w:r>
        <w:rPr>
          <w:rFonts w:ascii="Times New Roman" w:hAnsi="Times New Roman" w:cs="Times New Roman"/>
          <w:sz w:val="28"/>
          <w:szCs w:val="28"/>
        </w:rPr>
        <w:t>;</w:t>
      </w:r>
    </w:p>
    <w:p w:rsidR="00ED78BE" w:rsidRPr="002A6BF1"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Жұмысқа талапты түсіндірі</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Интеграциялы механизмдерді біріктіру</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Бірігіп ұйымдастырылған кешенді мақсаттар</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Сыйақы жүйелерінің құрылымы</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rPr>
        <w:t>Жанжалды тарқатудың жеке стильдері;</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Ауытқу, шетке шығу</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lastRenderedPageBreak/>
        <w:t>Тегістеу</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Мәжбүрлеу</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Pr>
          <w:rFonts w:ascii="Times New Roman" w:hAnsi="Times New Roman" w:cs="Times New Roman"/>
          <w:sz w:val="28"/>
          <w:szCs w:val="28"/>
          <w:lang w:val="kk-KZ"/>
        </w:rPr>
        <w:t>Ымыра</w:t>
      </w:r>
      <w:r>
        <w:rPr>
          <w:rFonts w:ascii="Times New Roman" w:hAnsi="Times New Roman" w:cs="Times New Roman"/>
          <w:sz w:val="28"/>
          <w:szCs w:val="28"/>
        </w:rPr>
        <w:t>;</w:t>
      </w:r>
    </w:p>
    <w:p w:rsidR="00ED78BE" w:rsidRPr="009D5CCE" w:rsidRDefault="00ED78BE" w:rsidP="00ED78BE">
      <w:pPr>
        <w:pStyle w:val="ae"/>
        <w:numPr>
          <w:ilvl w:val="0"/>
          <w:numId w:val="35"/>
        </w:numPr>
        <w:spacing w:line="240" w:lineRule="auto"/>
        <w:rPr>
          <w:rFonts w:ascii="Times New Roman" w:hAnsi="Times New Roman" w:cs="Times New Roman"/>
          <w:b/>
          <w:sz w:val="28"/>
          <w:szCs w:val="28"/>
        </w:rPr>
      </w:pPr>
      <w:r w:rsidRPr="009D5CCE">
        <w:rPr>
          <w:rFonts w:ascii="Times New Roman" w:hAnsi="Times New Roman" w:cs="Times New Roman"/>
          <w:sz w:val="28"/>
          <w:szCs w:val="28"/>
          <w:lang w:val="kk-KZ"/>
        </w:rPr>
        <w:t>Мәселені шешу</w:t>
      </w:r>
      <w:r w:rsidRPr="009D5CCE">
        <w:rPr>
          <w:rFonts w:ascii="Times New Roman" w:hAnsi="Times New Roman" w:cs="Times New Roman"/>
          <w:sz w:val="28"/>
          <w:szCs w:val="28"/>
        </w:rPr>
        <w:t>;</w:t>
      </w:r>
    </w:p>
    <w:p w:rsidR="00ED78BE" w:rsidRDefault="00ED78BE" w:rsidP="00ED78BE">
      <w:pPr>
        <w:spacing w:line="240" w:lineRule="auto"/>
        <w:rPr>
          <w:rFonts w:ascii="Times New Roman" w:hAnsi="Times New Roman" w:cs="Times New Roman"/>
          <w:b/>
          <w:sz w:val="28"/>
          <w:szCs w:val="28"/>
        </w:rPr>
      </w:pPr>
    </w:p>
    <w:p w:rsidR="00ED78BE" w:rsidRDefault="00ED78BE" w:rsidP="00ED78BE">
      <w:pPr>
        <w:spacing w:line="240" w:lineRule="auto"/>
        <w:rPr>
          <w:rFonts w:ascii="Times New Roman" w:hAnsi="Times New Roman" w:cs="Times New Roman"/>
          <w:b/>
          <w:sz w:val="28"/>
          <w:szCs w:val="28"/>
        </w:rPr>
      </w:pPr>
    </w:p>
    <w:p w:rsidR="00ED78BE" w:rsidRDefault="00ED78BE" w:rsidP="00ED78BE">
      <w:pPr>
        <w:spacing w:line="240" w:lineRule="auto"/>
        <w:rPr>
          <w:rFonts w:ascii="Times New Roman" w:hAnsi="Times New Roman" w:cs="Times New Roman"/>
          <w:b/>
          <w:sz w:val="28"/>
          <w:szCs w:val="28"/>
        </w:rPr>
      </w:pPr>
    </w:p>
    <w:p w:rsidR="00ED78BE" w:rsidRDefault="00ED78BE" w:rsidP="00ED78BE">
      <w:pPr>
        <w:spacing w:line="240" w:lineRule="auto"/>
        <w:rPr>
          <w:rFonts w:ascii="Times New Roman" w:hAnsi="Times New Roman" w:cs="Times New Roman"/>
          <w:b/>
          <w:sz w:val="28"/>
          <w:szCs w:val="28"/>
        </w:rPr>
      </w:pPr>
    </w:p>
    <w:p w:rsidR="00ED78BE" w:rsidRDefault="00ED78BE" w:rsidP="00ED78BE">
      <w:pPr>
        <w:spacing w:line="240" w:lineRule="auto"/>
        <w:ind w:firstLine="993"/>
        <w:rPr>
          <w:rFonts w:ascii="Times New Roman" w:hAnsi="Times New Roman" w:cs="Times New Roman"/>
          <w:b/>
          <w:sz w:val="28"/>
          <w:szCs w:val="28"/>
          <w:lang w:val="en-US"/>
        </w:rPr>
      </w:pPr>
      <w:r>
        <w:rPr>
          <w:rFonts w:ascii="Times New Roman" w:hAnsi="Times New Roman" w:cs="Times New Roman"/>
          <w:b/>
          <w:sz w:val="28"/>
          <w:szCs w:val="28"/>
          <w:lang w:val="kk-KZ"/>
        </w:rPr>
        <w:t>Жанжалдың үлгісі</w:t>
      </w:r>
      <w:r>
        <w:rPr>
          <w:rFonts w:ascii="Times New Roman" w:hAnsi="Times New Roman" w:cs="Times New Roman"/>
          <w:b/>
          <w:sz w:val="28"/>
          <w:szCs w:val="28"/>
          <w:lang w:val="en-US"/>
        </w:rPr>
        <w:t xml:space="preserve"> (</w:t>
      </w:r>
      <w:r>
        <w:rPr>
          <w:rFonts w:ascii="Times New Roman" w:hAnsi="Times New Roman" w:cs="Times New Roman"/>
          <w:b/>
          <w:sz w:val="28"/>
          <w:szCs w:val="28"/>
          <w:lang w:val="kk-KZ"/>
        </w:rPr>
        <w:t>табиғаты</w:t>
      </w:r>
      <w:r>
        <w:rPr>
          <w:rFonts w:ascii="Times New Roman" w:hAnsi="Times New Roman" w:cs="Times New Roman"/>
          <w:b/>
          <w:sz w:val="28"/>
          <w:szCs w:val="28"/>
          <w:lang w:val="en-US"/>
        </w:rPr>
        <w:t>)</w:t>
      </w:r>
    </w:p>
    <w:tbl>
      <w:tblPr>
        <w:tblStyle w:val="af"/>
        <w:tblW w:w="0" w:type="auto"/>
        <w:tblLook w:val="04A0" w:firstRow="1" w:lastRow="0" w:firstColumn="1" w:lastColumn="0" w:noHBand="0" w:noVBand="1"/>
      </w:tblPr>
      <w:tblGrid>
        <w:gridCol w:w="5288"/>
      </w:tblGrid>
      <w:tr w:rsidR="00ED78BE" w:rsidTr="00F46708">
        <w:trPr>
          <w:trHeight w:val="519"/>
        </w:trPr>
        <w:tc>
          <w:tcPr>
            <w:tcW w:w="5288" w:type="dxa"/>
          </w:tcPr>
          <w:p w:rsidR="00ED78BE" w:rsidRPr="00BF4CAF" w:rsidRDefault="00ED78BE" w:rsidP="00F46708">
            <w:pPr>
              <w:ind w:firstLine="993"/>
              <w:rPr>
                <w:rFonts w:ascii="Times New Roman" w:hAnsi="Times New Roman" w:cs="Times New Roman"/>
                <w:b/>
                <w:sz w:val="28"/>
                <w:szCs w:val="28"/>
                <w:lang w:val="kk-KZ"/>
              </w:rPr>
            </w:pPr>
            <w:r>
              <w:rPr>
                <w:rFonts w:ascii="Times New Roman" w:hAnsi="Times New Roman" w:cs="Times New Roman"/>
                <w:b/>
                <w:sz w:val="28"/>
                <w:szCs w:val="28"/>
                <w:lang w:val="kk-KZ"/>
              </w:rPr>
              <w:t>Жанжалдық оқиға</w:t>
            </w:r>
          </w:p>
        </w:tc>
      </w:tr>
    </w:tbl>
    <w:p w:rsidR="00ED78BE" w:rsidRPr="00BF4CAF" w:rsidRDefault="00ED78BE" w:rsidP="00ED78BE">
      <w:pPr>
        <w:spacing w:line="240" w:lineRule="auto"/>
        <w:rPr>
          <w:rFonts w:ascii="Times New Roman" w:hAnsi="Times New Roman" w:cs="Times New Roman"/>
          <w:b/>
          <w:sz w:val="28"/>
          <w:szCs w:val="28"/>
          <w:lang w:val="en-US"/>
        </w:rPr>
      </w:pPr>
      <w:r>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14:anchorId="67574787" wp14:editId="1A5FF6F7">
                <wp:simplePos x="0" y="0"/>
                <wp:positionH relativeFrom="column">
                  <wp:posOffset>1216025</wp:posOffset>
                </wp:positionH>
                <wp:positionV relativeFrom="paragraph">
                  <wp:posOffset>147955</wp:posOffset>
                </wp:positionV>
                <wp:extent cx="485775" cy="690880"/>
                <wp:effectExtent l="19685" t="8255" r="27940" b="5715"/>
                <wp:wrapNone/>
                <wp:docPr id="19" name="Стрелка вниз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690880"/>
                        </a:xfrm>
                        <a:prstGeom prst="downArrow">
                          <a:avLst>
                            <a:gd name="adj1" fmla="val 50000"/>
                            <a:gd name="adj2" fmla="val 35556"/>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9DDC78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9" o:spid="_x0000_s1026" type="#_x0000_t67" style="position:absolute;margin-left:95.75pt;margin-top:11.65pt;width:38.25pt;height:5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">
                <v:textbox style="layout-flow:vertical-ideographic"/>
              </v:shape>
            </w:pict>
          </mc:Fallback>
        </mc:AlternateContent>
      </w:r>
    </w:p>
    <w:p w:rsidR="00ED78BE" w:rsidRDefault="00ED78BE" w:rsidP="00ED78BE">
      <w:pPr>
        <w:spacing w:line="240" w:lineRule="auto"/>
        <w:rPr>
          <w:rFonts w:ascii="Times New Roman" w:hAnsi="Times New Roman" w:cs="Times New Roman"/>
          <w:b/>
          <w:sz w:val="28"/>
          <w:szCs w:val="28"/>
          <w:lang w:val="kk-KZ"/>
        </w:rPr>
      </w:pPr>
    </w:p>
    <w:p w:rsidR="00ED78BE" w:rsidRDefault="00ED78BE" w:rsidP="00ED78BE">
      <w:pPr>
        <w:spacing w:line="240" w:lineRule="auto"/>
        <w:rPr>
          <w:rFonts w:ascii="Times New Roman" w:hAnsi="Times New Roman" w:cs="Times New Roman"/>
          <w:b/>
          <w:sz w:val="28"/>
          <w:szCs w:val="28"/>
          <w:lang w:val="kk-KZ"/>
        </w:rPr>
      </w:pPr>
    </w:p>
    <w:tbl>
      <w:tblPr>
        <w:tblStyle w:val="af"/>
        <w:tblpPr w:leftFromText="180" w:rightFromText="180" w:vertAnchor="page" w:horzAnchor="margin" w:tblpY="7519"/>
        <w:tblW w:w="0" w:type="auto"/>
        <w:tblLook w:val="04A0" w:firstRow="1" w:lastRow="0" w:firstColumn="1" w:lastColumn="0" w:noHBand="0" w:noVBand="1"/>
      </w:tblPr>
      <w:tblGrid>
        <w:gridCol w:w="5407"/>
      </w:tblGrid>
      <w:tr w:rsidR="00ED78BE" w:rsidTr="00F46708">
        <w:trPr>
          <w:trHeight w:val="272"/>
        </w:trPr>
        <w:tc>
          <w:tcPr>
            <w:tcW w:w="5407" w:type="dxa"/>
          </w:tcPr>
          <w:p w:rsidR="00ED78BE" w:rsidRDefault="00ED78BE" w:rsidP="00F46708">
            <w:pPr>
              <w:ind w:firstLine="993"/>
              <w:rPr>
                <w:rFonts w:ascii="Times New Roman" w:hAnsi="Times New Roman" w:cs="Times New Roman"/>
                <w:b/>
                <w:sz w:val="28"/>
                <w:szCs w:val="28"/>
                <w:lang w:val="kk-KZ"/>
              </w:rPr>
            </w:pPr>
            <w:r>
              <w:rPr>
                <w:rFonts w:ascii="Times New Roman" w:hAnsi="Times New Roman" w:cs="Times New Roman"/>
                <w:b/>
                <w:sz w:val="28"/>
                <w:szCs w:val="28"/>
                <w:lang w:val="kk-KZ"/>
              </w:rPr>
              <w:t>Жанжалдық оқиға реакциясы</w:t>
            </w:r>
          </w:p>
        </w:tc>
      </w:tr>
      <w:tr w:rsidR="00ED78BE" w:rsidTr="00F46708">
        <w:trPr>
          <w:trHeight w:val="272"/>
        </w:trPr>
        <w:tc>
          <w:tcPr>
            <w:tcW w:w="5407" w:type="dxa"/>
          </w:tcPr>
          <w:p w:rsidR="00ED78BE" w:rsidRDefault="00ED78BE" w:rsidP="00F46708">
            <w:pPr>
              <w:rPr>
                <w:rFonts w:ascii="Times New Roman" w:hAnsi="Times New Roman" w:cs="Times New Roman"/>
                <w:b/>
                <w:sz w:val="28"/>
                <w:szCs w:val="28"/>
                <w:lang w:val="kk-KZ"/>
              </w:rPr>
            </w:pPr>
          </w:p>
        </w:tc>
      </w:tr>
      <w:tr w:rsidR="00ED78BE" w:rsidTr="00F46708">
        <w:trPr>
          <w:trHeight w:val="170"/>
        </w:trPr>
        <w:tc>
          <w:tcPr>
            <w:tcW w:w="5407" w:type="dxa"/>
          </w:tcPr>
          <w:p w:rsidR="00ED78BE" w:rsidRDefault="00ED78BE" w:rsidP="00ED78BE">
            <w:pPr>
              <w:pStyle w:val="ae"/>
              <w:numPr>
                <w:ilvl w:val="0"/>
                <w:numId w:val="36"/>
              </w:num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Жанжалдың бар болуы</w:t>
            </w:r>
          </w:p>
          <w:p w:rsidR="00ED78BE" w:rsidRDefault="00ED78BE" w:rsidP="00ED78BE">
            <w:pPr>
              <w:pStyle w:val="ae"/>
              <w:numPr>
                <w:ilvl w:val="0"/>
                <w:numId w:val="36"/>
              </w:num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 xml:space="preserve">Жанжалды басқару </w:t>
            </w:r>
          </w:p>
          <w:p w:rsidR="00ED78BE" w:rsidRDefault="00ED78BE" w:rsidP="00ED78BE">
            <w:pPr>
              <w:pStyle w:val="ae"/>
              <w:numPr>
                <w:ilvl w:val="0"/>
                <w:numId w:val="36"/>
              </w:num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Жанжалдың салдары</w:t>
            </w:r>
          </w:p>
          <w:p w:rsidR="00ED78BE" w:rsidRDefault="00ED78BE" w:rsidP="00ED78BE">
            <w:pPr>
              <w:pStyle w:val="ae"/>
              <w:numPr>
                <w:ilvl w:val="0"/>
                <w:numId w:val="36"/>
              </w:num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Жанжалдың болмауы</w:t>
            </w:r>
          </w:p>
          <w:p w:rsidR="00ED78BE" w:rsidRDefault="00ED78BE" w:rsidP="00ED78BE">
            <w:pPr>
              <w:pStyle w:val="ae"/>
              <w:numPr>
                <w:ilvl w:val="0"/>
                <w:numId w:val="36"/>
              </w:numPr>
              <w:spacing w:after="0" w:line="240" w:lineRule="auto"/>
              <w:rPr>
                <w:rFonts w:ascii="Times New Roman" w:hAnsi="Times New Roman" w:cs="Times New Roman"/>
                <w:b/>
                <w:sz w:val="28"/>
                <w:szCs w:val="28"/>
                <w:lang w:val="kk-KZ"/>
              </w:rPr>
            </w:pPr>
            <w:r>
              <w:rPr>
                <w:rFonts w:ascii="Times New Roman" w:hAnsi="Times New Roman" w:cs="Times New Roman"/>
                <w:b/>
                <w:sz w:val="28"/>
                <w:szCs w:val="28"/>
                <w:lang w:val="kk-KZ"/>
              </w:rPr>
              <w:t>Жанжалдың саладары жок</w:t>
            </w:r>
          </w:p>
          <w:p w:rsidR="00ED78BE" w:rsidRPr="00BF4CAF" w:rsidRDefault="00ED78BE" w:rsidP="00F46708">
            <w:pPr>
              <w:pStyle w:val="ae"/>
              <w:rPr>
                <w:rFonts w:ascii="Times New Roman" w:hAnsi="Times New Roman" w:cs="Times New Roman"/>
                <w:b/>
                <w:sz w:val="28"/>
                <w:szCs w:val="28"/>
                <w:lang w:val="kk-KZ"/>
              </w:rPr>
            </w:pPr>
          </w:p>
        </w:tc>
      </w:tr>
    </w:tbl>
    <w:tbl>
      <w:tblPr>
        <w:tblStyle w:val="af"/>
        <w:tblpPr w:leftFromText="180" w:rightFromText="180" w:vertAnchor="text" w:horzAnchor="margin" w:tblpY="1934"/>
        <w:tblW w:w="0" w:type="auto"/>
        <w:tblLook w:val="04A0" w:firstRow="1" w:lastRow="0" w:firstColumn="1" w:lastColumn="0" w:noHBand="0" w:noVBand="1"/>
      </w:tblPr>
      <w:tblGrid>
        <w:gridCol w:w="5307"/>
      </w:tblGrid>
      <w:tr w:rsidR="00ED78BE" w:rsidTr="00F46708">
        <w:trPr>
          <w:trHeight w:val="334"/>
        </w:trPr>
        <w:tc>
          <w:tcPr>
            <w:tcW w:w="5307" w:type="dxa"/>
          </w:tcPr>
          <w:p w:rsidR="00ED78BE" w:rsidRDefault="00ED78BE" w:rsidP="00F46708">
            <w:pPr>
              <w:ind w:firstLine="993"/>
              <w:rPr>
                <w:rFonts w:ascii="Times New Roman" w:hAnsi="Times New Roman" w:cs="Times New Roman"/>
                <w:b/>
                <w:sz w:val="28"/>
                <w:szCs w:val="28"/>
                <w:lang w:val="kk-KZ"/>
              </w:rPr>
            </w:pPr>
            <w:r>
              <w:rPr>
                <w:rFonts w:ascii="Times New Roman" w:hAnsi="Times New Roman" w:cs="Times New Roman"/>
                <w:b/>
                <w:sz w:val="28"/>
                <w:szCs w:val="28"/>
                <w:lang w:val="kk-KZ"/>
              </w:rPr>
              <w:t>Жанжалдың өсу мүмкіндігі</w:t>
            </w:r>
          </w:p>
        </w:tc>
      </w:tr>
    </w:tbl>
    <w:tbl>
      <w:tblPr>
        <w:tblStyle w:val="af"/>
        <w:tblpPr w:leftFromText="180" w:rightFromText="180" w:vertAnchor="text" w:horzAnchor="margin" w:tblpY="-58"/>
        <w:tblW w:w="0" w:type="auto"/>
        <w:tblLook w:val="04A0" w:firstRow="1" w:lastRow="0" w:firstColumn="1" w:lastColumn="0" w:noHBand="0" w:noVBand="1"/>
      </w:tblPr>
      <w:tblGrid>
        <w:gridCol w:w="5288"/>
      </w:tblGrid>
      <w:tr w:rsidR="00ED78BE" w:rsidTr="00F46708">
        <w:trPr>
          <w:trHeight w:val="452"/>
        </w:trPr>
        <w:tc>
          <w:tcPr>
            <w:tcW w:w="5288" w:type="dxa"/>
          </w:tcPr>
          <w:p w:rsidR="00ED78BE" w:rsidRPr="00BF4CAF" w:rsidRDefault="00ED78BE" w:rsidP="00F46708">
            <w:pPr>
              <w:ind w:firstLine="993"/>
              <w:rPr>
                <w:rFonts w:ascii="Times New Roman" w:hAnsi="Times New Roman" w:cs="Times New Roman"/>
                <w:b/>
                <w:sz w:val="28"/>
                <w:szCs w:val="28"/>
                <w:lang w:val="kk-KZ"/>
              </w:rPr>
            </w:pPr>
            <w:r>
              <w:rPr>
                <w:rFonts w:ascii="Times New Roman" w:hAnsi="Times New Roman" w:cs="Times New Roman"/>
                <w:b/>
                <w:sz w:val="28"/>
                <w:szCs w:val="28"/>
                <w:lang w:val="kk-KZ"/>
              </w:rPr>
              <w:t>Қақтығыс</w:t>
            </w:r>
          </w:p>
        </w:tc>
      </w:tr>
    </w:tbl>
    <w:p w:rsidR="00ED78BE" w:rsidRDefault="00ED78BE" w:rsidP="00ED78BE">
      <w:pPr>
        <w:spacing w:line="240" w:lineRule="auto"/>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67456" behindDoc="0" locked="0" layoutInCell="1" allowOverlap="1" wp14:anchorId="6E9221F1" wp14:editId="772D0DF0">
                <wp:simplePos x="0" y="0"/>
                <wp:positionH relativeFrom="column">
                  <wp:posOffset>-2122805</wp:posOffset>
                </wp:positionH>
                <wp:positionV relativeFrom="paragraph">
                  <wp:posOffset>1647190</wp:posOffset>
                </wp:positionV>
                <wp:extent cx="485775" cy="617220"/>
                <wp:effectExtent l="30480" t="6350" r="26670" b="14605"/>
                <wp:wrapNone/>
                <wp:docPr id="18" name="Стрелка вниз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617220"/>
                        </a:xfrm>
                        <a:prstGeom prst="downArrow">
                          <a:avLst>
                            <a:gd name="adj1" fmla="val 50000"/>
                            <a:gd name="adj2" fmla="val 3176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97A0DAD" id="Стрелка вниз 18" o:spid="_x0000_s1026" type="#_x0000_t67" style="position:absolute;margin-left:-167.15pt;margin-top:129.7pt;width:38.25pt;height:48.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">
                <v:textbox style="layout-flow:vertical-ideographic"/>
              </v:shape>
            </w:pict>
          </mc:Fallback>
        </mc:AlternateContent>
      </w:r>
      <w:r>
        <w:rPr>
          <w:rFonts w:ascii="Times New Roman" w:hAnsi="Times New Roman" w:cs="Times New Roman"/>
          <w:b/>
          <w:noProof/>
          <w:sz w:val="28"/>
          <w:szCs w:val="28"/>
          <w:lang w:eastAsia="ru-RU"/>
        </w:rPr>
        <mc:AlternateContent>
          <mc:Choice Requires="wps">
            <w:drawing>
              <wp:anchor distT="0" distB="0" distL="114300" distR="114300" simplePos="0" relativeHeight="251666432" behindDoc="0" locked="0" layoutInCell="1" allowOverlap="1" wp14:anchorId="167CA5E7" wp14:editId="46F5502E">
                <wp:simplePos x="0" y="0"/>
                <wp:positionH relativeFrom="column">
                  <wp:posOffset>-2122805</wp:posOffset>
                </wp:positionH>
                <wp:positionV relativeFrom="paragraph">
                  <wp:posOffset>311150</wp:posOffset>
                </wp:positionV>
                <wp:extent cx="485775" cy="797560"/>
                <wp:effectExtent l="20955" t="13335" r="26670" b="17780"/>
                <wp:wrapNone/>
                <wp:docPr id="17" name="Стрелка вниз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797560"/>
                        </a:xfrm>
                        <a:prstGeom prst="downArrow">
                          <a:avLst>
                            <a:gd name="adj1" fmla="val 50000"/>
                            <a:gd name="adj2" fmla="val 41046"/>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F7F8EDC" id="Стрелка вниз 17" o:spid="_x0000_s1026" type="#_x0000_t67" style="position:absolute;margin-left:-167.15pt;margin-top:24.5pt;width:38.25pt;height:6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">
                <v:textbox style="layout-flow:vertical-ideographic"/>
              </v:shape>
            </w:pict>
          </mc:Fallback>
        </mc:AlternateContent>
      </w: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Pr="008E4AD9" w:rsidRDefault="00ED78BE" w:rsidP="00ED78BE">
      <w:pPr>
        <w:rPr>
          <w:rFonts w:ascii="Times New Roman" w:hAnsi="Times New Roman" w:cs="Times New Roman"/>
          <w:sz w:val="28"/>
          <w:szCs w:val="28"/>
          <w:lang w:val="kk-KZ"/>
        </w:rPr>
      </w:pPr>
    </w:p>
    <w:p w:rsidR="00ED78BE" w:rsidRDefault="00ED78BE" w:rsidP="00ED78BE">
      <w:pPr>
        <w:rPr>
          <w:rFonts w:ascii="Times New Roman" w:hAnsi="Times New Roman" w:cs="Times New Roman"/>
          <w:b/>
          <w:sz w:val="28"/>
          <w:szCs w:val="28"/>
          <w:lang w:val="kk-KZ"/>
        </w:rPr>
      </w:pPr>
      <w:r w:rsidRPr="008E4AD9">
        <w:rPr>
          <w:rFonts w:ascii="Times New Roman" w:hAnsi="Times New Roman" w:cs="Times New Roman"/>
          <w:b/>
          <w:sz w:val="28"/>
          <w:szCs w:val="28"/>
          <w:lang w:val="kk-KZ"/>
        </w:rPr>
        <w:t>Жанжалдардың типтері</w:t>
      </w:r>
      <w:r w:rsidRPr="008E4AD9">
        <w:rPr>
          <w:rFonts w:ascii="Times New Roman" w:hAnsi="Times New Roman" w:cs="Times New Roman"/>
          <w:b/>
          <w:sz w:val="28"/>
          <w:szCs w:val="28"/>
        </w:rPr>
        <w:t>:</w:t>
      </w:r>
    </w:p>
    <w:p w:rsidR="00ED78BE" w:rsidRPr="008E4AD9" w:rsidRDefault="00ED78BE" w:rsidP="00ED78BE">
      <w:pPr>
        <w:pStyle w:val="ae"/>
        <w:numPr>
          <w:ilvl w:val="0"/>
          <w:numId w:val="37"/>
        </w:numPr>
        <w:rPr>
          <w:rFonts w:ascii="Times New Roman" w:hAnsi="Times New Roman" w:cs="Times New Roman"/>
          <w:b/>
          <w:sz w:val="28"/>
          <w:szCs w:val="28"/>
          <w:lang w:val="kk-KZ"/>
        </w:rPr>
      </w:pPr>
      <w:r>
        <w:rPr>
          <w:rFonts w:ascii="Times New Roman" w:hAnsi="Times New Roman" w:cs="Times New Roman"/>
          <w:sz w:val="28"/>
          <w:szCs w:val="28"/>
          <w:lang w:val="kk-KZ"/>
        </w:rPr>
        <w:t>Ішкі жеке</w:t>
      </w:r>
      <w:r>
        <w:rPr>
          <w:rFonts w:ascii="Times New Roman" w:hAnsi="Times New Roman" w:cs="Times New Roman"/>
          <w:sz w:val="28"/>
          <w:szCs w:val="28"/>
        </w:rPr>
        <w:t>;</w:t>
      </w:r>
    </w:p>
    <w:p w:rsidR="00ED78BE" w:rsidRPr="008E4AD9" w:rsidRDefault="00ED78BE" w:rsidP="00ED78BE">
      <w:pPr>
        <w:pStyle w:val="ae"/>
        <w:numPr>
          <w:ilvl w:val="0"/>
          <w:numId w:val="37"/>
        </w:numPr>
        <w:rPr>
          <w:rFonts w:ascii="Times New Roman" w:hAnsi="Times New Roman" w:cs="Times New Roman"/>
          <w:b/>
          <w:sz w:val="28"/>
          <w:szCs w:val="28"/>
          <w:lang w:val="kk-KZ"/>
        </w:rPr>
      </w:pPr>
      <w:r>
        <w:rPr>
          <w:rFonts w:ascii="Times New Roman" w:hAnsi="Times New Roman" w:cs="Times New Roman"/>
          <w:sz w:val="28"/>
          <w:szCs w:val="28"/>
          <w:lang w:val="kk-KZ"/>
        </w:rPr>
        <w:t>Жеке адамдар арасындағы</w:t>
      </w:r>
      <w:r>
        <w:rPr>
          <w:rFonts w:ascii="Times New Roman" w:hAnsi="Times New Roman" w:cs="Times New Roman"/>
          <w:sz w:val="28"/>
          <w:szCs w:val="28"/>
        </w:rPr>
        <w:t>;</w:t>
      </w:r>
    </w:p>
    <w:p w:rsidR="00ED78BE" w:rsidRPr="008E4AD9" w:rsidRDefault="00ED78BE" w:rsidP="00ED78BE">
      <w:pPr>
        <w:pStyle w:val="ae"/>
        <w:numPr>
          <w:ilvl w:val="0"/>
          <w:numId w:val="37"/>
        </w:numPr>
        <w:rPr>
          <w:rFonts w:ascii="Times New Roman" w:hAnsi="Times New Roman" w:cs="Times New Roman"/>
          <w:b/>
          <w:sz w:val="28"/>
          <w:szCs w:val="28"/>
          <w:lang w:val="kk-KZ"/>
        </w:rPr>
      </w:pPr>
      <w:r>
        <w:rPr>
          <w:rFonts w:ascii="Times New Roman" w:hAnsi="Times New Roman" w:cs="Times New Roman"/>
          <w:sz w:val="28"/>
          <w:szCs w:val="28"/>
          <w:lang w:val="kk-KZ"/>
        </w:rPr>
        <w:t>Топтар арасындаға</w:t>
      </w:r>
      <w:r>
        <w:rPr>
          <w:rFonts w:ascii="Times New Roman" w:hAnsi="Times New Roman" w:cs="Times New Roman"/>
          <w:sz w:val="28"/>
          <w:szCs w:val="28"/>
        </w:rPr>
        <w:t>;</w:t>
      </w:r>
    </w:p>
    <w:p w:rsidR="00ED78BE" w:rsidRPr="008E4AD9" w:rsidRDefault="00ED78BE" w:rsidP="00ED78BE">
      <w:pPr>
        <w:pStyle w:val="ae"/>
        <w:numPr>
          <w:ilvl w:val="0"/>
          <w:numId w:val="37"/>
        </w:numPr>
        <w:rPr>
          <w:rFonts w:ascii="Times New Roman" w:hAnsi="Times New Roman" w:cs="Times New Roman"/>
          <w:b/>
          <w:sz w:val="28"/>
          <w:szCs w:val="28"/>
          <w:lang w:val="kk-KZ"/>
        </w:rPr>
      </w:pPr>
      <w:r>
        <w:rPr>
          <w:rFonts w:ascii="Times New Roman" w:hAnsi="Times New Roman" w:cs="Times New Roman"/>
          <w:sz w:val="28"/>
          <w:szCs w:val="28"/>
          <w:lang w:val="kk-KZ"/>
        </w:rPr>
        <w:lastRenderedPageBreak/>
        <w:t>Жеке адам мен топ арасындағы.</w:t>
      </w:r>
    </w:p>
    <w:p w:rsidR="00ED78BE" w:rsidRDefault="00ED78BE" w:rsidP="00ED78BE">
      <w:pPr>
        <w:rPr>
          <w:rFonts w:ascii="Times New Roman" w:hAnsi="Times New Roman" w:cs="Times New Roman"/>
          <w:b/>
          <w:sz w:val="28"/>
          <w:szCs w:val="28"/>
          <w:lang w:val="kk-KZ"/>
        </w:rPr>
      </w:pPr>
    </w:p>
    <w:p w:rsidR="00ED78BE" w:rsidRDefault="00ED78BE" w:rsidP="00ED78BE">
      <w:pPr>
        <w:rPr>
          <w:rFonts w:ascii="Times New Roman" w:hAnsi="Times New Roman" w:cs="Times New Roman"/>
          <w:b/>
          <w:sz w:val="28"/>
          <w:szCs w:val="28"/>
          <w:lang w:val="kk-KZ"/>
        </w:rPr>
      </w:pPr>
    </w:p>
    <w:p w:rsidR="00ED78BE" w:rsidRDefault="00ED78BE" w:rsidP="00ED78BE">
      <w:pPr>
        <w:rPr>
          <w:rFonts w:ascii="Times New Roman" w:hAnsi="Times New Roman" w:cs="Times New Roman"/>
          <w:b/>
          <w:sz w:val="28"/>
          <w:szCs w:val="28"/>
          <w:lang w:val="kk-KZ"/>
        </w:rPr>
      </w:pPr>
    </w:p>
    <w:p w:rsidR="00ED78BE" w:rsidRDefault="00ED78BE" w:rsidP="00ED78BE">
      <w:pPr>
        <w:rPr>
          <w:rFonts w:ascii="Times New Roman" w:hAnsi="Times New Roman" w:cs="Times New Roman"/>
          <w:b/>
          <w:sz w:val="28"/>
          <w:szCs w:val="28"/>
          <w:lang w:val="kk-KZ"/>
        </w:rPr>
      </w:pPr>
    </w:p>
    <w:p w:rsidR="00ED78BE" w:rsidRDefault="00ED78BE" w:rsidP="00ED78BE">
      <w:pPr>
        <w:ind w:firstLine="1134"/>
        <w:rPr>
          <w:rFonts w:ascii="Times New Roman" w:hAnsi="Times New Roman" w:cs="Times New Roman"/>
          <w:b/>
          <w:sz w:val="28"/>
          <w:szCs w:val="28"/>
          <w:lang w:val="kk-KZ"/>
        </w:rPr>
      </w:pPr>
      <w:r>
        <w:rPr>
          <w:rFonts w:ascii="Times New Roman" w:hAnsi="Times New Roman" w:cs="Times New Roman"/>
          <w:b/>
          <w:sz w:val="28"/>
          <w:szCs w:val="28"/>
          <w:lang w:val="kk-KZ"/>
        </w:rPr>
        <w:t>Жанжалдың салдары</w:t>
      </w:r>
    </w:p>
    <w:tbl>
      <w:tblPr>
        <w:tblStyle w:val="af"/>
        <w:tblpPr w:leftFromText="180" w:rightFromText="180" w:vertAnchor="text" w:horzAnchor="margin" w:tblpXSpec="right" w:tblpY="574"/>
        <w:tblW w:w="3893" w:type="dxa"/>
        <w:tblLook w:val="04A0" w:firstRow="1" w:lastRow="0" w:firstColumn="1" w:lastColumn="0" w:noHBand="0" w:noVBand="1"/>
      </w:tblPr>
      <w:tblGrid>
        <w:gridCol w:w="3893"/>
      </w:tblGrid>
      <w:tr w:rsidR="00ED78BE" w:rsidRPr="00921589" w:rsidTr="00F46708">
        <w:trPr>
          <w:trHeight w:val="4222"/>
        </w:trPr>
        <w:tc>
          <w:tcPr>
            <w:tcW w:w="3893" w:type="dxa"/>
          </w:tcPr>
          <w:p w:rsidR="00ED78BE" w:rsidRDefault="00ED78BE" w:rsidP="00ED78BE">
            <w:pPr>
              <w:pStyle w:val="ae"/>
              <w:numPr>
                <w:ilvl w:val="0"/>
                <w:numId w:val="39"/>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Қанағаттанбау, рухтың жаман жағдайы, кадрлар ағымдылығының өсімі, еңбек өнімділігінің төмендеуі</w:t>
            </w:r>
          </w:p>
          <w:p w:rsidR="00ED78BE" w:rsidRDefault="00ED78BE" w:rsidP="00ED78BE">
            <w:pPr>
              <w:pStyle w:val="ae"/>
              <w:numPr>
                <w:ilvl w:val="0"/>
                <w:numId w:val="39"/>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Бірігіп жұмыс істеудің төмен дәрежесі </w:t>
            </w:r>
          </w:p>
          <w:p w:rsidR="00ED78BE" w:rsidRDefault="00ED78BE" w:rsidP="00ED78BE">
            <w:pPr>
              <w:pStyle w:val="ae"/>
              <w:numPr>
                <w:ilvl w:val="0"/>
                <w:numId w:val="39"/>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Топқа бөліну және басқа топтармен өнімсіз бәсеке </w:t>
            </w:r>
          </w:p>
          <w:p w:rsidR="00ED78BE" w:rsidRPr="008E51DA" w:rsidRDefault="00ED78BE" w:rsidP="00ED78BE">
            <w:pPr>
              <w:pStyle w:val="ae"/>
              <w:numPr>
                <w:ilvl w:val="0"/>
                <w:numId w:val="39"/>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Бірігіп жұмыс істеуден және қатынастан бас тарту</w:t>
            </w:r>
          </w:p>
        </w:tc>
      </w:tr>
    </w:tbl>
    <w:p w:rsidR="00ED78BE" w:rsidRDefault="00ED78BE" w:rsidP="00ED78BE">
      <w:pPr>
        <w:rPr>
          <w:rFonts w:ascii="Times New Roman" w:hAnsi="Times New Roman" w:cs="Times New Roman"/>
          <w:sz w:val="28"/>
          <w:szCs w:val="28"/>
          <w:lang w:val="kk-KZ"/>
        </w:rPr>
      </w:pPr>
      <w:r>
        <w:rPr>
          <w:rFonts w:ascii="Times New Roman" w:hAnsi="Times New Roman" w:cs="Times New Roman"/>
          <w:sz w:val="28"/>
          <w:szCs w:val="28"/>
          <w:lang w:val="kk-KZ"/>
        </w:rPr>
        <w:t>Функциональды                                                                Дисфункциональды</w:t>
      </w:r>
    </w:p>
    <w:tbl>
      <w:tblPr>
        <w:tblStyle w:val="af"/>
        <w:tblpPr w:leftFromText="180" w:rightFromText="180" w:vertAnchor="text" w:tblpY="1"/>
        <w:tblOverlap w:val="never"/>
        <w:tblW w:w="0" w:type="auto"/>
        <w:tblLook w:val="04A0" w:firstRow="1" w:lastRow="0" w:firstColumn="1" w:lastColumn="0" w:noHBand="0" w:noVBand="1"/>
      </w:tblPr>
      <w:tblGrid>
        <w:gridCol w:w="3747"/>
      </w:tblGrid>
      <w:tr w:rsidR="00ED78BE" w:rsidTr="00F46708">
        <w:trPr>
          <w:trHeight w:val="4629"/>
        </w:trPr>
        <w:tc>
          <w:tcPr>
            <w:tcW w:w="3747" w:type="dxa"/>
          </w:tcPr>
          <w:p w:rsidR="00ED78BE" w:rsidRDefault="00ED78BE" w:rsidP="00ED78BE">
            <w:pPr>
              <w:pStyle w:val="ae"/>
              <w:numPr>
                <w:ilvl w:val="0"/>
                <w:numId w:val="38"/>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Шешім қабылдауға қатыстылығы </w:t>
            </w:r>
          </w:p>
          <w:p w:rsidR="00ED78BE" w:rsidRDefault="00ED78BE" w:rsidP="00ED78BE">
            <w:pPr>
              <w:pStyle w:val="ae"/>
              <w:numPr>
                <w:ilvl w:val="0"/>
                <w:numId w:val="38"/>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Жақтарды бірігіп жұмыс істеуге ыңғайлау</w:t>
            </w:r>
          </w:p>
          <w:p w:rsidR="00ED78BE" w:rsidRDefault="00ED78BE" w:rsidP="00ED78BE">
            <w:pPr>
              <w:pStyle w:val="ae"/>
              <w:numPr>
                <w:ilvl w:val="0"/>
                <w:numId w:val="38"/>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Мәселені шешу сапасын жақсарту</w:t>
            </w:r>
          </w:p>
          <w:p w:rsidR="00ED78BE" w:rsidRDefault="00ED78BE" w:rsidP="00ED78BE">
            <w:pPr>
              <w:pStyle w:val="ae"/>
              <w:numPr>
                <w:ilvl w:val="0"/>
                <w:numId w:val="38"/>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Қосымша ой мен баламалардың пайда болуы </w:t>
            </w:r>
          </w:p>
          <w:p w:rsidR="00ED78BE" w:rsidRPr="008E4AD9" w:rsidRDefault="00ED78BE" w:rsidP="00ED78BE">
            <w:pPr>
              <w:pStyle w:val="ae"/>
              <w:numPr>
                <w:ilvl w:val="0"/>
                <w:numId w:val="38"/>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Баға белгілерін жасау</w:t>
            </w:r>
          </w:p>
        </w:tc>
      </w:tr>
    </w:tbl>
    <w:p w:rsidR="00ED78BE" w:rsidRDefault="00ED78BE" w:rsidP="00ED78BE">
      <w:pPr>
        <w:rPr>
          <w:rFonts w:ascii="Times New Roman" w:hAnsi="Times New Roman" w:cs="Times New Roman"/>
          <w:sz w:val="28"/>
          <w:szCs w:val="28"/>
          <w:lang w:val="kk-KZ"/>
        </w:rPr>
      </w:pPr>
      <w:r>
        <w:rPr>
          <w:rFonts w:ascii="Times New Roman" w:hAnsi="Times New Roman" w:cs="Times New Roman"/>
          <w:sz w:val="28"/>
          <w:szCs w:val="28"/>
          <w:lang w:val="kk-KZ"/>
        </w:rPr>
        <w:br w:type="textWrapping" w:clear="all"/>
      </w:r>
    </w:p>
    <w:p w:rsidR="00ED78BE" w:rsidRDefault="00ED78BE" w:rsidP="00ED78BE">
      <w:pPr>
        <w:ind w:firstLine="1134"/>
        <w:rPr>
          <w:rFonts w:ascii="Times New Roman" w:hAnsi="Times New Roman" w:cs="Times New Roman"/>
          <w:b/>
          <w:sz w:val="28"/>
          <w:szCs w:val="28"/>
          <w:lang w:val="kk-KZ"/>
        </w:rPr>
      </w:pPr>
      <w:r>
        <w:rPr>
          <w:rFonts w:ascii="Times New Roman" w:hAnsi="Times New Roman" w:cs="Times New Roman"/>
          <w:b/>
          <w:sz w:val="28"/>
          <w:szCs w:val="28"/>
          <w:lang w:val="kk-KZ"/>
        </w:rPr>
        <w:t xml:space="preserve">Жанжалдың қарқындылығы </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 xml:space="preserve">Жанжалдың шыңы </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Көтерілу фазасы</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Өзара жанжалдық қозғалыс</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Шиеленістің өсуі</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Қайталанған шың</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Жанжалдың құлдырауы</w:t>
      </w:r>
    </w:p>
    <w:p w:rsidR="00ED78BE" w:rsidRDefault="00ED78BE" w:rsidP="00ED78BE">
      <w:pPr>
        <w:pStyle w:val="ae"/>
        <w:numPr>
          <w:ilvl w:val="0"/>
          <w:numId w:val="40"/>
        </w:numPr>
        <w:rPr>
          <w:rFonts w:ascii="Times New Roman" w:hAnsi="Times New Roman" w:cs="Times New Roman"/>
          <w:sz w:val="28"/>
          <w:szCs w:val="28"/>
          <w:lang w:val="kk-KZ"/>
        </w:rPr>
      </w:pPr>
      <w:r>
        <w:rPr>
          <w:rFonts w:ascii="Times New Roman" w:hAnsi="Times New Roman" w:cs="Times New Roman"/>
          <w:sz w:val="28"/>
          <w:szCs w:val="28"/>
          <w:lang w:val="kk-KZ"/>
        </w:rPr>
        <w:t>Келіспеушіліктердің пайда болуы</w:t>
      </w: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r>
        <w:rPr>
          <w:rFonts w:ascii="Times New Roman" w:hAnsi="Times New Roman" w:cs="Times New Roman"/>
          <w:sz w:val="28"/>
          <w:szCs w:val="28"/>
          <w:lang w:val="kk-KZ"/>
        </w:rPr>
        <w:t>Менеджер алғашқы фазада</w:t>
      </w:r>
      <w:r w:rsidRPr="009F2E26">
        <w:rPr>
          <w:rFonts w:ascii="Times New Roman" w:hAnsi="Times New Roman" w:cs="Times New Roman"/>
          <w:sz w:val="28"/>
          <w:szCs w:val="28"/>
          <w:lang w:val="kk-KZ"/>
        </w:rPr>
        <w:t xml:space="preserve"> «</w:t>
      </w:r>
      <w:r>
        <w:rPr>
          <w:rFonts w:ascii="Times New Roman" w:hAnsi="Times New Roman" w:cs="Times New Roman"/>
          <w:sz w:val="28"/>
          <w:szCs w:val="28"/>
          <w:lang w:val="kk-KZ"/>
        </w:rPr>
        <w:t>шығады және жанжалды басқарады</w:t>
      </w:r>
      <w:r w:rsidRPr="009F2E26">
        <w:rPr>
          <w:rFonts w:ascii="Times New Roman" w:hAnsi="Times New Roman" w:cs="Times New Roman"/>
          <w:sz w:val="28"/>
          <w:szCs w:val="28"/>
          <w:lang w:val="kk-KZ"/>
        </w:rPr>
        <w:t>»</w:t>
      </w:r>
      <w:r>
        <w:rPr>
          <w:rFonts w:ascii="Times New Roman" w:hAnsi="Times New Roman" w:cs="Times New Roman"/>
          <w:sz w:val="28"/>
          <w:szCs w:val="28"/>
          <w:lang w:val="kk-KZ"/>
        </w:rPr>
        <w:t xml:space="preserve"> онда 92</w:t>
      </w:r>
      <w:r w:rsidRPr="009F2E26">
        <w:rPr>
          <w:rFonts w:ascii="Times New Roman" w:hAnsi="Times New Roman" w:cs="Times New Roman"/>
          <w:sz w:val="28"/>
          <w:szCs w:val="28"/>
          <w:lang w:val="kk-KZ"/>
        </w:rPr>
        <w:t>%</w:t>
      </w:r>
      <w:r>
        <w:rPr>
          <w:rFonts w:ascii="Times New Roman" w:hAnsi="Times New Roman" w:cs="Times New Roman"/>
          <w:sz w:val="28"/>
          <w:szCs w:val="28"/>
          <w:lang w:val="kk-KZ"/>
        </w:rPr>
        <w:t xml:space="preserve"> шешледі, көтерілу фазасында 46</w:t>
      </w:r>
      <w:r w:rsidRPr="009F2E26">
        <w:rPr>
          <w:rFonts w:ascii="Times New Roman" w:hAnsi="Times New Roman" w:cs="Times New Roman"/>
          <w:sz w:val="28"/>
          <w:szCs w:val="28"/>
          <w:lang w:val="kk-KZ"/>
        </w:rPr>
        <w:t>%</w:t>
      </w:r>
      <w:r>
        <w:rPr>
          <w:rFonts w:ascii="Times New Roman" w:hAnsi="Times New Roman" w:cs="Times New Roman"/>
          <w:sz w:val="28"/>
          <w:szCs w:val="28"/>
          <w:lang w:val="kk-KZ"/>
        </w:rPr>
        <w:t>, шың кезеңінде 5,5</w:t>
      </w:r>
      <w:r w:rsidRPr="009F2E26">
        <w:rPr>
          <w:rFonts w:ascii="Times New Roman" w:hAnsi="Times New Roman" w:cs="Times New Roman"/>
          <w:sz w:val="28"/>
          <w:szCs w:val="28"/>
          <w:lang w:val="kk-KZ"/>
        </w:rPr>
        <w:t>%</w:t>
      </w:r>
      <w:r>
        <w:rPr>
          <w:rFonts w:ascii="Times New Roman" w:hAnsi="Times New Roman" w:cs="Times New Roman"/>
          <w:sz w:val="28"/>
          <w:szCs w:val="28"/>
          <w:lang w:val="kk-KZ"/>
        </w:rPr>
        <w:t>-дан төмен, құлдырау фазасында 20</w:t>
      </w:r>
      <w:r w:rsidRPr="009F2E26">
        <w:rPr>
          <w:rFonts w:ascii="Times New Roman" w:hAnsi="Times New Roman" w:cs="Times New Roman"/>
          <w:sz w:val="28"/>
          <w:szCs w:val="28"/>
          <w:lang w:val="kk-KZ"/>
        </w:rPr>
        <w:t>%</w:t>
      </w:r>
      <w:r>
        <w:rPr>
          <w:rFonts w:ascii="Times New Roman" w:hAnsi="Times New Roman" w:cs="Times New Roman"/>
          <w:sz w:val="28"/>
          <w:szCs w:val="28"/>
          <w:lang w:val="kk-KZ"/>
        </w:rPr>
        <w:t>-ға жуық, өсімнің қайталама кезеңінде-7</w:t>
      </w:r>
      <w:r w:rsidRPr="009F2E26">
        <w:rPr>
          <w:rFonts w:ascii="Times New Roman" w:hAnsi="Times New Roman" w:cs="Times New Roman"/>
          <w:sz w:val="28"/>
          <w:szCs w:val="28"/>
          <w:lang w:val="kk-KZ"/>
        </w:rPr>
        <w:t>%</w:t>
      </w:r>
      <w:r>
        <w:rPr>
          <w:rFonts w:ascii="Times New Roman" w:hAnsi="Times New Roman" w:cs="Times New Roman"/>
          <w:sz w:val="28"/>
          <w:szCs w:val="28"/>
          <w:lang w:val="kk-KZ"/>
        </w:rPr>
        <w:t>-дан төмен, қайталанған шың кезеңінде-2</w:t>
      </w:r>
      <w:r w:rsidRPr="009F2E26">
        <w:rPr>
          <w:rFonts w:ascii="Times New Roman" w:hAnsi="Times New Roman" w:cs="Times New Roman"/>
          <w:sz w:val="28"/>
          <w:szCs w:val="28"/>
          <w:lang w:val="kk-KZ"/>
        </w:rPr>
        <w:t>%</w:t>
      </w:r>
      <w:r>
        <w:rPr>
          <w:rFonts w:ascii="Times New Roman" w:hAnsi="Times New Roman" w:cs="Times New Roman"/>
          <w:sz w:val="28"/>
          <w:szCs w:val="28"/>
          <w:lang w:val="kk-KZ"/>
        </w:rPr>
        <w:t>-дан төмен дәрежеде көрінеді.</w:t>
      </w: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hanging="12"/>
        <w:rPr>
          <w:rFonts w:ascii="Times New Roman" w:hAnsi="Times New Roman" w:cs="Times New Roman"/>
          <w:sz w:val="28"/>
          <w:szCs w:val="28"/>
          <w:lang w:val="kk-KZ"/>
        </w:rPr>
      </w:pPr>
    </w:p>
    <w:p w:rsidR="00ED78BE" w:rsidRDefault="00ED78BE" w:rsidP="00ED78BE">
      <w:pPr>
        <w:pStyle w:val="ae"/>
        <w:tabs>
          <w:tab w:val="left" w:pos="0"/>
        </w:tabs>
        <w:ind w:left="-272" w:firstLine="1123"/>
        <w:rPr>
          <w:rFonts w:ascii="Times New Roman" w:hAnsi="Times New Roman" w:cs="Times New Roman"/>
          <w:b/>
          <w:sz w:val="28"/>
          <w:szCs w:val="28"/>
          <w:lang w:val="kk-KZ"/>
        </w:rPr>
      </w:pPr>
      <w:r>
        <w:rPr>
          <w:rFonts w:ascii="Times New Roman" w:hAnsi="Times New Roman" w:cs="Times New Roman"/>
          <w:b/>
          <w:sz w:val="28"/>
          <w:szCs w:val="28"/>
          <w:lang w:val="kk-KZ"/>
        </w:rPr>
        <w:t>Ұйымдағы жанжалдың себептері мен салдары.</w:t>
      </w:r>
    </w:p>
    <w:p w:rsidR="00ED78BE" w:rsidRDefault="00ED78BE" w:rsidP="00ED78BE">
      <w:pPr>
        <w:pStyle w:val="ae"/>
        <w:tabs>
          <w:tab w:val="left" w:pos="0"/>
        </w:tabs>
        <w:ind w:left="-272" w:firstLine="1123"/>
        <w:rPr>
          <w:rFonts w:ascii="Times New Roman" w:hAnsi="Times New Roman" w:cs="Times New Roman"/>
          <w:b/>
          <w:sz w:val="28"/>
          <w:szCs w:val="28"/>
          <w:lang w:val="kk-KZ"/>
        </w:rPr>
      </w:pPr>
    </w:p>
    <w:p w:rsidR="00ED78BE" w:rsidRDefault="00ED78BE" w:rsidP="00ED78BE">
      <w:pPr>
        <w:pStyle w:val="ae"/>
        <w:tabs>
          <w:tab w:val="left" w:pos="0"/>
        </w:tabs>
        <w:ind w:left="-272" w:hanging="12"/>
        <w:rPr>
          <w:rFonts w:ascii="Times New Roman" w:hAnsi="Times New Roman" w:cs="Times New Roman"/>
          <w:b/>
          <w:sz w:val="28"/>
          <w:szCs w:val="28"/>
          <w:lang w:val="kk-KZ"/>
        </w:rPr>
      </w:pPr>
      <w:r>
        <w:rPr>
          <w:rFonts w:ascii="Times New Roman" w:hAnsi="Times New Roman" w:cs="Times New Roman"/>
          <w:b/>
          <w:sz w:val="28"/>
          <w:szCs w:val="28"/>
          <w:lang w:val="kk-KZ"/>
        </w:rPr>
        <w:t>1.Жанжалдар себептері</w:t>
      </w:r>
    </w:p>
    <w:p w:rsidR="00ED78BE" w:rsidRDefault="00ED78BE" w:rsidP="00ED78BE">
      <w:pPr>
        <w:pStyle w:val="ae"/>
        <w:tabs>
          <w:tab w:val="left" w:pos="0"/>
        </w:tabs>
        <w:ind w:left="-272" w:hanging="12"/>
        <w:rPr>
          <w:rFonts w:ascii="Times New Roman" w:hAnsi="Times New Roman" w:cs="Times New Roman"/>
          <w:b/>
          <w:sz w:val="28"/>
          <w:szCs w:val="28"/>
          <w:lang w:val="kk-KZ"/>
        </w:rPr>
      </w:pPr>
    </w:p>
    <w:tbl>
      <w:tblPr>
        <w:tblStyle w:val="af"/>
        <w:tblW w:w="0" w:type="auto"/>
        <w:tblInd w:w="610" w:type="dxa"/>
        <w:tblLook w:val="04A0" w:firstRow="1" w:lastRow="0" w:firstColumn="1" w:lastColumn="0" w:noHBand="0" w:noVBand="1"/>
      </w:tblPr>
      <w:tblGrid>
        <w:gridCol w:w="1117"/>
      </w:tblGrid>
      <w:tr w:rsidR="00ED78BE" w:rsidTr="00F46708">
        <w:trPr>
          <w:trHeight w:val="352"/>
        </w:trPr>
        <w:tc>
          <w:tcPr>
            <w:tcW w:w="5636" w:type="dxa"/>
          </w:tcPr>
          <w:p w:rsidR="00ED78BE" w:rsidRDefault="00ED78BE" w:rsidP="00F46708">
            <w:pPr>
              <w:pStyle w:val="ae"/>
              <w:tabs>
                <w:tab w:val="left" w:pos="0"/>
              </w:tabs>
              <w:ind w:left="0" w:firstLine="524"/>
              <w:rPr>
                <w:rFonts w:ascii="Times New Roman" w:hAnsi="Times New Roman" w:cs="Times New Roman"/>
                <w:b/>
                <w:sz w:val="28"/>
                <w:szCs w:val="28"/>
                <w:lang w:val="kk-KZ"/>
              </w:rPr>
            </w:pPr>
            <w:r>
              <w:rPr>
                <w:rFonts w:ascii="Times New Roman" w:hAnsi="Times New Roman" w:cs="Times New Roman"/>
                <w:b/>
                <w:sz w:val="28"/>
                <w:szCs w:val="28"/>
                <w:lang w:val="kk-KZ"/>
              </w:rPr>
              <w:t>Жанжалдардың негізгі себептері</w:t>
            </w:r>
          </w:p>
        </w:tc>
      </w:tr>
    </w:tbl>
    <w:p w:rsidR="00ED78BE" w:rsidRDefault="00ED78BE" w:rsidP="00ED78BE">
      <w:pPr>
        <w:pStyle w:val="ae"/>
        <w:tabs>
          <w:tab w:val="left" w:pos="0"/>
        </w:tabs>
        <w:ind w:left="-272" w:hanging="12"/>
        <w:rPr>
          <w:rFonts w:ascii="Times New Roman" w:hAnsi="Times New Roman" w:cs="Times New Roman"/>
          <w:b/>
          <w:sz w:val="28"/>
          <w:szCs w:val="28"/>
          <w:lang w:val="kk-KZ"/>
        </w:rPr>
      </w:pPr>
      <w:r>
        <w:rPr>
          <w:rFonts w:ascii="Times New Roman" w:hAnsi="Times New Roman" w:cs="Times New Roman"/>
          <w:b/>
          <w:noProof/>
          <w:sz w:val="28"/>
          <w:szCs w:val="28"/>
          <w:lang w:eastAsia="ru-RU"/>
        </w:rPr>
        <mc:AlternateContent>
          <mc:Choice Requires="wps">
            <w:drawing>
              <wp:anchor distT="0" distB="0" distL="114300" distR="114300" simplePos="0" relativeHeight="251668480" behindDoc="0" locked="0" layoutInCell="1" allowOverlap="1" wp14:anchorId="4C11D691" wp14:editId="63615B0E">
                <wp:simplePos x="0" y="0"/>
                <wp:positionH relativeFrom="column">
                  <wp:posOffset>1822450</wp:posOffset>
                </wp:positionH>
                <wp:positionV relativeFrom="paragraph">
                  <wp:posOffset>59690</wp:posOffset>
                </wp:positionV>
                <wp:extent cx="485775" cy="627380"/>
                <wp:effectExtent l="26035" t="13335" r="21590" b="6985"/>
                <wp:wrapNone/>
                <wp:docPr id="16" name="Стрелка вниз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627380"/>
                        </a:xfrm>
                        <a:prstGeom prst="downArrow">
                          <a:avLst>
                            <a:gd name="adj1" fmla="val 50000"/>
                            <a:gd name="adj2" fmla="val 3228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1E48922" id="Стрелка вниз 16" o:spid="_x0000_s1026" type="#_x0000_t67" style="position:absolute;margin-left:143.5pt;margin-top:4.7pt;width:38.25pt;height:4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">
                <v:textbox style="layout-flow:vertical-ideographic"/>
              </v:shape>
            </w:pict>
          </mc:Fallback>
        </mc:AlternateContent>
      </w:r>
    </w:p>
    <w:p w:rsidR="00ED78BE" w:rsidRPr="009F2E26" w:rsidRDefault="00ED78BE" w:rsidP="00ED78BE">
      <w:pPr>
        <w:pStyle w:val="ae"/>
        <w:tabs>
          <w:tab w:val="left" w:pos="0"/>
        </w:tabs>
        <w:ind w:left="-272" w:firstLine="1548"/>
        <w:rPr>
          <w:rFonts w:ascii="Times New Roman" w:hAnsi="Times New Roman" w:cs="Times New Roman"/>
          <w:b/>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tbl>
      <w:tblPr>
        <w:tblStyle w:val="af"/>
        <w:tblpPr w:leftFromText="180" w:rightFromText="180" w:vertAnchor="page" w:horzAnchor="margin" w:tblpY="4656"/>
        <w:tblW w:w="0" w:type="auto"/>
        <w:tblLook w:val="04A0" w:firstRow="1" w:lastRow="0" w:firstColumn="1" w:lastColumn="0" w:noHBand="0" w:noVBand="1"/>
      </w:tblPr>
      <w:tblGrid>
        <w:gridCol w:w="7767"/>
      </w:tblGrid>
      <w:tr w:rsidR="00ED78BE" w:rsidTr="00F46708">
        <w:trPr>
          <w:trHeight w:val="2057"/>
        </w:trPr>
        <w:tc>
          <w:tcPr>
            <w:tcW w:w="7767" w:type="dxa"/>
          </w:tcPr>
          <w:p w:rsidR="00ED78BE" w:rsidRPr="001D5AE5" w:rsidRDefault="00ED78BE" w:rsidP="00ED78BE">
            <w:pPr>
              <w:pStyle w:val="ae"/>
              <w:numPr>
                <w:ilvl w:val="0"/>
                <w:numId w:val="41"/>
              </w:numPr>
              <w:spacing w:after="0" w:line="240" w:lineRule="auto"/>
              <w:rPr>
                <w:rFonts w:ascii="Times New Roman" w:hAnsi="Times New Roman" w:cs="Times New Roman"/>
                <w:b/>
                <w:lang w:val="kk-KZ"/>
              </w:rPr>
            </w:pPr>
            <w:r w:rsidRPr="001D5AE5">
              <w:rPr>
                <w:rFonts w:ascii="Times New Roman" w:hAnsi="Times New Roman" w:cs="Times New Roman"/>
                <w:b/>
                <w:lang w:val="kk-KZ"/>
              </w:rPr>
              <w:t>Ресурстарды бөлу</w:t>
            </w:r>
          </w:p>
          <w:p w:rsidR="00ED78BE" w:rsidRDefault="00ED78BE" w:rsidP="00ED78BE">
            <w:pPr>
              <w:pStyle w:val="ae"/>
              <w:numPr>
                <w:ilvl w:val="0"/>
                <w:numId w:val="41"/>
              </w:numPr>
              <w:spacing w:after="0" w:line="240" w:lineRule="auto"/>
              <w:rPr>
                <w:rFonts w:ascii="Times New Roman" w:hAnsi="Times New Roman" w:cs="Times New Roman"/>
                <w:b/>
                <w:lang w:val="kk-KZ"/>
              </w:rPr>
            </w:pPr>
            <w:r>
              <w:rPr>
                <w:rFonts w:ascii="Times New Roman" w:hAnsi="Times New Roman" w:cs="Times New Roman"/>
                <w:b/>
                <w:lang w:val="kk-KZ"/>
              </w:rPr>
              <w:t>Міндеттердің өзара тәуелділігі</w:t>
            </w:r>
          </w:p>
          <w:p w:rsidR="00ED78BE" w:rsidRDefault="00ED78BE" w:rsidP="00ED78BE">
            <w:pPr>
              <w:pStyle w:val="ae"/>
              <w:numPr>
                <w:ilvl w:val="0"/>
                <w:numId w:val="41"/>
              </w:numPr>
              <w:spacing w:after="0" w:line="240" w:lineRule="auto"/>
              <w:rPr>
                <w:rFonts w:ascii="Times New Roman" w:hAnsi="Times New Roman" w:cs="Times New Roman"/>
                <w:b/>
                <w:lang w:val="kk-KZ"/>
              </w:rPr>
            </w:pPr>
            <w:r>
              <w:rPr>
                <w:rFonts w:ascii="Times New Roman" w:hAnsi="Times New Roman" w:cs="Times New Roman"/>
                <w:b/>
                <w:lang w:val="kk-KZ"/>
              </w:rPr>
              <w:t xml:space="preserve">Мақсаттардағы ерекшеліктер </w:t>
            </w:r>
          </w:p>
          <w:p w:rsidR="00ED78BE" w:rsidRDefault="00ED78BE" w:rsidP="00ED78BE">
            <w:pPr>
              <w:pStyle w:val="ae"/>
              <w:numPr>
                <w:ilvl w:val="0"/>
                <w:numId w:val="41"/>
              </w:numPr>
              <w:spacing w:after="0" w:line="240" w:lineRule="auto"/>
              <w:rPr>
                <w:rFonts w:ascii="Times New Roman" w:hAnsi="Times New Roman" w:cs="Times New Roman"/>
                <w:b/>
                <w:lang w:val="kk-KZ"/>
              </w:rPr>
            </w:pPr>
            <w:r>
              <w:rPr>
                <w:rFonts w:ascii="Times New Roman" w:hAnsi="Times New Roman" w:cs="Times New Roman"/>
                <w:b/>
                <w:lang w:val="kk-KZ"/>
              </w:rPr>
              <w:t>Құндылықтардағы ерекшеліктер</w:t>
            </w:r>
          </w:p>
          <w:p w:rsidR="00ED78BE" w:rsidRDefault="00ED78BE" w:rsidP="00ED78BE">
            <w:pPr>
              <w:pStyle w:val="ae"/>
              <w:numPr>
                <w:ilvl w:val="0"/>
                <w:numId w:val="41"/>
              </w:numPr>
              <w:spacing w:after="0" w:line="240" w:lineRule="auto"/>
              <w:rPr>
                <w:rFonts w:ascii="Times New Roman" w:hAnsi="Times New Roman" w:cs="Times New Roman"/>
                <w:b/>
                <w:lang w:val="kk-KZ"/>
              </w:rPr>
            </w:pPr>
            <w:r>
              <w:rPr>
                <w:rFonts w:ascii="Times New Roman" w:hAnsi="Times New Roman" w:cs="Times New Roman"/>
                <w:b/>
                <w:lang w:val="kk-KZ"/>
              </w:rPr>
              <w:t>Өміршіл тәжірибедегі іс-әрекет мәнерінің ерекшеліктері</w:t>
            </w:r>
          </w:p>
          <w:p w:rsidR="00ED78BE" w:rsidRDefault="00ED78BE" w:rsidP="00ED78BE">
            <w:pPr>
              <w:pStyle w:val="ae"/>
              <w:numPr>
                <w:ilvl w:val="0"/>
                <w:numId w:val="41"/>
              </w:numPr>
              <w:spacing w:after="0" w:line="240" w:lineRule="auto"/>
              <w:rPr>
                <w:rFonts w:ascii="Times New Roman" w:hAnsi="Times New Roman" w:cs="Times New Roman"/>
                <w:b/>
                <w:lang w:val="kk-KZ"/>
              </w:rPr>
            </w:pPr>
            <w:r>
              <w:rPr>
                <w:rFonts w:ascii="Times New Roman" w:hAnsi="Times New Roman" w:cs="Times New Roman"/>
                <w:b/>
                <w:lang w:val="kk-KZ"/>
              </w:rPr>
              <w:t xml:space="preserve">Қанағаттанарлықсыз коммуникациялар </w:t>
            </w:r>
          </w:p>
          <w:p w:rsidR="00ED78BE" w:rsidRPr="001D5AE5" w:rsidRDefault="00ED78BE" w:rsidP="00F46708">
            <w:pPr>
              <w:pStyle w:val="ae"/>
              <w:ind w:left="1440"/>
              <w:rPr>
                <w:rFonts w:ascii="Times New Roman" w:hAnsi="Times New Roman" w:cs="Times New Roman"/>
                <w:b/>
                <w:lang w:val="kk-KZ"/>
              </w:rPr>
            </w:pPr>
          </w:p>
          <w:p w:rsidR="00ED78BE" w:rsidRDefault="00ED78BE" w:rsidP="00F46708">
            <w:pPr>
              <w:pStyle w:val="ae"/>
              <w:ind w:left="0"/>
              <w:rPr>
                <w:rFonts w:ascii="Times New Roman" w:hAnsi="Times New Roman" w:cs="Times New Roman"/>
                <w:sz w:val="28"/>
                <w:szCs w:val="28"/>
                <w:lang w:val="kk-KZ"/>
              </w:rPr>
            </w:pPr>
          </w:p>
        </w:tc>
      </w:tr>
    </w:tbl>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pStyle w:val="ae"/>
        <w:ind w:left="1854"/>
        <w:rPr>
          <w:rFonts w:ascii="Times New Roman" w:hAnsi="Times New Roman" w:cs="Times New Roman"/>
          <w:sz w:val="28"/>
          <w:szCs w:val="28"/>
          <w:lang w:val="kk-KZ"/>
        </w:rPr>
      </w:pPr>
    </w:p>
    <w:p w:rsidR="00ED78BE" w:rsidRPr="001D5AE5" w:rsidRDefault="00ED78BE" w:rsidP="00ED78BE">
      <w:pPr>
        <w:pStyle w:val="ae"/>
        <w:ind w:left="1854"/>
        <w:rPr>
          <w:rFonts w:ascii="Times New Roman" w:hAnsi="Times New Roman" w:cs="Times New Roman"/>
          <w:b/>
          <w:sz w:val="28"/>
          <w:szCs w:val="28"/>
          <w:lang w:val="kk-KZ"/>
        </w:rPr>
      </w:pPr>
      <w:r>
        <w:rPr>
          <w:rFonts w:ascii="Times New Roman" w:hAnsi="Times New Roman" w:cs="Times New Roman"/>
          <w:b/>
          <w:sz w:val="28"/>
          <w:szCs w:val="28"/>
          <w:lang w:val="en-US"/>
        </w:rPr>
        <w:t>2.</w:t>
      </w:r>
      <w:r>
        <w:rPr>
          <w:rFonts w:ascii="Times New Roman" w:hAnsi="Times New Roman" w:cs="Times New Roman"/>
          <w:b/>
          <w:sz w:val="28"/>
          <w:szCs w:val="28"/>
          <w:lang w:val="kk-KZ"/>
        </w:rPr>
        <w:t>Жанжалдың салдары</w:t>
      </w:r>
    </w:p>
    <w:tbl>
      <w:tblPr>
        <w:tblStyle w:val="af"/>
        <w:tblW w:w="0" w:type="auto"/>
        <w:tblLook w:val="04A0" w:firstRow="1" w:lastRow="0" w:firstColumn="1" w:lastColumn="0" w:noHBand="0" w:noVBand="1"/>
      </w:tblPr>
      <w:tblGrid>
        <w:gridCol w:w="7767"/>
      </w:tblGrid>
      <w:tr w:rsidR="00ED78BE" w:rsidRPr="00921589" w:rsidTr="00F46708">
        <w:trPr>
          <w:trHeight w:val="752"/>
        </w:trPr>
        <w:tc>
          <w:tcPr>
            <w:tcW w:w="7767" w:type="dxa"/>
          </w:tcPr>
          <w:p w:rsidR="00ED78BE" w:rsidRPr="001D5AE5" w:rsidRDefault="00ED78BE" w:rsidP="00F46708">
            <w:pPr>
              <w:pStyle w:val="ae"/>
              <w:ind w:left="0"/>
              <w:rPr>
                <w:rFonts w:ascii="Times New Roman" w:hAnsi="Times New Roman" w:cs="Times New Roman"/>
                <w:sz w:val="24"/>
                <w:szCs w:val="24"/>
                <w:lang w:val="kk-KZ"/>
              </w:rPr>
            </w:pPr>
            <w:r>
              <w:rPr>
                <w:rFonts w:ascii="Times New Roman" w:hAnsi="Times New Roman" w:cs="Times New Roman"/>
                <w:b/>
                <w:sz w:val="24"/>
                <w:szCs w:val="24"/>
                <w:lang w:val="kk-KZ"/>
              </w:rPr>
              <w:t xml:space="preserve">Жанжалдың салдары </w:t>
            </w:r>
            <w:r>
              <w:rPr>
                <w:rFonts w:ascii="Times New Roman" w:hAnsi="Times New Roman" w:cs="Times New Roman"/>
                <w:sz w:val="24"/>
                <w:szCs w:val="24"/>
                <w:lang w:val="kk-KZ"/>
              </w:rPr>
              <w:t>оларды басқарға байланысты функционалды немесе дисфункциональды болуы мүмкін.</w:t>
            </w:r>
          </w:p>
        </w:tc>
      </w:tr>
    </w:tbl>
    <w:p w:rsidR="00ED78BE" w:rsidRDefault="00ED78BE" w:rsidP="00ED78BE">
      <w:pPr>
        <w:pStyle w:val="ae"/>
        <w:ind w:left="1854"/>
        <w:rPr>
          <w:rFonts w:ascii="Times New Roman" w:hAnsi="Times New Roman" w:cs="Times New Roman"/>
          <w:sz w:val="28"/>
          <w:szCs w:val="28"/>
          <w:lang w:val="kk-KZ"/>
        </w:rPr>
      </w:pP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28EF14E2" wp14:editId="7700F20C">
                <wp:simplePos x="0" y="0"/>
                <wp:positionH relativeFrom="column">
                  <wp:posOffset>3768725</wp:posOffset>
                </wp:positionH>
                <wp:positionV relativeFrom="paragraph">
                  <wp:posOffset>86995</wp:posOffset>
                </wp:positionV>
                <wp:extent cx="485775" cy="424815"/>
                <wp:effectExtent l="29210" t="8890" r="27940" b="13970"/>
                <wp:wrapNone/>
                <wp:docPr id="15" name="Стрелка вниз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424815"/>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59A137A" id="Стрелка вниз 15" o:spid="_x0000_s1026" type="#_x0000_t67" style="position:absolute;margin-left:296.75pt;margin-top:6.85pt;width:38.25pt;height:3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">
                <v:textbox style="layout-flow:vertical-ideographic"/>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7A52AF4A" wp14:editId="511BB087">
                <wp:simplePos x="0" y="0"/>
                <wp:positionH relativeFrom="column">
                  <wp:posOffset>494030</wp:posOffset>
                </wp:positionH>
                <wp:positionV relativeFrom="paragraph">
                  <wp:posOffset>86995</wp:posOffset>
                </wp:positionV>
                <wp:extent cx="485775" cy="393065"/>
                <wp:effectExtent l="31115" t="8890" r="35560" b="17145"/>
                <wp:wrapNone/>
                <wp:docPr id="14" name="Стрелка вниз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93065"/>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A75C5B2" id="Стрелка вниз 14" o:spid="_x0000_s1026" type="#_x0000_t67" style="position:absolute;margin-left:38.9pt;margin-top:6.85pt;width:38.25pt;height:3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">
                <v:textbox style="layout-flow:vertical-ideographic"/>
              </v:shape>
            </w:pict>
          </mc:Fallback>
        </mc:AlternateContent>
      </w:r>
    </w:p>
    <w:p w:rsidR="00ED78BE" w:rsidRDefault="00ED78BE" w:rsidP="00ED78BE">
      <w:pPr>
        <w:pStyle w:val="ae"/>
        <w:ind w:left="1854"/>
        <w:rPr>
          <w:rFonts w:ascii="Times New Roman" w:hAnsi="Times New Roman" w:cs="Times New Roman"/>
          <w:sz w:val="28"/>
          <w:szCs w:val="28"/>
          <w:lang w:val="kk-KZ"/>
        </w:rPr>
      </w:pPr>
    </w:p>
    <w:tbl>
      <w:tblPr>
        <w:tblStyle w:val="af"/>
        <w:tblpPr w:leftFromText="180" w:rightFromText="180" w:vertAnchor="text" w:horzAnchor="margin" w:tblpY="352"/>
        <w:tblOverlap w:val="never"/>
        <w:tblW w:w="0" w:type="auto"/>
        <w:tblLook w:val="04A0" w:firstRow="1" w:lastRow="0" w:firstColumn="1" w:lastColumn="0" w:noHBand="0" w:noVBand="1"/>
      </w:tblPr>
      <w:tblGrid>
        <w:gridCol w:w="3021"/>
      </w:tblGrid>
      <w:tr w:rsidR="00ED78BE" w:rsidTr="00F46708">
        <w:trPr>
          <w:trHeight w:val="1000"/>
        </w:trPr>
        <w:tc>
          <w:tcPr>
            <w:tcW w:w="3021" w:type="dxa"/>
          </w:tcPr>
          <w:p w:rsidR="00ED78BE" w:rsidRPr="008378D1" w:rsidRDefault="00ED78BE" w:rsidP="00F46708">
            <w:pPr>
              <w:rPr>
                <w:rFonts w:ascii="Times New Roman" w:hAnsi="Times New Roman" w:cs="Times New Roman"/>
                <w:b/>
                <w:sz w:val="28"/>
                <w:szCs w:val="28"/>
                <w:lang w:val="kk-KZ"/>
              </w:rPr>
            </w:pPr>
            <w:r>
              <w:rPr>
                <w:rFonts w:ascii="Times New Roman" w:hAnsi="Times New Roman" w:cs="Times New Roman"/>
                <w:b/>
                <w:sz w:val="28"/>
                <w:szCs w:val="28"/>
                <w:lang w:val="kk-KZ"/>
              </w:rPr>
              <w:t>Функционалды салдарлар</w:t>
            </w:r>
          </w:p>
        </w:tc>
      </w:tr>
    </w:tbl>
    <w:tbl>
      <w:tblPr>
        <w:tblStyle w:val="af"/>
        <w:tblpPr w:leftFromText="180" w:rightFromText="180" w:vertAnchor="text" w:horzAnchor="margin" w:tblpXSpec="right" w:tblpY="353"/>
        <w:tblW w:w="0" w:type="auto"/>
        <w:tblLook w:val="04A0" w:firstRow="1" w:lastRow="0" w:firstColumn="1" w:lastColumn="0" w:noHBand="0" w:noVBand="1"/>
      </w:tblPr>
      <w:tblGrid>
        <w:gridCol w:w="5430"/>
      </w:tblGrid>
      <w:tr w:rsidR="00ED78BE" w:rsidTr="00F46708">
        <w:trPr>
          <w:trHeight w:val="652"/>
        </w:trPr>
        <w:tc>
          <w:tcPr>
            <w:tcW w:w="5430" w:type="dxa"/>
          </w:tcPr>
          <w:p w:rsidR="00ED78BE" w:rsidRDefault="00ED78BE" w:rsidP="00F46708">
            <w:pPr>
              <w:tabs>
                <w:tab w:val="center" w:pos="3187"/>
              </w:tabs>
              <w:rPr>
                <w:rFonts w:ascii="Times New Roman" w:hAnsi="Times New Roman" w:cs="Times New Roman"/>
                <w:b/>
                <w:sz w:val="28"/>
                <w:szCs w:val="28"/>
                <w:lang w:val="kk-KZ"/>
              </w:rPr>
            </w:pPr>
            <w:r>
              <w:rPr>
                <w:rFonts w:ascii="Times New Roman" w:hAnsi="Times New Roman" w:cs="Times New Roman"/>
                <w:b/>
                <w:sz w:val="28"/>
                <w:szCs w:val="28"/>
                <w:lang w:val="kk-KZ"/>
              </w:rPr>
              <w:t>Дисфункциональды салдарлар</w:t>
            </w:r>
          </w:p>
          <w:p w:rsidR="00ED78BE" w:rsidRPr="008378D1" w:rsidRDefault="00ED78BE" w:rsidP="00F46708">
            <w:pPr>
              <w:tabs>
                <w:tab w:val="center" w:pos="3187"/>
              </w:tabs>
              <w:rPr>
                <w:rFonts w:ascii="Times New Roman" w:hAnsi="Times New Roman" w:cs="Times New Roman"/>
                <w:sz w:val="28"/>
                <w:szCs w:val="28"/>
                <w:lang w:val="kk-KZ"/>
              </w:rPr>
            </w:pPr>
            <w:r w:rsidRPr="008378D1">
              <w:rPr>
                <w:rFonts w:ascii="Times New Roman" w:hAnsi="Times New Roman" w:cs="Times New Roman"/>
                <w:sz w:val="28"/>
                <w:szCs w:val="28"/>
                <w:lang w:val="kk-KZ"/>
              </w:rPr>
              <w:t>(</w:t>
            </w:r>
            <w:r>
              <w:rPr>
                <w:rFonts w:ascii="Times New Roman" w:hAnsi="Times New Roman" w:cs="Times New Roman"/>
                <w:sz w:val="28"/>
                <w:szCs w:val="28"/>
                <w:lang w:val="kk-KZ"/>
              </w:rPr>
              <w:t>жанжалды тиімді басқару амалын таба алмағанда</w:t>
            </w:r>
            <w:r w:rsidRPr="008378D1">
              <w:rPr>
                <w:rFonts w:ascii="Times New Roman" w:hAnsi="Times New Roman" w:cs="Times New Roman"/>
                <w:sz w:val="28"/>
                <w:szCs w:val="28"/>
                <w:lang w:val="kk-KZ"/>
              </w:rPr>
              <w:t>)</w:t>
            </w:r>
          </w:p>
        </w:tc>
      </w:tr>
    </w:tbl>
    <w:p w:rsidR="00ED78BE" w:rsidRDefault="00ED78BE" w:rsidP="00ED78BE">
      <w:pPr>
        <w:pStyle w:val="ae"/>
        <w:ind w:left="1854"/>
        <w:rPr>
          <w:rFonts w:ascii="Times New Roman" w:hAnsi="Times New Roman" w:cs="Times New Roman"/>
          <w:sz w:val="28"/>
          <w:szCs w:val="28"/>
          <w:lang w:val="kk-KZ"/>
        </w:rPr>
      </w:pPr>
    </w:p>
    <w:p w:rsidR="00ED78BE" w:rsidRDefault="00ED78BE" w:rsidP="00ED78BE">
      <w:pPr>
        <w:rPr>
          <w:lang w:val="kk-KZ"/>
        </w:rPr>
      </w:pPr>
    </w:p>
    <w:p w:rsidR="00ED78BE" w:rsidRDefault="00ED78BE" w:rsidP="00ED78BE">
      <w:pPr>
        <w:tabs>
          <w:tab w:val="center" w:pos="3187"/>
        </w:tabs>
        <w:rPr>
          <w:rFonts w:ascii="Times New Roman" w:hAnsi="Times New Roman" w:cs="Times New Roman"/>
          <w:lang w:val="kk-KZ"/>
        </w:rPr>
      </w:pPr>
      <w:r>
        <w:rPr>
          <w:rFonts w:ascii="Times New Roman" w:hAnsi="Times New Roman" w:cs="Times New Roman"/>
          <w:noProof/>
          <w:lang w:eastAsia="ru-RU"/>
        </w:rPr>
        <mc:AlternateContent>
          <mc:Choice Requires="wps">
            <w:drawing>
              <wp:anchor distT="0" distB="0" distL="114300" distR="114300" simplePos="0" relativeHeight="251671552" behindDoc="0" locked="0" layoutInCell="1" allowOverlap="1" wp14:anchorId="2E50149E" wp14:editId="5133C89D">
                <wp:simplePos x="0" y="0"/>
                <wp:positionH relativeFrom="column">
                  <wp:posOffset>-1473200</wp:posOffset>
                </wp:positionH>
                <wp:positionV relativeFrom="paragraph">
                  <wp:posOffset>250190</wp:posOffset>
                </wp:positionV>
                <wp:extent cx="485775" cy="328930"/>
                <wp:effectExtent l="40640" t="6985" r="35560" b="16510"/>
                <wp:wrapNone/>
                <wp:docPr id="13" name="Стрелка вниз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2893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FE15A0C" id="Стрелка вниз 13" o:spid="_x0000_s1026" type="#_x0000_t67" style="position:absolute;margin-left:-116pt;margin-top:19.7pt;width:38.25pt;height:25.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">
                <v:textbox style="layout-flow:vertical-ideographic"/>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2576" behindDoc="0" locked="0" layoutInCell="1" allowOverlap="1" wp14:anchorId="4AA4195C" wp14:editId="146DAE99">
                <wp:simplePos x="0" y="0"/>
                <wp:positionH relativeFrom="column">
                  <wp:posOffset>1971040</wp:posOffset>
                </wp:positionH>
                <wp:positionV relativeFrom="paragraph">
                  <wp:posOffset>250190</wp:posOffset>
                </wp:positionV>
                <wp:extent cx="485775" cy="328930"/>
                <wp:effectExtent l="36830" t="6985" r="39370" b="16510"/>
                <wp:wrapNone/>
                <wp:docPr id="12" name="Стрелка вниз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2893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CAD51A5" id="Стрелка вниз 12" o:spid="_x0000_s1026" type="#_x0000_t67" style="position:absolute;margin-left:155.2pt;margin-top:19.7pt;width:38.25pt;height:2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">
                <v:textbox style="layout-flow:vertical-ideographic"/>
              </v:shape>
            </w:pict>
          </mc:Fallback>
        </mc:AlternateContent>
      </w:r>
      <w:r>
        <w:rPr>
          <w:rFonts w:ascii="Times New Roman" w:hAnsi="Times New Roman" w:cs="Times New Roman"/>
          <w:lang w:val="kk-KZ"/>
        </w:rPr>
        <w:tab/>
      </w:r>
    </w:p>
    <w:p w:rsidR="00ED78BE" w:rsidRDefault="00ED78BE" w:rsidP="00ED78BE">
      <w:pPr>
        <w:tabs>
          <w:tab w:val="center" w:pos="3187"/>
        </w:tabs>
        <w:rPr>
          <w:rFonts w:ascii="Times New Roman" w:hAnsi="Times New Roman" w:cs="Times New Roman"/>
          <w:lang w:val="kk-KZ"/>
        </w:rPr>
      </w:pPr>
      <w:r>
        <w:rPr>
          <w:rFonts w:ascii="Times New Roman" w:hAnsi="Times New Roman" w:cs="Times New Roman"/>
          <w:lang w:val="kk-KZ"/>
        </w:rPr>
        <w:lastRenderedPageBreak/>
        <w:br w:type="textWrapping" w:clear="all"/>
      </w:r>
    </w:p>
    <w:p w:rsidR="00ED78BE" w:rsidRPr="008378D1" w:rsidRDefault="00ED78BE" w:rsidP="00ED78BE">
      <w:pPr>
        <w:rPr>
          <w:rFonts w:ascii="Times New Roman" w:hAnsi="Times New Roman" w:cs="Times New Roman"/>
          <w:lang w:val="kk-KZ"/>
        </w:rPr>
      </w:pPr>
    </w:p>
    <w:tbl>
      <w:tblPr>
        <w:tblStyle w:val="af"/>
        <w:tblpPr w:leftFromText="180" w:rightFromText="180" w:vertAnchor="text" w:horzAnchor="page" w:tblpX="1082" w:tblpY="71"/>
        <w:tblW w:w="0" w:type="auto"/>
        <w:tblLook w:val="04A0" w:firstRow="1" w:lastRow="0" w:firstColumn="1" w:lastColumn="0" w:noHBand="0" w:noVBand="1"/>
      </w:tblPr>
      <w:tblGrid>
        <w:gridCol w:w="4317"/>
      </w:tblGrid>
      <w:tr w:rsidR="00ED78BE" w:rsidRPr="00921589" w:rsidTr="00F46708">
        <w:trPr>
          <w:trHeight w:val="5277"/>
        </w:trPr>
        <w:tc>
          <w:tcPr>
            <w:tcW w:w="4317" w:type="dxa"/>
          </w:tcPr>
          <w:p w:rsidR="00ED78BE" w:rsidRPr="00F56C95" w:rsidRDefault="00ED78BE" w:rsidP="00ED78BE">
            <w:pPr>
              <w:pStyle w:val="ae"/>
              <w:numPr>
                <w:ilvl w:val="0"/>
                <w:numId w:val="42"/>
              </w:numPr>
              <w:spacing w:after="0" w:line="240" w:lineRule="auto"/>
              <w:ind w:left="426"/>
              <w:rPr>
                <w:rFonts w:ascii="Times New Roman" w:hAnsi="Times New Roman" w:cs="Times New Roman"/>
                <w:lang w:val="kk-KZ"/>
              </w:rPr>
            </w:pPr>
            <w:r>
              <w:rPr>
                <w:rFonts w:ascii="Times New Roman" w:hAnsi="Times New Roman" w:cs="Times New Roman"/>
                <w:sz w:val="24"/>
                <w:szCs w:val="24"/>
                <w:lang w:val="kk-KZ"/>
              </w:rPr>
              <w:t>Мәселе барлық жаққа ыңғайлы жолмен шешілуі мүмкін, нәтижесінде адамдар мәселені шешуде өзінің қатыстығын сезінеді</w:t>
            </w:r>
          </w:p>
          <w:p w:rsidR="00ED78BE" w:rsidRPr="00F56C95" w:rsidRDefault="00ED78BE" w:rsidP="00ED78BE">
            <w:pPr>
              <w:pStyle w:val="ae"/>
              <w:numPr>
                <w:ilvl w:val="0"/>
                <w:numId w:val="42"/>
              </w:numPr>
              <w:spacing w:after="0" w:line="240" w:lineRule="auto"/>
              <w:ind w:left="426"/>
              <w:rPr>
                <w:rFonts w:ascii="Times New Roman" w:hAnsi="Times New Roman" w:cs="Times New Roman"/>
                <w:lang w:val="kk-KZ"/>
              </w:rPr>
            </w:pPr>
            <w:r>
              <w:rPr>
                <w:rFonts w:ascii="Times New Roman" w:hAnsi="Times New Roman" w:cs="Times New Roman"/>
                <w:sz w:val="24"/>
                <w:szCs w:val="24"/>
                <w:lang w:val="kk-KZ"/>
              </w:rPr>
              <w:t xml:space="preserve">Бұл шешімді жүзеге асырудаға минимум қиындыққа әкеледі </w:t>
            </w:r>
            <w:r w:rsidRPr="00F56C95">
              <w:rPr>
                <w:rFonts w:ascii="Times New Roman" w:hAnsi="Times New Roman" w:cs="Times New Roman"/>
                <w:sz w:val="24"/>
                <w:szCs w:val="24"/>
                <w:lang w:val="kk-KZ"/>
              </w:rPr>
              <w:t>(</w:t>
            </w:r>
            <w:r>
              <w:rPr>
                <w:rFonts w:ascii="Times New Roman" w:hAnsi="Times New Roman" w:cs="Times New Roman"/>
                <w:sz w:val="24"/>
                <w:szCs w:val="24"/>
                <w:lang w:val="kk-KZ"/>
              </w:rPr>
              <w:t>дұшпандық,әділетсіздік</w:t>
            </w:r>
            <w:r w:rsidRPr="00F56C95">
              <w:rPr>
                <w:rFonts w:ascii="Times New Roman" w:hAnsi="Times New Roman" w:cs="Times New Roman"/>
                <w:sz w:val="24"/>
                <w:szCs w:val="24"/>
                <w:lang w:val="kk-KZ"/>
              </w:rPr>
              <w:t>)</w:t>
            </w:r>
            <w:r>
              <w:rPr>
                <w:rFonts w:ascii="Times New Roman" w:hAnsi="Times New Roman" w:cs="Times New Roman"/>
                <w:sz w:val="24"/>
                <w:szCs w:val="24"/>
                <w:lang w:val="kk-KZ"/>
              </w:rPr>
              <w:t>,жақтарды бірігіп жұмыс істеуге ыңғайлайды</w:t>
            </w:r>
          </w:p>
          <w:p w:rsidR="00ED78BE" w:rsidRPr="00F56C95" w:rsidRDefault="00ED78BE" w:rsidP="00ED78BE">
            <w:pPr>
              <w:pStyle w:val="ae"/>
              <w:numPr>
                <w:ilvl w:val="0"/>
                <w:numId w:val="42"/>
              </w:numPr>
              <w:spacing w:after="0" w:line="240" w:lineRule="auto"/>
              <w:ind w:left="426"/>
              <w:rPr>
                <w:rFonts w:ascii="Times New Roman" w:hAnsi="Times New Roman" w:cs="Times New Roman"/>
                <w:lang w:val="kk-KZ"/>
              </w:rPr>
            </w:pPr>
            <w:r>
              <w:rPr>
                <w:rFonts w:ascii="Times New Roman" w:hAnsi="Times New Roman" w:cs="Times New Roman"/>
                <w:sz w:val="24"/>
                <w:szCs w:val="24"/>
                <w:lang w:val="kk-KZ"/>
              </w:rPr>
              <w:t xml:space="preserve">Жанжал топтың ойлау мен тәуелділіктің мүмкіндігін азайта алады </w:t>
            </w:r>
            <w:r w:rsidRPr="00F56C95">
              <w:rPr>
                <w:rFonts w:ascii="Times New Roman" w:hAnsi="Times New Roman" w:cs="Times New Roman"/>
                <w:sz w:val="24"/>
                <w:szCs w:val="24"/>
                <w:lang w:val="kk-KZ"/>
              </w:rPr>
              <w:t>(</w:t>
            </w:r>
            <w:r>
              <w:rPr>
                <w:rFonts w:ascii="Times New Roman" w:hAnsi="Times New Roman" w:cs="Times New Roman"/>
                <w:sz w:val="24"/>
                <w:szCs w:val="24"/>
                <w:lang w:val="kk-KZ"/>
              </w:rPr>
              <w:t>жетекшіге қайшы келетін ойларын бағынушылар айтпағанда</w:t>
            </w:r>
            <w:r w:rsidRPr="00F56C95">
              <w:rPr>
                <w:rFonts w:ascii="Times New Roman" w:hAnsi="Times New Roman" w:cs="Times New Roman"/>
                <w:sz w:val="24"/>
                <w:szCs w:val="24"/>
                <w:lang w:val="kk-KZ"/>
              </w:rPr>
              <w:t>)</w:t>
            </w:r>
          </w:p>
          <w:p w:rsidR="00ED78BE" w:rsidRPr="008378D1" w:rsidRDefault="00ED78BE" w:rsidP="00ED78BE">
            <w:pPr>
              <w:pStyle w:val="ae"/>
              <w:numPr>
                <w:ilvl w:val="0"/>
                <w:numId w:val="42"/>
              </w:numPr>
              <w:spacing w:after="0" w:line="240" w:lineRule="auto"/>
              <w:ind w:left="426"/>
              <w:rPr>
                <w:rFonts w:ascii="Times New Roman" w:hAnsi="Times New Roman" w:cs="Times New Roman"/>
                <w:lang w:val="kk-KZ"/>
              </w:rPr>
            </w:pPr>
            <w:r>
              <w:rPr>
                <w:rFonts w:ascii="Times New Roman" w:hAnsi="Times New Roman" w:cs="Times New Roman"/>
                <w:sz w:val="24"/>
                <w:szCs w:val="24"/>
                <w:lang w:val="kk-KZ"/>
              </w:rPr>
              <w:t>Бұл шешім қабылдау сапасын жақсартуы мүмкін, өйткені қосымша ойлар оқиғаны жақсы түсінуге көмектеседі.</w:t>
            </w:r>
          </w:p>
          <w:p w:rsidR="00ED78BE" w:rsidRPr="00F56C95" w:rsidRDefault="00ED78BE" w:rsidP="00F46708">
            <w:pPr>
              <w:ind w:left="66"/>
              <w:rPr>
                <w:rFonts w:ascii="Times New Roman" w:hAnsi="Times New Roman" w:cs="Times New Roman"/>
                <w:lang w:val="kk-KZ"/>
              </w:rPr>
            </w:pPr>
          </w:p>
        </w:tc>
      </w:tr>
    </w:tbl>
    <w:tbl>
      <w:tblPr>
        <w:tblStyle w:val="af"/>
        <w:tblpPr w:leftFromText="180" w:rightFromText="180" w:vertAnchor="text" w:horzAnchor="page" w:tblpX="6339" w:tblpY="123"/>
        <w:tblW w:w="0" w:type="auto"/>
        <w:tblLook w:val="04A0" w:firstRow="1" w:lastRow="0" w:firstColumn="1" w:lastColumn="0" w:noHBand="0" w:noVBand="1"/>
      </w:tblPr>
      <w:tblGrid>
        <w:gridCol w:w="4403"/>
      </w:tblGrid>
      <w:tr w:rsidR="00ED78BE" w:rsidRPr="00921589" w:rsidTr="00F46708">
        <w:trPr>
          <w:trHeight w:val="6086"/>
        </w:trPr>
        <w:tc>
          <w:tcPr>
            <w:tcW w:w="4403" w:type="dxa"/>
            <w:tcBorders>
              <w:bottom w:val="single" w:sz="4" w:space="0" w:color="auto"/>
            </w:tcBorders>
          </w:tcPr>
          <w:p w:rsidR="00ED78BE" w:rsidRPr="00F56C95"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Қызметшілердегі қанағаттанбаудың өсуі кадрлар ағымдығының күшеюі, өнімділіктің төмендеуі</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Болашақта бірігіп жұмыс істеудің төмен дәрежесі</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 xml:space="preserve">Өз тобына күшті берілу және басқа топтармен өнімсіз бәсекеге түсу </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 xml:space="preserve">Өз мақсаттарын жағымды ретінде ұсыну </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Жанжалға түскен жақтардың қатынасы өзара қозғалыстан бұрылып кету</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Өзара қозғалыс пен қатынастарды азайту арқылы жақтардың арасындағы дұшпандық күшеюі</w:t>
            </w:r>
          </w:p>
          <w:p w:rsidR="00ED78BE" w:rsidRPr="00FA6DA2" w:rsidRDefault="00ED78BE" w:rsidP="00ED78BE">
            <w:pPr>
              <w:pStyle w:val="ae"/>
              <w:numPr>
                <w:ilvl w:val="0"/>
                <w:numId w:val="42"/>
              </w:numPr>
              <w:spacing w:after="0" w:line="240" w:lineRule="auto"/>
              <w:rPr>
                <w:rFonts w:ascii="Times New Roman" w:hAnsi="Times New Roman" w:cs="Times New Roman"/>
                <w:lang w:val="kk-KZ"/>
              </w:rPr>
            </w:pPr>
            <w:r>
              <w:rPr>
                <w:rFonts w:ascii="Times New Roman" w:hAnsi="Times New Roman" w:cs="Times New Roman"/>
                <w:sz w:val="24"/>
                <w:szCs w:val="24"/>
                <w:lang w:val="kk-KZ"/>
              </w:rPr>
              <w:t xml:space="preserve">Нақты мәселені шешуге қарағанда жанжалдағы </w:t>
            </w:r>
            <w:r w:rsidRPr="00FA6DA2">
              <w:rPr>
                <w:rFonts w:ascii="Times New Roman" w:hAnsi="Times New Roman" w:cs="Times New Roman"/>
                <w:sz w:val="24"/>
                <w:szCs w:val="24"/>
                <w:lang w:val="kk-KZ"/>
              </w:rPr>
              <w:t>«</w:t>
            </w:r>
            <w:r>
              <w:rPr>
                <w:rFonts w:ascii="Times New Roman" w:hAnsi="Times New Roman" w:cs="Times New Roman"/>
                <w:sz w:val="24"/>
                <w:szCs w:val="24"/>
                <w:lang w:val="kk-KZ"/>
              </w:rPr>
              <w:t>жеңіске</w:t>
            </w:r>
            <w:r w:rsidRPr="00FA6DA2">
              <w:rPr>
                <w:rFonts w:ascii="Times New Roman" w:hAnsi="Times New Roman" w:cs="Times New Roman"/>
                <w:sz w:val="24"/>
                <w:szCs w:val="24"/>
                <w:lang w:val="kk-KZ"/>
              </w:rPr>
              <w:t>»</w:t>
            </w:r>
            <w:r>
              <w:rPr>
                <w:rFonts w:ascii="Times New Roman" w:hAnsi="Times New Roman" w:cs="Times New Roman"/>
                <w:sz w:val="24"/>
                <w:szCs w:val="24"/>
                <w:lang w:val="kk-KZ"/>
              </w:rPr>
              <w:t xml:space="preserve"> көңіл бөлу.</w:t>
            </w:r>
          </w:p>
          <w:p w:rsidR="00ED78BE" w:rsidRPr="00FA6DA2" w:rsidRDefault="00ED78BE" w:rsidP="00F46708">
            <w:pPr>
              <w:ind w:left="360"/>
              <w:rPr>
                <w:rFonts w:ascii="Times New Roman" w:hAnsi="Times New Roman" w:cs="Times New Roman"/>
                <w:lang w:val="kk-KZ"/>
              </w:rPr>
            </w:pPr>
          </w:p>
        </w:tc>
      </w:tr>
    </w:tbl>
    <w:p w:rsidR="00ED78BE" w:rsidRDefault="00ED78BE" w:rsidP="00ED78BE">
      <w:pPr>
        <w:rPr>
          <w:rFonts w:ascii="Times New Roman" w:hAnsi="Times New Roman" w:cs="Times New Roman"/>
          <w:lang w:val="kk-KZ"/>
        </w:rPr>
      </w:pPr>
    </w:p>
    <w:p w:rsidR="00ED78BE" w:rsidRDefault="00ED78BE" w:rsidP="00ED78BE">
      <w:pPr>
        <w:spacing w:after="0" w:line="240" w:lineRule="auto"/>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Pr="00ED78BE" w:rsidRDefault="00ED78BE" w:rsidP="00ED78BE">
      <w:pPr>
        <w:rPr>
          <w:rFonts w:ascii="Times New Roman" w:eastAsia="Times New Roman" w:hAnsi="Times New Roman" w:cs="Times New Roman"/>
          <w:lang w:val="kk-KZ" w:eastAsia="ru-RU"/>
        </w:rPr>
      </w:pPr>
    </w:p>
    <w:p w:rsidR="00ED78BE" w:rsidRDefault="00ED78BE" w:rsidP="00ED78BE">
      <w:pPr>
        <w:rPr>
          <w:rFonts w:ascii="Times New Roman" w:eastAsia="Times New Roman" w:hAnsi="Times New Roman" w:cs="Times New Roman"/>
          <w:lang w:val="kk-KZ" w:eastAsia="ru-RU"/>
        </w:rPr>
      </w:pPr>
    </w:p>
    <w:p w:rsidR="00ED78BE" w:rsidRDefault="00ED78BE" w:rsidP="00ED78BE">
      <w:pPr>
        <w:rPr>
          <w:rFonts w:ascii="Times New Roman" w:eastAsia="Times New Roman" w:hAnsi="Times New Roman" w:cs="Times New Roman"/>
          <w:lang w:val="kk-KZ" w:eastAsia="ru-RU"/>
        </w:rPr>
      </w:pPr>
    </w:p>
    <w:p w:rsidR="00ED78BE" w:rsidRDefault="00ED78BE" w:rsidP="00ED78BE">
      <w:pPr>
        <w:rPr>
          <w:rFonts w:ascii="Times New Roman" w:eastAsia="Times New Roman" w:hAnsi="Times New Roman" w:cs="Times New Roman"/>
          <w:lang w:val="kk-KZ" w:eastAsia="ru-RU"/>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Default="00ED78BE" w:rsidP="00ED78BE">
      <w:pPr>
        <w:pStyle w:val="ab"/>
        <w:shd w:val="clear" w:color="auto" w:fill="FFFFFF"/>
        <w:spacing w:before="120" w:beforeAutospacing="0" w:after="120" w:afterAutospacing="0" w:line="375" w:lineRule="atLeast"/>
        <w:jc w:val="center"/>
        <w:rPr>
          <w:b/>
          <w:bCs/>
          <w:i/>
          <w:color w:val="252525"/>
          <w:sz w:val="28"/>
          <w:szCs w:val="28"/>
          <w:highlight w:val="yellow"/>
          <w:lang w:val="kk-KZ"/>
        </w:rPr>
      </w:pPr>
    </w:p>
    <w:p w:rsidR="00ED78BE" w:rsidRPr="00906F60" w:rsidRDefault="00ED78BE" w:rsidP="00ED78BE">
      <w:pPr>
        <w:pStyle w:val="ab"/>
        <w:shd w:val="clear" w:color="auto" w:fill="FFFFFF"/>
        <w:spacing w:before="120" w:beforeAutospacing="0" w:after="120" w:afterAutospacing="0" w:line="375" w:lineRule="atLeast"/>
        <w:jc w:val="center"/>
        <w:rPr>
          <w:b/>
          <w:bCs/>
          <w:color w:val="252525"/>
          <w:sz w:val="28"/>
          <w:szCs w:val="28"/>
          <w:lang w:val="kk-KZ"/>
        </w:rPr>
      </w:pPr>
      <w:r>
        <w:rPr>
          <w:b/>
          <w:bCs/>
          <w:i/>
          <w:color w:val="252525"/>
          <w:sz w:val="28"/>
          <w:szCs w:val="28"/>
          <w:highlight w:val="yellow"/>
          <w:lang w:val="kk-KZ"/>
        </w:rPr>
        <w:t xml:space="preserve">19-тақырып. </w:t>
      </w:r>
      <w:r>
        <w:rPr>
          <w:b/>
          <w:bCs/>
          <w:color w:val="252525"/>
          <w:sz w:val="28"/>
          <w:szCs w:val="28"/>
          <w:highlight w:val="yellow"/>
          <w:lang w:val="kk-KZ"/>
        </w:rPr>
        <w:t xml:space="preserve"> Жеке жұмысты</w:t>
      </w:r>
      <w:r w:rsidRPr="00906F60">
        <w:rPr>
          <w:b/>
          <w:bCs/>
          <w:color w:val="252525"/>
          <w:sz w:val="28"/>
          <w:szCs w:val="28"/>
          <w:highlight w:val="yellow"/>
          <w:lang w:val="kk-KZ"/>
        </w:rPr>
        <w:t xml:space="preserve"> ұйымдастыру</w:t>
      </w:r>
      <w:r>
        <w:rPr>
          <w:b/>
          <w:bCs/>
          <w:color w:val="252525"/>
          <w:sz w:val="28"/>
          <w:szCs w:val="28"/>
          <w:lang w:val="kk-KZ"/>
        </w:rPr>
        <w:t xml:space="preserve">.    </w:t>
      </w:r>
    </w:p>
    <w:p w:rsidR="00ED78BE" w:rsidRPr="00411B6B" w:rsidRDefault="00ED78BE" w:rsidP="00ED78BE">
      <w:pPr>
        <w:rPr>
          <w:rFonts w:ascii="Times New Roman" w:hAnsi="Times New Roman" w:cs="Times New Roman"/>
          <w:sz w:val="24"/>
          <w:szCs w:val="24"/>
          <w:lang w:val="kk-KZ"/>
        </w:rPr>
      </w:pPr>
      <w:r w:rsidRPr="00411B6B">
        <w:rPr>
          <w:rFonts w:ascii="Times New Roman" w:hAnsi="Times New Roman" w:cs="Times New Roman"/>
          <w:sz w:val="24"/>
          <w:szCs w:val="24"/>
          <w:lang w:val="kk-KZ"/>
        </w:rPr>
        <w:t>Маркетинг тұрғысынан қарағанда нарықтар бір-біріне ұқсамайтын, әрбір рынокта ерекше тұтынушылардан тұрады.</w:t>
      </w:r>
      <w:r w:rsidRPr="00411B6B">
        <w:rPr>
          <w:rFonts w:ascii="Times New Roman" w:hAnsi="Times New Roman" w:cs="Times New Roman"/>
          <w:sz w:val="24"/>
          <w:szCs w:val="24"/>
          <w:lang w:val="kk-KZ"/>
        </w:rPr>
        <w:br/>
        <w:t>Ал коммерциялық әрекет табысты болуы үшін тұтынушылардың әртүрлі категориясының айрықша талабын есепке алу керек. Ол рынокты сегменттеудің негізі болады.</w:t>
      </w:r>
      <w:r w:rsidRPr="00411B6B">
        <w:rPr>
          <w:rFonts w:ascii="Times New Roman" w:hAnsi="Times New Roman" w:cs="Times New Roman"/>
          <w:sz w:val="24"/>
          <w:szCs w:val="24"/>
          <w:lang w:val="kk-KZ"/>
        </w:rPr>
        <w:br/>
        <w:t>Мақсатты сегменттеу дегеніміз рыноктағы тұтынушыларды әртүрлі топтарға бөлу және әр топтың талабына сай жеке тауарлар мен оның маркетинг кешенін ұсыну болады.</w:t>
      </w:r>
      <w:r w:rsidRPr="00411B6B">
        <w:rPr>
          <w:rFonts w:ascii="Times New Roman" w:hAnsi="Times New Roman" w:cs="Times New Roman"/>
          <w:sz w:val="24"/>
          <w:szCs w:val="24"/>
          <w:lang w:val="kk-KZ"/>
        </w:rPr>
        <w:br/>
        <w:t xml:space="preserve">       Мақсатты сегменттеудің ұғымы, критерийлері мен белгілері</w:t>
      </w:r>
      <w:r w:rsidRPr="00411B6B">
        <w:rPr>
          <w:rFonts w:ascii="Times New Roman" w:hAnsi="Times New Roman" w:cs="Times New Roman"/>
          <w:sz w:val="24"/>
          <w:szCs w:val="24"/>
          <w:lang w:val="kk-KZ"/>
        </w:rPr>
        <w:br/>
        <w:t>Мақсатты сегменттеу – маркетингтің тиімді құралдарының бірі. Ол кәсіпорын ресурстарын ұтымды пайдалануға негізделеді және тұтынушылардың қажеттіліктерін қанағаттандыру мақсатында жүргізіледі.</w:t>
      </w:r>
      <w:r w:rsidRPr="00411B6B">
        <w:rPr>
          <w:rFonts w:ascii="Times New Roman" w:hAnsi="Times New Roman" w:cs="Times New Roman"/>
          <w:sz w:val="24"/>
          <w:szCs w:val="24"/>
          <w:lang w:val="kk-KZ"/>
        </w:rPr>
        <w:br/>
        <w:t>Маркетингтік талдауға нарықтық сегменттеу тұжырымдамасын 1956 жылы американ ғалымы У. Смит енгізді. Кейін бұл тұжырымдама тұтыну тауарлары маркетингінде кең қолданыс тапты. Бұл тұжырымдама бойынша әр нарық мінез-құлықтары мен қажеттіліктері әр түрлі болып келетін сатып алушылардан тұрады. Сегменттеу – бір жағынан, ресурстарды оңтайландыру және маркетингтік бағдарламаны жасау үшін қолданылатын стратегия, ал екінші жағынан, нарықты белгілі бір топтарға бөлу әдісі.</w:t>
      </w:r>
      <w:r w:rsidRPr="00411B6B">
        <w:rPr>
          <w:rFonts w:ascii="Times New Roman" w:hAnsi="Times New Roman" w:cs="Times New Roman"/>
          <w:sz w:val="24"/>
          <w:szCs w:val="24"/>
          <w:lang w:val="kk-KZ"/>
        </w:rPr>
        <w:br/>
        <w:t xml:space="preserve">      Тұтынушыларды (нарықты) мінез-құлқы мен сипаттамасы және түтыну өзгешіліктері негізінде топтарға бөлу процесі нарықты сегменттеу деп аталады.</w:t>
      </w:r>
      <w:r w:rsidRPr="00411B6B">
        <w:rPr>
          <w:rFonts w:ascii="Times New Roman" w:hAnsi="Times New Roman" w:cs="Times New Roman"/>
          <w:sz w:val="24"/>
          <w:szCs w:val="24"/>
          <w:lang w:val="kk-KZ"/>
        </w:rPr>
        <w:br/>
        <w:t>Мақсатты сегменттеу фирма үшін маңызды стратегиялық іс-әрекет болып табылады. Себебі ол фирманың әрекет ету шеңберін және нарықта табысқа жету үшін қажетті өзгермелілерді анықтауға мүмкіндік береді. Мақсатты сегменттеу – маркетинг жөніндегі маман игеруге тиісті шеберлік.</w:t>
      </w:r>
      <w:r w:rsidRPr="00411B6B">
        <w:rPr>
          <w:rFonts w:ascii="Times New Roman" w:hAnsi="Times New Roman" w:cs="Times New Roman"/>
          <w:sz w:val="24"/>
          <w:szCs w:val="24"/>
          <w:lang w:val="kk-KZ"/>
        </w:rPr>
        <w:br/>
        <w:t>Мақсатты сегменттеу мыналарға мүмкіндік береді:</w:t>
      </w:r>
      <w:r w:rsidRPr="00411B6B">
        <w:rPr>
          <w:rFonts w:ascii="Times New Roman" w:hAnsi="Times New Roman" w:cs="Times New Roman"/>
          <w:sz w:val="24"/>
          <w:szCs w:val="24"/>
          <w:lang w:val="kk-KZ"/>
        </w:rPr>
        <w:br/>
        <w:t>Өндіріске арналған тауарлар нарығын сегменттеудің негізгі қағидалары тұтыну нарығының белгілеріне ұқсас болғанымен, кейбір айырмашылықтары бар. Аталған тауарлар нарығын сегменттеу қағидалары:</w:t>
      </w:r>
      <w:r w:rsidRPr="00411B6B">
        <w:rPr>
          <w:rFonts w:ascii="Times New Roman" w:hAnsi="Times New Roman" w:cs="Times New Roman"/>
          <w:sz w:val="24"/>
          <w:szCs w:val="24"/>
          <w:lang w:val="kk-KZ"/>
        </w:rPr>
        <w:br/>
        <w:t>Өндірістің сипаттамасы. Оның нақты белгілеріне фирма кіретін өндіріс саласы, мысалы, машина жасау, ауыл шаруашылығы, мұнай өңдеу және басқалар, қолданатын технология, компания мөлшері, техникалық және қаржылық қорлар, капитал көлемі жайындағы, өнім өндіру көлемінің өсу барысы мен өнім түрлері, сондай-ақ оның даму келешегі мен болуы ықтимал тұтынушылар туралы мәліметтер жатады. Осылайша күрделі және қымбат тұратын жабдық шығаратын кәсіпорын үшін тұтынушы-фирмалардың технология деңгейін білу маңызды, өйткені қазіргі заманғы технологияны қолдану деңгейі төмен фирма жоғары сапалы технологиялық жабдықты сатып ала алмайды.</w:t>
      </w:r>
      <w:r w:rsidRPr="00411B6B">
        <w:rPr>
          <w:rFonts w:ascii="Times New Roman" w:hAnsi="Times New Roman" w:cs="Times New Roman"/>
          <w:sz w:val="24"/>
          <w:szCs w:val="24"/>
          <w:lang w:val="kk-KZ"/>
        </w:rPr>
        <w:br/>
        <w:t xml:space="preserve">Географиялық ерекшелігі бойынша сегменттеу. Географиялық қағида бойынша сегменттеу нарықты әр түрлі территориялық бірліктерге бөліп тастауға негізделеді, яғни, мемлекет, облыс, аудан, ауыл және т.б. Бұл белгіні қолдану аймақтар арасындағы климаттық айырмашылықтарды пайдалану, тұтынушы ұйымдардың мекен-тұрақтарының шоғырлануын, көлік жағдайларын, бәсеке деңгейін және басқаларын есепке алуды меңзейді. Мысалы, фирма Қазақстан Республикасының барлық аймақтарында іс-әрекет жасауға шешім қабылдады делік, алайда ол Солтүстік, Орталық, Шығыс, Оңтүстік және Батыс аймақтарындағы климаттық жағдайларды есепке алуы тиіс. Мысалы, Солтүстік, </w:t>
      </w:r>
      <w:r w:rsidRPr="00411B6B">
        <w:rPr>
          <w:rFonts w:ascii="Times New Roman" w:hAnsi="Times New Roman" w:cs="Times New Roman"/>
          <w:sz w:val="24"/>
          <w:szCs w:val="24"/>
          <w:lang w:val="kk-KZ"/>
        </w:rPr>
        <w:lastRenderedPageBreak/>
        <w:t>Орталық және Шығыс Қазақстанда тауарларды өндіруде қыстағы қатты, әрі ұзаққа созылатын аяздарды, ылғалды, салқын күзді, Оңтүстік және Оңтүстік-Батыс Қазақстан қысының қысқа, әрі анда-санда болатын суығын, ыстық жазы мен құрғақ күзін есепке алуы тиіс. Бұл, әсіресе, құрылыс, жол, ауыл шаруашылығы және тасымалдау көліктері мен жабдықтарға қатысты.</w:t>
      </w:r>
    </w:p>
    <w:p w:rsidR="00ED78BE" w:rsidRDefault="00ED78BE" w:rsidP="00ED78BE">
      <w:pPr>
        <w:tabs>
          <w:tab w:val="left" w:pos="3687"/>
        </w:tabs>
        <w:ind w:left="-284"/>
        <w:rPr>
          <w:b/>
          <w:sz w:val="28"/>
          <w:szCs w:val="28"/>
          <w:lang w:val="kk-KZ"/>
        </w:rPr>
      </w:pPr>
      <w:r w:rsidRPr="007F441A">
        <w:rPr>
          <w:b/>
          <w:sz w:val="28"/>
          <w:szCs w:val="28"/>
          <w:highlight w:val="yellow"/>
          <w:lang w:val="kk-KZ"/>
        </w:rPr>
        <w:t>20-тақырып Менеджердің кәсіби тілдесім технологиясы сөйлесімсіз тілдесім.</w:t>
      </w:r>
    </w:p>
    <w:p w:rsidR="00ED78BE" w:rsidRPr="0041453B" w:rsidRDefault="00ED78BE" w:rsidP="00ED78BE">
      <w:pPr>
        <w:tabs>
          <w:tab w:val="left" w:pos="3687"/>
        </w:tabs>
        <w:ind w:left="-284"/>
        <w:rPr>
          <w:sz w:val="24"/>
          <w:szCs w:val="24"/>
          <w:lang w:val="kk-KZ"/>
        </w:rPr>
      </w:pPr>
      <w:r w:rsidRPr="0041453B">
        <w:rPr>
          <w:b/>
          <w:sz w:val="24"/>
          <w:szCs w:val="24"/>
          <w:lang w:val="kk-KZ"/>
        </w:rPr>
        <w:t>Қарым-қатынас[1] – адамдар арасында бірлескен іс-әрекет қажеттілігін туғызып, байланыс орнататын күрделі процесс; екі немесе одан да көп адамдардың арасындағы танымдық немесе эмоционалды ақпарат, тәжірибе, білімдер, біліктер, дағдылар алмасу. Қарым-қатынас тұлғалар мен топтар дамуының және қалыптасуының қажетті шарты болып табылады.[2]</w:t>
      </w:r>
      <w:r w:rsidRPr="0041453B">
        <w:rPr>
          <w:b/>
          <w:sz w:val="24"/>
          <w:szCs w:val="24"/>
          <w:lang w:val="kk-KZ"/>
        </w:rPr>
        <w:br/>
      </w:r>
      <w:r w:rsidRPr="0041453B">
        <w:rPr>
          <w:b/>
          <w:sz w:val="24"/>
          <w:szCs w:val="24"/>
          <w:lang w:val="kk-KZ"/>
        </w:rPr>
        <w:br/>
        <w:t>Қарым-қатынас барысында адамдардың танымдық хабарлармен, ақпаратпен, тәжірибемен, біліммен, дағдылармен алмасуы және өзара түсінісуі, бірін-бірі қабылдауы жүзеге асады. Қарым-қатынастың интерактивті, коммуникативті, перцептивті деген үш жағы және мезо, макро, микро, рухани, іскер, т.б. деңгейлері болады. Негізгі қызметі:</w:t>
      </w:r>
      <w:r w:rsidRPr="0041453B">
        <w:rPr>
          <w:b/>
          <w:sz w:val="24"/>
          <w:szCs w:val="24"/>
          <w:lang w:val="kk-KZ"/>
        </w:rPr>
        <w:br/>
      </w:r>
      <w:r w:rsidRPr="0041453B">
        <w:rPr>
          <w:b/>
          <w:sz w:val="24"/>
          <w:szCs w:val="24"/>
          <w:lang w:val="kk-KZ"/>
        </w:rPr>
        <w:br/>
        <w:t>1) ақпараттық-коммуникативтік (ақпарат алмасу және адамдардың бірін-бірі тануымен байланысты);</w:t>
      </w:r>
      <w:r w:rsidRPr="0041453B">
        <w:rPr>
          <w:b/>
          <w:sz w:val="24"/>
          <w:szCs w:val="24"/>
          <w:lang w:val="kk-KZ"/>
        </w:rPr>
        <w:br/>
        <w:t>2) реттеуші-коммуникативтік (адамдардың іс-әрекетін реттеу және біріккен әрекетті ұйымдастыру);</w:t>
      </w:r>
      <w:r w:rsidRPr="0041453B">
        <w:rPr>
          <w:b/>
          <w:sz w:val="24"/>
          <w:szCs w:val="24"/>
          <w:lang w:val="kk-KZ"/>
        </w:rPr>
        <w:br/>
        <w:t>3) аффективті-коммуникативтік (адамның эмоционалдық аясымен байланысты).</w:t>
      </w:r>
      <w:r w:rsidRPr="0041453B">
        <w:rPr>
          <w:b/>
          <w:sz w:val="24"/>
          <w:szCs w:val="24"/>
          <w:lang w:val="kk-KZ"/>
        </w:rPr>
        <w:br/>
        <w:t>Адамдар арасындағы қарым-қатынастың басты мақсаты – өзара түсіністікке қол жеткізу. Қарым-қатынас жасауда қатынасқа түскен адамды тыңдап, түсіне білудің маңызы зор. Бұл басқа адамның ішкі жан дүниесін түсініп, оған өз ойын дұрыс жеткізуге мүмкіндік береді. Адамдар басқаларға өз ойлары мен көзқарастарын түсіндіре отырып, түсініспеушілік, ұрыс-керіс пен дау-жанжал секілді жағымсыз құбылыстарды болдырмауға әрекет жасайды. Адамдармен жақсы қарым-қатынас орнатуға мынадай ережелердің орындалуы көмектеседі: барлық адамдармен тең дәрежеде, дөрекілік пен жағымпаздықсыз қарым-қатынас жасау; сұхбаттасушының жеке пікірін сыйлау; бұйрық емес, өтініш деңгейінде қарым-қатынас жасау; басқа адамның пікірін сыйлау және тәжірибесін қабылдай білу. Қарым-қатынас мәдениетін меңгерген тұлға өзімен қатынас жасайтын адамға құрметпен қарап, сыйластық білдіреді. Адамға сыйластықпен қарау жақсы қарым-қатынас жасаудың негізгі өлшемі болып табылады.</w:t>
      </w:r>
      <w:r w:rsidRPr="0041453B">
        <w:rPr>
          <w:b/>
          <w:sz w:val="24"/>
          <w:szCs w:val="24"/>
          <w:lang w:val="kk-KZ"/>
        </w:rPr>
        <w:br/>
      </w:r>
      <w:r w:rsidRPr="0041453B">
        <w:rPr>
          <w:b/>
          <w:sz w:val="24"/>
          <w:szCs w:val="24"/>
          <w:lang w:val="kk-KZ"/>
        </w:rPr>
        <w:br/>
        <w:t>Педагогикалық қарым-қатынас</w:t>
      </w:r>
      <w:r w:rsidRPr="0041453B">
        <w:rPr>
          <w:b/>
          <w:sz w:val="24"/>
          <w:szCs w:val="24"/>
          <w:lang w:val="kk-KZ"/>
        </w:rPr>
        <w:br/>
      </w:r>
      <w:r w:rsidRPr="0041453B">
        <w:rPr>
          <w:b/>
          <w:sz w:val="24"/>
          <w:szCs w:val="24"/>
          <w:lang w:val="kk-KZ"/>
        </w:rPr>
        <w:br/>
        <w:t>Педагогикалық қарым-қатынас - белгілі бір педагогикалық қызмет атқаратын, жәйлі психологиялық климат құруға және оқу іс-әрекетін, педагог пен оқушы арасындағы, оқушылар ұжымы ішіндегі қатынастарды психологиялық тиімді етуге бағытталған оқытушы мен оқушының сабақтағы және сабақтан тыс уақыттағы кәсіптік қарым-қатынасы.</w:t>
      </w:r>
    </w:p>
    <w:p w:rsidR="00ED78BE" w:rsidRDefault="00ED78BE" w:rsidP="00ED78BE">
      <w:pPr>
        <w:rPr>
          <w:sz w:val="28"/>
          <w:szCs w:val="28"/>
          <w:lang w:val="kk-KZ"/>
        </w:rPr>
      </w:pPr>
      <w:r w:rsidRPr="007D5FA1">
        <w:rPr>
          <w:sz w:val="28"/>
          <w:szCs w:val="28"/>
          <w:lang w:val="kk-KZ"/>
        </w:rPr>
        <w:t xml:space="preserve">                             </w:t>
      </w:r>
    </w:p>
    <w:p w:rsidR="00ED78BE" w:rsidRDefault="00ED78BE" w:rsidP="00ED78BE">
      <w:pPr>
        <w:rPr>
          <w:sz w:val="28"/>
          <w:szCs w:val="28"/>
          <w:lang w:val="kk-KZ"/>
        </w:rPr>
      </w:pPr>
    </w:p>
    <w:p w:rsidR="00ED78BE" w:rsidRDefault="00ED78BE" w:rsidP="00ED78BE">
      <w:pPr>
        <w:rPr>
          <w:sz w:val="28"/>
          <w:szCs w:val="28"/>
          <w:lang w:val="kk-KZ"/>
        </w:rPr>
      </w:pPr>
    </w:p>
    <w:p w:rsidR="00ED78BE" w:rsidRDefault="00ED78BE" w:rsidP="00ED78BE">
      <w:pPr>
        <w:rPr>
          <w:sz w:val="28"/>
          <w:szCs w:val="28"/>
          <w:lang w:val="kk-KZ"/>
        </w:rPr>
      </w:pPr>
    </w:p>
    <w:p w:rsidR="00ED78BE" w:rsidRDefault="00ED78BE" w:rsidP="00ED78BE">
      <w:pPr>
        <w:rPr>
          <w:sz w:val="28"/>
          <w:szCs w:val="28"/>
          <w:lang w:val="kk-KZ"/>
        </w:rPr>
      </w:pPr>
    </w:p>
    <w:p w:rsidR="00ED78BE" w:rsidRPr="00950133" w:rsidRDefault="00ED78BE" w:rsidP="00ED78BE">
      <w:pPr>
        <w:rPr>
          <w:sz w:val="24"/>
          <w:szCs w:val="24"/>
          <w:lang w:val="kk-KZ"/>
        </w:rPr>
      </w:pPr>
      <w:r>
        <w:rPr>
          <w:sz w:val="28"/>
          <w:szCs w:val="28"/>
          <w:lang w:val="kk-KZ"/>
        </w:rPr>
        <w:t xml:space="preserve">                    </w:t>
      </w:r>
      <w:r w:rsidRPr="007D5FA1">
        <w:rPr>
          <w:b/>
          <w:sz w:val="28"/>
          <w:szCs w:val="28"/>
          <w:highlight w:val="yellow"/>
          <w:lang w:val="kk-KZ"/>
        </w:rPr>
        <w:t>21-тақырып</w:t>
      </w:r>
      <w:r w:rsidRPr="00950133">
        <w:rPr>
          <w:b/>
          <w:highlight w:val="yellow"/>
          <w:lang w:val="kk-KZ"/>
        </w:rPr>
        <w:t xml:space="preserve"> </w:t>
      </w:r>
      <w:r w:rsidRPr="007D5FA1">
        <w:rPr>
          <w:b/>
          <w:sz w:val="28"/>
          <w:szCs w:val="28"/>
          <w:highlight w:val="yellow"/>
          <w:lang w:val="kk-KZ"/>
        </w:rPr>
        <w:t>Менеджмент байланыс</w:t>
      </w:r>
      <w:r w:rsidRPr="007D5FA1">
        <w:rPr>
          <w:b/>
          <w:sz w:val="28"/>
          <w:szCs w:val="28"/>
          <w:lang w:val="kk-KZ"/>
        </w:rPr>
        <w:t xml:space="preserve">                                                                                                                                       </w:t>
      </w:r>
    </w:p>
    <w:p w:rsidR="00ED78BE" w:rsidRPr="007D5FA1" w:rsidRDefault="00ED78BE" w:rsidP="00ED78BE">
      <w:pPr>
        <w:rPr>
          <w:sz w:val="24"/>
          <w:szCs w:val="24"/>
          <w:lang w:val="kk-KZ"/>
        </w:rPr>
      </w:pPr>
      <w:r w:rsidRPr="007D5FA1">
        <w:rPr>
          <w:sz w:val="24"/>
          <w:szCs w:val="24"/>
          <w:lang w:val="kk-KZ"/>
        </w:rPr>
        <w:t xml:space="preserve">Менеджмент  кәсіпорынды ұйымдастырудың принциптері (заң жағынан) туралы, оны дамытудың  стратегиясы (идеологиялық бөлігі) туралы, қызметтерді іріктеу (әлеуметтік жағы) туралы және олардың жұмысын оңтайландырудың  тәсілдері (психологиялық бөлігі) туралы ілімдерді қамтитын кәсіпорынды  тиімді басқару ғылымы. </w:t>
      </w:r>
    </w:p>
    <w:p w:rsidR="00ED78BE" w:rsidRPr="007D5FA1" w:rsidRDefault="00ED78BE" w:rsidP="00ED78BE">
      <w:pPr>
        <w:rPr>
          <w:sz w:val="24"/>
          <w:szCs w:val="24"/>
          <w:lang w:val="kk-KZ"/>
        </w:rPr>
      </w:pPr>
      <w:r w:rsidRPr="007D5FA1">
        <w:rPr>
          <w:sz w:val="24"/>
          <w:szCs w:val="24"/>
          <w:lang w:val="kk-KZ"/>
        </w:rPr>
        <w:t xml:space="preserve">Менеджментте  басты нәрсе кез келген адамдық  қарым-қатнастарға жарайтын баршаға  ортақ басқару принциптерін іс жүзінде  бөлу, анықтау және қолдану болып  табылады. </w:t>
      </w:r>
    </w:p>
    <w:p w:rsidR="00ED78BE" w:rsidRPr="007D5FA1" w:rsidRDefault="00ED78BE" w:rsidP="00ED78BE">
      <w:pPr>
        <w:rPr>
          <w:vanish/>
          <w:sz w:val="24"/>
          <w:szCs w:val="24"/>
        </w:rPr>
      </w:pPr>
      <w:r w:rsidRPr="007D5FA1">
        <w:rPr>
          <w:vanish/>
          <w:sz w:val="24"/>
          <w:szCs w:val="24"/>
        </w:rPr>
        <w:t xml:space="preserve">Загрузка... </w:t>
      </w:r>
    </w:p>
    <w:p w:rsidR="00ED78BE" w:rsidRPr="007D5FA1" w:rsidRDefault="00ED78BE" w:rsidP="00ED78BE">
      <w:pPr>
        <w:rPr>
          <w:sz w:val="24"/>
          <w:szCs w:val="24"/>
        </w:rPr>
      </w:pPr>
      <w:r w:rsidRPr="007D5FA1">
        <w:rPr>
          <w:sz w:val="24"/>
          <w:szCs w:val="24"/>
        </w:rPr>
        <w:t xml:space="preserve">Менеджмент  тура мағынасында «адамдарды басқару» ұғымын білдіреді. Менеджменттің отаны  болған АҚШ-та корпаративтік бизнеспен  мүлікке билік жүргізуді жүзеге асыру бойынша міндетті заңға  сәйкес өз мойнына алатын тұлғаны  менеджер деп атайды. «Менеджмент» термині американдықтар үшін фирманың алға қойған мақсаттарна қол жеткізудегі  материалдық және адамдық ресурстарды  әлде қайда тиімді пайдалануды және интеграцияны қамтамасыз ететін процесті білдіреді. </w:t>
      </w:r>
    </w:p>
    <w:p w:rsidR="00ED78BE" w:rsidRPr="007D5FA1" w:rsidRDefault="00ED78BE" w:rsidP="00ED78BE">
      <w:pPr>
        <w:rPr>
          <w:sz w:val="24"/>
          <w:szCs w:val="24"/>
        </w:rPr>
      </w:pPr>
      <w:r w:rsidRPr="007D5FA1">
        <w:rPr>
          <w:sz w:val="24"/>
          <w:szCs w:val="24"/>
        </w:rPr>
        <w:t xml:space="preserve">Басқаша айтқанда, менеджмент – бұл нарық  жағдайында фирманы және оның қызметкерлерін басқарудың теориясы мен іс тәжірибесі. </w:t>
      </w:r>
    </w:p>
    <w:p w:rsidR="00ED78BE" w:rsidRPr="007D5FA1" w:rsidRDefault="00ED78BE" w:rsidP="00ED78BE">
      <w:pPr>
        <w:rPr>
          <w:sz w:val="24"/>
          <w:szCs w:val="24"/>
        </w:rPr>
      </w:pPr>
      <w:r w:rsidRPr="007D5FA1">
        <w:rPr>
          <w:sz w:val="24"/>
          <w:szCs w:val="24"/>
        </w:rPr>
        <w:t xml:space="preserve">Менеджмент  – нарықтық экономиканың қажеттіліктері мен жағдайына толығырақ жауап  бере алатын басқару типі. </w:t>
      </w:r>
    </w:p>
    <w:p w:rsidR="00ED78BE" w:rsidRPr="007D5FA1" w:rsidRDefault="00ED78BE" w:rsidP="00ED78BE">
      <w:pPr>
        <w:rPr>
          <w:sz w:val="24"/>
          <w:szCs w:val="24"/>
        </w:rPr>
      </w:pPr>
      <w:r w:rsidRPr="007D5FA1">
        <w:rPr>
          <w:sz w:val="24"/>
          <w:szCs w:val="24"/>
        </w:rPr>
        <w:t xml:space="preserve">Менеджмент  еркін кәсіпкерлік, бәсекелестік, экономикалық уәждеме (мотивация) жағдайларында  туған нақты басқарудың өзінше тұжырымдамасында пайда болып, ресімделеді. Әміршілдік-әкімшілдік, технократиялық, жоспарлы-директивтік, өктемшілік (авторитарное) басқарулар оның қарсы түрлері болуы ықтимал. </w:t>
      </w:r>
    </w:p>
    <w:p w:rsidR="00ED78BE" w:rsidRPr="007D5FA1" w:rsidRDefault="00ED78BE" w:rsidP="00ED78BE">
      <w:pPr>
        <w:rPr>
          <w:sz w:val="24"/>
          <w:szCs w:val="24"/>
        </w:rPr>
      </w:pPr>
      <w:r w:rsidRPr="007D5FA1">
        <w:rPr>
          <w:sz w:val="24"/>
          <w:szCs w:val="24"/>
        </w:rPr>
        <w:t xml:space="preserve">Басқару типі ретінде менеджменттің негізгі  белгілеріне мыналарды жатқызуға  болады: </w:t>
      </w:r>
    </w:p>
    <w:p w:rsidR="00ED78BE" w:rsidRPr="007D5FA1" w:rsidRDefault="00ED78BE" w:rsidP="00ED78BE">
      <w:pPr>
        <w:rPr>
          <w:sz w:val="24"/>
          <w:szCs w:val="24"/>
        </w:rPr>
      </w:pPr>
      <w:r w:rsidRPr="007D5FA1">
        <w:rPr>
          <w:sz w:val="24"/>
          <w:szCs w:val="24"/>
        </w:rPr>
        <w:t xml:space="preserve">1.Адам, онвң қажеттіліктері, мүдделері,  уәждері (мотивы), құндылықтары, нұсқамалары  басқаруды ұйымдастырудың бастапқы  сәті мен оны жүзеге асырушы  болып табылады. </w:t>
      </w:r>
    </w:p>
    <w:p w:rsidR="00ED78BE" w:rsidRPr="007D5FA1" w:rsidRDefault="00ED78BE" w:rsidP="00ED78BE">
      <w:pPr>
        <w:rPr>
          <w:sz w:val="24"/>
          <w:szCs w:val="24"/>
        </w:rPr>
      </w:pPr>
      <w:r w:rsidRPr="007D5FA1">
        <w:rPr>
          <w:sz w:val="24"/>
          <w:szCs w:val="24"/>
        </w:rPr>
        <w:t xml:space="preserve">2.Басқарудың  тәсілдемесінде, птинциптерінде және  әдістерінде экономикалық құралдар  мен басқару әдістеріне артықшылықтар  беріледі. Бұл әсіресе маркетингте  – тұтынушылардың мүддесін алдыңғы  орынға қоятын басқаруда жиі  білінеді. </w:t>
      </w:r>
    </w:p>
    <w:p w:rsidR="00ED78BE" w:rsidRPr="007D5FA1" w:rsidRDefault="00ED78BE" w:rsidP="00ED78BE">
      <w:pPr>
        <w:rPr>
          <w:sz w:val="24"/>
          <w:szCs w:val="24"/>
        </w:rPr>
      </w:pPr>
      <w:r w:rsidRPr="007D5FA1">
        <w:rPr>
          <w:sz w:val="24"/>
          <w:szCs w:val="24"/>
        </w:rPr>
        <w:t xml:space="preserve">3.Менеджермен  қызметкерге қойылатын басты  талап ретінде көрінетін кәсіби  тұрғыдан басқару менеджментке  тән. Менедже,р экономикалық және  әлеуметтік – психологиялық білімдерді  игеріп оқуы керек. </w:t>
      </w:r>
    </w:p>
    <w:p w:rsidR="00ED78BE" w:rsidRPr="007D5FA1" w:rsidRDefault="00ED78BE" w:rsidP="00ED78BE">
      <w:pPr>
        <w:rPr>
          <w:sz w:val="24"/>
          <w:szCs w:val="24"/>
        </w:rPr>
      </w:pPr>
      <w:r w:rsidRPr="007D5FA1">
        <w:rPr>
          <w:sz w:val="24"/>
          <w:szCs w:val="24"/>
        </w:rPr>
        <w:lastRenderedPageBreak/>
        <w:t xml:space="preserve">4.Ұйымдастыру  ісінде менеджментке жағдайдың  өзгеруіне қарай және инновациялық  типті ұйымдастыруда, яғни жаңашылдыққа  жылдам бейімделе алатындай басқаруды  икемді ұйымдастыру тән. </w:t>
      </w:r>
    </w:p>
    <w:p w:rsidR="00ED78BE" w:rsidRPr="007D5FA1" w:rsidRDefault="00ED78BE" w:rsidP="00ED78BE">
      <w:pPr>
        <w:rPr>
          <w:sz w:val="24"/>
          <w:szCs w:val="24"/>
        </w:rPr>
      </w:pPr>
      <w:r w:rsidRPr="007D5FA1">
        <w:rPr>
          <w:sz w:val="24"/>
          <w:szCs w:val="24"/>
        </w:rPr>
        <w:t xml:space="preserve">5.Менеджмент  менеджменттің жеке басына қойылатын  талаптардың кешенін танытуы  керек. Олардың ішіндегі негізгілері-тапқырлық,  байланысқа бейімділік (коммуникабельность), сенімділік. Менеджменттің басқару  өнерімен қатар қойылатыны кездейсоқ  емес. </w:t>
      </w:r>
    </w:p>
    <w:p w:rsidR="00ED78BE" w:rsidRPr="007D5FA1" w:rsidRDefault="00ED78BE" w:rsidP="00ED78BE">
      <w:pPr>
        <w:rPr>
          <w:sz w:val="24"/>
          <w:szCs w:val="24"/>
        </w:rPr>
      </w:pPr>
      <w:r w:rsidRPr="007D5FA1">
        <w:rPr>
          <w:sz w:val="24"/>
          <w:szCs w:val="24"/>
        </w:rPr>
        <w:t xml:space="preserve">Менеджменттің мыналарды қамтамасыз  ететін ең маңызды деп саналатын  сәттерін бөліп көрсетуге болады: </w:t>
      </w:r>
    </w:p>
    <w:p w:rsidR="00ED78BE" w:rsidRPr="007D5FA1" w:rsidRDefault="00ED78BE" w:rsidP="00ED78BE">
      <w:pPr>
        <w:numPr>
          <w:ilvl w:val="0"/>
          <w:numId w:val="43"/>
        </w:numPr>
        <w:rPr>
          <w:sz w:val="24"/>
          <w:szCs w:val="24"/>
        </w:rPr>
      </w:pPr>
      <w:r w:rsidRPr="007D5FA1">
        <w:rPr>
          <w:sz w:val="24"/>
          <w:szCs w:val="24"/>
        </w:rPr>
        <w:t>еңбек өнімділігін арттыру;</w:t>
      </w:r>
    </w:p>
    <w:p w:rsidR="00ED78BE" w:rsidRPr="007D5FA1" w:rsidRDefault="00ED78BE" w:rsidP="00ED78BE">
      <w:pPr>
        <w:numPr>
          <w:ilvl w:val="0"/>
          <w:numId w:val="43"/>
        </w:numPr>
        <w:rPr>
          <w:sz w:val="24"/>
          <w:szCs w:val="24"/>
        </w:rPr>
      </w:pPr>
      <w:r w:rsidRPr="007D5FA1">
        <w:rPr>
          <w:sz w:val="24"/>
          <w:szCs w:val="24"/>
        </w:rPr>
        <w:t>бәсекеге жарамдылық;</w:t>
      </w:r>
    </w:p>
    <w:p w:rsidR="00ED78BE" w:rsidRPr="007D5FA1" w:rsidRDefault="00ED78BE" w:rsidP="00ED78BE">
      <w:pPr>
        <w:numPr>
          <w:ilvl w:val="0"/>
          <w:numId w:val="43"/>
        </w:numPr>
        <w:rPr>
          <w:sz w:val="24"/>
          <w:szCs w:val="24"/>
        </w:rPr>
      </w:pPr>
      <w:r w:rsidRPr="007D5FA1">
        <w:rPr>
          <w:sz w:val="24"/>
          <w:szCs w:val="24"/>
        </w:rPr>
        <w:t>тұтынушыға бағдарлану (маркетинг);</w:t>
      </w:r>
    </w:p>
    <w:p w:rsidR="00ED78BE" w:rsidRPr="007D5FA1" w:rsidRDefault="00ED78BE" w:rsidP="00ED78BE">
      <w:pPr>
        <w:numPr>
          <w:ilvl w:val="0"/>
          <w:numId w:val="43"/>
        </w:numPr>
        <w:rPr>
          <w:sz w:val="24"/>
          <w:szCs w:val="24"/>
        </w:rPr>
      </w:pPr>
      <w:r w:rsidRPr="007D5FA1">
        <w:rPr>
          <w:sz w:val="24"/>
          <w:szCs w:val="24"/>
        </w:rPr>
        <w:t>іс-әрекетте еркін болу әрі ереже бойынша жұмыс істеу.</w:t>
      </w:r>
    </w:p>
    <w:p w:rsidR="00ED78BE" w:rsidRPr="007D5FA1" w:rsidRDefault="00ED78BE" w:rsidP="00ED78BE">
      <w:pPr>
        <w:rPr>
          <w:sz w:val="24"/>
          <w:szCs w:val="24"/>
        </w:rPr>
      </w:pPr>
      <w:r w:rsidRPr="007D5FA1">
        <w:rPr>
          <w:sz w:val="24"/>
          <w:szCs w:val="24"/>
        </w:rPr>
        <w:t xml:space="preserve">Басқару процесі кез келген ахуалға ғылыми тәсілдемені қолдану өнері болып  табылады. Менеджмент әрдайым жағдайларға  қарай басқаратын  ахуалдық басқаруды  білдіреді. </w:t>
      </w:r>
    </w:p>
    <w:p w:rsidR="00ED78BE" w:rsidRPr="007D5FA1" w:rsidRDefault="00ED78BE" w:rsidP="00ED78BE">
      <w:pPr>
        <w:rPr>
          <w:sz w:val="24"/>
          <w:szCs w:val="24"/>
        </w:rPr>
      </w:pPr>
      <w:r w:rsidRPr="007D5FA1">
        <w:rPr>
          <w:sz w:val="24"/>
          <w:szCs w:val="24"/>
        </w:rPr>
        <w:t xml:space="preserve">Менеджментте  бастысы – ең алдымен кәсіпорынның мүддесін көздейтін нақты мақсаттарды (ұзақ мерзімді, алдағы кезендік және ағымдық) белгілейді. </w:t>
      </w:r>
    </w:p>
    <w:p w:rsidR="00ED78BE" w:rsidRPr="007D5FA1" w:rsidRDefault="00ED78BE" w:rsidP="00ED78BE">
      <w:pPr>
        <w:rPr>
          <w:sz w:val="24"/>
          <w:szCs w:val="24"/>
        </w:rPr>
      </w:pPr>
      <w:r w:rsidRPr="007D5FA1">
        <w:rPr>
          <w:sz w:val="24"/>
          <w:szCs w:val="24"/>
        </w:rPr>
        <w:t xml:space="preserve">Ескі  стилді ұсынатын кәсіпорын басшыларынан менеджерлердің басты, яғыни принциптік айырмашылығы, міне, осында. </w:t>
      </w:r>
    </w:p>
    <w:p w:rsidR="00ED78BE" w:rsidRPr="007D5FA1" w:rsidRDefault="00ED78BE" w:rsidP="00ED78BE">
      <w:pPr>
        <w:rPr>
          <w:sz w:val="24"/>
          <w:szCs w:val="24"/>
        </w:rPr>
      </w:pPr>
      <w:r w:rsidRPr="007D5FA1">
        <w:rPr>
          <w:sz w:val="24"/>
          <w:szCs w:val="24"/>
        </w:rPr>
        <w:t xml:space="preserve">Жеке  кәсіпорынмен тұтас экономиканың экономикалық жағдайы түпкі есебінде үш негізгі  факторлармен анықталады: </w:t>
      </w:r>
    </w:p>
    <w:p w:rsidR="00ED78BE" w:rsidRPr="007D5FA1" w:rsidRDefault="00ED78BE" w:rsidP="00ED78BE">
      <w:pPr>
        <w:numPr>
          <w:ilvl w:val="0"/>
          <w:numId w:val="44"/>
        </w:numPr>
        <w:rPr>
          <w:sz w:val="24"/>
          <w:szCs w:val="24"/>
        </w:rPr>
      </w:pPr>
      <w:r w:rsidRPr="007D5FA1">
        <w:rPr>
          <w:sz w:val="24"/>
          <w:szCs w:val="24"/>
        </w:rPr>
        <w:t>техника мен технологияның деңгейі;</w:t>
      </w:r>
    </w:p>
    <w:p w:rsidR="00ED78BE" w:rsidRPr="007D5FA1" w:rsidRDefault="00ED78BE" w:rsidP="00ED78BE">
      <w:pPr>
        <w:numPr>
          <w:ilvl w:val="0"/>
          <w:numId w:val="44"/>
        </w:numPr>
        <w:rPr>
          <w:sz w:val="24"/>
          <w:szCs w:val="24"/>
        </w:rPr>
      </w:pPr>
      <w:r w:rsidRPr="007D5FA1">
        <w:rPr>
          <w:sz w:val="24"/>
          <w:szCs w:val="24"/>
        </w:rPr>
        <w:t>жұмысшы күшінің сапасы және еңбек уәждемелерін кеңінен пайдаланылуы;</w:t>
      </w:r>
    </w:p>
    <w:p w:rsidR="00ED78BE" w:rsidRPr="007D5FA1" w:rsidRDefault="00ED78BE" w:rsidP="00ED78BE">
      <w:pPr>
        <w:numPr>
          <w:ilvl w:val="0"/>
          <w:numId w:val="44"/>
        </w:numPr>
        <w:rPr>
          <w:sz w:val="24"/>
          <w:szCs w:val="24"/>
        </w:rPr>
      </w:pPr>
      <w:r w:rsidRPr="007D5FA1">
        <w:rPr>
          <w:sz w:val="24"/>
          <w:szCs w:val="24"/>
        </w:rPr>
        <w:t>өндірісті ұйымдастыру және басқару )менеджмент).</w:t>
      </w:r>
    </w:p>
    <w:p w:rsidR="00ED78BE" w:rsidRDefault="00ED78BE" w:rsidP="00ED78BE">
      <w:pPr>
        <w:rPr>
          <w:sz w:val="24"/>
          <w:szCs w:val="24"/>
        </w:rPr>
      </w:pPr>
      <w:r w:rsidRPr="007D5FA1">
        <w:rPr>
          <w:sz w:val="24"/>
          <w:szCs w:val="24"/>
        </w:rPr>
        <w:t xml:space="preserve">Менеджменттің жағдайы техникамен технологияның  деңгейіне, жұмысшы күшінің сапасына әсер етеді. Осы заманғы менеджмент – бұл экономикалық қатнастардың ерекше саласы.Аса көрнекті экономист  Альфред Маршалл (1842-1924 ж.ж.) басқаруды  үш дәстүрлі – капиталмен, еңбекпен және жермен қатар өндірістің жеке факторы ретінде бөліп көрсетуі тегін болмаса керек. </w:t>
      </w:r>
    </w:p>
    <w:p w:rsidR="00ED78BE" w:rsidRDefault="00ED78BE" w:rsidP="00ED78BE">
      <w:pPr>
        <w:rPr>
          <w:sz w:val="24"/>
          <w:szCs w:val="24"/>
        </w:rPr>
      </w:pPr>
    </w:p>
    <w:p w:rsidR="00ED78BE" w:rsidRDefault="00ED78BE" w:rsidP="00ED78BE">
      <w:pPr>
        <w:rPr>
          <w:sz w:val="24"/>
          <w:szCs w:val="24"/>
        </w:rPr>
      </w:pPr>
    </w:p>
    <w:p w:rsidR="00ED78BE" w:rsidRDefault="00ED78BE" w:rsidP="00ED78BE">
      <w:pPr>
        <w:rPr>
          <w:sz w:val="24"/>
          <w:szCs w:val="24"/>
        </w:rPr>
      </w:pPr>
    </w:p>
    <w:p w:rsidR="00ED78BE" w:rsidRDefault="00ED78BE" w:rsidP="00ED78BE">
      <w:pPr>
        <w:rPr>
          <w:sz w:val="24"/>
          <w:szCs w:val="24"/>
        </w:rPr>
      </w:pPr>
    </w:p>
    <w:p w:rsidR="00ED78BE" w:rsidRDefault="00ED78BE" w:rsidP="00ED78BE">
      <w:pPr>
        <w:rPr>
          <w:sz w:val="24"/>
          <w:szCs w:val="24"/>
        </w:rPr>
      </w:pPr>
    </w:p>
    <w:p w:rsidR="00ED78BE" w:rsidRDefault="00ED78BE" w:rsidP="00ED78BE">
      <w:pPr>
        <w:rPr>
          <w:sz w:val="24"/>
          <w:szCs w:val="24"/>
        </w:rPr>
      </w:pPr>
    </w:p>
    <w:p w:rsidR="00ED78BE" w:rsidRDefault="00ED78BE" w:rsidP="00ED78BE">
      <w:pPr>
        <w:rPr>
          <w:sz w:val="24"/>
          <w:szCs w:val="24"/>
        </w:rPr>
      </w:pPr>
    </w:p>
    <w:p w:rsidR="00ED78BE" w:rsidRPr="007D5FA1" w:rsidRDefault="00ED78BE" w:rsidP="00ED78BE">
      <w:pPr>
        <w:rPr>
          <w:sz w:val="24"/>
          <w:szCs w:val="24"/>
        </w:rPr>
      </w:pPr>
    </w:p>
    <w:p w:rsidR="00ED78BE" w:rsidRPr="00ED78BE" w:rsidRDefault="00ED78BE" w:rsidP="00ED78BE">
      <w:pPr>
        <w:spacing w:after="0" w:line="240" w:lineRule="auto"/>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b/>
          <w:sz w:val="24"/>
          <w:szCs w:val="24"/>
          <w:highlight w:val="yellow"/>
          <w:lang w:val="kk-KZ" w:eastAsia="ru-RU"/>
        </w:rPr>
        <w:t xml:space="preserve">                                   22-Тақырыбы.</w:t>
      </w:r>
      <w:r w:rsidRPr="00ED78BE">
        <w:rPr>
          <w:rFonts w:ascii="Times New Roman" w:eastAsia="Times New Roman" w:hAnsi="Times New Roman" w:cs="Times New Roman"/>
          <w:b/>
          <w:sz w:val="28"/>
          <w:szCs w:val="28"/>
          <w:highlight w:val="yellow"/>
          <w:lang w:val="kk-KZ" w:eastAsia="ru-RU"/>
        </w:rPr>
        <w:t>Менеджменттегі</w:t>
      </w:r>
      <w:r w:rsidRPr="00ED78BE">
        <w:rPr>
          <w:rFonts w:ascii="Times New Roman" w:eastAsia="Times New Roman" w:hAnsi="Times New Roman" w:cs="Times New Roman"/>
          <w:b/>
          <w:sz w:val="24"/>
          <w:szCs w:val="24"/>
          <w:highlight w:val="yellow"/>
          <w:lang w:val="kk-KZ" w:eastAsia="ru-RU"/>
        </w:rPr>
        <w:t xml:space="preserve"> стратегиялық жоспарлау</w:t>
      </w:r>
      <w:r w:rsidRPr="00ED78BE">
        <w:rPr>
          <w:rFonts w:ascii="Times New Roman" w:eastAsia="Times New Roman" w:hAnsi="Times New Roman" w:cs="Times New Roman"/>
          <w:sz w:val="24"/>
          <w:szCs w:val="24"/>
          <w:lang w:val="kk-KZ" w:eastAsia="ru-RU"/>
        </w:rPr>
        <w:t xml:space="preserve">.                                                      </w:t>
      </w:r>
    </w:p>
    <w:p w:rsidR="00ED78BE" w:rsidRPr="00ED78BE" w:rsidRDefault="00ED78BE" w:rsidP="00ED78BE">
      <w:pPr>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Менеджменттегі стратегиялық жоспарлау</w:t>
      </w:r>
    </w:p>
    <w:p w:rsidR="00ED78BE" w:rsidRPr="00ED78BE" w:rsidRDefault="00ED78BE" w:rsidP="00ED78BE">
      <w:pPr>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 xml:space="preserve">—   ұйымның болашақтағы дамуын анықтайды; </w:t>
      </w:r>
    </w:p>
    <w:p w:rsidR="00ED78BE" w:rsidRPr="00ED78BE" w:rsidRDefault="00ED78BE" w:rsidP="00ED78BE">
      <w:pPr>
        <w:rPr>
          <w:sz w:val="24"/>
          <w:szCs w:val="24"/>
          <w:lang w:val="kk-KZ"/>
        </w:rPr>
      </w:pPr>
      <w:r w:rsidRPr="00ED78BE">
        <w:rPr>
          <w:sz w:val="24"/>
          <w:szCs w:val="24"/>
          <w:lang w:val="kk-KZ"/>
        </w:rPr>
        <w:t xml:space="preserve">—   алға қоылған мақсатқа жетудің жолдары мен әдістерін белгілейді; </w:t>
      </w:r>
    </w:p>
    <w:p w:rsidR="00ED78BE" w:rsidRPr="00ED78BE" w:rsidRDefault="00ED78BE" w:rsidP="00ED78BE">
      <w:pPr>
        <w:rPr>
          <w:sz w:val="24"/>
          <w:szCs w:val="24"/>
          <w:lang w:val="kk-KZ"/>
        </w:rPr>
      </w:pPr>
      <w:r w:rsidRPr="00ED78BE">
        <w:rPr>
          <w:sz w:val="24"/>
          <w:szCs w:val="24"/>
          <w:lang w:val="kk-KZ"/>
        </w:rPr>
        <w:t xml:space="preserve">—   міндетті орындауда болуы ықтимал зардаптарды көре білуді қамтиды. </w:t>
      </w:r>
    </w:p>
    <w:p w:rsidR="00ED78BE" w:rsidRPr="00ED78BE" w:rsidRDefault="00ED78BE" w:rsidP="00ED78BE">
      <w:pPr>
        <w:rPr>
          <w:sz w:val="24"/>
          <w:szCs w:val="24"/>
          <w:lang w:val="kk-KZ"/>
        </w:rPr>
      </w:pPr>
      <w:r w:rsidRPr="00ED78BE">
        <w:rPr>
          <w:sz w:val="24"/>
          <w:szCs w:val="24"/>
          <w:lang w:val="kk-KZ"/>
        </w:rPr>
        <w:t xml:space="preserve">Жоспарлаудың маңызы болып қоршаған сыртқы орта факторларының әсері мен ұйымның ішкі мүмкіндіктерін бағалай отырып мақсаттарды белгілеу және сол мақсаттарды  жүзеге асыруда тиімді әдіс-жолдарын таңдап алу табылады. </w:t>
      </w:r>
    </w:p>
    <w:p w:rsidR="00ED78BE" w:rsidRPr="00ED78BE" w:rsidRDefault="00ED78BE" w:rsidP="00ED78BE">
      <w:pPr>
        <w:rPr>
          <w:sz w:val="24"/>
          <w:szCs w:val="24"/>
          <w:lang w:val="kk-KZ"/>
        </w:rPr>
      </w:pPr>
      <w:r w:rsidRPr="00ED78BE">
        <w:rPr>
          <w:sz w:val="24"/>
          <w:szCs w:val="24"/>
          <w:lang w:val="kk-KZ"/>
        </w:rPr>
        <w:t xml:space="preserve">Жоспарлау мынадай сұрақтарға жауап береді: </w:t>
      </w:r>
    </w:p>
    <w:p w:rsidR="00ED78BE" w:rsidRPr="00ED78BE" w:rsidRDefault="00ED78BE" w:rsidP="00ED78BE">
      <w:pPr>
        <w:numPr>
          <w:ilvl w:val="0"/>
          <w:numId w:val="45"/>
        </w:numPr>
        <w:spacing w:after="0" w:line="240" w:lineRule="auto"/>
        <w:rPr>
          <w:sz w:val="24"/>
          <w:szCs w:val="24"/>
          <w:lang w:val="kk-KZ"/>
        </w:rPr>
      </w:pPr>
      <w:r w:rsidRPr="00ED78BE">
        <w:rPr>
          <w:sz w:val="24"/>
          <w:szCs w:val="24"/>
          <w:lang w:val="kk-KZ"/>
        </w:rPr>
        <w:t>біздің қазіргі, бүгінгі күнгі жағдайымыз қандай?</w:t>
      </w:r>
    </w:p>
    <w:p w:rsidR="00ED78BE" w:rsidRPr="00ED78BE" w:rsidRDefault="00ED78BE" w:rsidP="00ED78BE">
      <w:pPr>
        <w:numPr>
          <w:ilvl w:val="0"/>
          <w:numId w:val="45"/>
        </w:numPr>
        <w:spacing w:after="0" w:line="240" w:lineRule="auto"/>
        <w:rPr>
          <w:sz w:val="24"/>
          <w:szCs w:val="24"/>
          <w:lang w:val="kk-KZ"/>
        </w:rPr>
      </w:pPr>
      <w:r w:rsidRPr="00ED78BE">
        <w:rPr>
          <w:sz w:val="24"/>
          <w:szCs w:val="24"/>
          <w:lang w:val="kk-KZ"/>
        </w:rPr>
        <w:t>болашақта біз қандай болуымыз қажет?</w:t>
      </w:r>
    </w:p>
    <w:p w:rsidR="00ED78BE" w:rsidRPr="00ED78BE" w:rsidRDefault="00ED78BE" w:rsidP="00ED78BE">
      <w:pPr>
        <w:numPr>
          <w:ilvl w:val="0"/>
          <w:numId w:val="45"/>
        </w:numPr>
        <w:spacing w:after="0" w:line="240" w:lineRule="auto"/>
        <w:rPr>
          <w:sz w:val="24"/>
          <w:szCs w:val="24"/>
        </w:rPr>
      </w:pPr>
      <w:r w:rsidRPr="00ED78BE">
        <w:rPr>
          <w:sz w:val="24"/>
          <w:szCs w:val="24"/>
        </w:rPr>
        <w:t>осы жолда нендей кедергілер орын алған?</w:t>
      </w:r>
    </w:p>
    <w:p w:rsidR="00ED78BE" w:rsidRPr="00ED78BE" w:rsidRDefault="00ED78BE" w:rsidP="00ED78BE">
      <w:pPr>
        <w:numPr>
          <w:ilvl w:val="0"/>
          <w:numId w:val="45"/>
        </w:numPr>
        <w:spacing w:after="0" w:line="240" w:lineRule="auto"/>
        <w:rPr>
          <w:sz w:val="24"/>
          <w:szCs w:val="24"/>
        </w:rPr>
      </w:pPr>
      <w:r w:rsidRPr="00ED78BE">
        <w:rPr>
          <w:sz w:val="24"/>
          <w:szCs w:val="24"/>
        </w:rPr>
        <w:t>мақсатқа жетуге қандай әрекеттер жасағанымыз орынды?</w:t>
      </w:r>
    </w:p>
    <w:p w:rsidR="00ED78BE" w:rsidRPr="00ED78BE" w:rsidRDefault="00ED78BE" w:rsidP="00ED78BE">
      <w:pPr>
        <w:rPr>
          <w:sz w:val="24"/>
          <w:szCs w:val="24"/>
        </w:rPr>
      </w:pPr>
      <w:r w:rsidRPr="00ED78BE">
        <w:rPr>
          <w:sz w:val="24"/>
          <w:szCs w:val="24"/>
        </w:rPr>
        <w:t xml:space="preserve">Осыдан барып жоспарлау барысында ұйым деңгейінде жүзеге асырылатын төменгідей міндеттерді атап өтуге болады: </w:t>
      </w:r>
    </w:p>
    <w:p w:rsidR="00ED78BE" w:rsidRPr="00ED78BE" w:rsidRDefault="00ED78BE" w:rsidP="00ED78BE">
      <w:pPr>
        <w:numPr>
          <w:ilvl w:val="0"/>
          <w:numId w:val="46"/>
        </w:numPr>
        <w:spacing w:after="0" w:line="240" w:lineRule="auto"/>
        <w:rPr>
          <w:sz w:val="24"/>
          <w:szCs w:val="24"/>
        </w:rPr>
      </w:pPr>
      <w:r w:rsidRPr="00ED78BE">
        <w:rPr>
          <w:sz w:val="24"/>
          <w:szCs w:val="24"/>
        </w:rPr>
        <w:t>нақтылы мерзім ауқымында белгіленген мақсаттар мен оны орындаудағы іс-әрекеттер;</w:t>
      </w:r>
    </w:p>
    <w:p w:rsidR="00ED78BE" w:rsidRPr="00ED78BE" w:rsidRDefault="00ED78BE" w:rsidP="00ED78BE">
      <w:pPr>
        <w:numPr>
          <w:ilvl w:val="0"/>
          <w:numId w:val="46"/>
        </w:numPr>
        <w:spacing w:after="0" w:line="240" w:lineRule="auto"/>
        <w:rPr>
          <w:sz w:val="24"/>
          <w:szCs w:val="24"/>
        </w:rPr>
      </w:pPr>
      <w:r w:rsidRPr="00ED78BE">
        <w:rPr>
          <w:sz w:val="24"/>
          <w:szCs w:val="24"/>
        </w:rPr>
        <w:t>қажет етілетін адамдық, материалдық, ақпараттық басқа да ресурстарды іздестіру;</w:t>
      </w:r>
    </w:p>
    <w:p w:rsidR="00ED78BE" w:rsidRPr="00ED78BE" w:rsidRDefault="00ED78BE" w:rsidP="00ED78BE">
      <w:pPr>
        <w:numPr>
          <w:ilvl w:val="0"/>
          <w:numId w:val="46"/>
        </w:numPr>
        <w:spacing w:after="0" w:line="240" w:lineRule="auto"/>
        <w:rPr>
          <w:sz w:val="24"/>
          <w:szCs w:val="24"/>
        </w:rPr>
      </w:pPr>
      <w:r w:rsidRPr="00ED78BE">
        <w:rPr>
          <w:sz w:val="24"/>
          <w:szCs w:val="24"/>
        </w:rPr>
        <w:t>басқару жүйесі мен ұйымдық құрылымды қалыптастыру және ақпараттар тасқынын реттеу;</w:t>
      </w:r>
    </w:p>
    <w:p w:rsidR="00ED78BE" w:rsidRPr="00ED78BE" w:rsidRDefault="00ED78BE" w:rsidP="00ED78BE">
      <w:pPr>
        <w:numPr>
          <w:ilvl w:val="0"/>
          <w:numId w:val="46"/>
        </w:numPr>
        <w:spacing w:after="0" w:line="240" w:lineRule="auto"/>
        <w:rPr>
          <w:sz w:val="24"/>
          <w:szCs w:val="24"/>
        </w:rPr>
      </w:pPr>
      <w:r w:rsidRPr="00ED78BE">
        <w:rPr>
          <w:sz w:val="24"/>
          <w:szCs w:val="24"/>
        </w:rPr>
        <w:t>еңбек өнімділігі мен пайда деңгейін арттыру, өндіріс барысы мен құрал –жабдықтарды ұтымды пайдалану және жақсарту жолдарын қарастыру;</w:t>
      </w:r>
    </w:p>
    <w:p w:rsidR="00ED78BE" w:rsidRPr="00ED78BE" w:rsidRDefault="00ED78BE" w:rsidP="00ED78BE">
      <w:pPr>
        <w:numPr>
          <w:ilvl w:val="0"/>
          <w:numId w:val="46"/>
        </w:numPr>
        <w:spacing w:after="0" w:line="240" w:lineRule="auto"/>
        <w:rPr>
          <w:sz w:val="24"/>
          <w:szCs w:val="24"/>
        </w:rPr>
      </w:pPr>
      <w:r w:rsidRPr="00ED78BE">
        <w:rPr>
          <w:sz w:val="24"/>
          <w:szCs w:val="24"/>
        </w:rPr>
        <w:t>сенімді бақылау жүйесін қамтамасыз ету арқылы міндеттерді орындауға қол жеткізу.</w:t>
      </w:r>
    </w:p>
    <w:p w:rsidR="00ED78BE" w:rsidRPr="00ED78BE" w:rsidRDefault="00ED78BE" w:rsidP="00ED78BE">
      <w:pPr>
        <w:rPr>
          <w:sz w:val="24"/>
          <w:szCs w:val="24"/>
        </w:rPr>
      </w:pPr>
      <w:r w:rsidRPr="00ED78BE">
        <w:rPr>
          <w:sz w:val="24"/>
          <w:szCs w:val="24"/>
        </w:rPr>
        <w:t xml:space="preserve">Жоспарлауды  ұйымның даму бағытын белгілейтін кешенді жиынтық ретінде қарастыра отырп, бірқатар бастапқы кезеңдерді атап өтуге болады. </w:t>
      </w:r>
    </w:p>
    <w:p w:rsidR="00ED78BE" w:rsidRPr="00ED78BE" w:rsidRDefault="00ED78BE" w:rsidP="00ED78BE">
      <w:pPr>
        <w:numPr>
          <w:ilvl w:val="0"/>
          <w:numId w:val="47"/>
        </w:numPr>
        <w:spacing w:after="0" w:line="240" w:lineRule="auto"/>
        <w:rPr>
          <w:sz w:val="24"/>
          <w:szCs w:val="24"/>
        </w:rPr>
      </w:pPr>
      <w:r w:rsidRPr="00ED78BE">
        <w:rPr>
          <w:sz w:val="24"/>
          <w:szCs w:val="24"/>
        </w:rPr>
        <w:t>алғашқы кезеңде ұйымның нақтылы жағдайы мен мүмкіндіктерін, нарықтағы алар орнын бағалау және бәсекелестер мен қызмет жасау  ортасын зерттеу орындалады.</w:t>
      </w:r>
    </w:p>
    <w:p w:rsidR="00ED78BE" w:rsidRPr="00ED78BE" w:rsidRDefault="00ED78BE" w:rsidP="00ED78BE">
      <w:pPr>
        <w:numPr>
          <w:ilvl w:val="0"/>
          <w:numId w:val="47"/>
        </w:numPr>
        <w:spacing w:after="0" w:line="240" w:lineRule="auto"/>
        <w:rPr>
          <w:sz w:val="24"/>
          <w:szCs w:val="24"/>
        </w:rPr>
      </w:pPr>
      <w:r w:rsidRPr="00ED78BE">
        <w:rPr>
          <w:sz w:val="24"/>
          <w:szCs w:val="24"/>
        </w:rPr>
        <w:t>бастапқы мақсаттар шеңберінде жалпы ұйымның және оның әрбір бөлімшелерінің нақтылы міндеттері айқындалынып, олардың орындалу мерзімі белгіленеді.</w:t>
      </w:r>
    </w:p>
    <w:p w:rsidR="00ED78BE" w:rsidRPr="00ED78BE" w:rsidRDefault="00ED78BE" w:rsidP="00ED78BE">
      <w:pPr>
        <w:numPr>
          <w:ilvl w:val="0"/>
          <w:numId w:val="47"/>
        </w:numPr>
        <w:spacing w:after="0" w:line="240" w:lineRule="auto"/>
        <w:rPr>
          <w:sz w:val="24"/>
          <w:szCs w:val="24"/>
        </w:rPr>
      </w:pPr>
      <w:r w:rsidRPr="00ED78BE">
        <w:rPr>
          <w:sz w:val="24"/>
          <w:szCs w:val="24"/>
        </w:rPr>
        <w:t>анықталған міндеттерді оындауға қажетті іс-әрекеттер жиынтығын ұйымның ішкі және сыртқы жағдайларын ескере отырып қалыптастыру орын алады.</w:t>
      </w:r>
    </w:p>
    <w:p w:rsidR="00ED78BE" w:rsidRPr="00ED78BE" w:rsidRDefault="00ED78BE" w:rsidP="00ED78BE">
      <w:pPr>
        <w:numPr>
          <w:ilvl w:val="0"/>
          <w:numId w:val="47"/>
        </w:numPr>
        <w:spacing w:after="0" w:line="240" w:lineRule="auto"/>
        <w:rPr>
          <w:sz w:val="24"/>
          <w:szCs w:val="24"/>
        </w:rPr>
      </w:pPr>
      <w:r w:rsidRPr="00ED78BE">
        <w:rPr>
          <w:sz w:val="24"/>
          <w:szCs w:val="24"/>
        </w:rPr>
        <w:t>өткізілген зерттеулер мен болжамдар негізінде қажетті баламаны таңдап алу арқылы жоспарды жасап шығару көзделеді.</w:t>
      </w:r>
    </w:p>
    <w:p w:rsidR="00ED78BE" w:rsidRPr="00ED78BE" w:rsidRDefault="00ED78BE" w:rsidP="00ED78BE">
      <w:pPr>
        <w:numPr>
          <w:ilvl w:val="0"/>
          <w:numId w:val="47"/>
        </w:numPr>
        <w:spacing w:after="0" w:line="240" w:lineRule="auto"/>
        <w:rPr>
          <w:sz w:val="24"/>
          <w:szCs w:val="24"/>
        </w:rPr>
      </w:pPr>
      <w:r w:rsidRPr="00ED78BE">
        <w:rPr>
          <w:sz w:val="24"/>
          <w:szCs w:val="24"/>
        </w:rPr>
        <w:t>жоспарды жүзеге асыру мен қажет болған жағдайда түзетулер және өзгерістер енгізу әрекеттері орындалады.</w:t>
      </w:r>
    </w:p>
    <w:p w:rsidR="00ED78BE" w:rsidRPr="00ED78BE" w:rsidRDefault="00ED78BE" w:rsidP="00ED78BE">
      <w:pPr>
        <w:rPr>
          <w:sz w:val="24"/>
          <w:szCs w:val="24"/>
        </w:rPr>
      </w:pPr>
      <w:r w:rsidRPr="00ED78BE">
        <w:rPr>
          <w:i/>
          <w:iCs/>
          <w:sz w:val="24"/>
          <w:szCs w:val="24"/>
        </w:rPr>
        <w:t>Жоспарлаудың негізгі жіктеулері</w:t>
      </w:r>
      <w:r w:rsidRPr="00ED78BE">
        <w:rPr>
          <w:sz w:val="24"/>
          <w:szCs w:val="24"/>
        </w:rPr>
        <w:t xml:space="preserve"> </w:t>
      </w:r>
    </w:p>
    <w:p w:rsidR="00ED78BE" w:rsidRPr="00ED78BE" w:rsidRDefault="00ED78BE" w:rsidP="00ED78BE">
      <w:pPr>
        <w:rPr>
          <w:sz w:val="24"/>
          <w:szCs w:val="24"/>
        </w:rPr>
      </w:pPr>
      <w:r w:rsidRPr="00ED78BE">
        <w:rPr>
          <w:sz w:val="24"/>
          <w:szCs w:val="24"/>
        </w:rPr>
        <w:t xml:space="preserve">Қазіргі кездегі басқару теориясы мен тәжірбиесінде стратагиялық, тактикалық жоспарлау, индикативтік жоспарлау және ұйым ішіндегі жоспарлау орын алады. </w:t>
      </w:r>
    </w:p>
    <w:p w:rsidR="00ED78BE" w:rsidRPr="00ED78BE" w:rsidRDefault="00ED78BE" w:rsidP="00ED78BE">
      <w:pPr>
        <w:rPr>
          <w:sz w:val="24"/>
          <w:szCs w:val="24"/>
        </w:rPr>
      </w:pPr>
      <w:r w:rsidRPr="00ED78BE">
        <w:rPr>
          <w:sz w:val="24"/>
          <w:szCs w:val="24"/>
        </w:rPr>
        <w:lastRenderedPageBreak/>
        <w:t xml:space="preserve">Стратегиялық жоспарлау- ұйым алдындағы мақсатқа жетудегі басшылықтың қабылдаған кешенді, жан-жақты шешімдер жиынтығын береді. Басқару қызметін жүзеге асыруда стратегиялық жоспарлау шеңберінде шектеулі ресурстарды бөлу, сыртық ортаға бейімделу, ішкі үйлесімдікті орындау және ұйымдық стратегияны ұғыну әрекетттері орындалады. </w:t>
      </w:r>
    </w:p>
    <w:p w:rsidR="00ED78BE" w:rsidRPr="00ED78BE" w:rsidRDefault="00ED78BE" w:rsidP="00ED78BE">
      <w:pPr>
        <w:rPr>
          <w:sz w:val="24"/>
          <w:szCs w:val="24"/>
        </w:rPr>
      </w:pPr>
      <w:r w:rsidRPr="00ED78BE">
        <w:rPr>
          <w:sz w:val="24"/>
          <w:szCs w:val="24"/>
        </w:rPr>
        <w:t xml:space="preserve">Кәсіпорын (ұйым) деңгейіндегі стратегия. </w:t>
      </w:r>
    </w:p>
    <w:p w:rsidR="00ED78BE" w:rsidRPr="00ED78BE" w:rsidRDefault="00ED78BE" w:rsidP="00ED78BE">
      <w:pPr>
        <w:rPr>
          <w:sz w:val="24"/>
          <w:szCs w:val="24"/>
        </w:rPr>
      </w:pPr>
      <w:r w:rsidRPr="00ED78BE">
        <w:rPr>
          <w:sz w:val="24"/>
          <w:szCs w:val="24"/>
        </w:rPr>
        <w:t xml:space="preserve">1 Өндіріс. </w:t>
      </w:r>
    </w:p>
    <w:p w:rsidR="00ED78BE" w:rsidRPr="00ED78BE" w:rsidRDefault="00ED78BE" w:rsidP="00ED78BE">
      <w:pPr>
        <w:rPr>
          <w:sz w:val="24"/>
          <w:szCs w:val="24"/>
        </w:rPr>
      </w:pPr>
      <w:r w:rsidRPr="00ED78BE">
        <w:rPr>
          <w:sz w:val="24"/>
          <w:szCs w:val="24"/>
        </w:rPr>
        <w:t xml:space="preserve">Өндірістің талап етілетін деңгейі қандай ? </w:t>
      </w:r>
    </w:p>
    <w:p w:rsidR="00ED78BE" w:rsidRPr="00ED78BE" w:rsidRDefault="00ED78BE" w:rsidP="00ED78BE">
      <w:pPr>
        <w:rPr>
          <w:sz w:val="24"/>
          <w:szCs w:val="24"/>
        </w:rPr>
      </w:pPr>
      <w:r w:rsidRPr="00ED78BE">
        <w:rPr>
          <w:sz w:val="24"/>
          <w:szCs w:val="24"/>
        </w:rPr>
        <w:t xml:space="preserve">Қор мөлшері қанша мерзімге алдын ала есептелгені орынды? </w:t>
      </w:r>
    </w:p>
    <w:p w:rsidR="00ED78BE" w:rsidRPr="00ED78BE" w:rsidRDefault="00ED78BE" w:rsidP="00ED78BE">
      <w:pPr>
        <w:rPr>
          <w:sz w:val="24"/>
          <w:szCs w:val="24"/>
        </w:rPr>
      </w:pPr>
      <w:r w:rsidRPr="00ED78BE">
        <w:rPr>
          <w:sz w:val="24"/>
          <w:szCs w:val="24"/>
        </w:rPr>
        <w:t xml:space="preserve">Қаржы салуды қалайша тиімді орындауға болады? </w:t>
      </w:r>
    </w:p>
    <w:p w:rsidR="00ED78BE" w:rsidRPr="00ED78BE" w:rsidRDefault="00ED78BE" w:rsidP="00ED78BE">
      <w:pPr>
        <w:rPr>
          <w:sz w:val="24"/>
          <w:szCs w:val="24"/>
        </w:rPr>
      </w:pPr>
      <w:r w:rsidRPr="00ED78BE">
        <w:rPr>
          <w:sz w:val="24"/>
          <w:szCs w:val="24"/>
        </w:rPr>
        <w:t xml:space="preserve">Өндіріс барысында оған еңбек күшінің біліктілігі сай келе ме? </w:t>
      </w:r>
    </w:p>
    <w:p w:rsidR="00ED78BE" w:rsidRPr="00ED78BE" w:rsidRDefault="00ED78BE" w:rsidP="00ED78BE">
      <w:pPr>
        <w:rPr>
          <w:sz w:val="24"/>
          <w:szCs w:val="24"/>
        </w:rPr>
      </w:pPr>
      <w:r w:rsidRPr="00ED78BE">
        <w:rPr>
          <w:sz w:val="24"/>
          <w:szCs w:val="24"/>
        </w:rPr>
        <w:t xml:space="preserve">Жабдықтау, құрастыру бөлшектерін уімнің жасағаны дұрыс? </w:t>
      </w:r>
    </w:p>
    <w:p w:rsidR="00ED78BE" w:rsidRPr="00ED78BE" w:rsidRDefault="00ED78BE" w:rsidP="00ED78BE">
      <w:pPr>
        <w:rPr>
          <w:sz w:val="24"/>
          <w:szCs w:val="24"/>
        </w:rPr>
      </w:pPr>
      <w:r w:rsidRPr="00ED78BE">
        <w:rPr>
          <w:sz w:val="24"/>
          <w:szCs w:val="24"/>
        </w:rPr>
        <w:t xml:space="preserve">2 Қаржы. </w:t>
      </w:r>
    </w:p>
    <w:p w:rsidR="00ED78BE" w:rsidRPr="00ED78BE" w:rsidRDefault="00ED78BE" w:rsidP="00ED78BE">
      <w:pPr>
        <w:rPr>
          <w:sz w:val="24"/>
          <w:szCs w:val="24"/>
        </w:rPr>
      </w:pPr>
      <w:r w:rsidRPr="00ED78BE">
        <w:rPr>
          <w:sz w:val="24"/>
          <w:szCs w:val="24"/>
        </w:rPr>
        <w:t xml:space="preserve">Ағымдағы және күрделі шығындар мөлшері қандай? </w:t>
      </w:r>
    </w:p>
    <w:p w:rsidR="00ED78BE" w:rsidRPr="00ED78BE" w:rsidRDefault="00ED78BE" w:rsidP="00ED78BE">
      <w:pPr>
        <w:rPr>
          <w:sz w:val="24"/>
          <w:szCs w:val="24"/>
        </w:rPr>
      </w:pPr>
      <w:r w:rsidRPr="00ED78BE">
        <w:rPr>
          <w:sz w:val="24"/>
          <w:szCs w:val="24"/>
        </w:rPr>
        <w:t xml:space="preserve">Айналым қаражатын қалайша арттыруға болады? </w:t>
      </w:r>
    </w:p>
    <w:p w:rsidR="00ED78BE" w:rsidRPr="00ED78BE" w:rsidRDefault="00ED78BE" w:rsidP="00ED78BE">
      <w:pPr>
        <w:rPr>
          <w:sz w:val="24"/>
          <w:szCs w:val="24"/>
        </w:rPr>
      </w:pPr>
      <w:r w:rsidRPr="00ED78BE">
        <w:rPr>
          <w:sz w:val="24"/>
          <w:szCs w:val="24"/>
        </w:rPr>
        <w:t xml:space="preserve">Қаржы жағдайын талдауды дамыту жолдары қандай? </w:t>
      </w:r>
    </w:p>
    <w:p w:rsidR="00ED78BE" w:rsidRPr="00ED78BE" w:rsidRDefault="00ED78BE" w:rsidP="00ED78BE">
      <w:pPr>
        <w:rPr>
          <w:sz w:val="24"/>
          <w:szCs w:val="24"/>
        </w:rPr>
      </w:pPr>
      <w:r w:rsidRPr="00ED78BE">
        <w:rPr>
          <w:sz w:val="24"/>
          <w:szCs w:val="24"/>
        </w:rPr>
        <w:t xml:space="preserve">Қаржы көздері, ресурстар ауқымы қандай? </w:t>
      </w:r>
    </w:p>
    <w:p w:rsidR="00ED78BE" w:rsidRPr="00ED78BE" w:rsidRDefault="00ED78BE" w:rsidP="00ED78BE">
      <w:pPr>
        <w:rPr>
          <w:sz w:val="24"/>
          <w:szCs w:val="24"/>
        </w:rPr>
      </w:pPr>
      <w:r w:rsidRPr="00ED78BE">
        <w:rPr>
          <w:sz w:val="24"/>
          <w:szCs w:val="24"/>
        </w:rPr>
        <w:t xml:space="preserve">3 Маркетинг. </w:t>
      </w:r>
    </w:p>
    <w:p w:rsidR="00ED78BE" w:rsidRPr="00ED78BE" w:rsidRDefault="00ED78BE" w:rsidP="00ED78BE">
      <w:pPr>
        <w:rPr>
          <w:sz w:val="24"/>
          <w:szCs w:val="24"/>
        </w:rPr>
      </w:pPr>
      <w:r w:rsidRPr="00ED78BE">
        <w:rPr>
          <w:sz w:val="24"/>
          <w:szCs w:val="24"/>
        </w:rPr>
        <w:t xml:space="preserve">Нарықтағы қайсы сегментке үлкен көңіл бөлу қажет? </w:t>
      </w:r>
    </w:p>
    <w:p w:rsidR="00ED78BE" w:rsidRPr="00ED78BE" w:rsidRDefault="00ED78BE" w:rsidP="00ED78BE">
      <w:pPr>
        <w:rPr>
          <w:sz w:val="24"/>
          <w:szCs w:val="24"/>
        </w:rPr>
      </w:pPr>
      <w:r w:rsidRPr="00ED78BE">
        <w:rPr>
          <w:sz w:val="24"/>
          <w:szCs w:val="24"/>
        </w:rPr>
        <w:t xml:space="preserve">өнімді өткізу саласындағы қаражат қалай бөлінуі керек? </w:t>
      </w:r>
    </w:p>
    <w:p w:rsidR="00ED78BE" w:rsidRPr="00ED78BE" w:rsidRDefault="00ED78BE" w:rsidP="00ED78BE">
      <w:pPr>
        <w:rPr>
          <w:sz w:val="24"/>
          <w:szCs w:val="24"/>
        </w:rPr>
      </w:pPr>
      <w:r w:rsidRPr="00ED78BE">
        <w:rPr>
          <w:sz w:val="24"/>
          <w:szCs w:val="24"/>
        </w:rPr>
        <w:t xml:space="preserve">Ұсынылатын өнімнің сапасы мен құрамы қандай болуы тиіс? </w:t>
      </w:r>
    </w:p>
    <w:p w:rsidR="00ED78BE" w:rsidRPr="00ED78BE" w:rsidRDefault="00ED78BE" w:rsidP="00ED78BE">
      <w:pPr>
        <w:rPr>
          <w:sz w:val="24"/>
          <w:szCs w:val="24"/>
        </w:rPr>
      </w:pPr>
      <w:r w:rsidRPr="00ED78BE">
        <w:rPr>
          <w:sz w:val="24"/>
          <w:szCs w:val="24"/>
        </w:rPr>
        <w:t xml:space="preserve">Баға саясаты қалайша тиімді жүзеге асырылады? </w:t>
      </w:r>
    </w:p>
    <w:p w:rsidR="00ED78BE" w:rsidRPr="00ED78BE" w:rsidRDefault="00ED78BE" w:rsidP="00ED78BE">
      <w:pPr>
        <w:rPr>
          <w:sz w:val="24"/>
          <w:szCs w:val="24"/>
        </w:rPr>
      </w:pPr>
      <w:r w:rsidRPr="00ED78BE">
        <w:rPr>
          <w:sz w:val="24"/>
          <w:szCs w:val="24"/>
        </w:rPr>
        <w:t xml:space="preserve">Нарық үлесі мен бәсекелесу қабілеті қандай деңгейде? </w:t>
      </w:r>
    </w:p>
    <w:p w:rsidR="00ED78BE" w:rsidRPr="00ED78BE" w:rsidRDefault="00ED78BE" w:rsidP="00ED78BE">
      <w:pPr>
        <w:rPr>
          <w:sz w:val="24"/>
          <w:szCs w:val="24"/>
        </w:rPr>
      </w:pPr>
      <w:r w:rsidRPr="00ED78BE">
        <w:rPr>
          <w:sz w:val="24"/>
          <w:szCs w:val="24"/>
        </w:rPr>
        <w:t xml:space="preserve">4 Қызметкерлер. </w:t>
      </w:r>
    </w:p>
    <w:p w:rsidR="00ED78BE" w:rsidRPr="00ED78BE" w:rsidRDefault="00ED78BE" w:rsidP="00ED78BE">
      <w:pPr>
        <w:rPr>
          <w:sz w:val="24"/>
          <w:szCs w:val="24"/>
        </w:rPr>
      </w:pPr>
      <w:r w:rsidRPr="00ED78BE">
        <w:rPr>
          <w:sz w:val="24"/>
          <w:szCs w:val="24"/>
        </w:rPr>
        <w:t xml:space="preserve">Персоналды (қызметкер құрамын) оқыту мен дамытудың тиімді шаралары қандай? </w:t>
      </w:r>
    </w:p>
    <w:p w:rsidR="00ED78BE" w:rsidRPr="00ED78BE" w:rsidRDefault="00ED78BE" w:rsidP="00ED78BE">
      <w:pPr>
        <w:rPr>
          <w:sz w:val="24"/>
          <w:szCs w:val="24"/>
        </w:rPr>
      </w:pPr>
      <w:r w:rsidRPr="00ED78BE">
        <w:rPr>
          <w:sz w:val="24"/>
          <w:szCs w:val="24"/>
        </w:rPr>
        <w:t xml:space="preserve">Индикативтік жоспарлау. Қазіргі кезеңде өндірістің күрделене түсуі жағдайында айқын экономикалық құрылымдық саясаттың қабылдануы мен жүзеге асырылуын халық шаруашылығының басым салаларының дамуындағы мемлекеттік бағдарламаларына негізделген индикативтік жоспарсыз елестету қиын. Индикативтік жоспар кең мағынада  мемлекеттің әлеуметтік экономикалық дамуындағы басымдылық (приоритет) пен ғылыми дәлелденген мақсаттарды анықтауды, осыларға байланысты өлшемдер (параметрлер) жүйесін  және міндетті орындау әдістерін береді. </w:t>
      </w:r>
    </w:p>
    <w:p w:rsidR="00ED78BE" w:rsidRPr="00ED78BE" w:rsidRDefault="00ED78BE" w:rsidP="00ED78BE">
      <w:pPr>
        <w:rPr>
          <w:sz w:val="24"/>
          <w:szCs w:val="24"/>
        </w:rPr>
      </w:pPr>
      <w:r w:rsidRPr="00ED78BE">
        <w:rPr>
          <w:sz w:val="24"/>
          <w:szCs w:val="24"/>
        </w:rPr>
        <w:t xml:space="preserve">Жеке аймақтық , кәсіпорынның және азаматтардың құқықтары мен мүдделері сақталына отырып, нарықты экономикада индикативті жоспар арқылы әлеуметтік-экономикалық саясаттың бағыт-бағдарламасы мен оны жүзеге асыру әдістемесі орындалады. </w:t>
      </w:r>
    </w:p>
    <w:p w:rsidR="00ED78BE" w:rsidRPr="00ED78BE" w:rsidRDefault="00ED78BE" w:rsidP="00ED78BE">
      <w:pPr>
        <w:rPr>
          <w:sz w:val="24"/>
          <w:szCs w:val="24"/>
        </w:rPr>
      </w:pPr>
      <w:r w:rsidRPr="00ED78BE">
        <w:rPr>
          <w:sz w:val="24"/>
          <w:szCs w:val="24"/>
        </w:rPr>
        <w:lastRenderedPageBreak/>
        <w:t xml:space="preserve">Индикативтік жоспарлау жүйесі: стратегиялық, орта мерзімджі және ағымды жоспарлардан тұрады. Стратегиялық жоспар бөлімдеріне енетіндер:-әлеуметтік-экономикалық жағдайды талдау;-әлеуметтік-экономикалық дамудың тұжырымдамасы;-бастапқы макроэкономикалық көрсеткіштер;- ұлттық бағдарламалар. </w:t>
      </w:r>
    </w:p>
    <w:p w:rsidR="00ED78BE" w:rsidRPr="00ED78BE" w:rsidRDefault="00ED78BE" w:rsidP="00ED78BE">
      <w:pPr>
        <w:rPr>
          <w:sz w:val="24"/>
          <w:szCs w:val="24"/>
        </w:rPr>
      </w:pPr>
      <w:r w:rsidRPr="00ED78BE">
        <w:rPr>
          <w:sz w:val="24"/>
          <w:szCs w:val="24"/>
        </w:rPr>
        <w:t xml:space="preserve">Әлеуметтік-экономикалық жағдайды талдау өндіріс мүмкіндіктерінің, экономиканың сыртқы және ішкі даму тенденцияларының мемлекеттік реттеу жүйесінің нәтижелілігі мен әрекеттілігінің өндіргіш күштердің салалық дамуы мен қозғалысының деңгейін бейнелейді. </w:t>
      </w:r>
    </w:p>
    <w:p w:rsidR="00ED78BE" w:rsidRPr="00ED78BE" w:rsidRDefault="00ED78BE" w:rsidP="00ED78BE">
      <w:pPr>
        <w:rPr>
          <w:sz w:val="24"/>
          <w:szCs w:val="24"/>
        </w:rPr>
      </w:pPr>
      <w:r w:rsidRPr="00ED78BE">
        <w:rPr>
          <w:sz w:val="24"/>
          <w:szCs w:val="24"/>
        </w:rPr>
        <w:t xml:space="preserve">Әлеуметтік-экономикалық дамудың тұжырымдамысыда мемлекеттік реттеудің тікелей және қосалқы құралдары арқылы экономикалық саясаттың мақсаттары мен басымдылықтары, оған жетудің әдістері мен жолдары қарастырылдады. </w:t>
      </w:r>
    </w:p>
    <w:p w:rsidR="00ED78BE" w:rsidRPr="00ED78BE" w:rsidRDefault="00ED78BE" w:rsidP="00ED78BE">
      <w:pPr>
        <w:rPr>
          <w:sz w:val="24"/>
          <w:szCs w:val="24"/>
        </w:rPr>
      </w:pPr>
      <w:r w:rsidRPr="00ED78BE">
        <w:rPr>
          <w:sz w:val="24"/>
          <w:szCs w:val="24"/>
        </w:rPr>
        <w:t xml:space="preserve">Бастапқы макроэкономикалық көрсеткіштер экономикалық даму қарқынының болжамын, қоғамдық өндірістің құрылымын, мемлекеттің, кәсіпорындардың құрылымын, мелекттің, халықтың қаржы қорларын анықтайды. </w:t>
      </w:r>
    </w:p>
    <w:p w:rsidR="00ED78BE" w:rsidRPr="00ED78BE" w:rsidRDefault="00ED78BE" w:rsidP="00ED78BE">
      <w:pPr>
        <w:rPr>
          <w:sz w:val="24"/>
          <w:szCs w:val="24"/>
        </w:rPr>
      </w:pPr>
      <w:r w:rsidRPr="00ED78BE">
        <w:rPr>
          <w:sz w:val="24"/>
          <w:szCs w:val="24"/>
        </w:rPr>
        <w:t xml:space="preserve">Ұлттық бағдарламалар әлеуметтік-экономикалық стратегиялармен мемлекеттік реттеуді жүзеге асыруда ұлттық мақсаттар мен басымдылықтарды тиімді орындауда бастапқы құрал болып табылады. </w:t>
      </w:r>
    </w:p>
    <w:p w:rsidR="00ED78BE" w:rsidRPr="00ED78BE" w:rsidRDefault="00ED78BE" w:rsidP="00ED78BE">
      <w:pPr>
        <w:rPr>
          <w:sz w:val="24"/>
          <w:szCs w:val="24"/>
        </w:rPr>
      </w:pPr>
      <w:r w:rsidRPr="00ED78BE">
        <w:rPr>
          <w:sz w:val="24"/>
          <w:szCs w:val="24"/>
        </w:rPr>
        <w:t xml:space="preserve">Ұйым ішіндегі жоспарлау.  Ұйым ішіндегі жоспарлау фирманың сыртқы ортаға бейімделі барысын, мақсаттар мен ықтималды стратегияларды қалыптастыруды және олардың орындалуындағы қажетті іс-қимылды бейнелейді. </w:t>
      </w:r>
    </w:p>
    <w:p w:rsidR="00ED78BE" w:rsidRPr="00ED78BE" w:rsidRDefault="00ED78BE" w:rsidP="00ED78BE">
      <w:pPr>
        <w:rPr>
          <w:sz w:val="24"/>
          <w:szCs w:val="24"/>
        </w:rPr>
      </w:pPr>
      <w:r w:rsidRPr="00ED78BE">
        <w:rPr>
          <w:sz w:val="24"/>
          <w:szCs w:val="24"/>
        </w:rPr>
        <w:t xml:space="preserve">Фирма деңгейіндегі жоспарлау ұйым болашағын бейнелей отырып келесі кезеңдерден тұрады: </w:t>
      </w:r>
    </w:p>
    <w:p w:rsidR="00ED78BE" w:rsidRPr="00ED78BE" w:rsidRDefault="00ED78BE" w:rsidP="00ED78BE">
      <w:pPr>
        <w:rPr>
          <w:sz w:val="24"/>
          <w:szCs w:val="24"/>
        </w:rPr>
      </w:pPr>
      <w:r w:rsidRPr="00ED78BE">
        <w:rPr>
          <w:sz w:val="24"/>
          <w:szCs w:val="24"/>
        </w:rPr>
        <w:t xml:space="preserve">—   мүмкіндікткрді бағалау; </w:t>
      </w:r>
    </w:p>
    <w:p w:rsidR="00ED78BE" w:rsidRPr="00ED78BE" w:rsidRDefault="00ED78BE" w:rsidP="00ED78BE">
      <w:pPr>
        <w:rPr>
          <w:sz w:val="24"/>
          <w:szCs w:val="24"/>
        </w:rPr>
      </w:pPr>
      <w:r w:rsidRPr="00ED78BE">
        <w:rPr>
          <w:sz w:val="24"/>
          <w:szCs w:val="24"/>
        </w:rPr>
        <w:t xml:space="preserve">—   нақтылы жоспардың мақсаты мен нәтижесін анықтау; </w:t>
      </w:r>
    </w:p>
    <w:p w:rsidR="00ED78BE" w:rsidRPr="00ED78BE" w:rsidRDefault="00ED78BE" w:rsidP="00ED78BE">
      <w:pPr>
        <w:rPr>
          <w:sz w:val="24"/>
          <w:szCs w:val="24"/>
        </w:rPr>
      </w:pPr>
      <w:r w:rsidRPr="00ED78BE">
        <w:rPr>
          <w:sz w:val="24"/>
          <w:szCs w:val="24"/>
        </w:rPr>
        <w:t xml:space="preserve">—   жоспардың негізгі көрсеткіштерін бейнелеу; </w:t>
      </w:r>
    </w:p>
    <w:p w:rsidR="00ED78BE" w:rsidRPr="00ED78BE" w:rsidRDefault="00ED78BE" w:rsidP="00ED78BE">
      <w:pPr>
        <w:rPr>
          <w:sz w:val="24"/>
          <w:szCs w:val="24"/>
        </w:rPr>
      </w:pPr>
      <w:r w:rsidRPr="00ED78BE">
        <w:rPr>
          <w:sz w:val="24"/>
          <w:szCs w:val="24"/>
        </w:rPr>
        <w:t xml:space="preserve">—   іс-әрекеттердің тиімді бағыт-бағдарламасын белгілеу; </w:t>
      </w:r>
    </w:p>
    <w:p w:rsidR="00ED78BE" w:rsidRPr="00ED78BE" w:rsidRDefault="00ED78BE" w:rsidP="00ED78BE">
      <w:pPr>
        <w:rPr>
          <w:sz w:val="24"/>
          <w:szCs w:val="24"/>
        </w:rPr>
      </w:pPr>
      <w:r w:rsidRPr="00ED78BE">
        <w:rPr>
          <w:sz w:val="24"/>
          <w:szCs w:val="24"/>
        </w:rPr>
        <w:t xml:space="preserve">—   қажетті баламаны таңдап алу; </w:t>
      </w:r>
    </w:p>
    <w:p w:rsidR="00ED78BE" w:rsidRPr="00ED78BE" w:rsidRDefault="00ED78BE" w:rsidP="00ED78BE">
      <w:pPr>
        <w:rPr>
          <w:sz w:val="24"/>
          <w:szCs w:val="24"/>
        </w:rPr>
      </w:pPr>
      <w:r w:rsidRPr="00ED78BE">
        <w:rPr>
          <w:sz w:val="24"/>
          <w:szCs w:val="24"/>
        </w:rPr>
        <w:t xml:space="preserve">—   жоспардың орындалуын қамтамасыз ету. </w:t>
      </w: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sz w:val="24"/>
          <w:szCs w:val="24"/>
          <w:lang w:val="kk-KZ"/>
        </w:rPr>
      </w:pPr>
    </w:p>
    <w:p w:rsidR="00ED78BE" w:rsidRDefault="00ED78BE" w:rsidP="00ED78BE">
      <w:pPr>
        <w:rPr>
          <w:b/>
          <w:bCs/>
          <w:sz w:val="28"/>
          <w:szCs w:val="28"/>
          <w:lang w:val="kk-KZ"/>
        </w:rPr>
      </w:pPr>
      <w:r w:rsidRPr="00AB0B61">
        <w:rPr>
          <w:sz w:val="24"/>
          <w:szCs w:val="24"/>
          <w:lang w:val="kk-KZ"/>
        </w:rPr>
        <w:lastRenderedPageBreak/>
        <w:t xml:space="preserve">           </w:t>
      </w:r>
      <w:r w:rsidRPr="00AB0B61">
        <w:rPr>
          <w:b/>
          <w:sz w:val="24"/>
          <w:szCs w:val="24"/>
          <w:highlight w:val="yellow"/>
          <w:lang w:val="kk-KZ"/>
        </w:rPr>
        <w:t>23-Тақырыбы.Менеджмент және кәсіпкерлік орта.</w:t>
      </w:r>
      <w:r w:rsidRPr="00AB0B61">
        <w:rPr>
          <w:b/>
          <w:sz w:val="24"/>
          <w:szCs w:val="24"/>
          <w:lang w:val="kk-KZ"/>
        </w:rPr>
        <w:t xml:space="preserve">      </w:t>
      </w:r>
      <w:r>
        <w:rPr>
          <w:b/>
          <w:sz w:val="32"/>
          <w:szCs w:val="32"/>
          <w:lang w:val="kk-KZ"/>
        </w:rPr>
        <w:t xml:space="preserve">                                                  </w:t>
      </w:r>
      <w:r>
        <w:rPr>
          <w:sz w:val="32"/>
          <w:szCs w:val="32"/>
          <w:lang w:val="kk-KZ"/>
        </w:rPr>
        <w:t xml:space="preserve">       </w:t>
      </w:r>
      <w:r w:rsidRPr="006B1224">
        <w:rPr>
          <w:b/>
          <w:sz w:val="32"/>
          <w:szCs w:val="32"/>
          <w:lang w:val="kk-KZ"/>
        </w:rPr>
        <w:t xml:space="preserve">  </w:t>
      </w:r>
      <w:r w:rsidRPr="00AB0B61">
        <w:rPr>
          <w:lang w:val="kk-KZ"/>
        </w:rPr>
        <w:t>Менеджмент</w:t>
      </w:r>
      <w:r w:rsidRPr="006B1224">
        <w:rPr>
          <w:sz w:val="32"/>
          <w:szCs w:val="32"/>
          <w:lang w:val="kk-KZ"/>
        </w:rPr>
        <w:t xml:space="preserve"> </w:t>
      </w:r>
      <w:r w:rsidRPr="006B1224">
        <w:rPr>
          <w:sz w:val="24"/>
          <w:szCs w:val="24"/>
          <w:lang w:val="kk-KZ"/>
        </w:rPr>
        <w:t xml:space="preserve">ғылым ретінде ХІХ ғасырдың аяғы мен ХХ ғасырдың басында пайда болып, өзінің дамуында бірнеше кезеңді басынан кешірді.  Алғаш рет ғылыми менеджмент мектебінің негізін қалаған америка инженері Фредерек Тейлор (1856-1915). Ол өндірісті ғылым тұрғысынан басқаруға болады деген пікір айтты. Ф. Тейлор кәсіпорынды басқару тек кәсіпорын деңгейінде ұйымдастыруды қарастырды. Оның теориясын Гаррингтон Эмерсон (1853-1931),  Генри Форд (1863-1947), Френк Гилберт (1868-1919), Лилиан Гилберт (1861-1919) т.б. өздерінің ғылыми еңбектерінде одан әрі дамытты. Менеджмент – бұл, басқарудың  экономикалық  әдістерін  қолдану арқылы материалдық  және  еңбек  ресурстарын  тиімді  пайдалану жолымен  белгіленген мақсаттарға  жетуге  бағытталған,  кәсіби қарекетінің  дербес түрі. қарастырады: -              кәсіпорынның нарықтық  сұранысы мен қажеттіліктеріне, сұранысы бар өнім түрлерін өндіруді ұйымдастыру және белгілі тұтынушылардың талаптарына бағытталуын;  -              өндіріс тиімділігін арттыруға, аз шығындарымен оңтайлы нәтижеге жетуге тұрақты талаптануын;-кәсіпорын мен оның бөлімдер әрекетінің соңғы нәтижелеріне жауапты тұлғаның шешім қабылдау еркіндігін қамтамасыз ететін  шаруашылық тәуелсіздігін;-нарық жағдайларына байланысты бағдарламалар мен мақсаттарына тұрақты түрде түзетім енгізуді;-нарықтағы айырбас процесіндегі кәсіпорын мен оның бөлімдері әрекетінің соңғы нәтижесін шығаруын;-оңтайлы шешімдерін қабылдау кезінде көп нұсқалы есептеулер жүргізу үшін компьютерлік техника мен қазіргі заманғы ақпарат базасын қолдану қажеттілігін.   “ Менеджмент” термині  “ басқару” терминіне мағынасы жағынан  ұқсас болып келеді.  Демек, “ басқару”  термині  “ менеджментке” қарағанда  кеңірек ұғымды білдіреді. Себебі, ол адам  әрекетінің көп түрлілігіне ( көлік құралдарын басқару); әр түрлі  әрекет ету сфераларына ( мемлекетті басқару); басқарудың әр түрлі органдарына ( қоғамдық пен мемлекеттік ұйымдарын, сонымен қатар кәсіпорын бірлестіктеріндегі басқару ) байланысты көптеген мағыналарда қолданылады. «Менеджмент»  тек қана пайда  (кәсіпкерлік табыс) алу мақсатында өз қарекетін іске асырушы кәсіпорындар санаттарына байланысты қолданылады. Менеджмент тек қана өндірістік кәсіпорындар қарекетін  емес, сонымен қатар  банктердің, сақтандыру қоғамдардың, туристік агенттіктердің, көліктік компаниялардың, қонақ үйлерінің , өндірістік кәсіпорындар қарекетінің дербес экономикалық  суъектілері ретінде, нарыққа қатысушы басқа да шаруашылық бірліктерін қамтиды. Менеджмент- бұл ұйым мақсаттарына жету үшін адамның материалдық және қаржылық ресурстарды ұтымдылау пайдалану процесі. Профессор И.Н. Герчикова менеджментті нарық жағдайындағы фирманың кез- келген шаруашылық қызметінде белгілі бір мақсаттарға материалдық және еңбек ресурстарын ұтымды қолданып және менеджменттің экономикалық механизмінің принциптерін, қызметтерін және әдістерін пайдалана отырып қол жеткізуге бағытталған дербес кәсіби қызметтің түрі деп қарастырады. Белорусь ғалымы Н.И. Кабушкиннің ойынша менеджмент- бұл адамның еңбегін, мінез-құлық мотивін және ой-өрісін қолдана, жеңе білу қойылған мақсаттарға жете білу туралы ғылым мен өнер. Э.А. Уткин Менеджмент – бұл нарық жағдайындағы кәсіпорынның ұтымды шаруашылық нәтижелерге жету үшін менеджментің әлеуметтік- экономикалық механизмінің түрлі принциптері мен қызметтерін, әдістерін қолдану негізінде қол жеткізуге бағытталған кәсіби қызметтің ерекше түрі. А.А. Радугиннің менеджмент түсінігінің неғұрлым қысқаша сипаттамасын қолданылады. Оның пікірінше, менеджмент – бұл әрі өнер, әрі ғылым. Бір анықтама </w:t>
      </w:r>
      <w:r w:rsidRPr="006B1224">
        <w:rPr>
          <w:sz w:val="24"/>
          <w:szCs w:val="24"/>
          <w:lang w:val="kk-KZ"/>
        </w:rPr>
        <w:lastRenderedPageBreak/>
        <w:t>екінші бір анықтаманы дамытады, өйткені олардың бәріне ортақ нәрсе- менеджмент – бұл өндірісті басқару принциптерінің, әдістерінің, құралдарының жүйесі. Менеджментті қолда бар ресурстарды ұтымды пайдалану арқылы ұйымның мақсаттарын қалыптастырып, оған қол жеткізуді қамтамасыз етуге бағытталған білімдер мен кәсіби қызметтің саласы деп қарастырған ғалымдардың көзқарасын қолдаймыз. П. Друкер менеджмент ғылым немесе кәсіптен гөрі практикаға жуықтау деп түсіндіреді. Менеджменттің түрлері: Үкімет. Менеджмент ұғымы үкімет қызметіне қолданылғанымен, Петерсон мен Плоуменнің пікірінше, оның қызметі барлық жағынан алғанда менеджменттің жалпы анықтамасына сәйкес келеді. Мемлекеттік менеджмент. Көп мемлекеттік мекемелерді ұйымдастыру және сондағы қызметкерлерге билік жүргізуді жүзеге асыру. Әскери менеджмент. Мемлекеттік менеджменттің ерекше түрі. Қарулы күштерді ұйымдастыру және оларға жетекшілік ету. Құрама одақтық (ассоциациялық) немесе клубтық менеджмент. Мемлекеттік мекемелердегі секілді, мұнда қызметкерлер тобының іс- әрекетін ұйымдастырып, оларға басшылық ету қажет. Бизнес менеджмент. Үкіметтіктен және мемлекеттіктен өзгеше келетін менеджменттің ерекше түрі. Мемлекеттік меншіктегі менеджмент. Бизнес менеджменттің арнайы түрі. Жеке меншік іскерлік кәсіпорын қызметімен қоса, мұнда менеджмент сипатына мемлекеттік және әлеуметтік проблемалар мен ой-пікірлер де ықпал етеді. Менеджменттегі басты нәрсе- кәсіпорын мүддесіне жауап беретін мақсаттар қою</w:t>
      </w:r>
      <w:r w:rsidRPr="006B1224">
        <w:rPr>
          <w:sz w:val="32"/>
          <w:szCs w:val="32"/>
          <w:lang w:val="kk-KZ"/>
        </w:rPr>
        <w:t>.</w:t>
      </w:r>
      <w:r w:rsidRPr="006B1224">
        <w:rPr>
          <w:sz w:val="32"/>
          <w:szCs w:val="32"/>
          <w:lang w:val="kk-KZ"/>
        </w:rPr>
        <w:br/>
      </w: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Default="00ED78BE" w:rsidP="00ED78BE">
      <w:pPr>
        <w:rPr>
          <w:b/>
          <w:bCs/>
          <w:sz w:val="28"/>
          <w:szCs w:val="28"/>
          <w:lang w:val="kk-KZ"/>
        </w:rPr>
      </w:pPr>
    </w:p>
    <w:p w:rsidR="00ED78BE" w:rsidRPr="00382685" w:rsidRDefault="00ED78BE" w:rsidP="00ED78BE">
      <w:pPr>
        <w:rPr>
          <w:b/>
          <w:bCs/>
          <w:sz w:val="24"/>
          <w:szCs w:val="24"/>
          <w:lang w:val="kk-KZ"/>
        </w:rPr>
      </w:pPr>
      <w:r w:rsidRPr="00CC756D">
        <w:rPr>
          <w:b/>
          <w:bCs/>
          <w:sz w:val="28"/>
          <w:szCs w:val="28"/>
          <w:lang w:val="kk-KZ"/>
        </w:rPr>
        <w:lastRenderedPageBreak/>
        <w:t xml:space="preserve">       </w:t>
      </w:r>
      <w:r>
        <w:rPr>
          <w:b/>
          <w:bCs/>
          <w:sz w:val="28"/>
          <w:szCs w:val="28"/>
          <w:lang w:val="kk-KZ"/>
        </w:rPr>
        <w:t xml:space="preserve">   </w:t>
      </w:r>
      <w:r>
        <w:rPr>
          <w:b/>
          <w:bCs/>
          <w:sz w:val="28"/>
          <w:szCs w:val="28"/>
          <w:highlight w:val="yellow"/>
          <w:lang w:val="kk-KZ"/>
        </w:rPr>
        <w:t>24</w:t>
      </w:r>
      <w:r w:rsidRPr="003255B4">
        <w:rPr>
          <w:b/>
          <w:bCs/>
          <w:sz w:val="28"/>
          <w:szCs w:val="28"/>
          <w:highlight w:val="yellow"/>
          <w:lang w:val="kk-KZ"/>
        </w:rPr>
        <w:t>-Тақырыбы.</w:t>
      </w:r>
      <w:r>
        <w:rPr>
          <w:b/>
          <w:bCs/>
          <w:sz w:val="28"/>
          <w:szCs w:val="28"/>
          <w:highlight w:val="yellow"/>
          <w:lang w:val="kk-KZ"/>
        </w:rPr>
        <w:t xml:space="preserve"> </w:t>
      </w:r>
      <w:r w:rsidRPr="003255B4">
        <w:rPr>
          <w:b/>
          <w:bCs/>
          <w:sz w:val="28"/>
          <w:szCs w:val="28"/>
          <w:highlight w:val="yellow"/>
          <w:lang w:val="kk-KZ"/>
        </w:rPr>
        <w:t>Менеджмент және функцияны ұйымдастыру шиеленісті оқиғаларды талдау</w:t>
      </w:r>
      <w:r>
        <w:rPr>
          <w:b/>
          <w:bCs/>
          <w:sz w:val="28"/>
          <w:szCs w:val="28"/>
          <w:lang w:val="kk-KZ"/>
        </w:rPr>
        <w:t xml:space="preserve">                                                                               </w:t>
      </w:r>
      <w:r w:rsidRPr="003255B4">
        <w:rPr>
          <w:b/>
          <w:bCs/>
          <w:iCs/>
          <w:sz w:val="28"/>
          <w:szCs w:val="28"/>
          <w:lang w:val="kk-KZ"/>
        </w:rPr>
        <w:t xml:space="preserve">        </w:t>
      </w:r>
    </w:p>
    <w:p w:rsidR="00ED78BE" w:rsidRPr="009D6C32" w:rsidRDefault="00ED78BE" w:rsidP="00ED78BE">
      <w:pPr>
        <w:rPr>
          <w:b/>
          <w:bCs/>
          <w:sz w:val="24"/>
          <w:szCs w:val="24"/>
        </w:rPr>
      </w:pPr>
      <w:r w:rsidRPr="009D6C32">
        <w:rPr>
          <w:bCs/>
          <w:sz w:val="24"/>
          <w:szCs w:val="24"/>
          <w:lang w:val="kk-KZ"/>
        </w:rPr>
        <w:t>Менеджмент </w:t>
      </w:r>
      <w:r w:rsidRPr="009D6C32">
        <w:rPr>
          <w:b/>
          <w:bCs/>
          <w:sz w:val="24"/>
          <w:szCs w:val="24"/>
          <w:lang w:val="kk-KZ"/>
        </w:rPr>
        <w:t xml:space="preserve"> – </w:t>
      </w:r>
      <w:r w:rsidRPr="009D6C32">
        <w:rPr>
          <w:b/>
          <w:bCs/>
          <w:iCs/>
          <w:sz w:val="24"/>
          <w:szCs w:val="24"/>
          <w:lang w:val="kk-KZ"/>
        </w:rPr>
        <w:t>ұйымда</w:t>
      </w:r>
      <w:r w:rsidRPr="009D6C32">
        <w:rPr>
          <w:b/>
          <w:bCs/>
          <w:sz w:val="24"/>
          <w:szCs w:val="24"/>
          <w:lang w:val="kk-KZ"/>
        </w:rPr>
        <w:t> немесе </w:t>
      </w:r>
      <w:r w:rsidRPr="009D6C32">
        <w:rPr>
          <w:b/>
          <w:bCs/>
          <w:iCs/>
          <w:sz w:val="24"/>
          <w:szCs w:val="24"/>
          <w:lang w:val="kk-KZ"/>
        </w:rPr>
        <w:t>кәсіпорында</w:t>
      </w:r>
      <w:r w:rsidRPr="009D6C32">
        <w:rPr>
          <w:b/>
          <w:bCs/>
          <w:sz w:val="24"/>
          <w:szCs w:val="24"/>
          <w:lang w:val="kk-KZ"/>
        </w:rPr>
        <w:t> жұмыс істейтін адамдардың еңбегін басқара отырып, алға қойған мақсатқа жетуді ұйымдастыра білу, әлеуметтік, оның ішінде білім беру үрдістерін басқару принциптері, әдістері, құралдары мен нысандарының жиынтығы. “Менеджмент” ұғымының мәні мен мазмұны “</w:t>
      </w:r>
      <w:r w:rsidRPr="009D6C32">
        <w:rPr>
          <w:b/>
          <w:bCs/>
          <w:iCs/>
          <w:sz w:val="24"/>
          <w:szCs w:val="24"/>
          <w:lang w:val="kk-KZ"/>
        </w:rPr>
        <w:t>басқару</w:t>
      </w:r>
      <w:r w:rsidRPr="009D6C32">
        <w:rPr>
          <w:b/>
          <w:bCs/>
          <w:sz w:val="24"/>
          <w:szCs w:val="24"/>
          <w:lang w:val="kk-KZ"/>
        </w:rPr>
        <w:t>” түсінігіне ұқсас. Сонымен қатар менеджмент </w:t>
      </w:r>
      <w:r w:rsidRPr="009D6C32">
        <w:rPr>
          <w:b/>
          <w:bCs/>
          <w:iCs/>
          <w:sz w:val="24"/>
          <w:szCs w:val="24"/>
          <w:lang w:val="kk-KZ"/>
        </w:rPr>
        <w:t>жоспарлау</w:t>
      </w:r>
      <w:r w:rsidRPr="009D6C32">
        <w:rPr>
          <w:b/>
          <w:bCs/>
          <w:sz w:val="24"/>
          <w:szCs w:val="24"/>
          <w:lang w:val="kk-KZ"/>
        </w:rPr>
        <w:t>, </w:t>
      </w:r>
      <w:r w:rsidRPr="009D6C32">
        <w:rPr>
          <w:b/>
          <w:bCs/>
          <w:iCs/>
          <w:sz w:val="24"/>
          <w:szCs w:val="24"/>
          <w:lang w:val="kk-KZ"/>
        </w:rPr>
        <w:t>ұйымдастыру</w:t>
      </w:r>
      <w:r w:rsidRPr="009D6C32">
        <w:rPr>
          <w:b/>
          <w:bCs/>
          <w:sz w:val="24"/>
          <w:szCs w:val="24"/>
          <w:lang w:val="kk-KZ"/>
        </w:rPr>
        <w:t>, </w:t>
      </w:r>
      <w:r w:rsidRPr="009D6C32">
        <w:rPr>
          <w:b/>
          <w:bCs/>
          <w:iCs/>
          <w:sz w:val="24"/>
          <w:szCs w:val="24"/>
          <w:lang w:val="kk-KZ"/>
        </w:rPr>
        <w:t>үйлестіру, бақылау, ынталандыру</w:t>
      </w:r>
      <w:r w:rsidRPr="009D6C32">
        <w:rPr>
          <w:b/>
          <w:bCs/>
          <w:sz w:val="24"/>
          <w:szCs w:val="24"/>
          <w:lang w:val="kk-KZ"/>
        </w:rPr>
        <w:t> сияқты қызметтерді атқарады. Ғылыми менеджменттің негізін салушы белгілі ағылшын ғалымы </w:t>
      </w:r>
      <w:hyperlink r:id="rId28" w:tooltip="Фредрик Уинстоу Тэйлор (мұндай бет жоқ)" w:history="1">
        <w:r w:rsidRPr="009D6C32">
          <w:rPr>
            <w:rStyle w:val="ad"/>
            <w:sz w:val="24"/>
            <w:szCs w:val="24"/>
            <w:lang w:val="kk-KZ"/>
          </w:rPr>
          <w:t>Фредрик Уинстоу Тэйлор</w:t>
        </w:r>
      </w:hyperlink>
      <w:r w:rsidRPr="009D6C32">
        <w:rPr>
          <w:b/>
          <w:bCs/>
          <w:sz w:val="24"/>
          <w:szCs w:val="24"/>
          <w:lang w:val="kk-KZ"/>
        </w:rPr>
        <w:t> (</w:t>
      </w:r>
      <w:hyperlink r:id="rId29" w:tooltip="1856" w:history="1">
        <w:r w:rsidRPr="009D6C32">
          <w:rPr>
            <w:rStyle w:val="ad"/>
            <w:sz w:val="24"/>
            <w:szCs w:val="24"/>
            <w:lang w:val="kk-KZ"/>
          </w:rPr>
          <w:t>1856</w:t>
        </w:r>
      </w:hyperlink>
      <w:r w:rsidRPr="009D6C32">
        <w:rPr>
          <w:b/>
          <w:bCs/>
          <w:sz w:val="24"/>
          <w:szCs w:val="24"/>
          <w:lang w:val="kk-KZ"/>
        </w:rPr>
        <w:t> – </w:t>
      </w:r>
      <w:hyperlink r:id="rId30" w:tooltip="1915" w:history="1">
        <w:r w:rsidRPr="009D6C32">
          <w:rPr>
            <w:rStyle w:val="ad"/>
            <w:sz w:val="24"/>
            <w:szCs w:val="24"/>
            <w:lang w:val="kk-KZ"/>
          </w:rPr>
          <w:t>1915</w:t>
        </w:r>
      </w:hyperlink>
      <w:r w:rsidRPr="009D6C32">
        <w:rPr>
          <w:b/>
          <w:bCs/>
          <w:sz w:val="24"/>
          <w:szCs w:val="24"/>
          <w:lang w:val="kk-KZ"/>
        </w:rPr>
        <w:t>). Оның еңбекті ұйымдастыру және өндірісті басқару жүйесі алғаш рет </w:t>
      </w:r>
      <w:hyperlink r:id="rId31" w:tooltip="АҚШ" w:history="1">
        <w:r w:rsidRPr="009D6C32">
          <w:rPr>
            <w:rStyle w:val="ad"/>
            <w:sz w:val="24"/>
            <w:szCs w:val="24"/>
            <w:lang w:val="kk-KZ"/>
          </w:rPr>
          <w:t>АҚШ</w:t>
        </w:r>
      </w:hyperlink>
      <w:r w:rsidRPr="009D6C32">
        <w:rPr>
          <w:b/>
          <w:bCs/>
          <w:sz w:val="24"/>
          <w:szCs w:val="24"/>
          <w:lang w:val="kk-KZ"/>
        </w:rPr>
        <w:t>-та 19 ғасыр мен 20 ғасыр тоғысында кең пайдаланыла бастады. Қазіргі замандағы менеджмент, негізінен, барлық экономикалық мектептердің тәжірибелері мен бағыттарының жетістіктерін қорытындылау арқылы дамуда. Менеджмент мақсат қоюға, жоспарлауға және саясатты қалыптастыруға міндетті. Ол үшін болжам жасайды. Менеджмент бойынша дәлелденген және жоспарланған операциялары бар ұйымдық құрылым жасау, адамдар арасында міндеттерді бөлу және жауапкершілік деңгейді белгілеу, нұсқау шығару мақсатында әр түрлі шешімдер қабылданады. </w:t>
      </w:r>
      <w:hyperlink r:id="rId32" w:tooltip="Қазақстан" w:history="1">
        <w:r w:rsidRPr="009D6C32">
          <w:rPr>
            <w:rStyle w:val="ad"/>
            <w:sz w:val="24"/>
            <w:szCs w:val="24"/>
          </w:rPr>
          <w:t>Қазақстанда</w:t>
        </w:r>
      </w:hyperlink>
      <w:r w:rsidRPr="009D6C32">
        <w:rPr>
          <w:b/>
          <w:bCs/>
          <w:sz w:val="24"/>
          <w:szCs w:val="24"/>
        </w:rPr>
        <w:t> менеджмент қағидаттары, тәсілдері, амалдары нарықтық экономиканың өркендеуіне сай кеңінен таралған.</w:t>
      </w:r>
      <w:hyperlink r:id="rId33" w:anchor="cite_note-2" w:history="1">
        <w:r w:rsidRPr="009D6C32">
          <w:rPr>
            <w:rStyle w:val="ad"/>
            <w:sz w:val="24"/>
            <w:szCs w:val="24"/>
            <w:vertAlign w:val="superscript"/>
          </w:rPr>
          <w:t>[2]</w:t>
        </w:r>
      </w:hyperlink>
      <w:hyperlink r:id="rId34" w:anchor="cite_note-3" w:history="1">
        <w:r w:rsidRPr="009D6C32">
          <w:rPr>
            <w:rStyle w:val="ad"/>
            <w:sz w:val="24"/>
            <w:szCs w:val="24"/>
            <w:vertAlign w:val="superscript"/>
          </w:rPr>
          <w:t>[3]</w:t>
        </w:r>
      </w:hyperlink>
    </w:p>
    <w:p w:rsidR="00ED78BE" w:rsidRPr="009D6C32" w:rsidRDefault="00D02ADF" w:rsidP="00ED78BE">
      <w:pPr>
        <w:rPr>
          <w:b/>
          <w:bCs/>
          <w:sz w:val="24"/>
          <w:szCs w:val="24"/>
          <w:lang w:val="kk-KZ"/>
        </w:rPr>
      </w:pPr>
      <w:hyperlink r:id="rId35" w:tooltip="Нарықтық экономика" w:history="1">
        <w:r w:rsidR="00ED78BE" w:rsidRPr="009D6C32">
          <w:rPr>
            <w:rStyle w:val="ad"/>
            <w:sz w:val="24"/>
            <w:szCs w:val="24"/>
          </w:rPr>
          <w:t>Нарықтық экономикада</w:t>
        </w:r>
      </w:hyperlink>
      <w:r w:rsidR="00ED78BE" w:rsidRPr="009D6C32">
        <w:rPr>
          <w:b/>
          <w:bCs/>
          <w:sz w:val="24"/>
          <w:szCs w:val="24"/>
        </w:rPr>
        <w:t> </w:t>
      </w:r>
      <w:r w:rsidR="00ED78BE" w:rsidRPr="009D6C32">
        <w:rPr>
          <w:b/>
          <w:bCs/>
          <w:iCs/>
          <w:sz w:val="24"/>
          <w:szCs w:val="24"/>
        </w:rPr>
        <w:t>менеджмент</w:t>
      </w:r>
      <w:r w:rsidR="00ED78BE" w:rsidRPr="009D6C32">
        <w:rPr>
          <w:b/>
          <w:bCs/>
          <w:sz w:val="24"/>
          <w:szCs w:val="24"/>
        </w:rPr>
        <w:t> фирманы басқарудың негізгі формасы болады. </w:t>
      </w:r>
      <w:r w:rsidR="00ED78BE" w:rsidRPr="009D6C32">
        <w:rPr>
          <w:b/>
          <w:bCs/>
          <w:iCs/>
          <w:sz w:val="24"/>
          <w:szCs w:val="24"/>
        </w:rPr>
        <w:t>Менеджмент</w:t>
      </w:r>
      <w:r w:rsidR="00ED78BE" w:rsidRPr="009D6C32">
        <w:rPr>
          <w:b/>
          <w:bCs/>
          <w:sz w:val="24"/>
          <w:szCs w:val="24"/>
        </w:rPr>
        <w:t> шешімдер қабылдап, оларды орындауға бағытталған жүйе. Материалдық, еңбек және </w:t>
      </w:r>
      <w:hyperlink r:id="rId36" w:tooltip="Қаржы ресурстары" w:history="1">
        <w:r w:rsidR="00ED78BE" w:rsidRPr="009D6C32">
          <w:rPr>
            <w:rStyle w:val="ad"/>
            <w:sz w:val="24"/>
            <w:szCs w:val="24"/>
          </w:rPr>
          <w:t>қаржы ресурстарын</w:t>
        </w:r>
      </w:hyperlink>
      <w:r w:rsidR="00ED78BE" w:rsidRPr="009D6C32">
        <w:rPr>
          <w:b/>
          <w:bCs/>
          <w:sz w:val="24"/>
          <w:szCs w:val="24"/>
        </w:rPr>
        <w:t> пайдалану варианттарының мүмкіндігінше ең жақсы оптималдығын жүзеге асыру кезделеді.</w:t>
      </w:r>
      <w:r w:rsidR="00ED78BE" w:rsidRPr="009D6C32">
        <w:rPr>
          <w:b/>
          <w:bCs/>
          <w:sz w:val="24"/>
          <w:szCs w:val="24"/>
        </w:rPr>
        <w:br/>
      </w:r>
      <w:r w:rsidR="00ED78BE" w:rsidRPr="009D6C32">
        <w:rPr>
          <w:b/>
          <w:bCs/>
          <w:iCs/>
          <w:sz w:val="24"/>
          <w:szCs w:val="24"/>
        </w:rPr>
        <w:t>Менеджменттің</w:t>
      </w:r>
      <w:r w:rsidR="00ED78BE" w:rsidRPr="009D6C32">
        <w:rPr>
          <w:b/>
          <w:bCs/>
          <w:sz w:val="24"/>
          <w:szCs w:val="24"/>
        </w:rPr>
        <w:t> пайда болуы корпоративтік кәсіпкерліктің дамуымен байланысты. Осы болмыста, фирманың мүліктерін басқару қызметі меншік иесінің өкіліне — </w:t>
      </w:r>
      <w:r w:rsidR="00ED78BE" w:rsidRPr="009D6C32">
        <w:rPr>
          <w:b/>
          <w:bCs/>
          <w:iCs/>
          <w:sz w:val="24"/>
          <w:szCs w:val="24"/>
        </w:rPr>
        <w:t>менеджерлерге</w:t>
      </w:r>
      <w:r w:rsidR="00ED78BE" w:rsidRPr="009D6C32">
        <w:rPr>
          <w:b/>
          <w:bCs/>
          <w:sz w:val="24"/>
          <w:szCs w:val="24"/>
        </w:rPr>
        <w:t>көшеді.</w:t>
      </w:r>
      <w:r w:rsidR="00ED78BE" w:rsidRPr="009D6C32">
        <w:rPr>
          <w:b/>
          <w:bCs/>
          <w:sz w:val="24"/>
          <w:szCs w:val="24"/>
        </w:rPr>
        <w:br/>
      </w:r>
      <w:hyperlink r:id="rId37" w:tooltip="Менеджер" w:history="1">
        <w:r w:rsidR="00ED78BE" w:rsidRPr="009D6C32">
          <w:rPr>
            <w:rStyle w:val="ad"/>
            <w:sz w:val="24"/>
            <w:szCs w:val="24"/>
          </w:rPr>
          <w:t>Менеджер</w:t>
        </w:r>
      </w:hyperlink>
      <w:r w:rsidR="00ED78BE" w:rsidRPr="009D6C32">
        <w:rPr>
          <w:b/>
          <w:bCs/>
          <w:sz w:val="24"/>
          <w:szCs w:val="24"/>
        </w:rPr>
        <w:t> деп </w:t>
      </w:r>
      <w:hyperlink r:id="rId38" w:tooltip="Акционер" w:history="1">
        <w:r w:rsidR="00ED78BE" w:rsidRPr="009D6C32">
          <w:rPr>
            <w:rStyle w:val="ad"/>
            <w:sz w:val="24"/>
            <w:szCs w:val="24"/>
          </w:rPr>
          <w:t>акционерлердің</w:t>
        </w:r>
      </w:hyperlink>
      <w:r w:rsidR="00ED78BE" w:rsidRPr="009D6C32">
        <w:rPr>
          <w:b/>
          <w:bCs/>
          <w:sz w:val="24"/>
          <w:szCs w:val="24"/>
        </w:rPr>
        <w:t> пайда алуын мақсат ететін, ақы алып фирма қызметкерін ұйымдастыратын жалдама жұмысшылар аталады.</w:t>
      </w:r>
      <w:r w:rsidR="00ED78BE" w:rsidRPr="009D6C32">
        <w:rPr>
          <w:b/>
          <w:bCs/>
          <w:sz w:val="24"/>
          <w:szCs w:val="24"/>
        </w:rPr>
        <w:br/>
      </w:r>
      <w:hyperlink r:id="rId39" w:tooltip="Өндірістің тиімділігі" w:history="1">
        <w:r w:rsidR="00ED78BE" w:rsidRPr="009D6C32">
          <w:rPr>
            <w:rStyle w:val="ad"/>
            <w:sz w:val="24"/>
            <w:szCs w:val="24"/>
          </w:rPr>
          <w:t>Өндірістің тиімділігін</w:t>
        </w:r>
      </w:hyperlink>
      <w:r w:rsidR="00ED78BE" w:rsidRPr="009D6C32">
        <w:rPr>
          <w:b/>
          <w:bCs/>
          <w:sz w:val="24"/>
          <w:szCs w:val="24"/>
        </w:rPr>
        <w:t> жоғарылатуға мүмкіндік тудырған еңбекті рационалдау мен оньің қарқындылғын арттыру шарттарын ашқан Тейлор болды. Бұның пікірі бойынша, осы мақсатқа жету үшін басқару саласында төрт қызмет орындалуы керек: мақсатты таңдап белгілеу, мақсатқа жету құралдарды тандау, құралдарды дайындау, нәтижелерді бақылау. А.Файоль бойынша, </w:t>
      </w:r>
      <w:hyperlink r:id="rId40" w:tooltip="Менеджер" w:history="1">
        <w:r w:rsidR="00ED78BE" w:rsidRPr="009D6C32">
          <w:rPr>
            <w:rStyle w:val="ad"/>
            <w:sz w:val="24"/>
            <w:szCs w:val="24"/>
          </w:rPr>
          <w:t>менеджердің</w:t>
        </w:r>
      </w:hyperlink>
      <w:r w:rsidR="00ED78BE" w:rsidRPr="009D6C32">
        <w:rPr>
          <w:b/>
          <w:bCs/>
          <w:sz w:val="24"/>
          <w:szCs w:val="24"/>
        </w:rPr>
        <w:t> міндеті: болжау, ұйымдастыру, жарлық ету (жүргізу), келістіру, бақылау.</w:t>
      </w:r>
    </w:p>
    <w:p w:rsidR="00ED78BE" w:rsidRPr="009D6C32" w:rsidRDefault="00ED78BE" w:rsidP="00ED78BE">
      <w:pPr>
        <w:rPr>
          <w:b/>
          <w:bCs/>
          <w:sz w:val="24"/>
          <w:szCs w:val="24"/>
        </w:rPr>
      </w:pPr>
      <w:r w:rsidRPr="009D6C32">
        <w:rPr>
          <w:b/>
          <w:bCs/>
          <w:sz w:val="24"/>
          <w:szCs w:val="24"/>
          <w:lang w:val="kk-KZ"/>
        </w:rPr>
        <w:t>Жоспарлау фирманың іс-әрекеттерінің мақсаттарын, оларға жетудің басты бағыттары мен құралдарын анықтауды (белгілеуді) тілейді. </w:t>
      </w:r>
      <w:hyperlink r:id="rId41" w:tooltip="Бизнес-жоспар" w:history="1">
        <w:r w:rsidRPr="009D6C32">
          <w:rPr>
            <w:rStyle w:val="ad"/>
            <w:sz w:val="24"/>
            <w:szCs w:val="24"/>
          </w:rPr>
          <w:t>Бизнес-жоспар</w:t>
        </w:r>
      </w:hyperlink>
      <w:r w:rsidRPr="009D6C32">
        <w:rPr>
          <w:b/>
          <w:bCs/>
          <w:sz w:val="24"/>
          <w:szCs w:val="24"/>
        </w:rPr>
        <w:t> — </w:t>
      </w:r>
      <w:hyperlink r:id="rId42" w:tooltip="Жоспарлау (экономика)" w:history="1">
        <w:r w:rsidRPr="009D6C32">
          <w:rPr>
            <w:rStyle w:val="ad"/>
            <w:sz w:val="24"/>
            <w:szCs w:val="24"/>
          </w:rPr>
          <w:t>жоспарлаудың</w:t>
        </w:r>
      </w:hyperlink>
      <w:r w:rsidRPr="009D6C32">
        <w:rPr>
          <w:b/>
          <w:bCs/>
          <w:sz w:val="24"/>
          <w:szCs w:val="24"/>
        </w:rPr>
        <w:t> негізгі элементі. Есеп беру </w:t>
      </w:r>
      <w:hyperlink r:id="rId43" w:tooltip="Құжат" w:history="1">
        <w:r w:rsidRPr="009D6C32">
          <w:rPr>
            <w:rStyle w:val="ad"/>
            <w:sz w:val="24"/>
            <w:szCs w:val="24"/>
          </w:rPr>
          <w:t>құжаты</w:t>
        </w:r>
      </w:hyperlink>
      <w:r w:rsidRPr="009D6C32">
        <w:rPr>
          <w:b/>
          <w:bCs/>
          <w:sz w:val="24"/>
          <w:szCs w:val="24"/>
        </w:rPr>
        <w:t> және </w:t>
      </w:r>
      <w:hyperlink r:id="rId44" w:tooltip="Инвестиция" w:history="1">
        <w:r w:rsidRPr="009D6C32">
          <w:rPr>
            <w:rStyle w:val="ad"/>
            <w:sz w:val="24"/>
            <w:szCs w:val="24"/>
          </w:rPr>
          <w:t>инвестициялардың</w:t>
        </w:r>
      </w:hyperlink>
      <w:r w:rsidRPr="009D6C32">
        <w:rPr>
          <w:b/>
          <w:bCs/>
          <w:sz w:val="24"/>
          <w:szCs w:val="24"/>
        </w:rPr>
        <w:t> басты дәлелі болатын осы бизнес-жоспар, фирма дамуының кешендік жоспарын жасаудың мақсаты — басқарушыларға фирманың жағдайы туралы толық мәлімдеме беру болады. </w:t>
      </w:r>
      <w:hyperlink r:id="rId45" w:tooltip="Бизнес-жоспар" w:history="1">
        <w:r w:rsidRPr="009D6C32">
          <w:rPr>
            <w:rStyle w:val="ad"/>
            <w:sz w:val="24"/>
            <w:szCs w:val="24"/>
          </w:rPr>
          <w:t>Бизнес-жоспарды</w:t>
        </w:r>
      </w:hyperlink>
      <w:r w:rsidRPr="009D6C32">
        <w:rPr>
          <w:b/>
          <w:bCs/>
          <w:sz w:val="24"/>
          <w:szCs w:val="24"/>
        </w:rPr>
        <w:t> жан-жақты дәлелдеп жасау </w:t>
      </w:r>
      <w:hyperlink r:id="rId46" w:tooltip="Инвестор" w:history="1">
        <w:r w:rsidRPr="009D6C32">
          <w:rPr>
            <w:rStyle w:val="ad"/>
            <w:sz w:val="24"/>
            <w:szCs w:val="24"/>
          </w:rPr>
          <w:t>инвесторлар</w:t>
        </w:r>
      </w:hyperlink>
      <w:r w:rsidRPr="009D6C32">
        <w:rPr>
          <w:b/>
          <w:bCs/>
          <w:sz w:val="24"/>
          <w:szCs w:val="24"/>
        </w:rPr>
        <w:t> жағынан олардың инвестицияларының тұрақты болатындығына және компанияның басқарушыларына сенімділік тудыруды көздейді. </w:t>
      </w:r>
      <w:hyperlink r:id="rId47" w:tooltip="Бизнес-жоспар" w:history="1">
        <w:r w:rsidRPr="009D6C32">
          <w:rPr>
            <w:rStyle w:val="ad"/>
            <w:sz w:val="24"/>
            <w:szCs w:val="24"/>
          </w:rPr>
          <w:t>Бизнес-жоспар</w:t>
        </w:r>
      </w:hyperlink>
      <w:r w:rsidRPr="009D6C32">
        <w:rPr>
          <w:b/>
          <w:bCs/>
          <w:sz w:val="24"/>
          <w:szCs w:val="24"/>
        </w:rPr>
        <w:t> 3—5 жылға жасалады. Ол мына бөлімдерден тұрады:</w:t>
      </w:r>
    </w:p>
    <w:p w:rsidR="00ED78BE" w:rsidRPr="009D6C32" w:rsidRDefault="00D02ADF" w:rsidP="00ED78BE">
      <w:pPr>
        <w:numPr>
          <w:ilvl w:val="0"/>
          <w:numId w:val="48"/>
        </w:numPr>
        <w:rPr>
          <w:b/>
          <w:bCs/>
          <w:sz w:val="24"/>
          <w:szCs w:val="24"/>
        </w:rPr>
      </w:pPr>
      <w:hyperlink r:id="rId48" w:tooltip="Нарық" w:history="1">
        <w:r w:rsidR="00ED78BE" w:rsidRPr="009D6C32">
          <w:rPr>
            <w:rStyle w:val="ad"/>
            <w:sz w:val="24"/>
            <w:szCs w:val="24"/>
          </w:rPr>
          <w:t>нарыққа</w:t>
        </w:r>
      </w:hyperlink>
      <w:r w:rsidR="00ED78BE" w:rsidRPr="009D6C32">
        <w:rPr>
          <w:b/>
          <w:bCs/>
          <w:sz w:val="24"/>
          <w:szCs w:val="24"/>
        </w:rPr>
        <w:t> талдау жүргізу және </w:t>
      </w:r>
      <w:hyperlink r:id="rId49" w:tooltip="Маркетинг" w:history="1">
        <w:r w:rsidR="00ED78BE" w:rsidRPr="009D6C32">
          <w:rPr>
            <w:rStyle w:val="ad"/>
            <w:sz w:val="24"/>
            <w:szCs w:val="24"/>
          </w:rPr>
          <w:t>маркетингтік</w:t>
        </w:r>
      </w:hyperlink>
      <w:r w:rsidR="00ED78BE" w:rsidRPr="009D6C32">
        <w:rPr>
          <w:b/>
          <w:bCs/>
          <w:sz w:val="24"/>
          <w:szCs w:val="24"/>
        </w:rPr>
        <w:t> стратегия;</w:t>
      </w:r>
    </w:p>
    <w:p w:rsidR="00ED78BE" w:rsidRPr="009D6C32" w:rsidRDefault="00D02ADF" w:rsidP="00ED78BE">
      <w:pPr>
        <w:numPr>
          <w:ilvl w:val="0"/>
          <w:numId w:val="48"/>
        </w:numPr>
        <w:rPr>
          <w:b/>
          <w:bCs/>
          <w:sz w:val="24"/>
          <w:szCs w:val="24"/>
        </w:rPr>
      </w:pPr>
      <w:hyperlink r:id="rId50" w:tooltip="Өнім (қаржы экономика)" w:history="1">
        <w:r w:rsidR="00ED78BE" w:rsidRPr="009D6C32">
          <w:rPr>
            <w:rStyle w:val="ad"/>
            <w:sz w:val="24"/>
            <w:szCs w:val="24"/>
          </w:rPr>
          <w:t>өнімдік</w:t>
        </w:r>
      </w:hyperlink>
      <w:r w:rsidR="00ED78BE" w:rsidRPr="009D6C32">
        <w:rPr>
          <w:b/>
          <w:bCs/>
          <w:sz w:val="24"/>
          <w:szCs w:val="24"/>
        </w:rPr>
        <w:t> стратегия;</w:t>
      </w:r>
    </w:p>
    <w:p w:rsidR="00ED78BE" w:rsidRPr="009D6C32" w:rsidRDefault="00D02ADF" w:rsidP="00ED78BE">
      <w:pPr>
        <w:numPr>
          <w:ilvl w:val="0"/>
          <w:numId w:val="48"/>
        </w:numPr>
        <w:rPr>
          <w:b/>
          <w:bCs/>
          <w:sz w:val="24"/>
          <w:szCs w:val="24"/>
        </w:rPr>
      </w:pPr>
      <w:hyperlink r:id="rId51" w:tooltip="Өндіріс" w:history="1">
        <w:r w:rsidR="00ED78BE" w:rsidRPr="009D6C32">
          <w:rPr>
            <w:rStyle w:val="ad"/>
            <w:sz w:val="24"/>
            <w:szCs w:val="24"/>
          </w:rPr>
          <w:t>өндірістік</w:t>
        </w:r>
      </w:hyperlink>
      <w:r w:rsidR="00ED78BE" w:rsidRPr="009D6C32">
        <w:rPr>
          <w:b/>
          <w:bCs/>
          <w:sz w:val="24"/>
          <w:szCs w:val="24"/>
        </w:rPr>
        <w:t> стратегия;</w:t>
      </w:r>
    </w:p>
    <w:p w:rsidR="00ED78BE" w:rsidRPr="009D6C32" w:rsidRDefault="00D02ADF" w:rsidP="00ED78BE">
      <w:pPr>
        <w:numPr>
          <w:ilvl w:val="0"/>
          <w:numId w:val="48"/>
        </w:numPr>
        <w:rPr>
          <w:b/>
          <w:bCs/>
          <w:sz w:val="24"/>
          <w:szCs w:val="24"/>
        </w:rPr>
      </w:pPr>
      <w:hyperlink r:id="rId52" w:tooltip="Фирма" w:history="1">
        <w:r w:rsidR="00ED78BE" w:rsidRPr="009D6C32">
          <w:rPr>
            <w:rStyle w:val="ad"/>
            <w:sz w:val="24"/>
            <w:szCs w:val="24"/>
          </w:rPr>
          <w:t>фирманы</w:t>
        </w:r>
      </w:hyperlink>
      <w:r w:rsidR="00ED78BE" w:rsidRPr="009D6C32">
        <w:rPr>
          <w:b/>
          <w:bCs/>
          <w:sz w:val="24"/>
          <w:szCs w:val="24"/>
        </w:rPr>
        <w:t> басқару жүйесінің және меншіктің дамуы;</w:t>
      </w:r>
    </w:p>
    <w:p w:rsidR="00ED78BE" w:rsidRPr="009D6C32" w:rsidRDefault="00D02ADF" w:rsidP="00ED78BE">
      <w:pPr>
        <w:numPr>
          <w:ilvl w:val="0"/>
          <w:numId w:val="48"/>
        </w:numPr>
        <w:rPr>
          <w:b/>
          <w:bCs/>
          <w:sz w:val="24"/>
          <w:szCs w:val="24"/>
        </w:rPr>
      </w:pPr>
      <w:hyperlink r:id="rId53" w:tooltip="Қаржы" w:history="1">
        <w:r w:rsidR="00ED78BE" w:rsidRPr="009D6C32">
          <w:rPr>
            <w:rStyle w:val="ad"/>
            <w:sz w:val="24"/>
            <w:szCs w:val="24"/>
          </w:rPr>
          <w:t>қаржылық</w:t>
        </w:r>
      </w:hyperlink>
      <w:r w:rsidR="00ED78BE" w:rsidRPr="009D6C32">
        <w:rPr>
          <w:b/>
          <w:bCs/>
          <w:sz w:val="24"/>
          <w:szCs w:val="24"/>
        </w:rPr>
        <w:t> (экономикалық) стратегия.</w:t>
      </w:r>
    </w:p>
    <w:p w:rsidR="00ED78BE" w:rsidRPr="009D6C32" w:rsidRDefault="00ED78BE" w:rsidP="00ED78BE">
      <w:pPr>
        <w:rPr>
          <w:b/>
          <w:bCs/>
          <w:sz w:val="24"/>
          <w:szCs w:val="24"/>
        </w:rPr>
      </w:pPr>
      <w:r w:rsidRPr="009D6C32">
        <w:rPr>
          <w:b/>
          <w:bCs/>
          <w:sz w:val="24"/>
          <w:szCs w:val="24"/>
        </w:rPr>
        <w:t>Өздерінің даму дәрежесіне байланысты, әрбір жеке </w:t>
      </w:r>
      <w:hyperlink r:id="rId54" w:tooltip="Фирма" w:history="1">
        <w:r w:rsidRPr="009D6C32">
          <w:rPr>
            <w:rStyle w:val="ad"/>
            <w:sz w:val="24"/>
            <w:szCs w:val="24"/>
          </w:rPr>
          <w:t>фирмалар</w:t>
        </w:r>
      </w:hyperlink>
      <w:r w:rsidRPr="009D6C32">
        <w:rPr>
          <w:b/>
          <w:bCs/>
          <w:sz w:val="24"/>
          <w:szCs w:val="24"/>
        </w:rPr>
        <w:t> жоспардың жекеленген бөлімдеріне бірдей маңыз бермейді. Жұмысқа жаңадан кіріскен фирмалар қаржылық стратегияға назарын кебірек аударады.</w:t>
      </w:r>
      <w:r w:rsidRPr="009D6C32">
        <w:rPr>
          <w:b/>
          <w:bCs/>
          <w:sz w:val="24"/>
          <w:szCs w:val="24"/>
        </w:rPr>
        <w:br/>
        <w:t>Дамыған, қалыптасқан </w:t>
      </w:r>
      <w:hyperlink r:id="rId55" w:tooltip="Фирма" w:history="1">
        <w:r w:rsidRPr="009D6C32">
          <w:rPr>
            <w:rStyle w:val="ad"/>
            <w:sz w:val="24"/>
            <w:szCs w:val="24"/>
          </w:rPr>
          <w:t>фирмалар</w:t>
        </w:r>
      </w:hyperlink>
      <w:r w:rsidRPr="009D6C32">
        <w:rPr>
          <w:b/>
          <w:bCs/>
          <w:sz w:val="24"/>
          <w:szCs w:val="24"/>
        </w:rPr>
        <w:t> көбінесе өнімдік және өндірістік стратегияның қамын ойлайды. Көпшілік үшін </w:t>
      </w:r>
      <w:hyperlink r:id="rId56" w:tooltip="Бизнес-жоспар" w:history="1">
        <w:r w:rsidRPr="009D6C32">
          <w:rPr>
            <w:rStyle w:val="ad"/>
            <w:sz w:val="24"/>
            <w:szCs w:val="24"/>
          </w:rPr>
          <w:t>бизнес-жоспар</w:t>
        </w:r>
      </w:hyperlink>
      <w:r w:rsidRPr="009D6C32">
        <w:rPr>
          <w:b/>
          <w:bCs/>
          <w:sz w:val="24"/>
          <w:szCs w:val="24"/>
        </w:rPr>
        <w:t> қысқаша рефератпен толықтырылады.</w:t>
      </w:r>
      <w:r w:rsidRPr="009D6C32">
        <w:rPr>
          <w:b/>
          <w:bCs/>
          <w:sz w:val="24"/>
          <w:szCs w:val="24"/>
        </w:rPr>
        <w:br/>
        <w:t>Ұйымдастыруга фирманың құрылымын құру және көзделген мақсаттарға жету үшін оның бөлімдерінің озара өсері мен үйлесімдігін қамтамасыз ету жатады.</w:t>
      </w: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Default="00ED78BE" w:rsidP="00ED78BE">
      <w:pPr>
        <w:rPr>
          <w:sz w:val="32"/>
          <w:szCs w:val="32"/>
        </w:rPr>
      </w:pPr>
    </w:p>
    <w:p w:rsidR="00ED78BE" w:rsidRPr="00ED78BE" w:rsidRDefault="00ED78BE" w:rsidP="00ED78BE">
      <w:pPr>
        <w:rPr>
          <w:sz w:val="32"/>
          <w:szCs w:val="32"/>
        </w:rPr>
      </w:pPr>
    </w:p>
    <w:p w:rsidR="00ED78BE" w:rsidRPr="00ED78BE" w:rsidRDefault="00ED78BE" w:rsidP="00ED78BE"/>
    <w:tbl>
      <w:tblPr>
        <w:tblW w:w="9511" w:type="dxa"/>
        <w:tblInd w:w="60" w:type="dxa"/>
        <w:tblLook w:val="04A0" w:firstRow="1" w:lastRow="0" w:firstColumn="1" w:lastColumn="0" w:noHBand="0" w:noVBand="1"/>
      </w:tblPr>
      <w:tblGrid>
        <w:gridCol w:w="5089"/>
        <w:gridCol w:w="4422"/>
      </w:tblGrid>
      <w:tr w:rsidR="00ED78BE" w:rsidRPr="00ED78BE" w:rsidTr="00F46708">
        <w:trPr>
          <w:trHeight w:val="1003"/>
        </w:trPr>
        <w:tc>
          <w:tcPr>
            <w:tcW w:w="9511" w:type="dxa"/>
            <w:gridSpan w:val="2"/>
          </w:tcPr>
          <w:p w:rsidR="00ED78BE" w:rsidRPr="00ED78BE" w:rsidRDefault="00ED78BE" w:rsidP="00ED78BE">
            <w:pPr>
              <w:spacing w:after="0" w:line="240" w:lineRule="auto"/>
              <w:ind w:left="284"/>
              <w:jc w:val="center"/>
              <w:rPr>
                <w:rFonts w:ascii="Times New Roman" w:eastAsia="Times New Roman" w:hAnsi="Times New Roman" w:cs="Times New Roman"/>
                <w:b/>
                <w:sz w:val="24"/>
                <w:szCs w:val="24"/>
                <w:lang w:val="kk-KZ" w:eastAsia="ru-RU"/>
              </w:rPr>
            </w:pPr>
            <w:r w:rsidRPr="00ED78BE">
              <w:rPr>
                <w:rFonts w:ascii="Times New Roman" w:eastAsia="Times New Roman" w:hAnsi="Times New Roman" w:cs="Times New Roman"/>
                <w:noProof/>
                <w:sz w:val="24"/>
                <w:szCs w:val="24"/>
                <w:lang w:eastAsia="ru-RU"/>
              </w:rPr>
              <w:lastRenderedPageBreak/>
              <w:drawing>
                <wp:anchor distT="0" distB="0" distL="114300" distR="114300" simplePos="0" relativeHeight="251674624" behindDoc="1" locked="0" layoutInCell="1" allowOverlap="1" wp14:anchorId="4ECFE4B2" wp14:editId="18855496">
                  <wp:simplePos x="0" y="0"/>
                  <wp:positionH relativeFrom="column">
                    <wp:posOffset>196850</wp:posOffset>
                  </wp:positionH>
                  <wp:positionV relativeFrom="paragraph">
                    <wp:posOffset>-1905</wp:posOffset>
                  </wp:positionV>
                  <wp:extent cx="593725" cy="506095"/>
                  <wp:effectExtent l="0" t="0" r="0" b="8255"/>
                  <wp:wrapTight wrapText="bothSides">
                    <wp:wrapPolygon edited="0">
                      <wp:start x="0" y="0"/>
                      <wp:lineTo x="0" y="21139"/>
                      <wp:lineTo x="20791" y="21139"/>
                      <wp:lineTo x="20791" y="0"/>
                      <wp:lineTo x="0" y="0"/>
                    </wp:wrapPolygon>
                  </wp:wrapTight>
                  <wp:docPr id="20" name="Рисунок 20"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резентация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8BE">
              <w:rPr>
                <w:rFonts w:ascii="Times New Roman" w:eastAsia="Times New Roman" w:hAnsi="Times New Roman" w:cs="Times New Roman"/>
                <w:b/>
                <w:sz w:val="24"/>
                <w:szCs w:val="24"/>
                <w:lang w:val="kk-KZ" w:eastAsia="ru-RU"/>
              </w:rPr>
              <w:t>АЛМАТЫ АВТОМОБИЛЬ-ЖОЛ КОЛЛЕДЖІ</w:t>
            </w:r>
          </w:p>
          <w:p w:rsidR="00ED78BE" w:rsidRPr="00ED78BE" w:rsidRDefault="00ED78BE" w:rsidP="00ED78BE">
            <w:pPr>
              <w:spacing w:after="0" w:line="240" w:lineRule="auto"/>
              <w:ind w:left="34"/>
              <w:jc w:val="center"/>
              <w:outlineLvl w:val="0"/>
              <w:rPr>
                <w:rFonts w:ascii="Times New Roman" w:eastAsia="Calibri" w:hAnsi="Times New Roman" w:cs="Times New Roman"/>
                <w:b/>
                <w:sz w:val="24"/>
                <w:szCs w:val="24"/>
                <w:lang w:val="kk-KZ" w:eastAsia="ru-RU"/>
              </w:rPr>
            </w:pPr>
            <w:r w:rsidRPr="00ED78BE">
              <w:rPr>
                <w:rFonts w:ascii="Times New Roman" w:eastAsia="Times New Roman" w:hAnsi="Times New Roman" w:cs="Times New Roman"/>
                <w:b/>
                <w:sz w:val="24"/>
                <w:szCs w:val="24"/>
                <w:lang w:eastAsia="ru-RU"/>
              </w:rPr>
              <w:t>АЛМАТИНСКИЙ</w:t>
            </w:r>
            <w:r w:rsidRPr="00ED78BE">
              <w:rPr>
                <w:rFonts w:ascii="Times New Roman" w:eastAsia="Times New Roman" w:hAnsi="Times New Roman" w:cs="Times New Roman"/>
                <w:b/>
                <w:sz w:val="24"/>
                <w:szCs w:val="24"/>
                <w:lang w:val="kk-KZ" w:eastAsia="ru-RU"/>
              </w:rPr>
              <w:t xml:space="preserve"> АВТОМОБИЛЬНО-ДОРОЖНЫЙ КОЛЛЕДЖ</w:t>
            </w:r>
          </w:p>
          <w:p w:rsidR="00ED78BE" w:rsidRPr="00ED78BE" w:rsidRDefault="00ED78BE" w:rsidP="00ED78BE">
            <w:pPr>
              <w:spacing w:after="0" w:line="240" w:lineRule="auto"/>
              <w:ind w:firstLine="34"/>
              <w:jc w:val="center"/>
              <w:outlineLvl w:val="0"/>
              <w:rPr>
                <w:rFonts w:ascii="Times New Roman" w:eastAsia="Times New Roman" w:hAnsi="Times New Roman" w:cs="Times New Roman"/>
                <w:b/>
                <w:sz w:val="24"/>
                <w:szCs w:val="24"/>
                <w:lang w:eastAsia="ru-RU"/>
              </w:rPr>
            </w:pPr>
            <w:r w:rsidRPr="00ED78BE">
              <w:rPr>
                <w:rFonts w:ascii="Times New Roman" w:eastAsia="Times New Roman" w:hAnsi="Times New Roman" w:cs="Times New Roman"/>
                <w:b/>
                <w:sz w:val="24"/>
                <w:szCs w:val="24"/>
                <w:lang w:val="en-US" w:eastAsia="ru-RU"/>
              </w:rPr>
              <w:t>ALMATY AUTOMOBILE</w:t>
            </w:r>
            <w:r w:rsidRPr="00ED78BE">
              <w:rPr>
                <w:rFonts w:ascii="Times New Roman" w:eastAsia="Times New Roman" w:hAnsi="Times New Roman" w:cs="Times New Roman"/>
                <w:b/>
                <w:sz w:val="24"/>
                <w:szCs w:val="24"/>
                <w:lang w:eastAsia="ru-RU"/>
              </w:rPr>
              <w:t>-</w:t>
            </w:r>
            <w:r w:rsidRPr="00ED78BE">
              <w:rPr>
                <w:rFonts w:ascii="Times New Roman" w:eastAsia="Times New Roman" w:hAnsi="Times New Roman" w:cs="Times New Roman"/>
                <w:b/>
                <w:sz w:val="24"/>
                <w:szCs w:val="24"/>
                <w:lang w:val="en-US" w:eastAsia="ru-RU"/>
              </w:rPr>
              <w:t>ROAD COLLEGE</w:t>
            </w:r>
          </w:p>
          <w:p w:rsidR="00ED78BE" w:rsidRPr="00ED78BE" w:rsidRDefault="00ED78BE" w:rsidP="00ED78BE">
            <w:pPr>
              <w:spacing w:after="0" w:line="240" w:lineRule="auto"/>
              <w:ind w:firstLine="34"/>
              <w:jc w:val="both"/>
              <w:outlineLvl w:val="0"/>
              <w:rPr>
                <w:rFonts w:ascii="Times New Roman" w:eastAsia="Times New Roman" w:hAnsi="Times New Roman" w:cs="Times New Roman"/>
                <w:b/>
                <w:sz w:val="24"/>
                <w:szCs w:val="24"/>
                <w:lang w:eastAsia="ru-RU"/>
              </w:rPr>
            </w:pPr>
          </w:p>
        </w:tc>
      </w:tr>
      <w:tr w:rsidR="00ED78BE" w:rsidRPr="00ED78BE" w:rsidTr="00F46708">
        <w:tc>
          <w:tcPr>
            <w:tcW w:w="5089" w:type="dxa"/>
            <w:hideMark/>
          </w:tcPr>
          <w:p w:rsidR="00ED78BE" w:rsidRPr="00ED78BE" w:rsidRDefault="00ED78BE" w:rsidP="00ED78BE">
            <w:pPr>
              <w:spacing w:after="0" w:line="240" w:lineRule="auto"/>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«Келісілді»</w:t>
            </w:r>
          </w:p>
        </w:tc>
        <w:tc>
          <w:tcPr>
            <w:tcW w:w="4422" w:type="dxa"/>
            <w:hideMark/>
          </w:tcPr>
          <w:p w:rsidR="00ED78BE" w:rsidRPr="00ED78BE" w:rsidRDefault="00ED78BE" w:rsidP="00ED78BE">
            <w:pPr>
              <w:spacing w:after="0" w:line="240" w:lineRule="auto"/>
              <w:jc w:val="right"/>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«Бекітемін»</w:t>
            </w:r>
          </w:p>
        </w:tc>
      </w:tr>
      <w:tr w:rsidR="00ED78BE" w:rsidRPr="00ED78BE" w:rsidTr="00F46708">
        <w:tc>
          <w:tcPr>
            <w:tcW w:w="5089" w:type="dxa"/>
            <w:hideMark/>
          </w:tcPr>
          <w:p w:rsidR="00ED78BE" w:rsidRPr="00ED78BE" w:rsidRDefault="00ED78BE" w:rsidP="00ED78BE">
            <w:pPr>
              <w:spacing w:after="0" w:line="240" w:lineRule="auto"/>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 xml:space="preserve">№2 ЦӘК-тің төрағасы </w:t>
            </w:r>
          </w:p>
        </w:tc>
        <w:tc>
          <w:tcPr>
            <w:tcW w:w="4422" w:type="dxa"/>
            <w:hideMark/>
          </w:tcPr>
          <w:p w:rsidR="00ED78BE" w:rsidRPr="00ED78BE" w:rsidRDefault="00ED78BE" w:rsidP="00ED78BE">
            <w:pPr>
              <w:spacing w:after="0" w:line="240" w:lineRule="auto"/>
              <w:jc w:val="right"/>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val="kk-KZ" w:eastAsia="ru-RU"/>
              </w:rPr>
              <w:t>ОӘЖ бойынша директордың орынбасары</w:t>
            </w:r>
          </w:p>
        </w:tc>
      </w:tr>
      <w:tr w:rsidR="00ED78BE" w:rsidRPr="00ED78BE" w:rsidTr="00F46708">
        <w:tc>
          <w:tcPr>
            <w:tcW w:w="5089" w:type="dxa"/>
            <w:hideMark/>
          </w:tcPr>
          <w:p w:rsidR="00ED78BE" w:rsidRPr="00ED78BE" w:rsidRDefault="00ED78BE" w:rsidP="00ED78BE">
            <w:pPr>
              <w:spacing w:after="0" w:line="240" w:lineRule="auto"/>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eastAsia="ru-RU"/>
              </w:rPr>
              <w:t>_______________</w:t>
            </w:r>
            <w:r w:rsidRPr="00ED78BE">
              <w:rPr>
                <w:rFonts w:ascii="Times New Roman" w:eastAsia="Times New Roman" w:hAnsi="Times New Roman" w:cs="Times New Roman"/>
                <w:sz w:val="24"/>
                <w:szCs w:val="24"/>
                <w:lang w:val="kk-KZ" w:eastAsia="ru-RU"/>
              </w:rPr>
              <w:t>Нұртаева С.Н.</w:t>
            </w:r>
          </w:p>
        </w:tc>
        <w:tc>
          <w:tcPr>
            <w:tcW w:w="4422" w:type="dxa"/>
            <w:hideMark/>
          </w:tcPr>
          <w:p w:rsidR="00ED78BE" w:rsidRPr="00ED78BE" w:rsidRDefault="00ED78BE" w:rsidP="00ED78BE">
            <w:pPr>
              <w:spacing w:after="0" w:line="240" w:lineRule="auto"/>
              <w:jc w:val="right"/>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lang w:eastAsia="ru-RU"/>
              </w:rPr>
              <w:t>_______________</w:t>
            </w:r>
            <w:r w:rsidRPr="00ED78BE">
              <w:rPr>
                <w:rFonts w:ascii="Times New Roman" w:eastAsia="Times New Roman" w:hAnsi="Times New Roman" w:cs="Times New Roman"/>
                <w:sz w:val="24"/>
                <w:szCs w:val="24"/>
                <w:lang w:val="kk-KZ" w:eastAsia="ru-RU"/>
              </w:rPr>
              <w:t>Акимжанова А.Ш..</w:t>
            </w:r>
          </w:p>
        </w:tc>
      </w:tr>
      <w:tr w:rsidR="00ED78BE" w:rsidRPr="00ED78BE" w:rsidTr="00F46708">
        <w:tc>
          <w:tcPr>
            <w:tcW w:w="5089" w:type="dxa"/>
            <w:hideMark/>
          </w:tcPr>
          <w:p w:rsidR="00ED78BE" w:rsidRPr="00ED78BE" w:rsidRDefault="00ED78BE" w:rsidP="00ED78BE">
            <w:pPr>
              <w:spacing w:after="0" w:line="240" w:lineRule="auto"/>
              <w:rPr>
                <w:rFonts w:ascii="Times New Roman" w:eastAsia="Times New Roman" w:hAnsi="Times New Roman" w:cs="Times New Roman"/>
                <w:sz w:val="24"/>
                <w:szCs w:val="24"/>
                <w:lang w:val="kk-KZ" w:eastAsia="ru-RU"/>
              </w:rPr>
            </w:pPr>
            <w:r w:rsidRPr="00ED78BE">
              <w:rPr>
                <w:rFonts w:ascii="Times New Roman" w:eastAsia="Times New Roman" w:hAnsi="Times New Roman" w:cs="Times New Roman"/>
                <w:sz w:val="24"/>
                <w:szCs w:val="24"/>
                <w:u w:val="single"/>
                <w:lang w:eastAsia="ru-RU"/>
              </w:rPr>
              <w:t xml:space="preserve">« </w:t>
            </w:r>
            <w:r w:rsidRPr="00ED78BE">
              <w:rPr>
                <w:rFonts w:ascii="Times New Roman" w:eastAsia="Times New Roman" w:hAnsi="Times New Roman" w:cs="Times New Roman"/>
                <w:sz w:val="24"/>
                <w:szCs w:val="24"/>
                <w:u w:val="single"/>
                <w:lang w:val="kk-KZ" w:eastAsia="ru-RU"/>
              </w:rPr>
              <w:t xml:space="preserve">   </w:t>
            </w:r>
            <w:r w:rsidRPr="00ED78BE">
              <w:rPr>
                <w:rFonts w:ascii="Times New Roman" w:eastAsia="Times New Roman" w:hAnsi="Times New Roman" w:cs="Times New Roman"/>
                <w:sz w:val="24"/>
                <w:szCs w:val="24"/>
                <w:u w:val="single"/>
                <w:lang w:eastAsia="ru-RU"/>
              </w:rPr>
              <w:t xml:space="preserve">   »</w:t>
            </w:r>
            <w:r w:rsidRPr="00ED78BE">
              <w:rPr>
                <w:rFonts w:ascii="Times New Roman" w:eastAsia="Times New Roman" w:hAnsi="Times New Roman" w:cs="Times New Roman"/>
                <w:sz w:val="24"/>
                <w:szCs w:val="24"/>
                <w:u w:val="single"/>
                <w:lang w:val="kk-KZ" w:eastAsia="ru-RU"/>
              </w:rPr>
              <w:t xml:space="preserve">          </w:t>
            </w:r>
            <w:r w:rsidRPr="00ED78BE">
              <w:rPr>
                <w:rFonts w:ascii="Times New Roman" w:eastAsia="Times New Roman" w:hAnsi="Times New Roman" w:cs="Times New Roman"/>
                <w:sz w:val="24"/>
                <w:szCs w:val="24"/>
                <w:u w:val="single"/>
                <w:lang w:eastAsia="ru-RU"/>
              </w:rPr>
              <w:t xml:space="preserve">         201</w:t>
            </w:r>
            <w:r w:rsidRPr="00ED78BE">
              <w:rPr>
                <w:rFonts w:ascii="Times New Roman" w:eastAsia="Times New Roman" w:hAnsi="Times New Roman" w:cs="Times New Roman"/>
                <w:sz w:val="24"/>
                <w:szCs w:val="24"/>
                <w:u w:val="single"/>
                <w:lang w:val="kk-KZ" w:eastAsia="ru-RU"/>
              </w:rPr>
              <w:t xml:space="preserve">    ж</w:t>
            </w:r>
          </w:p>
        </w:tc>
        <w:tc>
          <w:tcPr>
            <w:tcW w:w="4422" w:type="dxa"/>
            <w:hideMark/>
          </w:tcPr>
          <w:p w:rsidR="00ED78BE" w:rsidRPr="00ED78BE" w:rsidRDefault="00ED78BE" w:rsidP="00ED78BE">
            <w:pPr>
              <w:spacing w:after="0" w:line="240" w:lineRule="auto"/>
              <w:jc w:val="right"/>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u w:val="single"/>
                <w:lang w:eastAsia="ru-RU"/>
              </w:rPr>
              <w:t xml:space="preserve">« </w:t>
            </w:r>
            <w:r w:rsidRPr="00ED78BE">
              <w:rPr>
                <w:rFonts w:ascii="Times New Roman" w:eastAsia="Times New Roman" w:hAnsi="Times New Roman" w:cs="Times New Roman"/>
                <w:sz w:val="24"/>
                <w:szCs w:val="24"/>
                <w:u w:val="single"/>
                <w:lang w:val="kk-KZ" w:eastAsia="ru-RU"/>
              </w:rPr>
              <w:t xml:space="preserve">   </w:t>
            </w:r>
            <w:r w:rsidRPr="00ED78BE">
              <w:rPr>
                <w:rFonts w:ascii="Times New Roman" w:eastAsia="Times New Roman" w:hAnsi="Times New Roman" w:cs="Times New Roman"/>
                <w:sz w:val="24"/>
                <w:szCs w:val="24"/>
                <w:u w:val="single"/>
                <w:lang w:eastAsia="ru-RU"/>
              </w:rPr>
              <w:t xml:space="preserve">   »</w:t>
            </w:r>
            <w:r w:rsidRPr="00ED78BE">
              <w:rPr>
                <w:rFonts w:ascii="Times New Roman" w:eastAsia="Times New Roman" w:hAnsi="Times New Roman" w:cs="Times New Roman"/>
                <w:sz w:val="24"/>
                <w:szCs w:val="24"/>
                <w:u w:val="single"/>
                <w:lang w:val="kk-KZ" w:eastAsia="ru-RU"/>
              </w:rPr>
              <w:t xml:space="preserve">          </w:t>
            </w:r>
            <w:r w:rsidRPr="00ED78BE">
              <w:rPr>
                <w:rFonts w:ascii="Times New Roman" w:eastAsia="Times New Roman" w:hAnsi="Times New Roman" w:cs="Times New Roman"/>
                <w:sz w:val="24"/>
                <w:szCs w:val="24"/>
                <w:u w:val="single"/>
                <w:lang w:eastAsia="ru-RU"/>
              </w:rPr>
              <w:t xml:space="preserve">         201</w:t>
            </w:r>
            <w:r w:rsidRPr="00ED78BE">
              <w:rPr>
                <w:rFonts w:ascii="Times New Roman" w:eastAsia="Times New Roman" w:hAnsi="Times New Roman" w:cs="Times New Roman"/>
                <w:sz w:val="24"/>
                <w:szCs w:val="24"/>
                <w:u w:val="single"/>
                <w:lang w:val="kk-KZ" w:eastAsia="ru-RU"/>
              </w:rPr>
              <w:t xml:space="preserve">    ж</w:t>
            </w:r>
            <w:r w:rsidRPr="00ED78BE">
              <w:rPr>
                <w:rFonts w:ascii="Times New Roman" w:eastAsia="Times New Roman" w:hAnsi="Times New Roman" w:cs="Times New Roman"/>
                <w:sz w:val="24"/>
                <w:szCs w:val="24"/>
                <w:lang w:eastAsia="ru-RU"/>
              </w:rPr>
              <w:t>.</w:t>
            </w:r>
          </w:p>
        </w:tc>
      </w:tr>
    </w:tbl>
    <w:p w:rsidR="00ED78BE" w:rsidRPr="00ED78BE" w:rsidRDefault="00ED78BE" w:rsidP="00ED78BE">
      <w:pPr>
        <w:spacing w:after="0" w:line="240" w:lineRule="auto"/>
        <w:rPr>
          <w:rFonts w:ascii="Times New Roman" w:eastAsia="Times New Roman" w:hAnsi="Times New Roman" w:cs="Times New Roman"/>
          <w:bCs/>
          <w:sz w:val="28"/>
          <w:szCs w:val="28"/>
          <w:lang w:eastAsia="ru-RU"/>
        </w:rPr>
      </w:pPr>
    </w:p>
    <w:p w:rsidR="00ED78BE" w:rsidRPr="00ED78BE" w:rsidRDefault="00ED78BE" w:rsidP="00ED78BE">
      <w:pPr>
        <w:spacing w:after="0" w:line="240" w:lineRule="auto"/>
        <w:jc w:val="center"/>
        <w:rPr>
          <w:rFonts w:ascii="Times New Roman" w:eastAsia="Times New Roman" w:hAnsi="Times New Roman" w:cs="Times New Roman"/>
          <w:bCs/>
          <w:sz w:val="28"/>
          <w:szCs w:val="28"/>
          <w:lang w:val="kk-KZ" w:eastAsia="ru-RU"/>
        </w:rPr>
      </w:pPr>
      <w:r w:rsidRPr="00ED78BE">
        <w:rPr>
          <w:rFonts w:ascii="Times New Roman" w:eastAsia="Times New Roman" w:hAnsi="Times New Roman" w:cs="Times New Roman"/>
          <w:bCs/>
          <w:sz w:val="28"/>
          <w:szCs w:val="28"/>
          <w:lang w:val="kk-KZ" w:eastAsia="ru-RU"/>
        </w:rPr>
        <w:t>1202000 «</w:t>
      </w:r>
      <w:r w:rsidRPr="00ED78BE">
        <w:rPr>
          <w:rFonts w:ascii="Times New Roman" w:eastAsia="Times New Roman" w:hAnsi="Times New Roman" w:cs="Times New Roman"/>
          <w:sz w:val="28"/>
          <w:szCs w:val="28"/>
          <w:lang w:val="kk-KZ" w:eastAsia="ru-RU"/>
        </w:rPr>
        <w:t>Тасымалдауды ұйымдастыру және көліктегі қозғалысты басқару</w:t>
      </w:r>
      <w:r w:rsidRPr="00ED78BE">
        <w:rPr>
          <w:rFonts w:ascii="Times New Roman" w:eastAsia="Times New Roman" w:hAnsi="Times New Roman" w:cs="Times New Roman"/>
          <w:bCs/>
          <w:sz w:val="28"/>
          <w:szCs w:val="28"/>
          <w:lang w:val="kk-KZ" w:eastAsia="ru-RU"/>
        </w:rPr>
        <w:t>» мамандығы бойынша</w:t>
      </w:r>
    </w:p>
    <w:p w:rsidR="00ED78BE" w:rsidRPr="00ED78BE" w:rsidRDefault="00ED78BE" w:rsidP="00ED78BE">
      <w:pPr>
        <w:spacing w:after="0" w:line="240" w:lineRule="auto"/>
        <w:jc w:val="center"/>
        <w:rPr>
          <w:rFonts w:ascii="Times New Roman" w:eastAsia="Times New Roman" w:hAnsi="Times New Roman" w:cs="Times New Roman"/>
          <w:bCs/>
          <w:sz w:val="28"/>
          <w:szCs w:val="28"/>
          <w:lang w:val="kk-KZ" w:eastAsia="ru-RU"/>
        </w:rPr>
      </w:pPr>
      <w:r w:rsidRPr="00ED78BE">
        <w:rPr>
          <w:rFonts w:ascii="Times New Roman" w:eastAsia="Times New Roman" w:hAnsi="Times New Roman" w:cs="Times New Roman"/>
          <w:bCs/>
          <w:sz w:val="28"/>
          <w:szCs w:val="28"/>
          <w:lang w:val="kk-KZ" w:eastAsia="ru-RU"/>
        </w:rPr>
        <w:t>«Маркетинг және менеджмент негіздері» пәні бойынша аралық тест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val="kk-KZ" w:eastAsia="ru-RU"/>
        </w:rPr>
      </w:pP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w:t>
      </w:r>
      <w:r w:rsidRPr="00ED78BE">
        <w:rPr>
          <w:rFonts w:ascii="Times New Roman" w:eastAsia="Times New Roman" w:hAnsi="Times New Roman" w:cs="Times New Roman"/>
          <w:sz w:val="24"/>
          <w:szCs w:val="24"/>
          <w:lang w:val="kk-KZ" w:eastAsia="ru-RU"/>
        </w:rPr>
        <w:t>.</w:t>
      </w:r>
      <w:r w:rsidRPr="00ED78BE">
        <w:rPr>
          <w:rFonts w:ascii="Times New Roman" w:eastAsia="Times New Roman" w:hAnsi="Times New Roman" w:cs="Times New Roman"/>
          <w:sz w:val="24"/>
          <w:szCs w:val="24"/>
          <w:lang w:eastAsia="ru-RU"/>
        </w:rPr>
        <w:t xml:space="preserve"> Маркетинг обьектілеріне не жатады?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тек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тауар мен қызмет көрсету;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қызмет, идея, адам, жер;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адамдар және тауар;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идеялар;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w:t>
      </w:r>
      <w:r w:rsidRPr="00ED78BE">
        <w:rPr>
          <w:rFonts w:ascii="Times New Roman" w:eastAsia="Times New Roman" w:hAnsi="Times New Roman" w:cs="Times New Roman"/>
          <w:sz w:val="24"/>
          <w:szCs w:val="24"/>
          <w:lang w:val="kk-KZ" w:eastAsia="ru-RU"/>
        </w:rPr>
        <w:t>.</w:t>
      </w:r>
      <w:r w:rsidRPr="00ED78BE">
        <w:rPr>
          <w:rFonts w:ascii="Times New Roman" w:eastAsia="Times New Roman" w:hAnsi="Times New Roman" w:cs="Times New Roman"/>
          <w:sz w:val="24"/>
          <w:szCs w:val="24"/>
          <w:lang w:eastAsia="ru-RU"/>
        </w:rPr>
        <w:t xml:space="preserve"> Конверсиялық маркетинг немен байланысты?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жағымсыз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жасырын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тұрақсыз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толық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тиімсіз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 Синхромаркетингке сәйкес сұраныс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жағымсыз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жасырын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тұрақсыз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толық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тиімсіз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 Демаркетингтің мақсатына жатады: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товарды жетілдіру;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бағаны көтеру;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жарнаманы күшейту;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өтімді ынталандыру;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тауардың сапасын жақсарту;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5. Тауар өмір шеңберіне байланысты сұраныс төмендеген кезде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демаркетинг;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ремаркетинг;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қарсы әрекет етуші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қолдаушы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6. Қай пайымдау "сатушы рыногі" жағдайын сипаттайды?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сұраныс ұсыныстан өте жоғары;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ұсыныс сұранысқа сәйкес;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ұсыныс сұраныстан жоғары;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ұсыныс сұранысты толық қанағаттандырады;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сапалы тауарлар рыногі;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7. Қай пайымдау "сатып алушы рыногі" жағдайын сипаттайды?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сұраныс ұсыныстан өте жоғары;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lastRenderedPageBreak/>
        <w:t>B</w:t>
      </w:r>
      <w:r w:rsidRPr="00ED78BE">
        <w:rPr>
          <w:rFonts w:ascii="Times New Roman" w:eastAsia="Times New Roman" w:hAnsi="Times New Roman" w:cs="Times New Roman"/>
          <w:sz w:val="24"/>
          <w:szCs w:val="24"/>
          <w:lang w:eastAsia="ru-RU"/>
        </w:rPr>
        <w:t>) ұсыныс сұранысқа сәйкес;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ұсыныс сұраныстан жоғары;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рынокта бір-екі өндіруші ғана бар;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сапалы тауарлар рыногі;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8. Маркетинг неден басталады?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өңдеу және өндіру;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рынок пен тұтынушыларды зерттеу;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жарнама жүргізу;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тауарды өткізу;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бөлшек сауда орындарын іздеу;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9. Маркетингтік ақпаратқа қойылатын талапты көрсетіңіз: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мерзімділік;</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дәлдік;</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артықшылық;</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қайшылық;</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қымбаттылық;</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10. Маркетинг қандай жүйені көрсетеді: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өндірістік;</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өндірістік-өткізу;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өткізу;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басқару;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жылжыту;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11. Мәліметтерді жинаудың қай әдісінде бір немесе бірнеше факторларды өзгертеді: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сұрау;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бақылау;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тәжірибе;</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еліктеу;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панель;</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12. Қай мәліметтер керек кезде ғана жиналады?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нормативтік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екінші ретті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эпизодтық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айнымалы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тәуелсіз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13. Екінші ретті ақпараттың жетістіктеріне жатпайды: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арзан;</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жинау әдістері белгілі;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әр түрлі көздерден алынады;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тез жиналады;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тәуелсз көздерден алынған ақпарат;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14. Бастапқы мәліметтердің кемшіліктеріне жатады: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мәселеге толық жауап бермейді;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көптеген шығындар жұмсалады;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жинаған әдістері белгісіз;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қайшы мәліметтер болуы мүмкін;</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әр түрлі көздерден алынған;</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15. Маркетинг-микс элементтері: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өндіріс, өткізу, айырбас, тұтыну;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тұтыну, тарату, баға;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баға, алға жылжыту, өткізу;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сұраныс, ұсыныс, өнім;</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жарнама, жәрменке, дүкен;</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lastRenderedPageBreak/>
        <w:t>16. Маркетинг функцияларына жатпайтын функцияны көрсетініз: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өткізу;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өндіру;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талдау;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есепке алу;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бақылау және басқару;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17. Маркетингті табысты еңгізу үшін қажет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сатушы рыногі;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мемлекет рыногі;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сатып алушы рыногі;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сапалы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қымбат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18. Маркетингтің қай қағидасы қоғамның және жеке тұтынушының жағдайын ескереді: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өткізу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тауар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маркетинг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әлеуметтік-этикалық  маркетинг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өндіру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19. Әлеуметтік-этикалық маркетинг  қағидасы пайда болу себебі: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табысты көбейту;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қажеттілікті толық қанағаттандыру;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қоршаған ортаның ластануы;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жарнаманың көбейуі;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тұтынушылардың жүріс-тұрыстарының өзгеруі;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20. Маркетингтің қай қағидасы коммерциялық әрекеттерді және ынталандыру шараларын қолданады?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өткізу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товар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маркетинг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әлеуметтік-этикалық маркетинг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өндіру қағидасы;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21. Төменгі тауарлардың қайсысы биржалық тауарға жатады: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киім;</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қызмет;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алтын;</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машина;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ет;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22. Айтуға болатын тауар таңбасының бөлімі: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таңбалық атау;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тауарлық белгі;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таңбалық белгі;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фирмалық бейне;</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логотип;</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23. Қандай тауарлар туралы тұтынушылар біледі, бірақ сатып алу жағын ойластырмайды: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ерекше сұраныс тауарлары;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енжар сұраныс тауарлары;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биржалық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алдын-ала таңдалатын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күнделікті сұраныс тауарлар;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24. Тауарды алға жылжытудың қай түрі жеке сатып алушылардың талабына икемді: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өтімді ынталандыру;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жеке (тікелей) сату;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lastRenderedPageBreak/>
        <w:t>C</w:t>
      </w:r>
      <w:r w:rsidRPr="00ED78BE">
        <w:rPr>
          <w:rFonts w:ascii="Times New Roman" w:eastAsia="Times New Roman" w:hAnsi="Times New Roman" w:cs="Times New Roman"/>
          <w:sz w:val="24"/>
          <w:szCs w:val="24"/>
          <w:lang w:eastAsia="ru-RU"/>
        </w:rPr>
        <w:t>)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қоғаммен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рынокты сегменттеу;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25 Тауарды алға жылжытудың қай түрі сатып алушыларға жеңілдік береді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өтімді ынталандыру;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жеке (тікелей) сату;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қоғаммен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рынокты сегменттеу;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26. Тауарды алға жылжытудың қай түрі үлкен географиялық рынокты қамтиды: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өтімді ынталандыру;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жеке (тікелей) сату;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қоғаммен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рынокты сегменттеу;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27. Фирма беделін артуына жарнаманың қай түрі ықпал етеді: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газеттегі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баспалы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сыртқы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кәдесый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транспорттағы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28. Оперативті түрде жасалынатын және тарқатылатын бір бүктелетін басылым</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буклет;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каталог;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проспект;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пресс-релиз;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үндеу хат;</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29. Жарнамалайтын тауардың өмір шеңберінің бірінші сатысында қолданатын жарнама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аймақтық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еске түсіретін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селективті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енгізетін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рубрикалық жарнама;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30. Қай сұраныс түрімен ремаркетинг байланысты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төмендейтін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тиімсіз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реттелмейтін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толымды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жасырын сұраныс;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31. Тиімсіз сұраныс кезінде колданылады: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конверсиялық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қарсы әрекет етуші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дамушы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32. Сұраныстың болмау кезінде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конверсиялық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дамушы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ынталандыру маркетингі;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lastRenderedPageBreak/>
        <w:t>E) қолдаушы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33. Реттелмейтін сұраныс кезінде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ремаркетинг;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қарсы әрекет етуші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қолдаушы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конверсиялық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34. Жасырын сұраныс кезінде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дамушы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демаркетинг;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ынталандыру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35. Толымды сұраныс кезінде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синхромаркетинг;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дамушы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қолдаушы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ынталандыру 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ремаркетинг;</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36. Конс</w:t>
      </w:r>
      <w:r w:rsidRPr="00ED78BE">
        <w:rPr>
          <w:rFonts w:ascii="Times New Roman" w:eastAsia="Times New Roman" w:hAnsi="Times New Roman" w:cs="Times New Roman"/>
          <w:sz w:val="24"/>
          <w:szCs w:val="24"/>
          <w:lang w:eastAsia="ko-KR"/>
        </w:rPr>
        <w:t>ъ</w:t>
      </w:r>
      <w:r w:rsidRPr="00ED78BE">
        <w:rPr>
          <w:rFonts w:ascii="Times New Roman" w:eastAsia="Times New Roman" w:hAnsi="Times New Roman" w:cs="Times New Roman"/>
          <w:sz w:val="24"/>
          <w:szCs w:val="24"/>
          <w:lang w:eastAsia="ru-RU"/>
        </w:rPr>
        <w:t>юмеризм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тұтынушы құқығын қорғауға бағытталған қоғамдық қозғалыс;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тауар сапасын тексеретін мемлекеттік үйымдар;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өндірушілер жиынтығы;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бәсекелстер жиынтығы;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 ассортименті;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37. Өткізу арнасы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 тасудың су жолы;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тауар өтетін сауда делдалдарының тізбегі;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географиялық кеңістікте тауар жылжуының маршруты;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сатып алушылар тобы;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 қоймалау;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38. Тауарды алға жылжыту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тасымалдау;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басқа аймақтың тұтыну рыногында тауарды сату;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рыногін зерттеу;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туралы тұтынушылардың есіне салуға, сендіруге  арналған хабарлау түрлері;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рынокты сегменттеу;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39. Тауарды рынокта орналастыру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жарнама қызметін бақылау жүйесінің элементі;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бәсекелестердің ұқсас тауарларымен салыстырғанда тауарды анықтау процесі;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өтімді ынталандыру шараларын қолданып жеке сату;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жаңа рынокта жаңа тауарды ұсыну кезінде қолданылатын паблик рилейшнз құралы;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маркетинг кешенін өндеу;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40. Жарнама дегеніміз -</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қызметті тұлғасыз ұсыну және алға жылжытудың төленген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сатушы мен сатып алушы арасындағы тікелей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оның өндірушісі туралы жақсы қоғамдық пікір қалыптастыру үшін ақпарат тарату;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сатып алуды ынталандыру үшін қысқа мерзімді әсер ететін шаралар;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 рынокта орналастыру (позициялау) ;</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41. Өтімді ынталандыру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қызметті тұлғасыз ұсыну және алға жылжытудың төленген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lastRenderedPageBreak/>
        <w:t>B</w:t>
      </w:r>
      <w:r w:rsidRPr="00ED78BE">
        <w:rPr>
          <w:rFonts w:ascii="Times New Roman" w:eastAsia="Times New Roman" w:hAnsi="Times New Roman" w:cs="Times New Roman"/>
          <w:sz w:val="24"/>
          <w:szCs w:val="24"/>
          <w:lang w:eastAsia="ru-RU"/>
        </w:rPr>
        <w:t>) сатушы мен сатып алушы арасындағы тікелей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оның өндірушісі туралы жақсы қоғамдық пікір қалыптастыру үшін ақпарат тарату;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сатып алуды ынталандыру үшін қысқа мерзімді әсер ететін шаралар;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 рынокта орналастыру;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42. Қоғаммен байланыс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қызметті тұлғасыз ұсыну және алға жылжытудың төленген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сатушы мен сатып алушы арасындағы тікелей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оның өндірушісі туралы жақсы қоғамдық пікір қалыптастыру үшін ақпарат тарату;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сатып алуды ынталандыру үшін қысқа мерзімді әсер ететін шаралар;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 рынокта орналастыру;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43. Жеке (арнайы) сату дегеніміз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тауарды, қызметті тұлғасыз ұсыну және алға жылжытудың төленген түрі;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сатушы мен сатып алушы арасындағы тікелей байланыс;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тауар, оның өндірушісі туралы жақсы қоғамдық пікір қалыптастыру үшін ақпарат тарату;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сатып алуды ынталандыру үшін қысқа мерзімді әсер ететін шаралар;</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тауарды рынокта орналастыру;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44. Жарнама беруші - бұл</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жарнамалық ақпараттың көзі болып табылатын ұйым немесе жеке тұлға;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жарнамалық ақпаратты толық немесе азғана келтіріп, оны таратуға дайын түрге әкелетін; ұйым немесе жеке тұлға;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жарнаманы тарататын ұйым немесе жеке тұлға;</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жарнамалық ақпаратты алушы;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ақпарат тарату құралдары;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45. Маркетинг түрлері туралы тұжырымдардың қайсысы дұрыс: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тауарлы-дифференциалданған маркетинг тауардың орнын белгілеуді талап етеді;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мақсатты маркетинг ең үлкен потенциалды рынок құрады;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жаппай маркетинг күші сатып алушыларға бағытталады;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мақсатты маркетингте рыноктың әр сегменті үшін жеке тауарлар мен маркетинг кешені ұсынылады;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жаппай маркетинг сатып алушыларға әртүрлі тауарлар өңдеу үшін қолданылады;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46. Идеалды рынок сегментінің негізгі сипаттамалары қандай?</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өндіруші орындай алатын ерекше талаптар сай келеді;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сату көлемінің өсу тенденциясы жоқ;</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тұтынушылардың төлем қабілеті әртүрлі;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тауар өндірушілер арасындағы бәсекелестік;</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сапалы тауарларды өндіруші;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47. Жаңа тауарды қабылдау процесінің сатылар тізбегінің қайсысы дұрыс?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қызығу, бағалау, сынау, мәліметті болу, қорытынды;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мәліметті болу, қызығу, сынау, бағалау, қорытынды;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қорытынды, қызығу, бағалау, сынау, мәліметті болу;</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мәліметті болу, қызығу, бағалау, сынау, қорытынды;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қызығу, сынау, бағалау, мәліметті болу, қорытынды;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48. Рынокты бақылау дәрежесін талдау кезінде кәсіпорындар қай көрсеткішті пайдаланады: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рынок сиымдылығы;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пайданың өсу қарқыны;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сату көлемі;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сатудың өсу қарқыны;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рынок үлесі;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lastRenderedPageBreak/>
        <w:t>49. Қызмет көрсету маркетингінің айырмашылығын көрсетіңіз:</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A</w:t>
      </w:r>
      <w:r w:rsidRPr="00ED78BE">
        <w:rPr>
          <w:rFonts w:ascii="Times New Roman" w:eastAsia="Times New Roman" w:hAnsi="Times New Roman" w:cs="Times New Roman"/>
          <w:sz w:val="24"/>
          <w:szCs w:val="24"/>
          <w:lang w:eastAsia="ru-RU"/>
        </w:rPr>
        <w:t>) қызмет материалды;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B</w:t>
      </w:r>
      <w:r w:rsidRPr="00ED78BE">
        <w:rPr>
          <w:rFonts w:ascii="Times New Roman" w:eastAsia="Times New Roman" w:hAnsi="Times New Roman" w:cs="Times New Roman"/>
          <w:sz w:val="24"/>
          <w:szCs w:val="24"/>
          <w:lang w:eastAsia="ru-RU"/>
        </w:rPr>
        <w:t>) қызметті кодтауға болады;</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val="en-US" w:eastAsia="ru-RU"/>
        </w:rPr>
        <w:t>C</w:t>
      </w:r>
      <w:r w:rsidRPr="00ED78BE">
        <w:rPr>
          <w:rFonts w:ascii="Times New Roman" w:eastAsia="Times New Roman" w:hAnsi="Times New Roman" w:cs="Times New Roman"/>
          <w:sz w:val="24"/>
          <w:szCs w:val="24"/>
          <w:lang w:eastAsia="ru-RU"/>
        </w:rPr>
        <w:t>) қызмет меншік құқығын берумен байланысты емес;</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D) қызмет делдалдарды пайдалану арқылы жүргізіледі;</w:t>
      </w:r>
    </w:p>
    <w:p w:rsidR="00ED78BE" w:rsidRPr="00ED78BE" w:rsidRDefault="00ED78BE" w:rsidP="00ED78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D78BE">
        <w:rPr>
          <w:rFonts w:ascii="Times New Roman" w:eastAsia="Times New Roman" w:hAnsi="Times New Roman" w:cs="Times New Roman"/>
          <w:sz w:val="24"/>
          <w:szCs w:val="24"/>
          <w:lang w:eastAsia="ru-RU"/>
        </w:rPr>
        <w:t>E) қызметтің сапасы тұрақты;</w:t>
      </w:r>
    </w:p>
    <w:p w:rsidR="00ED78BE" w:rsidRPr="00ED78BE" w:rsidRDefault="00ED78BE" w:rsidP="00ED78BE">
      <w:pPr>
        <w:rPr>
          <w:rFonts w:ascii="Times New Roman" w:eastAsia="Times New Roman" w:hAnsi="Times New Roman" w:cs="Times New Roman"/>
          <w:lang w:val="kk-KZ" w:eastAsia="ru-RU"/>
        </w:rPr>
      </w:pPr>
    </w:p>
    <w:sectPr w:rsidR="00ED78BE" w:rsidRPr="00ED78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Kz Times New Roman">
    <w:panose1 w:val="02020603050405020304"/>
    <w:charset w:val="CC"/>
    <w:family w:val="roman"/>
    <w:pitch w:val="variable"/>
    <w:sig w:usb0="A0002AAF" w:usb1="4000387A" w:usb2="00000028" w:usb3="00000000" w:csb0="000001FF" w:csb1="00000000"/>
  </w:font>
  <w:font w:name="Times New Roman(K)">
    <w:altName w:val="Times New Roman"/>
    <w:charset w:val="CC"/>
    <w:family w:val="roman"/>
    <w:pitch w:val="variable"/>
    <w:sig w:usb0="8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229F1"/>
    <w:multiLevelType w:val="hybridMultilevel"/>
    <w:tmpl w:val="92BA9396"/>
    <w:lvl w:ilvl="0" w:tplc="C2EED980">
      <w:start w:val="6"/>
      <w:numFmt w:val="bullet"/>
      <w:lvlText w:val="-"/>
      <w:lvlJc w:val="left"/>
      <w:pPr>
        <w:tabs>
          <w:tab w:val="num" w:pos="1290"/>
        </w:tabs>
        <w:ind w:left="1290" w:hanging="360"/>
      </w:pPr>
      <w:rPr>
        <w:rFonts w:ascii="Times New Roman" w:eastAsia="Times New Roman" w:hAnsi="Times New Roman" w:cs="Times New Roman" w:hint="default"/>
      </w:rPr>
    </w:lvl>
    <w:lvl w:ilvl="1" w:tplc="04190003" w:tentative="1">
      <w:start w:val="1"/>
      <w:numFmt w:val="bullet"/>
      <w:lvlText w:val="o"/>
      <w:lvlJc w:val="left"/>
      <w:pPr>
        <w:tabs>
          <w:tab w:val="num" w:pos="2010"/>
        </w:tabs>
        <w:ind w:left="2010" w:hanging="360"/>
      </w:pPr>
      <w:rPr>
        <w:rFonts w:ascii="Courier New" w:hAnsi="Courier New" w:cs="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cs="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cs="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1">
    <w:nsid w:val="03674198"/>
    <w:multiLevelType w:val="hybridMultilevel"/>
    <w:tmpl w:val="AB5A360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3DB20D3"/>
    <w:multiLevelType w:val="hybridMultilevel"/>
    <w:tmpl w:val="21AE9A0A"/>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
    <w:nsid w:val="0597347D"/>
    <w:multiLevelType w:val="hybridMultilevel"/>
    <w:tmpl w:val="AFD4C9B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6C32630"/>
    <w:multiLevelType w:val="hybridMultilevel"/>
    <w:tmpl w:val="908832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7FC6C92"/>
    <w:multiLevelType w:val="hybridMultilevel"/>
    <w:tmpl w:val="2C9CB11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8CF120F"/>
    <w:multiLevelType w:val="hybridMultilevel"/>
    <w:tmpl w:val="120232E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nsid w:val="0E3D7689"/>
    <w:multiLevelType w:val="hybridMultilevel"/>
    <w:tmpl w:val="302EDD40"/>
    <w:lvl w:ilvl="0" w:tplc="AE1CDC0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0F6E0FF6"/>
    <w:multiLevelType w:val="hybridMultilevel"/>
    <w:tmpl w:val="2ACE896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02330CA"/>
    <w:multiLevelType w:val="hybridMultilevel"/>
    <w:tmpl w:val="D9BE09E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3752817"/>
    <w:multiLevelType w:val="hybridMultilevel"/>
    <w:tmpl w:val="3BDCD03E"/>
    <w:lvl w:ilvl="0" w:tplc="04190001">
      <w:start w:val="1"/>
      <w:numFmt w:val="bullet"/>
      <w:lvlText w:val=""/>
      <w:lvlJc w:val="left"/>
      <w:pPr>
        <w:ind w:left="1156" w:hanging="360"/>
      </w:pPr>
      <w:rPr>
        <w:rFonts w:ascii="Symbol" w:hAnsi="Symbol" w:hint="default"/>
      </w:rPr>
    </w:lvl>
    <w:lvl w:ilvl="1" w:tplc="04190003" w:tentative="1">
      <w:start w:val="1"/>
      <w:numFmt w:val="bullet"/>
      <w:lvlText w:val="o"/>
      <w:lvlJc w:val="left"/>
      <w:pPr>
        <w:ind w:left="1876" w:hanging="360"/>
      </w:pPr>
      <w:rPr>
        <w:rFonts w:ascii="Courier New" w:hAnsi="Courier New" w:cs="Courier New" w:hint="default"/>
      </w:rPr>
    </w:lvl>
    <w:lvl w:ilvl="2" w:tplc="04190005" w:tentative="1">
      <w:start w:val="1"/>
      <w:numFmt w:val="bullet"/>
      <w:lvlText w:val=""/>
      <w:lvlJc w:val="left"/>
      <w:pPr>
        <w:ind w:left="2596" w:hanging="360"/>
      </w:pPr>
      <w:rPr>
        <w:rFonts w:ascii="Wingdings" w:hAnsi="Wingdings" w:hint="default"/>
      </w:rPr>
    </w:lvl>
    <w:lvl w:ilvl="3" w:tplc="04190001" w:tentative="1">
      <w:start w:val="1"/>
      <w:numFmt w:val="bullet"/>
      <w:lvlText w:val=""/>
      <w:lvlJc w:val="left"/>
      <w:pPr>
        <w:ind w:left="3316" w:hanging="360"/>
      </w:pPr>
      <w:rPr>
        <w:rFonts w:ascii="Symbol" w:hAnsi="Symbol" w:hint="default"/>
      </w:rPr>
    </w:lvl>
    <w:lvl w:ilvl="4" w:tplc="04190003" w:tentative="1">
      <w:start w:val="1"/>
      <w:numFmt w:val="bullet"/>
      <w:lvlText w:val="o"/>
      <w:lvlJc w:val="left"/>
      <w:pPr>
        <w:ind w:left="4036" w:hanging="360"/>
      </w:pPr>
      <w:rPr>
        <w:rFonts w:ascii="Courier New" w:hAnsi="Courier New" w:cs="Courier New" w:hint="default"/>
      </w:rPr>
    </w:lvl>
    <w:lvl w:ilvl="5" w:tplc="04190005" w:tentative="1">
      <w:start w:val="1"/>
      <w:numFmt w:val="bullet"/>
      <w:lvlText w:val=""/>
      <w:lvlJc w:val="left"/>
      <w:pPr>
        <w:ind w:left="4756" w:hanging="360"/>
      </w:pPr>
      <w:rPr>
        <w:rFonts w:ascii="Wingdings" w:hAnsi="Wingdings" w:hint="default"/>
      </w:rPr>
    </w:lvl>
    <w:lvl w:ilvl="6" w:tplc="04190001" w:tentative="1">
      <w:start w:val="1"/>
      <w:numFmt w:val="bullet"/>
      <w:lvlText w:val=""/>
      <w:lvlJc w:val="left"/>
      <w:pPr>
        <w:ind w:left="5476" w:hanging="360"/>
      </w:pPr>
      <w:rPr>
        <w:rFonts w:ascii="Symbol" w:hAnsi="Symbol" w:hint="default"/>
      </w:rPr>
    </w:lvl>
    <w:lvl w:ilvl="7" w:tplc="04190003" w:tentative="1">
      <w:start w:val="1"/>
      <w:numFmt w:val="bullet"/>
      <w:lvlText w:val="o"/>
      <w:lvlJc w:val="left"/>
      <w:pPr>
        <w:ind w:left="6196" w:hanging="360"/>
      </w:pPr>
      <w:rPr>
        <w:rFonts w:ascii="Courier New" w:hAnsi="Courier New" w:cs="Courier New" w:hint="default"/>
      </w:rPr>
    </w:lvl>
    <w:lvl w:ilvl="8" w:tplc="04190005" w:tentative="1">
      <w:start w:val="1"/>
      <w:numFmt w:val="bullet"/>
      <w:lvlText w:val=""/>
      <w:lvlJc w:val="left"/>
      <w:pPr>
        <w:ind w:left="6916" w:hanging="360"/>
      </w:pPr>
      <w:rPr>
        <w:rFonts w:ascii="Wingdings" w:hAnsi="Wingdings" w:hint="default"/>
      </w:rPr>
    </w:lvl>
  </w:abstractNum>
  <w:abstractNum w:abstractNumId="11">
    <w:nsid w:val="13FA01C8"/>
    <w:multiLevelType w:val="hybridMultilevel"/>
    <w:tmpl w:val="2C74D6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57157E0"/>
    <w:multiLevelType w:val="hybridMultilevel"/>
    <w:tmpl w:val="0F3E36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8EA0A32"/>
    <w:multiLevelType w:val="hybridMultilevel"/>
    <w:tmpl w:val="8F5C41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A4D3E68"/>
    <w:multiLevelType w:val="hybridMultilevel"/>
    <w:tmpl w:val="94B093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C4668EC"/>
    <w:multiLevelType w:val="hybridMultilevel"/>
    <w:tmpl w:val="C47672F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1ED33FC2"/>
    <w:multiLevelType w:val="hybridMultilevel"/>
    <w:tmpl w:val="CC6493E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25D061F2"/>
    <w:multiLevelType w:val="hybridMultilevel"/>
    <w:tmpl w:val="85C0A3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AC62995"/>
    <w:multiLevelType w:val="multilevel"/>
    <w:tmpl w:val="F522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D490898"/>
    <w:multiLevelType w:val="hybridMultilevel"/>
    <w:tmpl w:val="A84C04A4"/>
    <w:lvl w:ilvl="0" w:tplc="04190009">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0">
    <w:nsid w:val="35274713"/>
    <w:multiLevelType w:val="hybridMultilevel"/>
    <w:tmpl w:val="80CE077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C84A74"/>
    <w:multiLevelType w:val="hybridMultilevel"/>
    <w:tmpl w:val="E20CA7D8"/>
    <w:lvl w:ilvl="0" w:tplc="34703BA0">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39814F16"/>
    <w:multiLevelType w:val="hybridMultilevel"/>
    <w:tmpl w:val="8F56390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D4A733B"/>
    <w:multiLevelType w:val="multilevel"/>
    <w:tmpl w:val="E50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98386E"/>
    <w:multiLevelType w:val="hybridMultilevel"/>
    <w:tmpl w:val="17C0A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17588C"/>
    <w:multiLevelType w:val="hybridMultilevel"/>
    <w:tmpl w:val="7FDCBF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42B5FB2"/>
    <w:multiLevelType w:val="hybridMultilevel"/>
    <w:tmpl w:val="FB9C2E6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446A5E10"/>
    <w:multiLevelType w:val="hybridMultilevel"/>
    <w:tmpl w:val="901AA38C"/>
    <w:lvl w:ilvl="0" w:tplc="0419000F">
      <w:start w:val="1"/>
      <w:numFmt w:val="decimal"/>
      <w:lvlText w:val="%1."/>
      <w:lvlJc w:val="left"/>
      <w:pPr>
        <w:ind w:left="2480" w:hanging="360"/>
      </w:pPr>
    </w:lvl>
    <w:lvl w:ilvl="1" w:tplc="04190019" w:tentative="1">
      <w:start w:val="1"/>
      <w:numFmt w:val="lowerLetter"/>
      <w:lvlText w:val="%2."/>
      <w:lvlJc w:val="left"/>
      <w:pPr>
        <w:ind w:left="3200" w:hanging="360"/>
      </w:pPr>
    </w:lvl>
    <w:lvl w:ilvl="2" w:tplc="0419001B" w:tentative="1">
      <w:start w:val="1"/>
      <w:numFmt w:val="lowerRoman"/>
      <w:lvlText w:val="%3."/>
      <w:lvlJc w:val="right"/>
      <w:pPr>
        <w:ind w:left="3920" w:hanging="180"/>
      </w:pPr>
    </w:lvl>
    <w:lvl w:ilvl="3" w:tplc="0419000F" w:tentative="1">
      <w:start w:val="1"/>
      <w:numFmt w:val="decimal"/>
      <w:lvlText w:val="%4."/>
      <w:lvlJc w:val="left"/>
      <w:pPr>
        <w:ind w:left="4640" w:hanging="360"/>
      </w:pPr>
    </w:lvl>
    <w:lvl w:ilvl="4" w:tplc="04190019" w:tentative="1">
      <w:start w:val="1"/>
      <w:numFmt w:val="lowerLetter"/>
      <w:lvlText w:val="%5."/>
      <w:lvlJc w:val="left"/>
      <w:pPr>
        <w:ind w:left="5360" w:hanging="360"/>
      </w:pPr>
    </w:lvl>
    <w:lvl w:ilvl="5" w:tplc="0419001B" w:tentative="1">
      <w:start w:val="1"/>
      <w:numFmt w:val="lowerRoman"/>
      <w:lvlText w:val="%6."/>
      <w:lvlJc w:val="right"/>
      <w:pPr>
        <w:ind w:left="6080" w:hanging="180"/>
      </w:pPr>
    </w:lvl>
    <w:lvl w:ilvl="6" w:tplc="0419000F" w:tentative="1">
      <w:start w:val="1"/>
      <w:numFmt w:val="decimal"/>
      <w:lvlText w:val="%7."/>
      <w:lvlJc w:val="left"/>
      <w:pPr>
        <w:ind w:left="6800" w:hanging="360"/>
      </w:pPr>
    </w:lvl>
    <w:lvl w:ilvl="7" w:tplc="04190019" w:tentative="1">
      <w:start w:val="1"/>
      <w:numFmt w:val="lowerLetter"/>
      <w:lvlText w:val="%8."/>
      <w:lvlJc w:val="left"/>
      <w:pPr>
        <w:ind w:left="7520" w:hanging="360"/>
      </w:pPr>
    </w:lvl>
    <w:lvl w:ilvl="8" w:tplc="0419001B" w:tentative="1">
      <w:start w:val="1"/>
      <w:numFmt w:val="lowerRoman"/>
      <w:lvlText w:val="%9."/>
      <w:lvlJc w:val="right"/>
      <w:pPr>
        <w:ind w:left="8240" w:hanging="180"/>
      </w:pPr>
    </w:lvl>
  </w:abstractNum>
  <w:abstractNum w:abstractNumId="28">
    <w:nsid w:val="45713946"/>
    <w:multiLevelType w:val="multilevel"/>
    <w:tmpl w:val="FE905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74854F0"/>
    <w:multiLevelType w:val="hybridMultilevel"/>
    <w:tmpl w:val="E6724CBE"/>
    <w:lvl w:ilvl="0" w:tplc="9D38EDF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0">
    <w:nsid w:val="49F86E0F"/>
    <w:multiLevelType w:val="hybridMultilevel"/>
    <w:tmpl w:val="F0CE9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CF35A84"/>
    <w:multiLevelType w:val="hybridMultilevel"/>
    <w:tmpl w:val="8C669A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01C7B3E"/>
    <w:multiLevelType w:val="hybridMultilevel"/>
    <w:tmpl w:val="15B04C50"/>
    <w:lvl w:ilvl="0" w:tplc="E6A02EF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50E8268A"/>
    <w:multiLevelType w:val="multilevel"/>
    <w:tmpl w:val="8874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A8B5B4C"/>
    <w:multiLevelType w:val="hybridMultilevel"/>
    <w:tmpl w:val="0466FBD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0847F5E"/>
    <w:multiLevelType w:val="multilevel"/>
    <w:tmpl w:val="1592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23841F0"/>
    <w:multiLevelType w:val="hybridMultilevel"/>
    <w:tmpl w:val="83E21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7DD5230"/>
    <w:multiLevelType w:val="hybridMultilevel"/>
    <w:tmpl w:val="ADA64CA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8">
    <w:nsid w:val="6A2F6797"/>
    <w:multiLevelType w:val="hybridMultilevel"/>
    <w:tmpl w:val="C8B4526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6C217C8E"/>
    <w:multiLevelType w:val="multilevel"/>
    <w:tmpl w:val="2E58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2B645D"/>
    <w:multiLevelType w:val="multilevel"/>
    <w:tmpl w:val="025C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CC0880"/>
    <w:multiLevelType w:val="multilevel"/>
    <w:tmpl w:val="6D5CC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CC14BF"/>
    <w:multiLevelType w:val="multilevel"/>
    <w:tmpl w:val="1A66F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5CA0BFA"/>
    <w:multiLevelType w:val="hybridMultilevel"/>
    <w:tmpl w:val="293C6CE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7321C1B"/>
    <w:multiLevelType w:val="hybridMultilevel"/>
    <w:tmpl w:val="D6C60C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C010962"/>
    <w:multiLevelType w:val="multilevel"/>
    <w:tmpl w:val="6AB6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6A6E45"/>
    <w:multiLevelType w:val="hybridMultilevel"/>
    <w:tmpl w:val="BFF0DA3C"/>
    <w:lvl w:ilvl="0" w:tplc="CF047EC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8"/>
  </w:num>
  <w:num w:numId="3">
    <w:abstractNumId w:val="43"/>
  </w:num>
  <w:num w:numId="4">
    <w:abstractNumId w:val="22"/>
  </w:num>
  <w:num w:numId="5">
    <w:abstractNumId w:val="37"/>
  </w:num>
  <w:num w:numId="6">
    <w:abstractNumId w:val="4"/>
  </w:num>
  <w:num w:numId="7">
    <w:abstractNumId w:val="17"/>
  </w:num>
  <w:num w:numId="8">
    <w:abstractNumId w:val="15"/>
  </w:num>
  <w:num w:numId="9">
    <w:abstractNumId w:val="44"/>
  </w:num>
  <w:num w:numId="10">
    <w:abstractNumId w:val="31"/>
  </w:num>
  <w:num w:numId="11">
    <w:abstractNumId w:val="46"/>
  </w:num>
  <w:num w:numId="12">
    <w:abstractNumId w:val="27"/>
  </w:num>
  <w:num w:numId="13">
    <w:abstractNumId w:val="34"/>
  </w:num>
  <w:num w:numId="14">
    <w:abstractNumId w:val="20"/>
  </w:num>
  <w:num w:numId="15">
    <w:abstractNumId w:val="5"/>
  </w:num>
  <w:num w:numId="16">
    <w:abstractNumId w:val="21"/>
  </w:num>
  <w:num w:numId="17">
    <w:abstractNumId w:val="32"/>
  </w:num>
  <w:num w:numId="18">
    <w:abstractNumId w:val="14"/>
  </w:num>
  <w:num w:numId="19">
    <w:abstractNumId w:val="16"/>
  </w:num>
  <w:num w:numId="20">
    <w:abstractNumId w:val="26"/>
  </w:num>
  <w:num w:numId="21">
    <w:abstractNumId w:val="1"/>
  </w:num>
  <w:num w:numId="22">
    <w:abstractNumId w:val="9"/>
  </w:num>
  <w:num w:numId="23">
    <w:abstractNumId w:val="7"/>
  </w:num>
  <w:num w:numId="24">
    <w:abstractNumId w:val="3"/>
  </w:num>
  <w:num w:numId="25">
    <w:abstractNumId w:val="29"/>
  </w:num>
  <w:num w:numId="26">
    <w:abstractNumId w:val="0"/>
  </w:num>
  <w:num w:numId="27">
    <w:abstractNumId w:val="25"/>
  </w:num>
  <w:num w:numId="28">
    <w:abstractNumId w:val="45"/>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39"/>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41"/>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4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32">
    <w:abstractNumId w:val="40"/>
    <w:lvlOverride w:ilvl="0">
      <w:lvl w:ilvl="0">
        <w:numFmt w:val="bullet"/>
        <w:lvlText w:val=""/>
        <w:lvlJc w:val="left"/>
        <w:pPr>
          <w:tabs>
            <w:tab w:val="num" w:pos="720"/>
          </w:tabs>
          <w:ind w:left="720" w:hanging="360"/>
        </w:pPr>
        <w:rPr>
          <w:rFonts w:ascii="Wingdings" w:hAnsi="Wingdings" w:hint="default"/>
          <w:sz w:val="20"/>
        </w:rPr>
      </w:lvl>
    </w:lvlOverride>
  </w:num>
  <w:num w:numId="33">
    <w:abstractNumId w:val="10"/>
  </w:num>
  <w:num w:numId="34">
    <w:abstractNumId w:val="6"/>
  </w:num>
  <w:num w:numId="35">
    <w:abstractNumId w:val="2"/>
  </w:num>
  <w:num w:numId="36">
    <w:abstractNumId w:val="30"/>
  </w:num>
  <w:num w:numId="37">
    <w:abstractNumId w:val="24"/>
  </w:num>
  <w:num w:numId="38">
    <w:abstractNumId w:val="13"/>
  </w:num>
  <w:num w:numId="39">
    <w:abstractNumId w:val="12"/>
  </w:num>
  <w:num w:numId="40">
    <w:abstractNumId w:val="19"/>
  </w:num>
  <w:num w:numId="41">
    <w:abstractNumId w:val="38"/>
  </w:num>
  <w:num w:numId="42">
    <w:abstractNumId w:val="36"/>
  </w:num>
  <w:num w:numId="43">
    <w:abstractNumId w:val="35"/>
  </w:num>
  <w:num w:numId="44">
    <w:abstractNumId w:val="33"/>
  </w:num>
  <w:num w:numId="45">
    <w:abstractNumId w:val="18"/>
  </w:num>
  <w:num w:numId="46">
    <w:abstractNumId w:val="42"/>
  </w:num>
  <w:num w:numId="47">
    <w:abstractNumId w:val="28"/>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B42"/>
    <w:rsid w:val="005B19B8"/>
    <w:rsid w:val="00874878"/>
    <w:rsid w:val="008850C0"/>
    <w:rsid w:val="00921589"/>
    <w:rsid w:val="00BD1EB6"/>
    <w:rsid w:val="00C10B42"/>
    <w:rsid w:val="00D02ADF"/>
    <w:rsid w:val="00E07340"/>
    <w:rsid w:val="00ED7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EB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1EB6"/>
    <w:rPr>
      <w:rFonts w:asciiTheme="majorHAnsi" w:eastAsiaTheme="majorEastAsia" w:hAnsiTheme="majorHAnsi" w:cstheme="majorBidi"/>
      <w:b/>
      <w:bCs/>
      <w:color w:val="2E74B5" w:themeColor="accent1" w:themeShade="BF"/>
      <w:sz w:val="28"/>
      <w:szCs w:val="28"/>
    </w:rPr>
  </w:style>
  <w:style w:type="numbering" w:customStyle="1" w:styleId="11">
    <w:name w:val="Нет списка1"/>
    <w:next w:val="a2"/>
    <w:uiPriority w:val="99"/>
    <w:semiHidden/>
    <w:unhideWhenUsed/>
    <w:rsid w:val="00BD1EB6"/>
  </w:style>
  <w:style w:type="paragraph" w:styleId="a3">
    <w:name w:val="No Spacing"/>
    <w:uiPriority w:val="1"/>
    <w:qFormat/>
    <w:rsid w:val="00BD1EB6"/>
    <w:pPr>
      <w:spacing w:after="0" w:line="240" w:lineRule="auto"/>
    </w:pPr>
  </w:style>
  <w:style w:type="paragraph" w:styleId="a4">
    <w:name w:val="Subtitle"/>
    <w:basedOn w:val="a"/>
    <w:next w:val="a"/>
    <w:link w:val="a5"/>
    <w:uiPriority w:val="11"/>
    <w:qFormat/>
    <w:rsid w:val="00BD1EB6"/>
    <w:pPr>
      <w:numPr>
        <w:ilvl w:val="1"/>
      </w:numPr>
      <w:spacing w:line="276" w:lineRule="auto"/>
    </w:pPr>
    <w:rPr>
      <w:rFonts w:eastAsiaTheme="minorEastAsia"/>
      <w:color w:val="5A5A5A" w:themeColor="text1" w:themeTint="A5"/>
      <w:spacing w:val="15"/>
    </w:rPr>
  </w:style>
  <w:style w:type="character" w:customStyle="1" w:styleId="a5">
    <w:name w:val="Подзаголовок Знак"/>
    <w:basedOn w:val="a0"/>
    <w:link w:val="a4"/>
    <w:uiPriority w:val="11"/>
    <w:rsid w:val="00BD1EB6"/>
    <w:rPr>
      <w:rFonts w:eastAsiaTheme="minorEastAsia"/>
      <w:color w:val="5A5A5A" w:themeColor="text1" w:themeTint="A5"/>
      <w:spacing w:val="15"/>
    </w:rPr>
  </w:style>
  <w:style w:type="paragraph" w:styleId="a6">
    <w:name w:val="header"/>
    <w:basedOn w:val="a"/>
    <w:link w:val="a7"/>
    <w:uiPriority w:val="99"/>
    <w:unhideWhenUsed/>
    <w:rsid w:val="00BD1EB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D1EB6"/>
  </w:style>
  <w:style w:type="paragraph" w:styleId="a8">
    <w:name w:val="footer"/>
    <w:basedOn w:val="a"/>
    <w:link w:val="a9"/>
    <w:uiPriority w:val="99"/>
    <w:unhideWhenUsed/>
    <w:rsid w:val="00BD1EB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D1EB6"/>
  </w:style>
  <w:style w:type="character" w:styleId="aa">
    <w:name w:val="Subtle Emphasis"/>
    <w:basedOn w:val="a0"/>
    <w:uiPriority w:val="19"/>
    <w:qFormat/>
    <w:rsid w:val="00BD1EB6"/>
    <w:rPr>
      <w:i/>
      <w:iCs/>
      <w:color w:val="404040" w:themeColor="text1" w:themeTint="BF"/>
    </w:rPr>
  </w:style>
  <w:style w:type="paragraph" w:styleId="ab">
    <w:name w:val="Normal (Web)"/>
    <w:basedOn w:val="a"/>
    <w:uiPriority w:val="99"/>
    <w:semiHidden/>
    <w:unhideWhenUsed/>
    <w:rsid w:val="008748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874878"/>
    <w:rPr>
      <w:b/>
      <w:bCs/>
    </w:rPr>
  </w:style>
  <w:style w:type="character" w:customStyle="1" w:styleId="apple-converted-space">
    <w:name w:val="apple-converted-space"/>
    <w:basedOn w:val="a0"/>
    <w:rsid w:val="00874878"/>
  </w:style>
  <w:style w:type="character" w:styleId="ad">
    <w:name w:val="Hyperlink"/>
    <w:basedOn w:val="a0"/>
    <w:uiPriority w:val="99"/>
    <w:unhideWhenUsed/>
    <w:rsid w:val="00ED78BE"/>
    <w:rPr>
      <w:color w:val="0563C1" w:themeColor="hyperlink"/>
      <w:u w:val="single"/>
    </w:rPr>
  </w:style>
  <w:style w:type="paragraph" w:styleId="ae">
    <w:name w:val="List Paragraph"/>
    <w:basedOn w:val="a"/>
    <w:uiPriority w:val="34"/>
    <w:qFormat/>
    <w:rsid w:val="00ED78BE"/>
    <w:pPr>
      <w:spacing w:after="200" w:line="276" w:lineRule="auto"/>
      <w:ind w:left="720"/>
      <w:contextualSpacing/>
    </w:pPr>
  </w:style>
  <w:style w:type="table" w:styleId="af">
    <w:name w:val="Table Grid"/>
    <w:basedOn w:val="a1"/>
    <w:uiPriority w:val="59"/>
    <w:rsid w:val="00ED78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Balloon Text"/>
    <w:basedOn w:val="a"/>
    <w:link w:val="af1"/>
    <w:uiPriority w:val="99"/>
    <w:semiHidden/>
    <w:unhideWhenUsed/>
    <w:rsid w:val="0092158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215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EB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1EB6"/>
    <w:rPr>
      <w:rFonts w:asciiTheme="majorHAnsi" w:eastAsiaTheme="majorEastAsia" w:hAnsiTheme="majorHAnsi" w:cstheme="majorBidi"/>
      <w:b/>
      <w:bCs/>
      <w:color w:val="2E74B5" w:themeColor="accent1" w:themeShade="BF"/>
      <w:sz w:val="28"/>
      <w:szCs w:val="28"/>
    </w:rPr>
  </w:style>
  <w:style w:type="numbering" w:customStyle="1" w:styleId="11">
    <w:name w:val="Нет списка1"/>
    <w:next w:val="a2"/>
    <w:uiPriority w:val="99"/>
    <w:semiHidden/>
    <w:unhideWhenUsed/>
    <w:rsid w:val="00BD1EB6"/>
  </w:style>
  <w:style w:type="paragraph" w:styleId="a3">
    <w:name w:val="No Spacing"/>
    <w:uiPriority w:val="1"/>
    <w:qFormat/>
    <w:rsid w:val="00BD1EB6"/>
    <w:pPr>
      <w:spacing w:after="0" w:line="240" w:lineRule="auto"/>
    </w:pPr>
  </w:style>
  <w:style w:type="paragraph" w:styleId="a4">
    <w:name w:val="Subtitle"/>
    <w:basedOn w:val="a"/>
    <w:next w:val="a"/>
    <w:link w:val="a5"/>
    <w:uiPriority w:val="11"/>
    <w:qFormat/>
    <w:rsid w:val="00BD1EB6"/>
    <w:pPr>
      <w:numPr>
        <w:ilvl w:val="1"/>
      </w:numPr>
      <w:spacing w:line="276" w:lineRule="auto"/>
    </w:pPr>
    <w:rPr>
      <w:rFonts w:eastAsiaTheme="minorEastAsia"/>
      <w:color w:val="5A5A5A" w:themeColor="text1" w:themeTint="A5"/>
      <w:spacing w:val="15"/>
    </w:rPr>
  </w:style>
  <w:style w:type="character" w:customStyle="1" w:styleId="a5">
    <w:name w:val="Подзаголовок Знак"/>
    <w:basedOn w:val="a0"/>
    <w:link w:val="a4"/>
    <w:uiPriority w:val="11"/>
    <w:rsid w:val="00BD1EB6"/>
    <w:rPr>
      <w:rFonts w:eastAsiaTheme="minorEastAsia"/>
      <w:color w:val="5A5A5A" w:themeColor="text1" w:themeTint="A5"/>
      <w:spacing w:val="15"/>
    </w:rPr>
  </w:style>
  <w:style w:type="paragraph" w:styleId="a6">
    <w:name w:val="header"/>
    <w:basedOn w:val="a"/>
    <w:link w:val="a7"/>
    <w:uiPriority w:val="99"/>
    <w:unhideWhenUsed/>
    <w:rsid w:val="00BD1EB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D1EB6"/>
  </w:style>
  <w:style w:type="paragraph" w:styleId="a8">
    <w:name w:val="footer"/>
    <w:basedOn w:val="a"/>
    <w:link w:val="a9"/>
    <w:uiPriority w:val="99"/>
    <w:unhideWhenUsed/>
    <w:rsid w:val="00BD1EB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D1EB6"/>
  </w:style>
  <w:style w:type="character" w:styleId="aa">
    <w:name w:val="Subtle Emphasis"/>
    <w:basedOn w:val="a0"/>
    <w:uiPriority w:val="19"/>
    <w:qFormat/>
    <w:rsid w:val="00BD1EB6"/>
    <w:rPr>
      <w:i/>
      <w:iCs/>
      <w:color w:val="404040" w:themeColor="text1" w:themeTint="BF"/>
    </w:rPr>
  </w:style>
  <w:style w:type="paragraph" w:styleId="ab">
    <w:name w:val="Normal (Web)"/>
    <w:basedOn w:val="a"/>
    <w:uiPriority w:val="99"/>
    <w:semiHidden/>
    <w:unhideWhenUsed/>
    <w:rsid w:val="008748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874878"/>
    <w:rPr>
      <w:b/>
      <w:bCs/>
    </w:rPr>
  </w:style>
  <w:style w:type="character" w:customStyle="1" w:styleId="apple-converted-space">
    <w:name w:val="apple-converted-space"/>
    <w:basedOn w:val="a0"/>
    <w:rsid w:val="00874878"/>
  </w:style>
  <w:style w:type="character" w:styleId="ad">
    <w:name w:val="Hyperlink"/>
    <w:basedOn w:val="a0"/>
    <w:uiPriority w:val="99"/>
    <w:unhideWhenUsed/>
    <w:rsid w:val="00ED78BE"/>
    <w:rPr>
      <w:color w:val="0563C1" w:themeColor="hyperlink"/>
      <w:u w:val="single"/>
    </w:rPr>
  </w:style>
  <w:style w:type="paragraph" w:styleId="ae">
    <w:name w:val="List Paragraph"/>
    <w:basedOn w:val="a"/>
    <w:uiPriority w:val="34"/>
    <w:qFormat/>
    <w:rsid w:val="00ED78BE"/>
    <w:pPr>
      <w:spacing w:after="200" w:line="276" w:lineRule="auto"/>
      <w:ind w:left="720"/>
      <w:contextualSpacing/>
    </w:pPr>
  </w:style>
  <w:style w:type="table" w:styleId="af">
    <w:name w:val="Table Grid"/>
    <w:basedOn w:val="a1"/>
    <w:uiPriority w:val="59"/>
    <w:rsid w:val="00ED78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Balloon Text"/>
    <w:basedOn w:val="a"/>
    <w:link w:val="af1"/>
    <w:uiPriority w:val="99"/>
    <w:semiHidden/>
    <w:unhideWhenUsed/>
    <w:rsid w:val="0092158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215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ki/1856" TargetMode="External"/><Relationship Id="rId18" Type="http://schemas.openxmlformats.org/officeDocument/2006/relationships/hyperlink" Target="https://kk.wikipedia.org/wiki/%D0%9C%D0%B5%D0%BD%D0%B5%D0%B4%D0%B6%D0%BC%D0%B5%D0%BD%D1%82" TargetMode="External"/><Relationship Id="rId26" Type="http://schemas.openxmlformats.org/officeDocument/2006/relationships/hyperlink" Target="http://kk.wikipedia.org/wiki/%D2%9A%D1%8B%D0%B7%D0%BC%D0%B5%D1%82" TargetMode="External"/><Relationship Id="rId39" Type="http://schemas.openxmlformats.org/officeDocument/2006/relationships/hyperlink" Target="http://kk.wikipedia.org/wiki/%D3%A8%D0%BD%D0%B4%D1%96%D1%80%D1%96%D1%81%D1%82%D1%96%D2%A3_%D1%82%D0%B8%D1%96%D0%BC%D0%B4%D1%96%D0%BB%D1%96%D0%B3%D1%96" TargetMode="External"/><Relationship Id="rId21" Type="http://schemas.openxmlformats.org/officeDocument/2006/relationships/hyperlink" Target="https://kk.wikipedia.org/wiki/%D0%9C%D0%B5%D0%BD%D0%B5%D0%B4%D0%B6%D0%B5%D1%80" TargetMode="External"/><Relationship Id="rId34" Type="http://schemas.openxmlformats.org/officeDocument/2006/relationships/hyperlink" Target="http://kk.wikipedia.org/wiki/%D0%9C%D0%B5%D0%BD%D0%B5%D0%B4%D0%B6%D0%BC%D0%B5%D0%BD%D1%82" TargetMode="External"/><Relationship Id="rId42" Type="http://schemas.openxmlformats.org/officeDocument/2006/relationships/hyperlink" Target="http://kk.wikipedia.org/wiki/%D0%96%D0%BE%D1%81%D0%BF%D0%B0%D1%80%D0%BB%D0%B0%D1%83_(%D1%8D%D0%BA%D0%BE%D0%BD%D0%BE%D0%BC%D0%B8%D0%BA%D0%B0)" TargetMode="External"/><Relationship Id="rId47" Type="http://schemas.openxmlformats.org/officeDocument/2006/relationships/hyperlink" Target="http://kk.wikipedia.org/wiki/%D0%91%D0%B8%D0%B7%D0%BD%D0%B5%D1%81-%D0%B6%D0%BE%D1%81%D0%BF%D0%B0%D1%80" TargetMode="External"/><Relationship Id="rId50" Type="http://schemas.openxmlformats.org/officeDocument/2006/relationships/hyperlink" Target="http://kk.wikipedia.org/wiki/%D3%A8%D0%BD%D1%96%D0%BC_(%D2%9B%D0%B0%D1%80%D0%B6%D1%8B_%D1%8D%D0%BA%D0%BE%D0%BD%D0%BE%D0%BC%D0%B8%D0%BA%D0%B0)" TargetMode="External"/><Relationship Id="rId55" Type="http://schemas.openxmlformats.org/officeDocument/2006/relationships/hyperlink" Target="http://kk.wikipedia.org/wiki/%D0%A4%D0%B8%D1%80%D0%BC%D0%B0" TargetMode="External"/><Relationship Id="rId7" Type="http://schemas.openxmlformats.org/officeDocument/2006/relationships/image" Target="media/image2.jpeg"/><Relationship Id="rId12" Type="http://schemas.openxmlformats.org/officeDocument/2006/relationships/hyperlink" Target="https://kk.wikipedia.org/w/index.php?title=%D0%A4%D1%80%D0%B5%D0%B4%D1%80%D0%B8%D0%BA_%D0%A3%D0%B8%D0%BD%D1%81%D1%82%D0%BE%D1%83_%D0%A2%D1%8D%D0%B9%D0%BB%D0%BE%D1%80&amp;action=edit&amp;redlink=1" TargetMode="External"/><Relationship Id="rId17" Type="http://schemas.openxmlformats.org/officeDocument/2006/relationships/hyperlink" Target="https://kk.wikipedia.org/wiki/%D0%9C%D0%B5%D0%BD%D0%B5%D0%B4%D0%B6%D0%BC%D0%B5%D0%BD%D1%82" TargetMode="External"/><Relationship Id="rId25" Type="http://schemas.openxmlformats.org/officeDocument/2006/relationships/hyperlink" Target="http://kk.wikipedia.org/wiki/%D2%9A%D1%8B%D0%B7%D0%BC%D0%B5%D1%82" TargetMode="External"/><Relationship Id="rId33" Type="http://schemas.openxmlformats.org/officeDocument/2006/relationships/hyperlink" Target="http://kk.wikipedia.org/wiki/%D0%9C%D0%B5%D0%BD%D0%B5%D0%B4%D0%B6%D0%BC%D0%B5%D0%BD%D1%82" TargetMode="External"/><Relationship Id="rId38" Type="http://schemas.openxmlformats.org/officeDocument/2006/relationships/hyperlink" Target="http://kk.wikipedia.org/wiki/%D0%90%D0%BA%D1%86%D0%B8%D0%BE%D0%BD%D0%B5%D1%80" TargetMode="External"/><Relationship Id="rId46" Type="http://schemas.openxmlformats.org/officeDocument/2006/relationships/hyperlink" Target="http://kk.wikipedia.org/wiki/%D0%98%D0%BD%D0%B2%D0%B5%D1%81%D1%82%D0%BE%D1%80" TargetMode="External"/><Relationship Id="rId2" Type="http://schemas.openxmlformats.org/officeDocument/2006/relationships/styles" Target="styles.xml"/><Relationship Id="rId16" Type="http://schemas.openxmlformats.org/officeDocument/2006/relationships/hyperlink" Target="https://kk.wikipedia.org/wiki/%D2%9A%D0%B0%D0%B7%D0%B0%D2%9B%D1%81%D1%82%D0%B0%D0%BD" TargetMode="External"/><Relationship Id="rId20" Type="http://schemas.openxmlformats.org/officeDocument/2006/relationships/hyperlink" Target="https://kk.wikipedia.org/wiki/%D2%9A%D0%B0%D1%80%D0%B6%D1%8B_%D1%80%D0%B5%D1%81%D1%83%D1%80%D1%81%D1%82%D0%B0%D1%80%D1%8B" TargetMode="External"/><Relationship Id="rId29" Type="http://schemas.openxmlformats.org/officeDocument/2006/relationships/hyperlink" Target="http://kk.wikipedia.org/wiki/1856" TargetMode="External"/><Relationship Id="rId41" Type="http://schemas.openxmlformats.org/officeDocument/2006/relationships/hyperlink" Target="http://kk.wikipedia.org/wiki/%D0%91%D0%B8%D0%B7%D0%BD%D0%B5%D1%81-%D0%B6%D0%BE%D1%81%D0%BF%D0%B0%D1%80" TargetMode="External"/><Relationship Id="rId54" Type="http://schemas.openxmlformats.org/officeDocument/2006/relationships/hyperlink" Target="http://kk.wikipedia.org/wiki/%D0%A4%D0%B8%D1%80%D0%BC%D0%B0"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kk.wikipedia.org/wiki/%D0%9C%D0%B5%D0%BD%D0%B5%D0%B4%D0%B6%D0%BC%D0%B5%D0%BD%D1%82" TargetMode="External"/><Relationship Id="rId24" Type="http://schemas.openxmlformats.org/officeDocument/2006/relationships/hyperlink" Target="http://kk.wikipedia.org/wiki/%D3%98%D1%81%D0%B5%D1%80" TargetMode="External"/><Relationship Id="rId32" Type="http://schemas.openxmlformats.org/officeDocument/2006/relationships/hyperlink" Target="http://kk.wikipedia.org/wiki/%D2%9A%D0%B0%D0%B7%D0%B0%D2%9B%D1%81%D1%82%D0%B0%D0%BD" TargetMode="External"/><Relationship Id="rId37" Type="http://schemas.openxmlformats.org/officeDocument/2006/relationships/hyperlink" Target="http://kk.wikipedia.org/wiki/%D0%9C%D0%B5%D0%BD%D0%B5%D0%B4%D0%B6%D0%B5%D1%80" TargetMode="External"/><Relationship Id="rId40" Type="http://schemas.openxmlformats.org/officeDocument/2006/relationships/hyperlink" Target="http://kk.wikipedia.org/wiki/%D0%9C%D0%B5%D0%BD%D0%B5%D0%B4%D0%B6%D0%B5%D1%80" TargetMode="External"/><Relationship Id="rId45" Type="http://schemas.openxmlformats.org/officeDocument/2006/relationships/hyperlink" Target="http://kk.wikipedia.org/wiki/%D0%91%D0%B8%D0%B7%D0%BD%D0%B5%D1%81-%D0%B6%D0%BE%D1%81%D0%BF%D0%B0%D1%80" TargetMode="External"/><Relationship Id="rId53" Type="http://schemas.openxmlformats.org/officeDocument/2006/relationships/hyperlink" Target="http://kk.wikipedia.org/wiki/%D2%9A%D0%B0%D1%80%D0%B6%D1%8B"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k.wikipedia.org/wiki/%D0%90%D2%9A%D0%A8" TargetMode="External"/><Relationship Id="rId23" Type="http://schemas.openxmlformats.org/officeDocument/2006/relationships/hyperlink" Target="https://kk.wikipedia.org/wiki/%D0%9C%D0%B5%D0%BD%D0%B5%D0%B4%D0%B6%D0%B5%D1%80" TargetMode="External"/><Relationship Id="rId28" Type="http://schemas.openxmlformats.org/officeDocument/2006/relationships/hyperlink" Target="http://kk.wikipedia.org/w/index.php?title=%D0%A4%D1%80%D0%B5%D0%B4%D1%80%D0%B8%D0%BA_%D0%A3%D0%B8%D0%BD%D1%81%D1%82%D0%BE%D1%83_%D0%A2%D1%8D%D0%B9%D0%BB%D0%BE%D1%80&amp;action=edit&amp;redlink=1" TargetMode="External"/><Relationship Id="rId36" Type="http://schemas.openxmlformats.org/officeDocument/2006/relationships/hyperlink" Target="http://kk.wikipedia.org/wiki/%D2%9A%D0%B0%D1%80%D0%B6%D1%8B_%D1%80%D0%B5%D1%81%D1%83%D1%80%D1%81%D1%82%D0%B0%D1%80%D1%8B" TargetMode="External"/><Relationship Id="rId49" Type="http://schemas.openxmlformats.org/officeDocument/2006/relationships/hyperlink" Target="http://kk.wikipedia.org/wiki/%D0%9C%D0%B0%D1%80%D0%BA%D0%B5%D1%82%D0%B8%D0%BD%D0%B3" TargetMode="External"/><Relationship Id="rId57" Type="http://schemas.openxmlformats.org/officeDocument/2006/relationships/fontTable" Target="fontTable.xml"/><Relationship Id="rId10" Type="http://schemas.openxmlformats.org/officeDocument/2006/relationships/hyperlink" Target="https://kk.wikipedia.org/wiki/%D0%90%D2%93%D1%8B%D0%BB%D1%88%D1%8B%D0%BD_%D1%82%D1%96%D0%BB%D1%96" TargetMode="External"/><Relationship Id="rId19" Type="http://schemas.openxmlformats.org/officeDocument/2006/relationships/hyperlink" Target="https://kk.wikipedia.org/wiki/%D0%9D%D0%B0%D1%80%D1%8B%D2%9B%D1%82%D1%8B%D2%9B_%D1%8D%D0%BA%D0%BE%D0%BD%D0%BE%D0%BC%D0%B8%D0%BA%D0%B0" TargetMode="External"/><Relationship Id="rId31" Type="http://schemas.openxmlformats.org/officeDocument/2006/relationships/hyperlink" Target="http://kk.wikipedia.org/wiki/%D0%90%D2%9A%D0%A8" TargetMode="External"/><Relationship Id="rId44" Type="http://schemas.openxmlformats.org/officeDocument/2006/relationships/hyperlink" Target="http://kk.wikipedia.org/wiki/%D0%98%D0%BD%D0%B2%D0%B5%D1%81%D1%82%D0%B8%D1%86%D0%B8%D1%8F" TargetMode="External"/><Relationship Id="rId52" Type="http://schemas.openxmlformats.org/officeDocument/2006/relationships/hyperlink" Target="http://kk.wikipedia.org/wiki/%D0%A4%D0%B8%D1%80%D0%BC%D0%B0"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hyperlink" Target="https://kk.wikipedia.org/wiki/1915" TargetMode="External"/><Relationship Id="rId22" Type="http://schemas.openxmlformats.org/officeDocument/2006/relationships/hyperlink" Target="https://kk.wikipedia.org/wiki/%D0%90%D0%BA%D1%86%D0%B8%D0%BE%D0%BD%D0%B5%D1%80" TargetMode="External"/><Relationship Id="rId27" Type="http://schemas.openxmlformats.org/officeDocument/2006/relationships/hyperlink" Target="http://kk.wikipedia.org/wiki/%D0%A8%D0%B0%D1%80%D1%83%D0%B0%D1%88%D1%8B%D0%BB%D1%8B%D2%9B" TargetMode="External"/><Relationship Id="rId30" Type="http://schemas.openxmlformats.org/officeDocument/2006/relationships/hyperlink" Target="http://kk.wikipedia.org/wiki/1915" TargetMode="External"/><Relationship Id="rId35" Type="http://schemas.openxmlformats.org/officeDocument/2006/relationships/hyperlink" Target="http://kk.wikipedia.org/wiki/%D0%9D%D0%B0%D1%80%D1%8B%D2%9B%D1%82%D1%8B%D2%9B_%D1%8D%D0%BA%D0%BE%D0%BD%D0%BE%D0%BC%D0%B8%D0%BA%D0%B0" TargetMode="External"/><Relationship Id="rId43" Type="http://schemas.openxmlformats.org/officeDocument/2006/relationships/hyperlink" Target="http://kk.wikipedia.org/wiki/%D2%9A%D2%B1%D0%B6%D0%B0%D1%82" TargetMode="External"/><Relationship Id="rId48" Type="http://schemas.openxmlformats.org/officeDocument/2006/relationships/hyperlink" Target="http://kk.wikipedia.org/wiki/%D0%9D%D0%B0%D1%80%D1%8B%D2%9B" TargetMode="External"/><Relationship Id="rId56" Type="http://schemas.openxmlformats.org/officeDocument/2006/relationships/hyperlink" Target="http://kk.wikipedia.org/wiki/%D0%91%D0%B8%D0%B7%D0%BD%D0%B5%D1%81-%D0%B6%D0%BE%D1%81%D0%BF%D0%B0%D1%80" TargetMode="External"/><Relationship Id="rId8" Type="http://schemas.openxmlformats.org/officeDocument/2006/relationships/image" Target="media/image3.jpeg"/><Relationship Id="rId51" Type="http://schemas.openxmlformats.org/officeDocument/2006/relationships/hyperlink" Target="http://kk.wikipedia.org/wiki/%D3%A8%D0%BD%D0%B4%D1%96%D1%80%D1%96%D1%81"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107</Pages>
  <Words>31524</Words>
  <Characters>179690</Characters>
  <Application>Microsoft Office Word</Application>
  <DocSecurity>0</DocSecurity>
  <Lines>1497</Lines>
  <Paragraphs>421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2017-06-26T10:54:00Z</dcterms:created>
  <dcterms:modified xsi:type="dcterms:W3CDTF">2017-06-26T10:54:00Z</dcterms:modified>
</cp:coreProperties>
</file>