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31"/>
        <w:tblW w:w="9773"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7953"/>
      </w:tblGrid>
      <w:tr w:rsidR="00000EFA" w:rsidRPr="00000EFA" w:rsidTr="001F2051">
        <w:trPr>
          <w:trHeight w:val="664"/>
        </w:trPr>
        <w:tc>
          <w:tcPr>
            <w:tcW w:w="1820" w:type="dxa"/>
          </w:tcPr>
          <w:p w:rsidR="00000EFA" w:rsidRPr="00000EFA" w:rsidRDefault="00000EFA" w:rsidP="00000EFA">
            <w:pPr>
              <w:widowControl/>
              <w:jc w:val="left"/>
              <w:rPr>
                <w:kern w:val="0"/>
                <w:sz w:val="20"/>
                <w:lang w:val="kk-KZ" w:eastAsia="ru-RU"/>
              </w:rPr>
            </w:pPr>
          </w:p>
          <w:p w:rsidR="00000EFA" w:rsidRPr="00000EFA" w:rsidRDefault="00000EFA" w:rsidP="00000EFA">
            <w:pPr>
              <w:widowControl/>
              <w:jc w:val="left"/>
              <w:rPr>
                <w:kern w:val="0"/>
                <w:sz w:val="20"/>
                <w:lang w:val="ru-RU" w:eastAsia="ru-RU"/>
              </w:rPr>
            </w:pPr>
          </w:p>
          <w:p w:rsidR="00000EFA" w:rsidRPr="00000EFA" w:rsidRDefault="00000EFA" w:rsidP="00000EFA">
            <w:pPr>
              <w:widowControl/>
              <w:jc w:val="left"/>
              <w:rPr>
                <w:kern w:val="0"/>
                <w:sz w:val="20"/>
                <w:lang w:val="ru-RU" w:eastAsia="ru-RU"/>
              </w:rPr>
            </w:pPr>
          </w:p>
        </w:tc>
        <w:tc>
          <w:tcPr>
            <w:tcW w:w="7953" w:type="dxa"/>
          </w:tcPr>
          <w:p w:rsidR="00000EFA" w:rsidRPr="00000EFA" w:rsidRDefault="00000EFA" w:rsidP="00000EFA">
            <w:pPr>
              <w:widowControl/>
              <w:ind w:left="-108"/>
              <w:jc w:val="center"/>
              <w:rPr>
                <w:b/>
                <w:color w:val="44546A"/>
                <w:kern w:val="0"/>
                <w:sz w:val="24"/>
                <w:szCs w:val="18"/>
                <w:lang w:val="kk-KZ" w:eastAsia="ru-RU"/>
              </w:rPr>
            </w:pPr>
            <w:r w:rsidRPr="00000EFA">
              <w:rPr>
                <w:b/>
                <w:color w:val="44546A"/>
                <w:kern w:val="0"/>
                <w:sz w:val="24"/>
                <w:szCs w:val="18"/>
                <w:lang w:val="kk-KZ" w:eastAsia="ru-RU"/>
              </w:rPr>
              <w:t>УПРАВЛЕНИЕ  ОБРАЗОВАНИЯ  ГОРОДА  АЛМАТЫ</w:t>
            </w:r>
          </w:p>
          <w:p w:rsidR="00000EFA" w:rsidRPr="00000EFA" w:rsidRDefault="00000EFA" w:rsidP="00000EFA">
            <w:pPr>
              <w:widowControl/>
              <w:ind w:left="-108"/>
              <w:jc w:val="center"/>
              <w:rPr>
                <w:b/>
                <w:color w:val="44546A"/>
                <w:kern w:val="0"/>
                <w:sz w:val="20"/>
                <w:szCs w:val="18"/>
                <w:lang w:val="kk-KZ" w:eastAsia="ru-RU"/>
              </w:rPr>
            </w:pPr>
          </w:p>
          <w:p w:rsidR="00000EFA" w:rsidRPr="00000EFA" w:rsidRDefault="00000EFA" w:rsidP="00000EFA">
            <w:pPr>
              <w:widowControl/>
              <w:ind w:left="-108"/>
              <w:jc w:val="center"/>
              <w:rPr>
                <w:b/>
                <w:color w:val="44546A"/>
                <w:kern w:val="0"/>
                <w:sz w:val="22"/>
                <w:szCs w:val="18"/>
                <w:lang w:val="kk-KZ" w:eastAsia="ru-RU"/>
              </w:rPr>
            </w:pPr>
            <w:r w:rsidRPr="00000EFA">
              <w:rPr>
                <w:b/>
                <w:color w:val="44546A"/>
                <w:kern w:val="0"/>
                <w:sz w:val="22"/>
                <w:szCs w:val="18"/>
                <w:lang w:val="kk-KZ" w:eastAsia="ru-RU"/>
              </w:rPr>
              <w:t>АЛМАТЫ АВТОМОБИЛЬ-ЖОЛ КОЛЛЕДЖІ</w:t>
            </w:r>
          </w:p>
          <w:p w:rsidR="00000EFA" w:rsidRPr="00000EFA" w:rsidRDefault="00000EFA" w:rsidP="00000EFA">
            <w:pPr>
              <w:widowControl/>
              <w:ind w:left="-108"/>
              <w:jc w:val="center"/>
              <w:rPr>
                <w:b/>
                <w:color w:val="44546A"/>
                <w:kern w:val="0"/>
                <w:sz w:val="8"/>
                <w:szCs w:val="4"/>
                <w:lang w:val="kk-KZ" w:eastAsia="ru-RU"/>
              </w:rPr>
            </w:pPr>
          </w:p>
          <w:p w:rsidR="00000EFA" w:rsidRPr="00000EFA" w:rsidRDefault="00000EFA" w:rsidP="00000EFA">
            <w:pPr>
              <w:widowControl/>
              <w:ind w:left="34"/>
              <w:jc w:val="center"/>
              <w:outlineLvl w:val="0"/>
              <w:rPr>
                <w:b/>
                <w:color w:val="44546A"/>
                <w:kern w:val="0"/>
                <w:sz w:val="22"/>
                <w:szCs w:val="18"/>
                <w:lang w:val="kk-KZ" w:eastAsia="ru-RU"/>
              </w:rPr>
            </w:pPr>
            <w:r w:rsidRPr="00000EFA">
              <w:rPr>
                <w:b/>
                <w:color w:val="44546A"/>
                <w:kern w:val="0"/>
                <w:sz w:val="22"/>
                <w:szCs w:val="18"/>
                <w:lang w:val="ru-RU" w:eastAsia="ru-RU"/>
              </w:rPr>
              <w:t>АЛМАТИНСКИЙ</w:t>
            </w:r>
            <w:r w:rsidRPr="00000EFA">
              <w:rPr>
                <w:b/>
                <w:color w:val="44546A"/>
                <w:kern w:val="0"/>
                <w:sz w:val="22"/>
                <w:szCs w:val="18"/>
                <w:lang w:val="kk-KZ" w:eastAsia="ru-RU"/>
              </w:rPr>
              <w:t xml:space="preserve"> АВТОМОБИЛЬНО-ДОРОЖНЫЙ КОЛЛЕДЖ</w:t>
            </w:r>
          </w:p>
          <w:p w:rsidR="00000EFA" w:rsidRPr="00000EFA" w:rsidRDefault="00000EFA" w:rsidP="00000EFA">
            <w:pPr>
              <w:widowControl/>
              <w:ind w:left="34"/>
              <w:jc w:val="center"/>
              <w:outlineLvl w:val="0"/>
              <w:rPr>
                <w:b/>
                <w:color w:val="44546A"/>
                <w:kern w:val="0"/>
                <w:sz w:val="8"/>
                <w:szCs w:val="4"/>
                <w:lang w:val="kk-KZ" w:eastAsia="ru-RU"/>
              </w:rPr>
            </w:pPr>
          </w:p>
          <w:p w:rsidR="00000EFA" w:rsidRPr="00000EFA" w:rsidRDefault="00000EFA" w:rsidP="00000EFA">
            <w:pPr>
              <w:widowControl/>
              <w:tabs>
                <w:tab w:val="left" w:pos="7897"/>
              </w:tabs>
              <w:ind w:right="33" w:firstLine="34"/>
              <w:jc w:val="center"/>
              <w:outlineLvl w:val="0"/>
              <w:rPr>
                <w:b/>
                <w:color w:val="44546A"/>
                <w:kern w:val="0"/>
                <w:sz w:val="20"/>
                <w:szCs w:val="16"/>
                <w:lang w:val="ru-RU" w:eastAsia="ru-RU"/>
              </w:rPr>
            </w:pPr>
            <w:r w:rsidRPr="00000EFA">
              <w:rPr>
                <w:b/>
                <w:color w:val="44546A"/>
                <w:kern w:val="0"/>
                <w:sz w:val="22"/>
                <w:szCs w:val="18"/>
                <w:lang w:eastAsia="ru-RU"/>
              </w:rPr>
              <w:t>ALMATY</w:t>
            </w:r>
            <w:r w:rsidRPr="00000EFA">
              <w:rPr>
                <w:b/>
                <w:color w:val="44546A"/>
                <w:kern w:val="0"/>
                <w:sz w:val="22"/>
                <w:szCs w:val="18"/>
                <w:lang w:val="ru-RU" w:eastAsia="ru-RU"/>
              </w:rPr>
              <w:t xml:space="preserve"> </w:t>
            </w:r>
            <w:r w:rsidRPr="00000EFA">
              <w:rPr>
                <w:b/>
                <w:color w:val="44546A"/>
                <w:kern w:val="0"/>
                <w:sz w:val="22"/>
                <w:szCs w:val="18"/>
                <w:lang w:eastAsia="ru-RU"/>
              </w:rPr>
              <w:t>AUTOMOBILE</w:t>
            </w:r>
            <w:r w:rsidRPr="00000EFA">
              <w:rPr>
                <w:b/>
                <w:color w:val="44546A"/>
                <w:kern w:val="0"/>
                <w:sz w:val="22"/>
                <w:szCs w:val="18"/>
                <w:lang w:val="ru-RU" w:eastAsia="ru-RU"/>
              </w:rPr>
              <w:t>-</w:t>
            </w:r>
            <w:r w:rsidRPr="00000EFA">
              <w:rPr>
                <w:b/>
                <w:color w:val="44546A"/>
                <w:kern w:val="0"/>
                <w:sz w:val="22"/>
                <w:szCs w:val="18"/>
                <w:lang w:eastAsia="ru-RU"/>
              </w:rPr>
              <w:t>ROAD</w:t>
            </w:r>
            <w:r w:rsidRPr="00000EFA">
              <w:rPr>
                <w:b/>
                <w:color w:val="44546A"/>
                <w:kern w:val="0"/>
                <w:sz w:val="22"/>
                <w:szCs w:val="18"/>
                <w:lang w:val="ru-RU" w:eastAsia="ru-RU"/>
              </w:rPr>
              <w:t xml:space="preserve"> </w:t>
            </w:r>
            <w:r w:rsidRPr="00000EFA">
              <w:rPr>
                <w:b/>
                <w:color w:val="44546A"/>
                <w:kern w:val="0"/>
                <w:sz w:val="22"/>
                <w:szCs w:val="18"/>
                <w:lang w:eastAsia="ru-RU"/>
              </w:rPr>
              <w:t>COLLEGE</w:t>
            </w:r>
          </w:p>
          <w:p w:rsidR="00000EFA" w:rsidRPr="00000EFA" w:rsidRDefault="00000EFA" w:rsidP="00000EFA">
            <w:pPr>
              <w:widowControl/>
              <w:tabs>
                <w:tab w:val="left" w:pos="7897"/>
              </w:tabs>
              <w:ind w:right="33"/>
              <w:jc w:val="left"/>
              <w:outlineLvl w:val="0"/>
              <w:rPr>
                <w:b/>
                <w:color w:val="44546A"/>
                <w:kern w:val="0"/>
                <w:sz w:val="16"/>
                <w:szCs w:val="16"/>
                <w:lang w:val="ru-RU" w:eastAsia="ru-RU"/>
              </w:rPr>
            </w:pPr>
            <w:r w:rsidRPr="00000EFA">
              <w:rPr>
                <w:b/>
                <w:noProof/>
                <w:color w:val="FFFFFF"/>
                <w:kern w:val="0"/>
                <w:sz w:val="16"/>
                <w:szCs w:val="16"/>
                <w:lang w:val="ru-RU" w:eastAsia="ru-RU"/>
              </w:rPr>
              <mc:AlternateContent>
                <mc:Choice Requires="wps">
                  <w:drawing>
                    <wp:anchor distT="0" distB="0" distL="114300" distR="114300" simplePos="0" relativeHeight="251764736" behindDoc="0" locked="0" layoutInCell="1" allowOverlap="1" wp14:anchorId="53817914" wp14:editId="290EE4F6">
                      <wp:simplePos x="0" y="0"/>
                      <wp:positionH relativeFrom="column">
                        <wp:posOffset>64135</wp:posOffset>
                      </wp:positionH>
                      <wp:positionV relativeFrom="paragraph">
                        <wp:posOffset>12065</wp:posOffset>
                      </wp:positionV>
                      <wp:extent cx="4951730" cy="0"/>
                      <wp:effectExtent l="7620" t="15240" r="12700" b="13335"/>
                      <wp:wrapNone/>
                      <wp:docPr id="982" name="Прямая со стрелкой 9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982" o:spid="_x0000_s1026" type="#_x0000_t32" style="position:absolute;margin-left:5.05pt;margin-top:.95pt;width:389.9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Bk&#10;0Ye8UgIAAFkEAAAOAAAAAAAAAAAAAAAAAC4CAABkcnMvZTJvRG9jLnhtbFBLAQItABQABgAIAAAA&#10;IQC5jqUb2AAAAAYBAAAPAAAAAAAAAAAAAAAAAKwEAABkcnMvZG93bnJldi54bWxQSwUGAAAAAAQA&#10;BADzAAAAsQUAAAAA&#10;" strokecolor="#4f81bd" strokeweight="1pt"/>
                  </w:pict>
                </mc:Fallback>
              </mc:AlternateContent>
            </w:r>
            <w:r w:rsidRPr="00000EFA">
              <w:rPr>
                <w:b/>
                <w:noProof/>
                <w:color w:val="FFFFFF"/>
                <w:kern w:val="0"/>
                <w:sz w:val="16"/>
                <w:szCs w:val="16"/>
                <w:lang w:val="ru-RU" w:eastAsia="ru-RU"/>
              </w:rPr>
              <mc:AlternateContent>
                <mc:Choice Requires="wps">
                  <w:drawing>
                    <wp:anchor distT="0" distB="0" distL="114300" distR="114300" simplePos="0" relativeHeight="251765760" behindDoc="0" locked="0" layoutInCell="1" allowOverlap="1" wp14:anchorId="3B726C09" wp14:editId="2FA777BA">
                      <wp:simplePos x="0" y="0"/>
                      <wp:positionH relativeFrom="column">
                        <wp:posOffset>64135</wp:posOffset>
                      </wp:positionH>
                      <wp:positionV relativeFrom="paragraph">
                        <wp:posOffset>78740</wp:posOffset>
                      </wp:positionV>
                      <wp:extent cx="4917440" cy="0"/>
                      <wp:effectExtent l="7620" t="15240" r="8890" b="13335"/>
                      <wp:wrapNone/>
                      <wp:docPr id="983" name="Прямая со стрелкой 9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83" o:spid="_x0000_s1026" type="#_x0000_t32" style="position:absolute;margin-left:5.05pt;margin-top:6.2pt;width:387.2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BVyxK9RAgAAWQQAAA4AAAAAAAAAAAAAAAAALgIAAGRycy9lMm9Eb2MueG1sUEsBAi0AFAAGAAgA&#10;AAAhANwxipnbAAAACAEAAA8AAAAAAAAAAAAAAAAAqwQAAGRycy9kb3ducmV2LnhtbFBLBQYAAAAA&#10;BAAEAPMAAACzBQAAAAA=&#10;" strokecolor="#4f81bd" strokeweight="1pt"/>
                  </w:pict>
                </mc:Fallback>
              </mc:AlternateContent>
            </w:r>
            <w:r w:rsidRPr="00000EFA">
              <w:rPr>
                <w:b/>
                <w:noProof/>
                <w:color w:val="8496B0"/>
                <w:kern w:val="0"/>
                <w:sz w:val="18"/>
                <w:szCs w:val="18"/>
                <w:lang w:val="ru-RU" w:eastAsia="ru-RU"/>
              </w:rPr>
              <mc:AlternateContent>
                <mc:Choice Requires="wps">
                  <w:drawing>
                    <wp:anchor distT="0" distB="0" distL="114300" distR="114300" simplePos="0" relativeHeight="251766784" behindDoc="0" locked="0" layoutInCell="1" allowOverlap="1" wp14:anchorId="46A8E7F9" wp14:editId="58D80749">
                      <wp:simplePos x="0" y="0"/>
                      <wp:positionH relativeFrom="column">
                        <wp:posOffset>64135</wp:posOffset>
                      </wp:positionH>
                      <wp:positionV relativeFrom="paragraph">
                        <wp:posOffset>71755</wp:posOffset>
                      </wp:positionV>
                      <wp:extent cx="4951730" cy="0"/>
                      <wp:effectExtent l="17145" t="17780" r="22225" b="20320"/>
                      <wp:wrapNone/>
                      <wp:docPr id="984" name="Прямая со стрелкой 9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84" o:spid="_x0000_s1026" type="#_x0000_t32" style="position:absolute;margin-left:5.05pt;margin-top:5.65pt;width:389.9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OQIOY5SAgAAWQQAAA4AAAAAAAAAAAAAAAAALgIAAGRycy9lMm9Eb2MueG1sUEsBAi0AFAAG&#10;AAgAAAAhAMzZiCHdAAAACAEAAA8AAAAAAAAAAAAAAAAArAQAAGRycy9kb3ducmV2LnhtbFBLBQYA&#10;AAAABAAEAPMAAAC2BQAAAAA=&#10;" strokecolor="#4f81bd" strokeweight="2.5pt"/>
                  </w:pict>
                </mc:Fallback>
              </mc:AlternateContent>
            </w:r>
            <w:r w:rsidRPr="00000EFA">
              <w:rPr>
                <w:b/>
                <w:color w:val="8496B0"/>
                <w:kern w:val="0"/>
                <w:sz w:val="16"/>
                <w:szCs w:val="16"/>
                <w:lang w:val="kk-KZ" w:eastAsia="ru-RU"/>
              </w:rPr>
              <w:t xml:space="preserve">                                                                                           </w:t>
            </w:r>
          </w:p>
        </w:tc>
      </w:tr>
    </w:tbl>
    <w:p w:rsidR="00000EFA" w:rsidRPr="00000EFA" w:rsidRDefault="00000EFA" w:rsidP="00000EFA">
      <w:pPr>
        <w:widowControl/>
        <w:jc w:val="center"/>
        <w:rPr>
          <w:rFonts w:ascii="Calibri" w:eastAsia="Malgun Gothic" w:hAnsi="Calibri" w:cs="Times New Roman"/>
          <w:kern w:val="0"/>
          <w:sz w:val="22"/>
          <w:lang w:val="ru-RU" w:eastAsia="ko-KR"/>
        </w:rPr>
      </w:pPr>
      <w:r w:rsidRPr="00000EFA">
        <w:rPr>
          <w:rFonts w:ascii="Calibri" w:eastAsia="Malgun Gothic" w:hAnsi="Calibri" w:cs="Times New Roman"/>
          <w:kern w:val="0"/>
          <w:sz w:val="22"/>
          <w:lang w:val="ru-RU" w:eastAsia="ko-KR"/>
        </w:rPr>
        <w:object w:dxaOrig="1230" w:dyaOrig="1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62.05pt;height:53.4pt" o:ole="">
            <v:imagedata r:id="rId7" o:title=""/>
          </v:shape>
          <o:OLEObject Type="Embed" ProgID="CorelDRAW.Graphic.12" ShapeID="_x0000_i1036" DrawAspect="Content" ObjectID="_1560245414" r:id="rId8"/>
        </w:object>
      </w:r>
    </w:p>
    <w:p w:rsidR="00000EFA" w:rsidRPr="00000EFA" w:rsidRDefault="00000EFA" w:rsidP="00000EFA">
      <w:pPr>
        <w:widowControl/>
        <w:jc w:val="center"/>
        <w:rPr>
          <w:rFonts w:ascii="Calibri" w:eastAsia="Malgun Gothic" w:hAnsi="Calibri" w:cs="Times New Roman"/>
          <w:kern w:val="0"/>
          <w:sz w:val="22"/>
          <w:lang w:val="ru-RU" w:eastAsia="ko-KR"/>
        </w:rPr>
      </w:pPr>
    </w:p>
    <w:p w:rsidR="00000EFA" w:rsidRPr="00000EFA" w:rsidRDefault="00000EFA" w:rsidP="00000EFA">
      <w:pPr>
        <w:widowControl/>
        <w:spacing w:after="0"/>
        <w:jc w:val="center"/>
        <w:rPr>
          <w:rFonts w:ascii="Times New Roman" w:eastAsia="Malgun Gothic" w:hAnsi="Times New Roman" w:cs="Times New Roman"/>
          <w:kern w:val="0"/>
          <w:sz w:val="28"/>
          <w:szCs w:val="26"/>
          <w:lang w:val="kk-KZ" w:eastAsia="ko-KR"/>
        </w:rPr>
      </w:pPr>
      <w:r w:rsidRPr="00000EFA">
        <w:rPr>
          <w:rFonts w:ascii="Times New Roman" w:eastAsia="Malgun Gothic" w:hAnsi="Times New Roman" w:cs="Times New Roman"/>
          <w:kern w:val="0"/>
          <w:sz w:val="28"/>
          <w:szCs w:val="26"/>
          <w:lang w:val="ru-RU" w:eastAsia="ko-KR"/>
        </w:rPr>
        <w:t>1201000 «Техническое обслуживание, ремонт и эксплуатация</w:t>
      </w:r>
    </w:p>
    <w:p w:rsidR="00000EFA" w:rsidRPr="00000EFA" w:rsidRDefault="00000EFA" w:rsidP="00000EFA">
      <w:pPr>
        <w:widowControl/>
        <w:spacing w:after="0"/>
        <w:jc w:val="center"/>
        <w:rPr>
          <w:rFonts w:ascii="Times New Roman" w:eastAsia="Malgun Gothic" w:hAnsi="Times New Roman" w:cs="Times New Roman"/>
          <w:kern w:val="0"/>
          <w:sz w:val="28"/>
          <w:szCs w:val="26"/>
          <w:lang w:val="ru-RU" w:eastAsia="ko-KR"/>
        </w:rPr>
      </w:pPr>
      <w:r w:rsidRPr="00000EFA">
        <w:rPr>
          <w:rFonts w:ascii="Times New Roman" w:eastAsia="Malgun Gothic" w:hAnsi="Times New Roman" w:cs="Times New Roman"/>
          <w:kern w:val="0"/>
          <w:sz w:val="28"/>
          <w:szCs w:val="26"/>
          <w:lang w:val="ru-RU" w:eastAsia="ko-KR"/>
        </w:rPr>
        <w:t>автомобильного транспорта»</w:t>
      </w:r>
    </w:p>
    <w:p w:rsidR="00000EFA" w:rsidRPr="00000EFA" w:rsidRDefault="00000EFA" w:rsidP="00000EFA">
      <w:pPr>
        <w:widowControl/>
        <w:jc w:val="center"/>
        <w:rPr>
          <w:rFonts w:ascii="Calibri" w:eastAsia="Malgun Gothic" w:hAnsi="Calibri" w:cs="Times New Roman"/>
          <w:kern w:val="0"/>
          <w:sz w:val="28"/>
          <w:szCs w:val="26"/>
          <w:lang w:val="ru-RU" w:eastAsia="ko-KR"/>
        </w:rPr>
      </w:pPr>
      <w:r w:rsidRPr="00000EFA">
        <w:rPr>
          <w:rFonts w:ascii="Times New Roman" w:eastAsia="Malgun Gothic" w:hAnsi="Times New Roman" w:cs="Times New Roman"/>
          <w:kern w:val="0"/>
          <w:sz w:val="28"/>
          <w:szCs w:val="26"/>
          <w:lang w:val="ru-RU" w:eastAsia="ko-KR"/>
        </w:rPr>
        <w:t>1202000 «Организация перевозок и управление движением на транспорте»</w:t>
      </w:r>
    </w:p>
    <w:p w:rsidR="00000EFA" w:rsidRPr="00000EFA" w:rsidRDefault="00000EFA" w:rsidP="00000EFA">
      <w:pPr>
        <w:widowControl/>
        <w:jc w:val="center"/>
        <w:rPr>
          <w:rFonts w:ascii="Times New Roman" w:eastAsia="Malgun Gothic" w:hAnsi="Times New Roman" w:cs="Times New Roman"/>
          <w:b/>
          <w:kern w:val="0"/>
          <w:sz w:val="30"/>
          <w:szCs w:val="30"/>
          <w:lang w:val="kk-KZ" w:eastAsia="ko-KR"/>
        </w:rPr>
      </w:pPr>
    </w:p>
    <w:p w:rsidR="00000EFA" w:rsidRPr="00000EFA" w:rsidRDefault="00000EFA" w:rsidP="00000EFA">
      <w:pPr>
        <w:widowControl/>
        <w:jc w:val="center"/>
        <w:rPr>
          <w:rFonts w:ascii="Times New Roman" w:eastAsia="Malgun Gothic" w:hAnsi="Times New Roman" w:cs="Times New Roman"/>
          <w:b/>
          <w:kern w:val="0"/>
          <w:sz w:val="30"/>
          <w:szCs w:val="30"/>
          <w:lang w:val="kk-KZ" w:eastAsia="ko-KR"/>
        </w:rPr>
      </w:pPr>
      <w:r w:rsidRPr="00000EFA">
        <w:rPr>
          <w:rFonts w:ascii="Times New Roman" w:eastAsia="Malgun Gothic" w:hAnsi="Times New Roman" w:cs="Times New Roman"/>
          <w:b/>
          <w:kern w:val="0"/>
          <w:sz w:val="30"/>
          <w:szCs w:val="30"/>
          <w:lang w:val="kk-KZ" w:eastAsia="ko-KR"/>
        </w:rPr>
        <w:t>ОСНОВЫ  ТЕХНИЧЕСКОЙ  МЕХАНИКИ</w:t>
      </w:r>
    </w:p>
    <w:p w:rsidR="00000EFA" w:rsidRPr="00000EFA" w:rsidRDefault="00000EFA" w:rsidP="00000EFA">
      <w:pPr>
        <w:widowControl/>
        <w:jc w:val="center"/>
        <w:rPr>
          <w:rFonts w:ascii="Times New Roman" w:eastAsia="Malgun Gothic" w:hAnsi="Times New Roman" w:cs="Times New Roman"/>
          <w:b/>
          <w:kern w:val="0"/>
          <w:sz w:val="28"/>
          <w:lang w:val="kk-KZ" w:eastAsia="ko-KR"/>
        </w:rPr>
      </w:pPr>
      <w:r w:rsidRPr="00000EFA">
        <w:rPr>
          <w:rFonts w:ascii="Times New Roman" w:eastAsia="Malgun Gothic" w:hAnsi="Times New Roman" w:cs="Times New Roman"/>
          <w:b/>
          <w:kern w:val="0"/>
          <w:sz w:val="28"/>
          <w:lang w:val="kk-KZ" w:eastAsia="ko-KR"/>
        </w:rPr>
        <w:t>Учебно - методический комплекс</w:t>
      </w:r>
    </w:p>
    <w:p w:rsidR="00000EFA" w:rsidRPr="00000EFA" w:rsidRDefault="00000EFA" w:rsidP="00000EFA">
      <w:pPr>
        <w:widowControl/>
        <w:jc w:val="center"/>
        <w:rPr>
          <w:rFonts w:ascii="Times New Roman" w:eastAsia="Malgun Gothic" w:hAnsi="Times New Roman" w:cs="Times New Roman"/>
          <w:b/>
          <w:kern w:val="0"/>
          <w:sz w:val="32"/>
          <w:lang w:val="kk-KZ" w:eastAsia="ko-KR"/>
        </w:rPr>
      </w:pPr>
      <w:r w:rsidRPr="00000EFA">
        <w:rPr>
          <w:rFonts w:ascii="Calibri" w:eastAsia="Malgun Gothic" w:hAnsi="Calibri" w:cs="Times New Roman"/>
          <w:noProof/>
          <w:kern w:val="0"/>
          <w:sz w:val="22"/>
          <w:lang w:val="ru-RU" w:eastAsia="ru-RU"/>
        </w:rPr>
        <w:drawing>
          <wp:inline distT="0" distB="0" distL="0" distR="0" wp14:anchorId="1BBE1D87" wp14:editId="677F8335">
            <wp:extent cx="2333625" cy="3469659"/>
            <wp:effectExtent l="0" t="0" r="0" b="0"/>
            <wp:docPr id="985" name="Рисунок 985" descr="https://s4-goods.ozstatic.by/480/386/79/1/1079386_0_Osnovi_tehnicheskoy_mehaniki_m_Lyudmila_Vereina_Mihail_Krasno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4-goods.ozstatic.by/480/386/79/1/1079386_0_Osnovi_tehnicheskoy_mehaniki_m_Lyudmila_Vereina_Mihail_Krasnov.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3059" cy="3498554"/>
                    </a:xfrm>
                    <a:prstGeom prst="rect">
                      <a:avLst/>
                    </a:prstGeom>
                    <a:noFill/>
                    <a:ln>
                      <a:noFill/>
                    </a:ln>
                  </pic:spPr>
                </pic:pic>
              </a:graphicData>
            </a:graphic>
          </wp:inline>
        </w:drawing>
      </w:r>
    </w:p>
    <w:p w:rsidR="00000EFA" w:rsidRPr="00000EFA" w:rsidRDefault="00000EFA" w:rsidP="00000EFA">
      <w:pPr>
        <w:widowControl/>
        <w:jc w:val="center"/>
        <w:rPr>
          <w:rFonts w:ascii="Times New Roman" w:eastAsia="Malgun Gothic" w:hAnsi="Times New Roman" w:cs="Times New Roman"/>
          <w:b/>
          <w:kern w:val="0"/>
          <w:sz w:val="32"/>
          <w:lang w:val="kk-KZ" w:eastAsia="ko-KR"/>
        </w:rPr>
      </w:pPr>
    </w:p>
    <w:p w:rsidR="00000EFA" w:rsidRPr="00000EFA" w:rsidRDefault="00000EFA" w:rsidP="00000EFA">
      <w:pPr>
        <w:widowControl/>
        <w:jc w:val="center"/>
        <w:rPr>
          <w:rFonts w:ascii="Times New Roman" w:eastAsia="Malgun Gothic" w:hAnsi="Times New Roman" w:cs="Times New Roman"/>
          <w:b/>
          <w:kern w:val="0"/>
          <w:sz w:val="24"/>
          <w:lang w:val="kk-KZ" w:eastAsia="ko-KR"/>
        </w:rPr>
      </w:pPr>
      <w:r w:rsidRPr="00000EFA">
        <w:rPr>
          <w:rFonts w:ascii="Times New Roman" w:eastAsia="Malgun Gothic" w:hAnsi="Times New Roman" w:cs="Times New Roman"/>
          <w:b/>
          <w:kern w:val="0"/>
          <w:sz w:val="24"/>
          <w:lang w:val="kk-KZ" w:eastAsia="ko-KR"/>
        </w:rPr>
        <w:t>Алматы 2016г</w:t>
      </w:r>
    </w:p>
    <w:p w:rsidR="00000EFA" w:rsidRPr="00000EFA" w:rsidRDefault="00000EFA" w:rsidP="00000EFA">
      <w:pPr>
        <w:widowControl/>
        <w:spacing w:after="0" w:line="240" w:lineRule="auto"/>
        <w:contextualSpacing/>
        <w:jc w:val="center"/>
        <w:rPr>
          <w:rFonts w:ascii="Times New Roman" w:eastAsia="Malgun Gothic" w:hAnsi="Times New Roman" w:cs="Times New Roman"/>
          <w:b/>
          <w:caps/>
          <w:kern w:val="0"/>
          <w:sz w:val="28"/>
          <w:szCs w:val="28"/>
          <w:lang w:val="kk-KZ" w:eastAsia="ko-KR"/>
        </w:rPr>
      </w:pPr>
      <w:r w:rsidRPr="00000EFA">
        <w:rPr>
          <w:rFonts w:ascii="Times New Roman" w:eastAsia="Malgun Gothic" w:hAnsi="Times New Roman" w:cs="Times New Roman"/>
          <w:b/>
          <w:caps/>
          <w:kern w:val="0"/>
          <w:sz w:val="28"/>
          <w:szCs w:val="28"/>
          <w:lang w:val="kk-KZ" w:eastAsia="ko-KR"/>
        </w:rPr>
        <w:lastRenderedPageBreak/>
        <w:t>СОДЕРЖАНИЕ</w:t>
      </w:r>
    </w:p>
    <w:p w:rsidR="00000EFA" w:rsidRPr="00000EFA" w:rsidRDefault="00000EFA" w:rsidP="00000EFA">
      <w:pPr>
        <w:widowControl/>
        <w:spacing w:after="0" w:line="240" w:lineRule="auto"/>
        <w:contextualSpacing/>
        <w:jc w:val="left"/>
        <w:rPr>
          <w:rFonts w:ascii="Times New Roman" w:eastAsia="Malgun Gothic" w:hAnsi="Times New Roman" w:cs="Times New Roman"/>
          <w:b/>
          <w:caps/>
          <w:kern w:val="0"/>
          <w:sz w:val="28"/>
          <w:szCs w:val="28"/>
          <w:lang w:val="kk-KZ" w:eastAsia="ko-KR"/>
        </w:rPr>
      </w:pPr>
    </w:p>
    <w:p w:rsidR="00000EFA" w:rsidRPr="00000EFA" w:rsidRDefault="00000EFA" w:rsidP="00000EFA">
      <w:pPr>
        <w:widowControl/>
        <w:spacing w:after="0" w:line="240" w:lineRule="auto"/>
        <w:contextualSpacing/>
        <w:jc w:val="center"/>
        <w:rPr>
          <w:rFonts w:ascii="Times New Roman" w:eastAsia="Malgun Gothic" w:hAnsi="Times New Roman" w:cs="Times New Roman"/>
          <w:b/>
          <w:kern w:val="0"/>
          <w:sz w:val="28"/>
          <w:lang w:val="kk-KZ" w:eastAsia="ko-KR"/>
        </w:rPr>
      </w:pPr>
      <w:r w:rsidRPr="00000EFA">
        <w:rPr>
          <w:rFonts w:ascii="Times New Roman" w:eastAsia="Malgun Gothic" w:hAnsi="Times New Roman" w:cs="Times New Roman"/>
          <w:b/>
          <w:caps/>
          <w:kern w:val="0"/>
          <w:sz w:val="28"/>
          <w:szCs w:val="28"/>
          <w:lang w:val="kk-KZ" w:eastAsia="ko-KR"/>
        </w:rPr>
        <w:t>ОСНОВЫ  ТЕХНИЧЕСКОЙ  МЕХАНИКИ</w:t>
      </w:r>
    </w:p>
    <w:p w:rsidR="00000EFA" w:rsidRPr="00000EFA" w:rsidRDefault="00000EFA" w:rsidP="00000EFA">
      <w:pPr>
        <w:widowControl/>
        <w:spacing w:after="0" w:line="240" w:lineRule="auto"/>
        <w:contextualSpacing/>
        <w:jc w:val="left"/>
        <w:rPr>
          <w:rFonts w:ascii="Times New Roman" w:eastAsia="Malgun Gothic" w:hAnsi="Times New Roman" w:cs="Times New Roman"/>
          <w:kern w:val="0"/>
          <w:sz w:val="28"/>
          <w:lang w:val="kk-KZ" w:eastAsia="ko-KR"/>
        </w:rPr>
      </w:pP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Введение. Основные понятия  и аксиомы статики. Связи и реакции связей.</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Материальная точка. Абсолютно твердое тело.</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Плоская система сходящихся сил.</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Произвольно расположенные системы сил.</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Расчетно-практическая работа «Определение реакции опор»</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Центр тяжести. Геометрические характеристики плоских сечений. Расчетно-практическая работа «Определение центра тяжести плоской фигуры»</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Простейшие движения твердого тела. Кинематика точки Способы задания движения точки.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Скорость. Ускорение. Виды движения.</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Поступательное движение твердого тела.</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Вращение твердого тела вокруг неподвижной оси.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Угловая скорость. Угловое ускорение. Виды вращения.</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Линейные скорость, касательное и нормальное ускорения любой точки тела.</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Плоско параллельное движение.</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Сложное движение точки. Абсолютная скорость точки.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Плоскопараллельное движение твердого тела.</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Мгновенный центр скоростей.</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Скорости точек плоской фигуры. Методика решения задач.</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lastRenderedPageBreak/>
        <w:t>Основные понятия и аксиомы динамики.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Движения точки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Работа и мощность</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Общие теоремы динамики точки и системы.</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Введение. Основные задачи сопротвления материалов.</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Внутренние силовые факторы и их определение</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Напряжения и деформации. Лабораторная работа «Испытание на растяжение»</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Механические испытания материалов. Лабораторная работа «Испытание на кручение».</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Гипотезы прочности.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Расчеты на прочность и жесткость при статическом нагружении.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Расчеты на выносливость.</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Расчеты на устойчивость.</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 xml:space="preserve">Виды </w:t>
      </w:r>
      <w:r w:rsidRPr="00000EFA">
        <w:rPr>
          <w:rFonts w:ascii="Times New Roman" w:eastAsia="Malgun Gothic" w:hAnsi="Times New Roman" w:cs="Times New Roman"/>
          <w:kern w:val="0"/>
          <w:sz w:val="28"/>
          <w:szCs w:val="28"/>
          <w:lang w:val="kk-KZ" w:eastAsia="ko-KR"/>
        </w:rPr>
        <w:t xml:space="preserve"> </w:t>
      </w:r>
      <w:r w:rsidRPr="00000EFA">
        <w:rPr>
          <w:rFonts w:ascii="Times New Roman" w:eastAsia="Malgun Gothic" w:hAnsi="Times New Roman" w:cs="Times New Roman"/>
          <w:kern w:val="0"/>
          <w:sz w:val="28"/>
          <w:szCs w:val="28"/>
          <w:lang w:val="ru-RU" w:eastAsia="ko-KR"/>
        </w:rPr>
        <w:t>нагру</w:t>
      </w:r>
      <w:r w:rsidRPr="00000EFA">
        <w:rPr>
          <w:rFonts w:ascii="Times New Roman" w:eastAsia="Malgun Gothic" w:hAnsi="Times New Roman" w:cs="Times New Roman"/>
          <w:kern w:val="0"/>
          <w:sz w:val="28"/>
          <w:szCs w:val="28"/>
          <w:lang w:val="kk-KZ" w:eastAsia="ko-KR"/>
        </w:rPr>
        <w:t>жения</w:t>
      </w:r>
      <w:r w:rsidRPr="00000EFA">
        <w:rPr>
          <w:rFonts w:ascii="Times New Roman" w:eastAsia="Malgun Gothic" w:hAnsi="Times New Roman" w:cs="Times New Roman"/>
          <w:kern w:val="0"/>
          <w:sz w:val="28"/>
          <w:szCs w:val="28"/>
          <w:lang w:val="ru-RU" w:eastAsia="ko-KR"/>
        </w:rPr>
        <w:tab/>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Построение эпюр поперечных сил и изгибающих моментов</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Построение эпюры крутящих моментов.</w:t>
      </w:r>
      <w:r w:rsidRPr="00000EFA">
        <w:rPr>
          <w:rFonts w:ascii="Times New Roman" w:eastAsia="Malgun Gothic" w:hAnsi="Times New Roman" w:cs="Times New Roman"/>
          <w:kern w:val="0"/>
          <w:sz w:val="28"/>
          <w:szCs w:val="28"/>
          <w:lang w:val="ru-RU" w:eastAsia="ko-KR"/>
        </w:rPr>
        <w:tab/>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Построение эпюры нормальных сил.</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Эпюры внутренних силовых факторов.</w:t>
      </w:r>
      <w:r w:rsidRPr="00000EFA">
        <w:rPr>
          <w:rFonts w:ascii="Times New Roman" w:eastAsia="Malgun Gothic" w:hAnsi="Times New Roman" w:cs="Times New Roman"/>
          <w:kern w:val="0"/>
          <w:sz w:val="28"/>
          <w:szCs w:val="28"/>
          <w:lang w:val="ru-RU" w:eastAsia="ko-KR"/>
        </w:rPr>
        <w:tab/>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Эквивалентное напряжение.</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Применение гипотез прочности.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Теория прочности Мора.</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Гипотеза потенциальной энергии изменения формы.</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Гипотеза наибольших касательных напряжений.</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lastRenderedPageBreak/>
        <w:t>Введение. Классификация машин, механизмов и деталей.</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Неразьемные соединения.</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Разъемные соединения.</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Механические передачи. Лабораторная работа «Механические передачи»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Зубчатые передачи. Лабораторная работа «Элементы зубчатых передач»</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Ременные передачи. Общие сведения.</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Цепные передачи. Общие сведения.</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Винтовые передачи.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Червячные передачи. «Лабораторная работа «Червячные передачи»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Валы и оси.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Подшипники.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Муфты. Общие сведения</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Расчеты устройств. Техническое задание.</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Циклы напряжений и их основные характеристики.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Предел выносливости.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Коэффициент долговечности.</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Расчет заклепочных соединений на срез и смятие.</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Расчет стыковых и нахлесточных сварных соединений.</w:t>
      </w:r>
    </w:p>
    <w:p w:rsidR="00000EFA" w:rsidRPr="00000EFA" w:rsidRDefault="00000EFA" w:rsidP="00000EFA">
      <w:pPr>
        <w:widowControl/>
        <w:numPr>
          <w:ilvl w:val="0"/>
          <w:numId w:val="90"/>
        </w:numPr>
        <w:spacing w:after="0" w:line="276" w:lineRule="auto"/>
        <w:contextualSpacing/>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ru-RU" w:eastAsia="ko-KR"/>
        </w:rPr>
        <w:t>Клеевые соединения.</w:t>
      </w:r>
    </w:p>
    <w:p w:rsidR="00000EFA" w:rsidRPr="00000EFA" w:rsidRDefault="00000EFA" w:rsidP="00000EFA">
      <w:pPr>
        <w:widowControl/>
        <w:tabs>
          <w:tab w:val="left" w:pos="6379"/>
        </w:tabs>
        <w:spacing w:after="0" w:line="276" w:lineRule="auto"/>
        <w:ind w:left="360"/>
        <w:jc w:val="left"/>
        <w:rPr>
          <w:rFonts w:ascii="Times New Roman" w:eastAsia="Malgun Gothic" w:hAnsi="Times New Roman" w:cs="Times New Roman"/>
          <w:kern w:val="0"/>
          <w:sz w:val="28"/>
          <w:szCs w:val="28"/>
          <w:lang w:val="kk-KZ" w:eastAsia="ko-KR"/>
        </w:rPr>
      </w:pPr>
      <w:r w:rsidRPr="00000EFA">
        <w:rPr>
          <w:rFonts w:ascii="Times New Roman" w:eastAsia="Malgun Gothic" w:hAnsi="Times New Roman" w:cs="Times New Roman"/>
          <w:kern w:val="0"/>
          <w:sz w:val="28"/>
          <w:szCs w:val="28"/>
          <w:lang w:val="kk-KZ" w:eastAsia="ko-KR"/>
        </w:rPr>
        <w:t xml:space="preserve">59-урок  </w:t>
      </w:r>
      <w:r w:rsidRPr="00000EFA">
        <w:rPr>
          <w:rFonts w:ascii="Times New Roman" w:eastAsia="Malgun Gothic" w:hAnsi="Times New Roman" w:cs="Times New Roman"/>
          <w:kern w:val="0"/>
          <w:sz w:val="28"/>
          <w:szCs w:val="28"/>
          <w:lang w:val="ru-RU" w:eastAsia="ko-KR"/>
        </w:rPr>
        <w:t>Соединения с натягом.</w:t>
      </w:r>
    </w:p>
    <w:p w:rsidR="00000EFA" w:rsidRPr="00000EFA" w:rsidRDefault="00000EFA" w:rsidP="00000EFA">
      <w:pPr>
        <w:widowControl/>
        <w:spacing w:after="0" w:line="240" w:lineRule="auto"/>
        <w:rPr>
          <w:rFonts w:ascii="Calibri" w:eastAsia="Times New Roman" w:hAnsi="Calibri" w:cs="Times New Roman"/>
          <w:b/>
          <w:kern w:val="0"/>
          <w:sz w:val="20"/>
          <w:lang w:val="kk-KZ" w:eastAsia="ru-RU"/>
        </w:rPr>
      </w:pPr>
    </w:p>
    <w:p w:rsidR="00000EFA" w:rsidRPr="00000EFA" w:rsidRDefault="00000EFA" w:rsidP="00000EFA">
      <w:pPr>
        <w:widowControl/>
        <w:spacing w:after="0" w:line="240" w:lineRule="auto"/>
        <w:rPr>
          <w:rFonts w:ascii="Calibri" w:eastAsia="Times New Roman" w:hAnsi="Calibri" w:cs="Times New Roman"/>
          <w:b/>
          <w:kern w:val="0"/>
          <w:sz w:val="20"/>
          <w:lang w:val="kk-KZ" w:eastAsia="ru-RU"/>
        </w:rPr>
      </w:pPr>
    </w:p>
    <w:p w:rsidR="00000EFA" w:rsidRDefault="00000EFA">
      <w:pPr>
        <w:widowControl/>
        <w:jc w:val="left"/>
        <w:rPr>
          <w:rFonts w:ascii="Times New Roman" w:hAnsi="Times New Roman"/>
          <w:b/>
          <w:color w:val="44546A" w:themeColor="text2"/>
          <w:sz w:val="26"/>
          <w:szCs w:val="26"/>
          <w:lang w:val="ru-RU"/>
        </w:rPr>
      </w:pPr>
      <w:r>
        <w:rPr>
          <w:rFonts w:ascii="Times New Roman" w:hAnsi="Times New Roman"/>
          <w:b/>
          <w:color w:val="44546A" w:themeColor="text2"/>
          <w:sz w:val="26"/>
          <w:szCs w:val="26"/>
          <w:lang w:val="ru-RU"/>
        </w:rPr>
        <w:br w:type="page"/>
      </w:r>
    </w:p>
    <w:p w:rsidR="00334E00" w:rsidRDefault="00334E00" w:rsidP="00334E00">
      <w:pPr>
        <w:jc w:val="center"/>
        <w:rPr>
          <w:rFonts w:ascii="Times New Roman" w:hAnsi="Times New Roman"/>
          <w:b/>
          <w:color w:val="44546A" w:themeColor="text2"/>
          <w:sz w:val="26"/>
          <w:szCs w:val="26"/>
          <w:lang w:val="ru-RU"/>
        </w:rPr>
      </w:pPr>
      <w:bookmarkStart w:id="0" w:name="_GoBack"/>
      <w:bookmarkEnd w:id="0"/>
      <w:r>
        <w:rPr>
          <w:rFonts w:ascii="Times New Roman" w:hAnsi="Times New Roman"/>
          <w:b/>
          <w:color w:val="44546A" w:themeColor="text2"/>
          <w:sz w:val="26"/>
          <w:szCs w:val="26"/>
          <w:lang w:val="ru-RU"/>
        </w:rPr>
        <w:lastRenderedPageBreak/>
        <w:t>МИНИСТЕРСТВО ОБРАЗОВАНИЯ И НАУКИ РЕСПУБЛИКИ КАЗАХСТАН</w:t>
      </w:r>
    </w:p>
    <w:tbl>
      <w:tblPr>
        <w:tblW w:w="9953" w:type="dxa"/>
        <w:tblLayout w:type="fixed"/>
        <w:tblLook w:val="04A0" w:firstRow="1" w:lastRow="0" w:firstColumn="1" w:lastColumn="0" w:noHBand="0" w:noVBand="1"/>
      </w:tblPr>
      <w:tblGrid>
        <w:gridCol w:w="1400"/>
        <w:gridCol w:w="8553"/>
      </w:tblGrid>
      <w:tr w:rsidR="00334E00" w:rsidTr="00334E00">
        <w:trPr>
          <w:trHeight w:val="763"/>
        </w:trPr>
        <w:tc>
          <w:tcPr>
            <w:tcW w:w="1400" w:type="dxa"/>
          </w:tcPr>
          <w:p w:rsidR="00334E00" w:rsidRDefault="00334E00" w:rsidP="00334E00">
            <w:pPr>
              <w:jc w:val="center"/>
            </w:pPr>
            <w:r>
              <w:rPr>
                <w:noProof/>
                <w:lang w:val="ru-RU" w:eastAsia="ru-RU"/>
              </w:rPr>
              <w:drawing>
                <wp:inline distT="0" distB="0" distL="0" distR="0" wp14:anchorId="3BC026CF" wp14:editId="559DAA6A">
                  <wp:extent cx="802449"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10" cstate="print"/>
                          <a:srcRect/>
                          <a:stretch>
                            <a:fillRect/>
                          </a:stretch>
                        </pic:blipFill>
                        <pic:spPr>
                          <a:xfrm>
                            <a:off x="0" y="0"/>
                            <a:ext cx="822177" cy="731938"/>
                          </a:xfrm>
                          <a:prstGeom prst="rect">
                            <a:avLst/>
                          </a:prstGeom>
                          <a:noFill/>
                          <a:ln w="9525">
                            <a:noFill/>
                            <a:miter lim="800000"/>
                            <a:headEnd/>
                            <a:tailEnd/>
                          </a:ln>
                        </pic:spPr>
                      </pic:pic>
                    </a:graphicData>
                  </a:graphic>
                </wp:inline>
              </w:drawing>
            </w:r>
          </w:p>
        </w:tc>
        <w:tc>
          <w:tcPr>
            <w:tcW w:w="8553" w:type="dxa"/>
          </w:tcPr>
          <w:p w:rsidR="00334E00" w:rsidRDefault="00334E00" w:rsidP="00334E00">
            <w:pPr>
              <w:spacing w:after="0"/>
              <w:jc w:val="center"/>
              <w:rPr>
                <w:rFonts w:ascii="Times New Roman" w:hAnsi="Times New Roman" w:cs="Times New Roman"/>
                <w:b/>
                <w:color w:val="1F497D"/>
                <w:lang w:val="kk-KZ"/>
              </w:rPr>
            </w:pPr>
            <w:r>
              <w:rPr>
                <w:rFonts w:ascii="Times New Roman" w:hAnsi="Times New Roman" w:cs="Times New Roman"/>
                <w:b/>
                <w:color w:val="1F497D"/>
                <w:lang w:val="kk-KZ"/>
              </w:rPr>
              <w:t>АЛМАТЫ АВТОМОБИЛЬ-ЖОЛ КОЛЛЕДЖІ</w:t>
            </w:r>
          </w:p>
          <w:p w:rsidR="00334E00" w:rsidRDefault="00334E00" w:rsidP="00334E00">
            <w:pPr>
              <w:spacing w:after="0"/>
              <w:jc w:val="center"/>
              <w:outlineLvl w:val="0"/>
              <w:rPr>
                <w:rFonts w:ascii="Times New Roman" w:hAnsi="Times New Roman" w:cs="Times New Roman"/>
                <w:b/>
                <w:color w:val="1F497D"/>
                <w:lang w:val="kk-KZ"/>
              </w:rPr>
            </w:pPr>
            <w:r>
              <w:rPr>
                <w:rFonts w:ascii="Times New Roman" w:hAnsi="Times New Roman" w:cs="Times New Roman"/>
                <w:b/>
                <w:color w:val="1F497D"/>
                <w:lang w:val="ru-RU"/>
              </w:rPr>
              <w:t>АЛМАТИНСКИЙ</w:t>
            </w:r>
            <w:r>
              <w:rPr>
                <w:rFonts w:ascii="Times New Roman" w:hAnsi="Times New Roman" w:cs="Times New Roman"/>
                <w:b/>
                <w:color w:val="1F497D"/>
                <w:lang w:val="kk-KZ"/>
              </w:rPr>
              <w:t xml:space="preserve"> АВТОМОБИЛЬНО-ДОРОЖНЫЙ КОЛЛЕДЖ</w:t>
            </w:r>
          </w:p>
          <w:p w:rsidR="00334E00" w:rsidRDefault="00334E00" w:rsidP="00334E00">
            <w:pPr>
              <w:spacing w:after="0"/>
              <w:ind w:firstLine="34"/>
              <w:jc w:val="center"/>
              <w:outlineLvl w:val="0"/>
              <w:rPr>
                <w:b/>
                <w:color w:val="1F497D"/>
                <w:lang w:val="kk-KZ"/>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259715</wp:posOffset>
                      </wp:positionV>
                      <wp:extent cx="5133975" cy="0"/>
                      <wp:effectExtent l="18415" t="21590" r="19685" b="1651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714E8FC" id="_x0000_t32" coordsize="21600,21600" o:spt="32" o:oned="t" path="m,l21600,21600e" filled="f">
                      <v:path arrowok="t" fillok="f" o:connecttype="none"/>
                      <o:lock v:ext="edit" shapetype="t"/>
                    </v:shapetype>
                    <v:shape id="Прямая со стрелкой 4" o:spid="_x0000_s1026" type="#_x0000_t32" style="position:absolute;margin-left:1.2pt;margin-top:20.45pt;width:40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" strokecolor="#4f81bd" strokeweight="2.5pt"/>
                  </w:pict>
                </mc:Fallback>
              </mc:AlternateContent>
            </w:r>
            <w:r>
              <w:rPr>
                <w:rFonts w:ascii="Times New Roman" w:hAnsi="Times New Roman" w:cs="Times New Roman"/>
                <w:noProof/>
                <w:lang w:val="ru-RU" w:eastAsia="ru-RU"/>
              </w:rPr>
              <mc:AlternateContent>
                <mc:Choice Requires="wps">
                  <w:drawing>
                    <wp:anchor distT="0" distB="0" distL="114300" distR="114300" simplePos="0" relativeHeight="251660288" behindDoc="0" locked="0" layoutInCell="1" allowOverlap="1">
                      <wp:simplePos x="0" y="0"/>
                      <wp:positionH relativeFrom="column">
                        <wp:posOffset>15240</wp:posOffset>
                      </wp:positionH>
                      <wp:positionV relativeFrom="paragraph">
                        <wp:posOffset>259715</wp:posOffset>
                      </wp:positionV>
                      <wp:extent cx="5133975" cy="0"/>
                      <wp:effectExtent l="8890" t="12065" r="10160" b="6985"/>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B981C90" id="Прямая со стрелкой 3" o:spid="_x0000_s1026" type="#_x0000_t32" style="position:absolute;margin-left:1.2pt;margin-top:20.45pt;width:404.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" strokecolor="#4f81bd" strokeweight="1pt"/>
                  </w:pict>
                </mc:Fallback>
              </mc:AlternateContent>
            </w:r>
            <w:r>
              <w:rPr>
                <w:rFonts w:ascii="Times New Roman" w:hAnsi="Times New Roman" w:cs="Times New Roman"/>
                <w:noProof/>
                <w:lang w:val="ru-RU" w:eastAsia="ru-RU"/>
              </w:rPr>
              <mc:AlternateContent>
                <mc:Choice Requires="wps">
                  <w:drawing>
                    <wp:anchor distT="0" distB="0" distL="114300" distR="114300" simplePos="0" relativeHeight="251661312" behindDoc="0" locked="0" layoutInCell="1" allowOverlap="1">
                      <wp:simplePos x="0" y="0"/>
                      <wp:positionH relativeFrom="column">
                        <wp:posOffset>64135</wp:posOffset>
                      </wp:positionH>
                      <wp:positionV relativeFrom="paragraph">
                        <wp:posOffset>201295</wp:posOffset>
                      </wp:positionV>
                      <wp:extent cx="5133975" cy="0"/>
                      <wp:effectExtent l="10160" t="10795" r="8890" b="8255"/>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DC3FB9D" id="Прямая со стрелкой 2" o:spid="_x0000_s1026" type="#_x0000_t32" style="position:absolute;margin-left:5.05pt;margin-top:15.85pt;width:404.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" strokecolor="#4f81bd" strokeweight="1pt"/>
                  </w:pict>
                </mc:Fallback>
              </mc:AlternateContent>
            </w:r>
            <w:r>
              <w:rPr>
                <w:rFonts w:ascii="Times New Roman" w:hAnsi="Times New Roman" w:cs="Times New Roman"/>
                <w:b/>
                <w:color w:val="1F497D"/>
              </w:rPr>
              <w:t>ALMATY AUTOMOBILE-ROAD COLLEGE</w:t>
            </w:r>
          </w:p>
        </w:tc>
      </w:tr>
    </w:tbl>
    <w:p w:rsidR="00334E00" w:rsidRDefault="00334E00" w:rsidP="00334E00">
      <w:pPr>
        <w:spacing w:after="0"/>
        <w:ind w:right="360"/>
        <w:jc w:val="right"/>
        <w:rPr>
          <w:rFonts w:ascii="Times New Roman" w:hAnsi="Times New Roman" w:cs="Times New Roman"/>
          <w:b/>
          <w:sz w:val="24"/>
          <w:szCs w:val="24"/>
          <w:lang w:val="ru-RU"/>
        </w:rPr>
      </w:pPr>
      <w:r>
        <w:rPr>
          <w:rFonts w:ascii="Times New Roman" w:hAnsi="Times New Roman" w:cs="Times New Roman"/>
          <w:b/>
          <w:sz w:val="24"/>
          <w:szCs w:val="24"/>
          <w:lang w:val="ru-RU"/>
        </w:rPr>
        <w:t xml:space="preserve">               «Утверждаю»</w:t>
      </w:r>
    </w:p>
    <w:p w:rsidR="00334E00" w:rsidRDefault="00334E00" w:rsidP="00334E00">
      <w:pPr>
        <w:spacing w:after="0"/>
        <w:jc w:val="right"/>
        <w:rPr>
          <w:rFonts w:ascii="Times New Roman" w:hAnsi="Times New Roman" w:cs="Times New Roman"/>
          <w:b/>
          <w:sz w:val="24"/>
          <w:szCs w:val="24"/>
          <w:lang w:val="ru-RU"/>
        </w:rPr>
      </w:pPr>
      <w:r>
        <w:rPr>
          <w:rFonts w:ascii="Times New Roman" w:hAnsi="Times New Roman" w:cs="Times New Roman"/>
          <w:b/>
          <w:sz w:val="24"/>
          <w:szCs w:val="24"/>
          <w:lang w:val="ru-RU"/>
        </w:rPr>
        <w:t>Заместитель директора по УМР</w:t>
      </w:r>
    </w:p>
    <w:p w:rsidR="00334E00" w:rsidRDefault="00334E00" w:rsidP="00334E00">
      <w:pPr>
        <w:spacing w:after="0"/>
        <w:jc w:val="right"/>
        <w:rPr>
          <w:rFonts w:ascii="Times New Roman" w:hAnsi="Times New Roman" w:cs="Times New Roman"/>
          <w:b/>
          <w:sz w:val="24"/>
          <w:szCs w:val="24"/>
          <w:lang w:val="ru-RU"/>
        </w:rPr>
      </w:pPr>
      <w:r>
        <w:rPr>
          <w:rFonts w:ascii="Times New Roman" w:hAnsi="Times New Roman" w:cs="Times New Roman"/>
          <w:b/>
          <w:sz w:val="24"/>
          <w:szCs w:val="24"/>
          <w:lang w:val="ru-RU"/>
        </w:rPr>
        <w:t>________Акимжанова А.Ш.</w:t>
      </w:r>
    </w:p>
    <w:p w:rsidR="00334E00" w:rsidRDefault="00334E00" w:rsidP="00334E00">
      <w:pPr>
        <w:spacing w:after="0"/>
        <w:jc w:val="right"/>
        <w:rPr>
          <w:rFonts w:ascii="Times New Roman" w:hAnsi="Times New Roman" w:cs="Times New Roman"/>
          <w:b/>
          <w:sz w:val="24"/>
          <w:szCs w:val="24"/>
          <w:lang w:val="ru-RU"/>
        </w:rPr>
      </w:pPr>
      <w:r>
        <w:rPr>
          <w:rFonts w:ascii="Times New Roman" w:hAnsi="Times New Roman" w:cs="Times New Roman"/>
          <w:b/>
          <w:sz w:val="24"/>
          <w:szCs w:val="24"/>
          <w:lang w:val="ru-RU"/>
        </w:rPr>
        <w:t>«____»________2016</w:t>
      </w:r>
    </w:p>
    <w:p w:rsidR="00334E00" w:rsidRDefault="00334E00" w:rsidP="00334E00">
      <w:pPr>
        <w:ind w:right="140"/>
        <w:jc w:val="right"/>
        <w:rPr>
          <w:rFonts w:ascii="Times New Roman" w:hAnsi="Times New Roman" w:cs="Times New Roman"/>
          <w:sz w:val="28"/>
          <w:szCs w:val="28"/>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jc w:val="center"/>
        <w:rPr>
          <w:rFonts w:ascii="Times New Roman" w:hAnsi="Times New Roman" w:cs="Times New Roman"/>
          <w:b/>
          <w:sz w:val="24"/>
          <w:szCs w:val="24"/>
          <w:lang w:val="ru-RU"/>
        </w:rPr>
      </w:pPr>
      <w:r>
        <w:rPr>
          <w:rFonts w:ascii="Times New Roman" w:hAnsi="Times New Roman" w:cs="Times New Roman"/>
          <w:b/>
          <w:sz w:val="24"/>
          <w:szCs w:val="24"/>
          <w:lang w:val="ru-RU"/>
        </w:rPr>
        <w:t>РАБОЧАЯ УЧЕБНАЯ ПРОГРАММА</w:t>
      </w: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ind w:left="993"/>
        <w:jc w:val="left"/>
        <w:rPr>
          <w:rFonts w:ascii="Times New Roman" w:hAnsi="Times New Roman" w:cs="Times New Roman"/>
          <w:b/>
          <w:sz w:val="24"/>
          <w:szCs w:val="24"/>
          <w:lang w:val="ru-RU"/>
        </w:rPr>
      </w:pPr>
      <w:r>
        <w:rPr>
          <w:rFonts w:ascii="Times New Roman" w:hAnsi="Times New Roman" w:cs="Times New Roman"/>
          <w:b/>
          <w:sz w:val="24"/>
          <w:szCs w:val="24"/>
          <w:lang w:val="ru-RU"/>
        </w:rPr>
        <w:t>дисциплины «Основы технической механики»</w:t>
      </w:r>
    </w:p>
    <w:p w:rsidR="00334E00" w:rsidRDefault="00334E00" w:rsidP="00334E00">
      <w:pPr>
        <w:ind w:left="993"/>
        <w:jc w:val="left"/>
        <w:rPr>
          <w:rFonts w:ascii="Times New Roman" w:hAnsi="Times New Roman" w:cs="Times New Roman"/>
          <w:b/>
          <w:sz w:val="24"/>
          <w:szCs w:val="24"/>
          <w:lang w:val="ru-RU"/>
        </w:rPr>
      </w:pPr>
      <w:r>
        <w:rPr>
          <w:rFonts w:ascii="Times New Roman" w:hAnsi="Times New Roman" w:cs="Times New Roman"/>
          <w:b/>
          <w:sz w:val="24"/>
          <w:szCs w:val="24"/>
          <w:lang w:val="ru-RU"/>
        </w:rPr>
        <w:t>для специальности «1202000 Организация перевозок и управление движением на транспорте»</w:t>
      </w: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Форма обучения:                     дневная</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Курс:                               1</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Семестр:                            1-2</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 xml:space="preserve">Теоретические занятия:                64   </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Практические занятия:                 8</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Лабораторные занятия:                нет</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Экзамен:                            нет</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Зачет:                               1-2</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Курсовое проектирование:             нет</w:t>
      </w:r>
    </w:p>
    <w:p w:rsidR="00334E00" w:rsidRPr="00334E00" w:rsidRDefault="00334E00" w:rsidP="00334E00">
      <w:pPr>
        <w:spacing w:after="0"/>
        <w:ind w:left="993"/>
        <w:jc w:val="left"/>
        <w:rPr>
          <w:rFonts w:ascii="Times New Roman" w:hAnsi="Times New Roman" w:cs="Times New Roman"/>
          <w:sz w:val="24"/>
          <w:szCs w:val="26"/>
          <w:lang w:val="ru-RU"/>
        </w:rPr>
      </w:pPr>
      <w:r w:rsidRPr="00334E00">
        <w:rPr>
          <w:rFonts w:ascii="Times New Roman" w:hAnsi="Times New Roman" w:cs="Times New Roman"/>
          <w:sz w:val="24"/>
          <w:szCs w:val="26"/>
          <w:lang w:val="ru-RU"/>
        </w:rPr>
        <w:t>Всего аудиторных занятий:             72</w:t>
      </w: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ru-RU"/>
        </w:rPr>
      </w:pPr>
    </w:p>
    <w:p w:rsidR="00334E00" w:rsidRDefault="00334E00" w:rsidP="00334E00">
      <w:pPr>
        <w:jc w:val="center"/>
        <w:rPr>
          <w:rFonts w:ascii="Times New Roman" w:hAnsi="Times New Roman" w:cs="Times New Roman"/>
          <w:b/>
          <w:sz w:val="24"/>
          <w:szCs w:val="24"/>
          <w:lang w:val="ru-RU"/>
        </w:rPr>
      </w:pPr>
      <w:r>
        <w:rPr>
          <w:rFonts w:ascii="Times New Roman" w:hAnsi="Times New Roman" w:cs="Times New Roman"/>
          <w:b/>
          <w:sz w:val="24"/>
          <w:szCs w:val="24"/>
          <w:lang w:val="ru-RU"/>
        </w:rPr>
        <w:t>Алматы 2016</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lastRenderedPageBreak/>
        <w:t xml:space="preserve">   </w:t>
      </w:r>
      <w:r w:rsidRPr="00334E00">
        <w:rPr>
          <w:rFonts w:ascii="Times New Roman" w:hAnsi="Times New Roman" w:cs="Times New Roman"/>
          <w:sz w:val="28"/>
          <w:szCs w:val="28"/>
          <w:lang w:val="kk-KZ"/>
        </w:rPr>
        <w:t>Рабочая</w:t>
      </w:r>
      <w:r w:rsidRPr="00334E00">
        <w:rPr>
          <w:rFonts w:ascii="Times New Roman" w:hAnsi="Times New Roman" w:cs="Times New Roman"/>
          <w:sz w:val="28"/>
          <w:szCs w:val="28"/>
          <w:lang w:val="ru-RU"/>
        </w:rPr>
        <w:t xml:space="preserve">  учебная программа составлена преподавателем  Дауеновой Г.О., на основании </w:t>
      </w:r>
      <w:r w:rsidRPr="00334E00">
        <w:rPr>
          <w:rFonts w:ascii="Times New Roman" w:hAnsi="Times New Roman" w:cs="Times New Roman"/>
          <w:sz w:val="28"/>
          <w:szCs w:val="28"/>
          <w:lang w:val="kk-KZ"/>
        </w:rPr>
        <w:t xml:space="preserve">ГОСО РК №312 от 29.07.2014г  </w:t>
      </w:r>
      <w:r w:rsidRPr="00334E00">
        <w:rPr>
          <w:rFonts w:ascii="Times New Roman" w:hAnsi="Times New Roman" w:cs="Times New Roman"/>
          <w:sz w:val="28"/>
          <w:szCs w:val="28"/>
          <w:lang w:val="ru-RU"/>
        </w:rPr>
        <w:t>«</w:t>
      </w:r>
      <w:r w:rsidRPr="00334E00">
        <w:rPr>
          <w:rFonts w:ascii="Times New Roman" w:hAnsi="Times New Roman" w:cs="Times New Roman"/>
          <w:sz w:val="28"/>
          <w:szCs w:val="28"/>
          <w:lang w:val="kk-KZ"/>
        </w:rPr>
        <w:t>Техническое  и профессиональное  образование</w:t>
      </w:r>
      <w:r w:rsidRPr="00334E00">
        <w:rPr>
          <w:rFonts w:ascii="Times New Roman" w:hAnsi="Times New Roman" w:cs="Times New Roman"/>
          <w:sz w:val="28"/>
          <w:szCs w:val="28"/>
          <w:lang w:val="ru-RU"/>
        </w:rPr>
        <w:t>»</w:t>
      </w:r>
      <w:r w:rsidRPr="00334E00">
        <w:rPr>
          <w:rFonts w:ascii="Times New Roman" w:hAnsi="Times New Roman" w:cs="Times New Roman"/>
          <w:sz w:val="28"/>
          <w:szCs w:val="28"/>
          <w:lang w:val="kk-KZ"/>
        </w:rPr>
        <w:t xml:space="preserve">  и  типовой программы  </w:t>
      </w:r>
      <w:r w:rsidRPr="00334E00">
        <w:rPr>
          <w:rFonts w:ascii="Times New Roman" w:hAnsi="Times New Roman" w:cs="Times New Roman"/>
          <w:bCs/>
          <w:sz w:val="28"/>
          <w:szCs w:val="28"/>
          <w:lang w:val="ru-RU"/>
        </w:rPr>
        <w:t>«Основы технической механики»</w:t>
      </w:r>
      <w:r w:rsidRPr="00334E00">
        <w:rPr>
          <w:rFonts w:ascii="Times New Roman" w:hAnsi="Times New Roman" w:cs="Times New Roman"/>
          <w:bCs/>
          <w:sz w:val="28"/>
          <w:szCs w:val="28"/>
          <w:lang w:val="kk-KZ"/>
        </w:rPr>
        <w:t xml:space="preserve">, Алматы 2014г  по  подготовке  специалистов  квалификации  </w:t>
      </w:r>
      <w:r w:rsidRPr="00334E00">
        <w:rPr>
          <w:rFonts w:ascii="Times New Roman" w:hAnsi="Times New Roman" w:cs="Times New Roman"/>
          <w:sz w:val="28"/>
          <w:szCs w:val="28"/>
          <w:lang w:val="ru-RU"/>
        </w:rPr>
        <w:t xml:space="preserve">«Техник» </w:t>
      </w:r>
      <w:r w:rsidRPr="00334E00">
        <w:rPr>
          <w:rFonts w:ascii="Times New Roman" w:hAnsi="Times New Roman" w:cs="Times New Roman"/>
          <w:sz w:val="28"/>
          <w:szCs w:val="28"/>
          <w:lang w:val="kk-KZ"/>
        </w:rPr>
        <w:t xml:space="preserve"> по  специальности </w:t>
      </w:r>
      <w:r w:rsidRPr="00334E00">
        <w:rPr>
          <w:rFonts w:ascii="Times New Roman" w:hAnsi="Times New Roman" w:cs="Times New Roman"/>
          <w:sz w:val="28"/>
          <w:szCs w:val="28"/>
          <w:lang w:val="ru-RU"/>
        </w:rPr>
        <w:t>1202000 - «Организация перевозок и управление движением на транспорте»</w:t>
      </w:r>
      <w:r w:rsidRPr="00334E00">
        <w:rPr>
          <w:rFonts w:ascii="Times New Roman" w:hAnsi="Times New Roman" w:cs="Times New Roman"/>
          <w:sz w:val="28"/>
          <w:szCs w:val="28"/>
          <w:lang w:val="kk-KZ"/>
        </w:rPr>
        <w:t xml:space="preserve"> </w:t>
      </w:r>
      <w:r w:rsidRPr="00334E00">
        <w:rPr>
          <w:rFonts w:ascii="Times New Roman" w:hAnsi="Times New Roman" w:cs="Times New Roman"/>
          <w:sz w:val="28"/>
          <w:szCs w:val="28"/>
          <w:lang w:val="ru-RU"/>
        </w:rPr>
        <w:t xml:space="preserve">  </w:t>
      </w:r>
    </w:p>
    <w:p w:rsidR="00334E00" w:rsidRPr="00334E00" w:rsidRDefault="00334E00" w:rsidP="00334E00">
      <w:pPr>
        <w:spacing w:after="0" w:line="240" w:lineRule="auto"/>
        <w:ind w:firstLine="284"/>
        <w:jc w:val="left"/>
        <w:rPr>
          <w:rFonts w:ascii="Times New Roman" w:hAnsi="Times New Roman" w:cs="Times New Roman"/>
          <w:sz w:val="28"/>
          <w:szCs w:val="28"/>
          <w:lang w:val="kk-KZ"/>
        </w:rPr>
      </w:pP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ab/>
      </w:r>
    </w:p>
    <w:p w:rsidR="00334E00" w:rsidRPr="00334E00" w:rsidRDefault="00334E00" w:rsidP="00334E00">
      <w:pPr>
        <w:spacing w:after="0" w:line="240" w:lineRule="auto"/>
        <w:jc w:val="left"/>
        <w:rPr>
          <w:rFonts w:ascii="Times New Roman" w:hAnsi="Times New Roman" w:cs="Times New Roman"/>
          <w:sz w:val="28"/>
          <w:szCs w:val="28"/>
          <w:lang w:val="ru-RU"/>
        </w:rPr>
      </w:pP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Рассмотрено на заседании Цикловой комиссии №</w:t>
      </w:r>
      <w:r w:rsidRPr="00334E00">
        <w:rPr>
          <w:rFonts w:ascii="Times New Roman" w:hAnsi="Times New Roman" w:cs="Times New Roman"/>
          <w:sz w:val="28"/>
          <w:szCs w:val="28"/>
          <w:lang w:val="kk-KZ"/>
        </w:rPr>
        <w:t>2</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По обще</w:t>
      </w:r>
      <w:r w:rsidRPr="00334E00">
        <w:rPr>
          <w:rFonts w:ascii="Times New Roman" w:hAnsi="Times New Roman" w:cs="Times New Roman"/>
          <w:sz w:val="28"/>
          <w:szCs w:val="28"/>
          <w:lang w:val="kk-KZ"/>
        </w:rPr>
        <w:t xml:space="preserve">профессиональным  </w:t>
      </w:r>
      <w:r w:rsidRPr="00334E00">
        <w:rPr>
          <w:rFonts w:ascii="Times New Roman" w:hAnsi="Times New Roman" w:cs="Times New Roman"/>
          <w:sz w:val="28"/>
          <w:szCs w:val="28"/>
          <w:lang w:val="ru-RU"/>
        </w:rPr>
        <w:t>дисциплинам</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«___» _____ 201</w:t>
      </w:r>
      <w:r w:rsidRPr="00334E00">
        <w:rPr>
          <w:rFonts w:ascii="Times New Roman" w:hAnsi="Times New Roman" w:cs="Times New Roman"/>
          <w:sz w:val="28"/>
          <w:szCs w:val="28"/>
          <w:lang w:val="kk-KZ"/>
        </w:rPr>
        <w:t>6</w:t>
      </w:r>
      <w:r w:rsidRPr="00334E00">
        <w:rPr>
          <w:rFonts w:ascii="Times New Roman" w:hAnsi="Times New Roman" w:cs="Times New Roman"/>
          <w:sz w:val="28"/>
          <w:szCs w:val="28"/>
          <w:lang w:val="ru-RU"/>
        </w:rPr>
        <w:t>г. Протокол №</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sz w:val="28"/>
          <w:szCs w:val="28"/>
          <w:lang w:val="ru-RU"/>
        </w:rPr>
        <w:t>Председатель ЦМК №</w:t>
      </w:r>
      <w:r w:rsidRPr="00334E00">
        <w:rPr>
          <w:rFonts w:ascii="Times New Roman" w:hAnsi="Times New Roman" w:cs="Times New Roman"/>
          <w:sz w:val="28"/>
          <w:szCs w:val="28"/>
          <w:lang w:val="kk-KZ"/>
        </w:rPr>
        <w:t>2</w:t>
      </w:r>
      <w:r w:rsidRPr="00334E00">
        <w:rPr>
          <w:rFonts w:ascii="Times New Roman" w:hAnsi="Times New Roman" w:cs="Times New Roman"/>
          <w:sz w:val="28"/>
          <w:szCs w:val="28"/>
          <w:lang w:val="ru-RU"/>
        </w:rPr>
        <w:t xml:space="preserve"> _________ Нуртаева С.Н.</w:t>
      </w:r>
    </w:p>
    <w:p w:rsidR="00334E00" w:rsidRDefault="00334E00" w:rsidP="00334E00">
      <w:pPr>
        <w:jc w:val="left"/>
        <w:rPr>
          <w:rFonts w:ascii="Times New Roman" w:hAnsi="Times New Roman" w:cs="Times New Roman"/>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7"/>
          <w:szCs w:val="27"/>
          <w:lang w:val="ru-RU"/>
        </w:rPr>
      </w:pPr>
    </w:p>
    <w:p w:rsidR="00334E00" w:rsidRPr="00076783"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Пояснительная записка</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b/>
          <w:sz w:val="27"/>
          <w:szCs w:val="27"/>
          <w:lang w:val="ru-RU"/>
        </w:rPr>
        <w:t xml:space="preserve">   </w:t>
      </w:r>
      <w:r>
        <w:rPr>
          <w:rFonts w:ascii="Times New Roman" w:hAnsi="Times New Roman" w:cs="Times New Roman"/>
          <w:sz w:val="27"/>
          <w:szCs w:val="27"/>
          <w:lang w:val="ru-RU"/>
        </w:rPr>
        <w:t xml:space="preserve">Настоящая рабочая учебная программа разработана в соответствии с Государственным общеобязательным стандартом среднего профессионального образования Республики Казахстан по специальности 1202000 – «Организация перевозок и управление движением на транспорте» </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Данная учебная программа предназначена для реализации государственных требований к уровню подготовки и содержанию образования по предмету «Основы технической механики» и является основной для разработки рабочей учебной программы учебными заведениями среднего профессионального образования.</w:t>
      </w:r>
    </w:p>
    <w:p w:rsidR="00334E00" w:rsidRDefault="00334E00" w:rsidP="00334E00">
      <w:pPr>
        <w:pStyle w:val="11"/>
        <w:ind w:left="1276"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Общий объём – 72 часов из них:</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 теоретических занятий – 64 часов.</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 лабораторно-практических занятий – 8 часов.</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 курсовое проектирование – нет.</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При реализации настоящей рабочей учебной программы в соответствии с Государственным общеобязательным стандартом среднего профессионального образования Республики Казахстан по специальности 3005002 – «Организация перевозок и управление движением на транспорте» (автомобильном транспорте) предусмотрено проведение:</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 контрольных работ – 1.</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 экзаменов – нет.</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 курсовых проектов – нет.</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 зачеты – 2</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Настоящая рабочая учебная программа предусматривает изучение основ сопротивления материалов, элементов кинематики и динамики и деталей механизмов .и машин и базируется на знаниях, умениях и навыках обучающихся по дисциплинам «Физика», «Химия», «Математика», «Подвижной состав автомобильного транспорта». </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При изучении дисциплины «Основы технической механики» необходимо (рекомендуется) проводить интеграцию с дисциплинами: «Подвижной состав автомобильного транспорта», «Конструкционные материалы» и др.</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Изучение материала следует излагать с учетом современных достижений науки и техники  прикладного характера изучаемого предмета.</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При реализации настоящей рабочей учебной программы рекомендуется использовать дидактические и наглядные пособия: плакаты, статистические и динамические модели, образцы деталей, диапозитивы, учебные видеофильмы, электронные учебники, учебные и учебно-методические пособия согласованные  и (или) разработанные Учебно-методическим объединением по специальностям мобильного транспорта.</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 xml:space="preserve">Настоящая рабочая учебная программа предусматривает проведение контрольных и лабораторно-практических работ и применение метода сквозных задач. Суть метода сквозных задач заключается в том, что преподаватель при изучении отдельных тем разумно приближает учебные задачи к реальной технике, учит видеть в расчетных схемах наиболее часто встречаемые детали и узлы, возможность их соединений в одном устройстве, уделяя особое внимание логической зависимости между нагрузками и размерами с точки зрения равнопрочности как отдельных частей детали, так и сопрягаемых деталей. При этом использует полученные результаты при решении одной простейшей задачи в качестве исходных данных для другой простейшей задачи и в конечном счете, решения простейших логически взаимосвязанных задач помогает учащимся увидеть логическую последовательность расчетов реальных устройств. </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b/>
          <w:sz w:val="27"/>
          <w:szCs w:val="27"/>
        </w:rPr>
      </w:pPr>
      <w:r>
        <w:rPr>
          <w:rFonts w:ascii="Times New Roman" w:hAnsi="Times New Roman" w:cs="Times New Roman"/>
          <w:b/>
          <w:sz w:val="27"/>
          <w:szCs w:val="27"/>
        </w:rPr>
        <w:t>2. Планируемые результаты обучения дисциплине</w:t>
      </w:r>
    </w:p>
    <w:tbl>
      <w:tblPr>
        <w:tblStyle w:val="a4"/>
        <w:tblW w:w="9571" w:type="dxa"/>
        <w:tblLayout w:type="fixed"/>
        <w:tblLook w:val="04A0" w:firstRow="1" w:lastRow="0" w:firstColumn="1" w:lastColumn="0" w:noHBand="0" w:noVBand="1"/>
      </w:tblPr>
      <w:tblGrid>
        <w:gridCol w:w="4785"/>
        <w:gridCol w:w="4786"/>
      </w:tblGrid>
      <w:tr w:rsidR="00334E00" w:rsidRPr="00000EFA" w:rsidTr="00334E00">
        <w:tc>
          <w:tcPr>
            <w:tcW w:w="4785"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Результаты обучения, запланированные в стандарте и образовательной программе</w:t>
            </w:r>
          </w:p>
        </w:tc>
        <w:tc>
          <w:tcPr>
            <w:tcW w:w="4786"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Результаты обучения, запланированные в рабочей учебной программе</w:t>
            </w:r>
          </w:p>
        </w:tc>
      </w:tr>
      <w:tr w:rsidR="00334E00" w:rsidRPr="00000EFA" w:rsidTr="00334E00">
        <w:tc>
          <w:tcPr>
            <w:tcW w:w="4785"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 обладать следующими компетенциями</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Базовыми:</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Квалификация:</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1201023 «Диспетчер автомобильного транспорта»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БК 1. Поддерживать благоприятные условия труда.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БК 6. Уметь защищать свои права в соответствии с трудовым законодательством.</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1201123 «Техник механик»</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Бк 1. Развивать самостоятельность мышления, техническое и пространственное мышление, способность к решению проблем, оценочные способности.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БК 6. Обладать практическими умениями и навыками для широкого круга деятельности.</w:t>
            </w:r>
          </w:p>
        </w:tc>
        <w:tc>
          <w:tcPr>
            <w:tcW w:w="4786"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В результате изучения дисциплины обучающиеся </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Знают:</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-основные системы сил и условия их равновесия,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-основные гипотезы и допущения о свойствах деформируемого тела и характере деформаций,</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-условие прочности, жесткости и устойчивости,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-детали машин и механизмов, передачи, соединения и методику их расчета,</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Умеют:</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-решать задачи на равновесие различных систем сил,</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-аналитически определять опорные реакции,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-определять положение центра тяжести простых и сложных сечений,</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-пользоваться сортаментом проката стали,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-определять внутренние силы методом сечений,</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Приобрели навыки: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b/>
                <w:sz w:val="27"/>
                <w:szCs w:val="27"/>
                <w:lang w:val="ru-RU"/>
              </w:rPr>
              <w:t>-</w:t>
            </w:r>
            <w:r>
              <w:rPr>
                <w:rFonts w:ascii="Times New Roman" w:hAnsi="Times New Roman" w:cs="Times New Roman"/>
                <w:sz w:val="27"/>
                <w:szCs w:val="27"/>
                <w:lang w:val="ru-RU"/>
              </w:rPr>
              <w:t>выполнения расчетов на прочность, жесткость, устойчивость элементов конструкций и деталей машин общего назначения,</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Компетентны: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b/>
                <w:sz w:val="27"/>
                <w:szCs w:val="27"/>
                <w:lang w:val="ru-RU"/>
              </w:rPr>
              <w:t>-</w:t>
            </w:r>
            <w:r>
              <w:rPr>
                <w:rFonts w:ascii="Times New Roman" w:hAnsi="Times New Roman" w:cs="Times New Roman"/>
                <w:sz w:val="27"/>
                <w:szCs w:val="27"/>
                <w:lang w:val="ru-RU"/>
              </w:rPr>
              <w:t>выполнять характеристику и оценку деталей машин и механизмов, передач, соединений общего назначения</w:t>
            </w:r>
          </w:p>
        </w:tc>
      </w:tr>
      <w:tr w:rsidR="00334E00" w:rsidRPr="00000EFA" w:rsidTr="00334E00">
        <w:tc>
          <w:tcPr>
            <w:tcW w:w="4785"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Обучающиеся должны обладать компетенциями</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Профессиональными:</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Квалификация:</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1201023 «Диспетчер автомобильного транспорта».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ПК 4. Составлять отчеты по погрузке и выгрузке грузов.</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1201123 «Техник-механик»</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ПК 4. Составлять и читать чертежи, пользоваться справочниками.</w:t>
            </w:r>
          </w:p>
        </w:tc>
        <w:tc>
          <w:tcPr>
            <w:tcW w:w="4786"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В результате изучения дисциплины обучающиеся </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Знают:</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современные требования, критерии работоспособности и расчета деталей, передач, соединений, применяемых в автомобильном транспорте,</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Умеют:</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b/>
                <w:sz w:val="27"/>
                <w:szCs w:val="27"/>
                <w:lang w:val="ru-RU"/>
              </w:rPr>
              <w:t>-</w:t>
            </w:r>
            <w:r>
              <w:rPr>
                <w:rFonts w:ascii="Times New Roman" w:hAnsi="Times New Roman" w:cs="Times New Roman"/>
                <w:sz w:val="27"/>
                <w:szCs w:val="27"/>
                <w:lang w:val="ru-RU"/>
              </w:rPr>
              <w:t>выполнять геометрические расчеты деталей машин, передач, соединений, применяемых в автомобильном транспорте,</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-выполнять расчеты на прочность, жесткость, устойчивость деталей машин, передач, соединений, применяемых в автомобильном транспорте.</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Приобрели навыки: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-основ проектного расчета деталей машин, передач, соединений, применяемых в автомобильном транспорте, </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Компоненты: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в выборе, оценке, характеристике, оптимальной конструкции деталей машин,</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передач, соединений, применяемых в </w:t>
            </w:r>
            <w:r>
              <w:rPr>
                <w:rFonts w:ascii="Times New Roman" w:hAnsi="Times New Roman" w:cs="Times New Roman"/>
                <w:sz w:val="27"/>
                <w:szCs w:val="27"/>
                <w:lang w:val="ru-RU"/>
              </w:rPr>
              <w:lastRenderedPageBreak/>
              <w:t xml:space="preserve">автомобильном транспорте. </w:t>
            </w:r>
          </w:p>
        </w:tc>
      </w:tr>
      <w:tr w:rsidR="00334E00" w:rsidRPr="00000EFA" w:rsidTr="00334E00">
        <w:tc>
          <w:tcPr>
            <w:tcW w:w="4785" w:type="dxa"/>
          </w:tcPr>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sz w:val="27"/>
                <w:szCs w:val="27"/>
                <w:lang w:val="ru-RU"/>
              </w:rPr>
              <w:lastRenderedPageBreak/>
              <w:t xml:space="preserve">Обучающиеся должны обладать следующими компетенциями </w:t>
            </w:r>
            <w:r>
              <w:rPr>
                <w:rFonts w:ascii="Times New Roman" w:hAnsi="Times New Roman" w:cs="Times New Roman"/>
                <w:b/>
                <w:sz w:val="27"/>
                <w:szCs w:val="27"/>
                <w:lang w:val="ru-RU"/>
              </w:rPr>
              <w:t>специальными:</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1201113 «Электромеханик».</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СК 6. Регулировать силу тока и величину напряжения в генераторах переменного тока.</w:t>
            </w:r>
          </w:p>
        </w:tc>
        <w:tc>
          <w:tcPr>
            <w:tcW w:w="4786"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В результате изучения дисциплины обучающиеся </w:t>
            </w:r>
            <w:r>
              <w:rPr>
                <w:rFonts w:ascii="Times New Roman" w:hAnsi="Times New Roman" w:cs="Times New Roman"/>
                <w:b/>
                <w:sz w:val="27"/>
                <w:szCs w:val="27"/>
                <w:lang w:val="ru-RU"/>
              </w:rPr>
              <w:t>знают:</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-современные теории прочности,</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sz w:val="27"/>
                <w:szCs w:val="27"/>
                <w:lang w:val="ru-RU"/>
              </w:rPr>
              <w:t>-принципы выбора, анализа, расчета, конструирования деталей машин и элементов конструкций, простых технических устройств,</w:t>
            </w:r>
            <w:r>
              <w:rPr>
                <w:rFonts w:ascii="Times New Roman" w:hAnsi="Times New Roman" w:cs="Times New Roman"/>
                <w:b/>
                <w:sz w:val="27"/>
                <w:szCs w:val="27"/>
                <w:lang w:val="ru-RU"/>
              </w:rPr>
              <w:t xml:space="preserve"> умеют:</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-составлять алгоритм проектного расчета простого технического устройства,</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Приобрели навыки: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-выполнения оценочных, расчетных работ, основ проектирования и конструирования деталей машин и простых технических устройств</w:t>
            </w: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Компетентны: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-в выборе конструкции и проектном расчете деталей машин и простых технических устройств.</w:t>
            </w:r>
          </w:p>
        </w:tc>
      </w:tr>
    </w:tbl>
    <w:p w:rsidR="00334E00" w:rsidRDefault="00334E00" w:rsidP="00334E00">
      <w:pPr>
        <w:pStyle w:val="11"/>
        <w:ind w:left="78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lastRenderedPageBreak/>
        <w:t>Тематический план</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Таблица 1</w:t>
      </w:r>
    </w:p>
    <w:tbl>
      <w:tblPr>
        <w:tblStyle w:val="a4"/>
        <w:tblW w:w="10322" w:type="dxa"/>
        <w:tblInd w:w="360" w:type="dxa"/>
        <w:tblLayout w:type="fixed"/>
        <w:tblLook w:val="04A0" w:firstRow="1" w:lastRow="0" w:firstColumn="1" w:lastColumn="0" w:noHBand="0" w:noVBand="1"/>
      </w:tblPr>
      <w:tblGrid>
        <w:gridCol w:w="690"/>
        <w:gridCol w:w="6691"/>
        <w:gridCol w:w="989"/>
        <w:gridCol w:w="1021"/>
        <w:gridCol w:w="931"/>
      </w:tblGrid>
      <w:tr w:rsidR="00334E00" w:rsidTr="00334E00">
        <w:trPr>
          <w:trHeight w:val="315"/>
        </w:trPr>
        <w:tc>
          <w:tcPr>
            <w:tcW w:w="690" w:type="dxa"/>
            <w:vMerge w:val="restart"/>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л.п.</w:t>
            </w:r>
          </w:p>
        </w:tc>
        <w:tc>
          <w:tcPr>
            <w:tcW w:w="6691" w:type="dxa"/>
            <w:vMerge w:val="restart"/>
          </w:tcPr>
          <w:p w:rsidR="00334E00" w:rsidRDefault="00334E00" w:rsidP="00334E00">
            <w:pPr>
              <w:pStyle w:val="11"/>
              <w:ind w:firstLineChars="0" w:firstLine="0"/>
              <w:jc w:val="left"/>
              <w:rPr>
                <w:rFonts w:ascii="Times New Roman" w:hAnsi="Times New Roman" w:cs="Times New Roman"/>
                <w:sz w:val="27"/>
                <w:szCs w:val="27"/>
                <w:lang w:val="ru-RU"/>
              </w:rPr>
            </w:pP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Наименование разделов и тем</w:t>
            </w:r>
          </w:p>
        </w:tc>
        <w:tc>
          <w:tcPr>
            <w:tcW w:w="2941" w:type="dxa"/>
            <w:gridSpan w:val="3"/>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Количество часов</w:t>
            </w:r>
          </w:p>
        </w:tc>
      </w:tr>
      <w:tr w:rsidR="00334E00" w:rsidTr="00334E00">
        <w:trPr>
          <w:trHeight w:val="315"/>
        </w:trPr>
        <w:tc>
          <w:tcPr>
            <w:tcW w:w="690" w:type="dxa"/>
            <w:vMerge/>
          </w:tcPr>
          <w:p w:rsidR="00334E00" w:rsidRDefault="00334E00" w:rsidP="00334E00">
            <w:pPr>
              <w:pStyle w:val="11"/>
              <w:ind w:firstLineChars="0" w:firstLine="0"/>
              <w:jc w:val="left"/>
              <w:rPr>
                <w:rFonts w:ascii="Times New Roman" w:hAnsi="Times New Roman" w:cs="Times New Roman"/>
                <w:sz w:val="27"/>
                <w:szCs w:val="27"/>
                <w:lang w:val="ru-RU"/>
              </w:rPr>
            </w:pPr>
          </w:p>
        </w:tc>
        <w:tc>
          <w:tcPr>
            <w:tcW w:w="6691" w:type="dxa"/>
            <w:vMerge/>
          </w:tcPr>
          <w:p w:rsidR="00334E00" w:rsidRDefault="00334E00" w:rsidP="00334E00">
            <w:pPr>
              <w:pStyle w:val="11"/>
              <w:ind w:firstLineChars="0" w:firstLine="0"/>
              <w:jc w:val="left"/>
              <w:rPr>
                <w:rFonts w:ascii="Times New Roman" w:hAnsi="Times New Roman" w:cs="Times New Roman"/>
                <w:sz w:val="27"/>
                <w:szCs w:val="27"/>
                <w:lang w:val="ru-RU"/>
              </w:rPr>
            </w:pPr>
          </w:p>
        </w:tc>
        <w:tc>
          <w:tcPr>
            <w:tcW w:w="989" w:type="dxa"/>
            <w:vMerge w:val="restart"/>
          </w:tcPr>
          <w:p w:rsidR="00334E00" w:rsidRDefault="00334E00" w:rsidP="00334E00">
            <w:pPr>
              <w:pStyle w:val="11"/>
              <w:ind w:firstLineChars="0" w:firstLine="0"/>
              <w:jc w:val="left"/>
              <w:rPr>
                <w:rFonts w:ascii="Times New Roman" w:hAnsi="Times New Roman" w:cs="Times New Roman"/>
                <w:sz w:val="27"/>
                <w:szCs w:val="27"/>
                <w:lang w:val="ru-RU"/>
              </w:rPr>
            </w:pP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всего</w:t>
            </w:r>
          </w:p>
        </w:tc>
        <w:tc>
          <w:tcPr>
            <w:tcW w:w="1952" w:type="dxa"/>
            <w:gridSpan w:val="2"/>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в том числе</w:t>
            </w:r>
          </w:p>
        </w:tc>
      </w:tr>
      <w:tr w:rsidR="00334E00" w:rsidTr="00334E00">
        <w:trPr>
          <w:trHeight w:val="315"/>
        </w:trPr>
        <w:tc>
          <w:tcPr>
            <w:tcW w:w="690" w:type="dxa"/>
            <w:vMerge/>
          </w:tcPr>
          <w:p w:rsidR="00334E00" w:rsidRDefault="00334E00" w:rsidP="00334E00">
            <w:pPr>
              <w:pStyle w:val="11"/>
              <w:ind w:firstLineChars="0" w:firstLine="0"/>
              <w:jc w:val="left"/>
              <w:rPr>
                <w:rFonts w:ascii="Times New Roman" w:hAnsi="Times New Roman" w:cs="Times New Roman"/>
                <w:sz w:val="27"/>
                <w:szCs w:val="27"/>
                <w:lang w:val="ru-RU"/>
              </w:rPr>
            </w:pPr>
          </w:p>
        </w:tc>
        <w:tc>
          <w:tcPr>
            <w:tcW w:w="6691" w:type="dxa"/>
            <w:vMerge/>
          </w:tcPr>
          <w:p w:rsidR="00334E00" w:rsidRDefault="00334E00" w:rsidP="00334E00">
            <w:pPr>
              <w:pStyle w:val="11"/>
              <w:ind w:firstLineChars="0" w:firstLine="0"/>
              <w:jc w:val="left"/>
              <w:rPr>
                <w:rFonts w:ascii="Times New Roman" w:hAnsi="Times New Roman" w:cs="Times New Roman"/>
                <w:sz w:val="27"/>
                <w:szCs w:val="27"/>
                <w:lang w:val="ru-RU"/>
              </w:rPr>
            </w:pPr>
          </w:p>
        </w:tc>
        <w:tc>
          <w:tcPr>
            <w:tcW w:w="989" w:type="dxa"/>
            <w:vMerge/>
          </w:tcPr>
          <w:p w:rsidR="00334E00" w:rsidRDefault="00334E00" w:rsidP="00334E00">
            <w:pPr>
              <w:pStyle w:val="11"/>
              <w:ind w:firstLineChars="0" w:firstLine="0"/>
              <w:jc w:val="left"/>
              <w:rPr>
                <w:rFonts w:ascii="Times New Roman" w:hAnsi="Times New Roman" w:cs="Times New Roman"/>
                <w:sz w:val="27"/>
                <w:szCs w:val="27"/>
                <w:lang w:val="ru-RU"/>
              </w:rPr>
            </w:pP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теория</w:t>
            </w: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знаний</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ЛПЗ</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4</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5</w:t>
            </w:r>
          </w:p>
        </w:tc>
      </w:tr>
      <w:tr w:rsidR="00334E00" w:rsidTr="00334E00">
        <w:tc>
          <w:tcPr>
            <w:tcW w:w="10322" w:type="dxa"/>
            <w:gridSpan w:val="5"/>
          </w:tcPr>
          <w:p w:rsidR="00334E00" w:rsidRDefault="00334E00" w:rsidP="00334E00">
            <w:pPr>
              <w:pStyle w:val="11"/>
              <w:ind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Раздел 1.Теоретическая  механика. Статика.</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Теоретическая механика. Введение. Основные понятия и аксиомы статики.</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1.2</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Материальная точка. Абсолютно твердое тело.</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1.3</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Закон действия и противодействия.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1.4</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Системы сходящихся сил. Условия равновесия.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1.5</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Условия равновесия плоской и пространственной систем сил.</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1.6</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Произвольно расположенные системы сил. </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1.7</w:t>
            </w:r>
          </w:p>
        </w:tc>
        <w:tc>
          <w:tcPr>
            <w:tcW w:w="6691" w:type="dxa"/>
          </w:tcPr>
          <w:p w:rsidR="00334E00" w:rsidRDefault="00334E00" w:rsidP="00334E00">
            <w:pPr>
              <w:pStyle w:val="12"/>
              <w:rPr>
                <w:rFonts w:ascii="Times New Roman" w:hAnsi="Times New Roman"/>
                <w:sz w:val="27"/>
                <w:szCs w:val="27"/>
                <w:lang w:val="kk-KZ"/>
              </w:rPr>
            </w:pPr>
            <w:r>
              <w:rPr>
                <w:rFonts w:ascii="Times New Roman" w:hAnsi="Times New Roman"/>
                <w:sz w:val="27"/>
                <w:szCs w:val="27"/>
                <w:lang w:val="kk-KZ"/>
              </w:rPr>
              <w:t>Лабороторная работа №1. Определение реакции  опор.</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1.8</w:t>
            </w:r>
          </w:p>
        </w:tc>
        <w:tc>
          <w:tcPr>
            <w:tcW w:w="6691" w:type="dxa"/>
          </w:tcPr>
          <w:p w:rsidR="00334E00" w:rsidRDefault="00334E00" w:rsidP="00334E00">
            <w:pPr>
              <w:pStyle w:val="11"/>
              <w:wordWrap w:val="0"/>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Центр тяжести. Геометрические характеристики плоских сечений.</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1.9</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Лабораторная работа №2. Определение центра тяжести плоской фигуры.</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КИНЕМАТИКА</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1.10</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Простейшие движения твердого тела.</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1.11</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Скорость. Ускорение. Виды движения. </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1.12</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Плоскопараллельно движение.</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ДИНАМИКА</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1.13</w:t>
            </w:r>
          </w:p>
        </w:tc>
        <w:tc>
          <w:tcPr>
            <w:tcW w:w="6691" w:type="dxa"/>
          </w:tcPr>
          <w:p w:rsidR="00334E00" w:rsidRDefault="00334E00" w:rsidP="00334E00">
            <w:pPr>
              <w:pStyle w:val="11"/>
              <w:wordWrap w:val="0"/>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Основные понятия и аксиомы динамики.</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1.14</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Движение точки. Дифференциальное управление свободной математической точки.</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1.15</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Силы инерции. Принцип Даламбера для точки.</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1.16</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Работа и мощность. Контрольная работа.</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1.17</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Общие теоремы динамики. Точки и системы.</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1.18</w:t>
            </w:r>
          </w:p>
        </w:tc>
        <w:tc>
          <w:tcPr>
            <w:tcW w:w="6691"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Теорема об изменении количества движения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1.19</w:t>
            </w:r>
          </w:p>
        </w:tc>
        <w:tc>
          <w:tcPr>
            <w:tcW w:w="6691" w:type="dxa"/>
          </w:tcPr>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Кинетическая энергия.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10322" w:type="dxa"/>
            <w:gridSpan w:val="5"/>
          </w:tcPr>
          <w:p w:rsidR="00334E00" w:rsidRDefault="00334E00" w:rsidP="00334E00">
            <w:pPr>
              <w:pStyle w:val="11"/>
              <w:ind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Раздел 2. Сопротивление материалов</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2.1</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Введение.Основные задачи сопротивления материалов.</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2.2</w:t>
            </w:r>
          </w:p>
        </w:tc>
        <w:tc>
          <w:tcPr>
            <w:tcW w:w="6691" w:type="dxa"/>
          </w:tcPr>
          <w:p w:rsidR="00334E00" w:rsidRDefault="00334E00" w:rsidP="00334E00">
            <w:pPr>
              <w:pStyle w:val="11"/>
              <w:wordWrap w:val="0"/>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Растяжение и сжатие. Метод сечения.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2.3</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Напряжение и деформации.</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2.4</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Механические испытания материалов. Испытания на растяжение. Диаграмма растяжения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2.5</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Лабораторная работа №3. Испытания на растяжение.</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2.6</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Лабораторная работа №4. Испытания на кручение.</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2.7</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Гипотезы прочности. Контрольная работа.</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2.8</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Расчеты на прочность и жесткость при статическом нагружении.</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2.9</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Расчеты на выносливость. Предел выносливости</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2.10</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Расчеты на устойчивость. Формулы Эйлера, Ясинского</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RPr="00000EFA" w:rsidTr="00334E00">
        <w:tc>
          <w:tcPr>
            <w:tcW w:w="10322" w:type="dxa"/>
            <w:gridSpan w:val="5"/>
          </w:tcPr>
          <w:p w:rsidR="00334E00" w:rsidRDefault="00334E00" w:rsidP="00334E00">
            <w:pPr>
              <w:pStyle w:val="11"/>
              <w:ind w:firstLineChars="0" w:firstLine="0"/>
              <w:jc w:val="left"/>
              <w:rPr>
                <w:rFonts w:ascii="Times New Roman" w:hAnsi="Times New Roman" w:cs="Times New Roman"/>
                <w:b/>
                <w:sz w:val="27"/>
                <w:szCs w:val="27"/>
                <w:lang w:val="ru-RU"/>
              </w:rPr>
            </w:pPr>
          </w:p>
          <w:p w:rsidR="00334E00" w:rsidRDefault="00334E00" w:rsidP="00334E00">
            <w:pPr>
              <w:pStyle w:val="11"/>
              <w:ind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Раздел 3.Детали механизмов и машин.</w:t>
            </w: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3.1</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Основные понятия и определения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3.2</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Соединение деталей. Расчет на прочность </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3.3</w:t>
            </w:r>
          </w:p>
        </w:tc>
        <w:tc>
          <w:tcPr>
            <w:tcW w:w="6691" w:type="dxa"/>
          </w:tcPr>
          <w:p w:rsidR="00334E00" w:rsidRDefault="00334E00" w:rsidP="00334E00">
            <w:pPr>
              <w:pStyle w:val="11"/>
              <w:wordWrap w:val="0"/>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Механизм поступательного, колебательного и прерывистого движения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3.4</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Винтовые механизмы. Устройство, принципы работы, область применения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3.5</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Механизмы передачи вращательного движения.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3.6</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Направляющие вращательного движения.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3.7</w:t>
            </w:r>
          </w:p>
        </w:tc>
        <w:tc>
          <w:tcPr>
            <w:tcW w:w="669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Муфты. Назначения, классификация.</w:t>
            </w:r>
          </w:p>
        </w:tc>
        <w:tc>
          <w:tcPr>
            <w:tcW w:w="989"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1021" w:type="dxa"/>
          </w:tcPr>
          <w:p w:rsidR="00334E00" w:rsidRDefault="00334E00" w:rsidP="00334E00">
            <w:pPr>
              <w:pStyle w:val="11"/>
              <w:ind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2</w:t>
            </w:r>
          </w:p>
        </w:tc>
        <w:tc>
          <w:tcPr>
            <w:tcW w:w="931" w:type="dxa"/>
          </w:tcPr>
          <w:p w:rsidR="00334E00" w:rsidRDefault="00334E00" w:rsidP="00334E00">
            <w:pPr>
              <w:pStyle w:val="11"/>
              <w:ind w:firstLineChars="0" w:firstLine="0"/>
              <w:jc w:val="left"/>
              <w:rPr>
                <w:rFonts w:ascii="Times New Roman" w:hAnsi="Times New Roman" w:cs="Times New Roman"/>
                <w:sz w:val="27"/>
                <w:szCs w:val="27"/>
                <w:lang w:val="ru-RU"/>
              </w:rPr>
            </w:pPr>
          </w:p>
        </w:tc>
      </w:tr>
      <w:tr w:rsidR="00334E00" w:rsidTr="00334E00">
        <w:tc>
          <w:tcPr>
            <w:tcW w:w="690" w:type="dxa"/>
          </w:tcPr>
          <w:p w:rsidR="00334E00" w:rsidRDefault="00334E00" w:rsidP="00334E00">
            <w:pPr>
              <w:pStyle w:val="11"/>
              <w:ind w:firstLineChars="0" w:firstLine="0"/>
              <w:jc w:val="left"/>
              <w:rPr>
                <w:rFonts w:ascii="Times New Roman" w:hAnsi="Times New Roman" w:cs="Times New Roman"/>
                <w:sz w:val="27"/>
                <w:szCs w:val="27"/>
                <w:lang w:val="ru-RU"/>
              </w:rPr>
            </w:pPr>
          </w:p>
        </w:tc>
        <w:tc>
          <w:tcPr>
            <w:tcW w:w="6691" w:type="dxa"/>
          </w:tcPr>
          <w:p w:rsidR="00334E00" w:rsidRDefault="00334E00" w:rsidP="00334E00">
            <w:pPr>
              <w:pStyle w:val="11"/>
              <w:wordWrap w:val="0"/>
              <w:ind w:firstLineChars="0" w:firstLine="0"/>
              <w:jc w:val="left"/>
              <w:rPr>
                <w:rFonts w:ascii="Times New Roman" w:hAnsi="Times New Roman" w:cs="Times New Roman"/>
                <w:sz w:val="27"/>
                <w:szCs w:val="27"/>
                <w:lang w:val="ru-RU"/>
              </w:rPr>
            </w:pPr>
            <w:r>
              <w:rPr>
                <w:rFonts w:ascii="Times New Roman" w:hAnsi="Times New Roman" w:cs="Times New Roman"/>
                <w:b/>
                <w:sz w:val="27"/>
                <w:szCs w:val="27"/>
                <w:lang w:val="ru-RU"/>
              </w:rPr>
              <w:t>Всего по предмету:</w:t>
            </w:r>
          </w:p>
        </w:tc>
        <w:tc>
          <w:tcPr>
            <w:tcW w:w="989" w:type="dxa"/>
          </w:tcPr>
          <w:p w:rsidR="00334E00" w:rsidRDefault="00334E00" w:rsidP="00334E00">
            <w:pPr>
              <w:pStyle w:val="11"/>
              <w:ind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72</w:t>
            </w:r>
          </w:p>
        </w:tc>
        <w:tc>
          <w:tcPr>
            <w:tcW w:w="1021" w:type="dxa"/>
          </w:tcPr>
          <w:p w:rsidR="00334E00" w:rsidRDefault="00334E00" w:rsidP="00334E00">
            <w:pPr>
              <w:pStyle w:val="11"/>
              <w:ind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64</w:t>
            </w:r>
          </w:p>
        </w:tc>
        <w:tc>
          <w:tcPr>
            <w:tcW w:w="931" w:type="dxa"/>
          </w:tcPr>
          <w:p w:rsidR="00334E00" w:rsidRDefault="00334E00" w:rsidP="00334E00">
            <w:pPr>
              <w:pStyle w:val="11"/>
              <w:ind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8</w:t>
            </w:r>
          </w:p>
        </w:tc>
      </w:tr>
    </w:tbl>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Примечание: в скобках дано количество часов для обучающихся на базе среднего общего образования.</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lastRenderedPageBreak/>
        <w:t>Программа дисциплины и формируемые знания, умения и навыки.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Введение</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Содержание технической механики. Роль и значение механики в технике. Краткая историческая справка. Цели и задачи курса.</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РАЗДЕЛ 1. ТЕОРЕТИЧЕСКАЯ МЕХАНИКА.</w:t>
      </w:r>
    </w:p>
    <w:p w:rsidR="00334E00" w:rsidRDefault="00334E00" w:rsidP="00334E00">
      <w:pPr>
        <w:pStyle w:val="11"/>
        <w:ind w:left="360"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СТАТИКА.</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 Основные понятия и аксиомы статики.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Материальная точка. Абсолютно твердое тело. Равновесие. Закон инерции. Сила. Сила-вектор. Системы сил.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Условие равновесия двух сил.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Сложение сил. Правила параллелограмма, треугольника и многоугольника.</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Закон действия и противодействия. </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абсолютно твердого тела, материальной точки, силы, системы сил, связи реакции связей.</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аксиомы статистики,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уметь: определять виды связей и направлять реакции связей, находить равнодействующую по правилу параллелограмма, треугольника и многоугольника.</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1.2 Материальная точка. Абсолютно твердое тело.</w:t>
      </w:r>
    </w:p>
    <w:p w:rsidR="00334E00" w:rsidRDefault="00334E00" w:rsidP="00334E00">
      <w:pPr>
        <w:pStyle w:val="a3"/>
        <w:spacing w:before="0" w:beforeAutospacing="0" w:after="0" w:afterAutospacing="0"/>
        <w:ind w:left="169" w:right="169"/>
        <w:rPr>
          <w:sz w:val="27"/>
          <w:szCs w:val="27"/>
          <w:lang w:val="kk-KZ"/>
        </w:rPr>
      </w:pPr>
      <w:r>
        <w:rPr>
          <w:sz w:val="27"/>
          <w:szCs w:val="27"/>
          <w:shd w:val="clear" w:color="auto" w:fill="FFFFFF"/>
        </w:rPr>
        <w:t xml:space="preserve">Основные понятия и определения статики. Аксиомы статики. </w:t>
      </w:r>
      <w:r>
        <w:rPr>
          <w:rStyle w:val="apple-converted-space"/>
          <w:rFonts w:eastAsiaTheme="majorEastAsia"/>
          <w:sz w:val="27"/>
          <w:szCs w:val="27"/>
          <w:shd w:val="clear" w:color="auto" w:fill="FFFFFF"/>
        </w:rPr>
        <w:t> </w:t>
      </w:r>
      <w:r>
        <w:rPr>
          <w:sz w:val="27"/>
          <w:szCs w:val="27"/>
          <w:shd w:val="clear" w:color="auto" w:fill="FFFFFF"/>
        </w:rPr>
        <w:t>Связи и их реакции.</w:t>
      </w:r>
      <w:r>
        <w:rPr>
          <w:color w:val="424242"/>
          <w:sz w:val="27"/>
          <w:szCs w:val="27"/>
        </w:rPr>
        <w:t xml:space="preserve"> </w:t>
      </w:r>
      <w:r>
        <w:rPr>
          <w:sz w:val="27"/>
          <w:szCs w:val="27"/>
        </w:rPr>
        <w:t>Системы сил на плоскости и в пространстве. Условия равновесия систем сил.</w:t>
      </w:r>
      <w:r>
        <w:rPr>
          <w:sz w:val="27"/>
          <w:szCs w:val="27"/>
          <w:shd w:val="clear" w:color="auto" w:fill="FFFFFF"/>
        </w:rPr>
        <w:t xml:space="preserve"> Сложение параллельных сил. Центр тяжести твердого тела</w:t>
      </w:r>
      <w:r>
        <w:rPr>
          <w:sz w:val="27"/>
          <w:szCs w:val="27"/>
          <w:shd w:val="clear" w:color="auto" w:fill="FFFFFF"/>
          <w:lang w:val="kk-KZ"/>
        </w:rPr>
        <w:t>.</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1.3 Закон действия и противодействия.</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Принцип присоединения и исключения уравновешенных сил. Возможность переноса силы вдоль линии действия. Связи и реакции связей.</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1.4 Системы сходящихся сил. Условие равновесия.</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 xml:space="preserve">  Геометрический метод сложения сил. Разложение сил на составляющие.</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Аналитическое определение равнодействующей.</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о системе сходящихся сил,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методы нахождения равнодействующей системы сходящихся сил, разложение сил на составляющие, условия равновесия системы сходящихся сил,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уметь: находить равнодействующую геометрическим, графическим и аналитическим методом, составлять уравнения равновесия и  решать их.</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1.5 Условия равновесия плоской и пространственной систем сил.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Проекция силы. Правило знаков. Проекции силы на две и три взаимно перпендикулярные оси. Методика решений задач.</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уметь: находить равнодействующую геометрическим, графическим и аналитическим методом, составлять уравнения равновесия и  решать их.</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ТЕМА 1.6 Произвольно расположенные системы сил. </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Момент силы относительно точки. Момент пары. Момент силы относительно оси. Их существенные различия.</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Теорема Вариньона о моменте равнодействующей.</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Приведение произвольной системы сил к двум силам. Главный вектор и главный момент. Условия равновесия плоской и пространственной произвольно расположенных систем сил.</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Трение скольжения и трение качения. Сила и коэффициент трения. </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Методика решений задач.</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kk-KZ"/>
        </w:rPr>
        <w:t>ТЕМА 1.7 Лабороторная работа №1. Определение реакции опор.</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Определение реакции опор.</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Обучающиеся должны:</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о произвольно расположенных системах сил,</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что такое момент силы относительно точки, главный вектор и главный момент, условия равновесия плоской и пространственной произвольно расположенных систем сил,</w:t>
      </w:r>
    </w:p>
    <w:p w:rsidR="00334E00" w:rsidRDefault="00334E00" w:rsidP="00334E00">
      <w:pPr>
        <w:pStyle w:val="11"/>
        <w:spacing w:after="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уметь: составлять уравнения равновесия для произвольно расположенных систем сил, </w:t>
      </w:r>
      <w:r>
        <w:rPr>
          <w:rFonts w:ascii="Times New Roman" w:hAnsi="Times New Roman" w:cs="Times New Roman"/>
          <w:sz w:val="27"/>
          <w:szCs w:val="27"/>
          <w:lang w:val="ru-RU"/>
        </w:rPr>
        <w:lastRenderedPageBreak/>
        <w:t>составлять уравнения равновесия для балочной системы и определять реакции опор.</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spacing w:before="24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1.8 Центр тяжести. Геометрические характеристики плоских сечений.</w:t>
      </w:r>
    </w:p>
    <w:p w:rsidR="00334E00" w:rsidRDefault="00334E00" w:rsidP="00334E00">
      <w:pPr>
        <w:pStyle w:val="11"/>
        <w:spacing w:before="240"/>
        <w:ind w:left="585"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Центр параллельных сил. Центр тяжести однородных тел. Статический момент. Осевые момент инерции. Момент инерции относительно произвольной оси. Полярный момент инерции. Центробежный момент инерции. Главные центральные оси инерции. Главные центральные моменты инерции.</w:t>
      </w:r>
    </w:p>
    <w:p w:rsidR="00334E00" w:rsidRDefault="00334E00" w:rsidP="00334E00">
      <w:pPr>
        <w:pStyle w:val="11"/>
        <w:ind w:left="585"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1.9 Лабораторная работа №2.Определение центра тяжести плоской фигуры.</w:t>
      </w:r>
    </w:p>
    <w:p w:rsidR="00334E00" w:rsidRDefault="00334E00" w:rsidP="00334E00">
      <w:pPr>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центра тяжести простейших фигур и тел,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осевые моменты инерции: момент инерции относительно произвольной точки, главные центральные оси инерции,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уметь: определять положения центра тяжести плоских фигур.</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КИНЕМАТИКА</w:t>
      </w:r>
    </w:p>
    <w:p w:rsidR="00334E00" w:rsidRDefault="00334E00" w:rsidP="00334E00">
      <w:pPr>
        <w:pStyle w:val="11"/>
        <w:ind w:left="360" w:firstLineChars="0" w:firstLine="0"/>
        <w:jc w:val="left"/>
        <w:rPr>
          <w:rFonts w:ascii="Times New Roman" w:hAnsi="Times New Roman" w:cs="Times New Roman"/>
          <w:b/>
          <w:sz w:val="27"/>
          <w:szCs w:val="27"/>
          <w:lang w:val="ru-RU"/>
        </w:rPr>
      </w:pPr>
    </w:p>
    <w:p w:rsidR="00334E00" w:rsidRDefault="00334E00" w:rsidP="00334E00">
      <w:pPr>
        <w:pStyle w:val="11"/>
        <w:spacing w:before="24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1.10 Простейшие движения твердого тела.</w:t>
      </w:r>
    </w:p>
    <w:p w:rsidR="00334E00" w:rsidRDefault="00334E00" w:rsidP="00334E00">
      <w:pPr>
        <w:pStyle w:val="11"/>
        <w:spacing w:before="240"/>
        <w:ind w:left="64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Кинематика точки. Способы задания движения точки. Поступательное движение твердого тела. Вращение твердого тела вокруг неподвижной оси. Угловая скорость. Угловое ускорение. Виды вращения.</w:t>
      </w:r>
    </w:p>
    <w:p w:rsidR="00334E00" w:rsidRDefault="00334E00" w:rsidP="00334E00">
      <w:pPr>
        <w:pStyle w:val="11"/>
        <w:spacing w:before="240"/>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Линейные скорость, касательное и нормальное ускорения любой точки тела.</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1.11 Скорость. Ускорение. Виды движения.</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Скорость точки  в  классической  механике. Ускорение  точки  в  прямолинейном  движении. Уточненная  классификация  форм  механического  движения.  Современная  классификация  видов  движения  и  ее  недостатки.  </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1.12 Плоскопараллельное движение.</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Сложное движение точки. Абсолютная скорость точки.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Плоскопараллельное движение твердого тела. Мгновенный центр скоростей. </w:t>
      </w:r>
      <w:r>
        <w:rPr>
          <w:rFonts w:ascii="Times New Roman" w:hAnsi="Times New Roman" w:cs="Times New Roman"/>
          <w:sz w:val="27"/>
          <w:szCs w:val="27"/>
          <w:lang w:val="ru-RU"/>
        </w:rPr>
        <w:lastRenderedPageBreak/>
        <w:t>Скорости точек плоской фигуры: Методика решений задач.</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По завершению изучения раздела кинематика обучающийся должен: </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понятия механического движения, основных параметров движения точки, поступательного движения твердого тела, основных параметров движения точки, основных параметров твердого тела при вращательном движении,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-знать что называется равномерным и равнопеременным движением точки, какой вид движения приобретает точка в зависимости от ускорения, чем характеризуется вращение твердого тела вокруг неподвижной оси,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уметь применять формулы равномерного и равнопеременного движения точки и твердого тела при решении задач.</w:t>
      </w:r>
    </w:p>
    <w:p w:rsidR="00334E00" w:rsidRDefault="00334E00" w:rsidP="00334E00">
      <w:pPr>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ДИНАМИКА</w:t>
      </w:r>
    </w:p>
    <w:p w:rsidR="00334E00" w:rsidRDefault="00334E00" w:rsidP="00334E00">
      <w:pPr>
        <w:pStyle w:val="11"/>
        <w:ind w:left="360" w:firstLineChars="0" w:firstLine="0"/>
        <w:jc w:val="left"/>
        <w:rPr>
          <w:rFonts w:ascii="Times New Roman" w:hAnsi="Times New Roman" w:cs="Times New Roman"/>
          <w:b/>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1.13 Основные понятия и аксиомы динамики.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Закон инерции. Основной закон динамики. Масса. Сила тяжести. Ускорение свободного падения. Принцип независимости действия сил.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Методика решения задач.</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что изучает динамика, аксиомы статики.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уметь: решать задачи с использованием основного закона динамики.</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1.14 Движение точки. Дифференциальные уравнения движения свободной материальной точки.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Движение несвободной материальной точки. Принцип освобождаемости от связей.</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Метод кинетостатики.</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  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свободной и несвободной точки,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1.15 Силы инерции. Принцип Даламбера для точки.</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color w:val="000000" w:themeColor="text1"/>
          <w:sz w:val="27"/>
          <w:szCs w:val="27"/>
          <w:lang w:val="ru-RU"/>
        </w:rPr>
      </w:pPr>
      <w:r>
        <w:rPr>
          <w:rFonts w:ascii="Times New Roman" w:hAnsi="Times New Roman" w:cs="Times New Roman"/>
          <w:color w:val="000000" w:themeColor="text1"/>
          <w:sz w:val="27"/>
          <w:szCs w:val="27"/>
          <w:lang w:val="kk-KZ"/>
        </w:rPr>
        <w:lastRenderedPageBreak/>
        <w:t xml:space="preserve">   </w:t>
      </w:r>
      <w:hyperlink r:id="rId11" w:anchor=".D0.A1.D0.B8.D0.BB.D0.B0_.D0.B8.D0.BD.D0.B5.D1.80.D1.86.D0.B8.D0.B8_.D0.BD.D0.B0_.D0.BF.D0.BE.D0.B2.D0.B5.D1.80.D1.85.D0.BD.D0.BE.D1.81.D1.82.D0.B8_.D0.97.D0.B5.D0.BC.D0.BB.D0.B8" w:history="1">
        <w:r>
          <w:rPr>
            <w:rStyle w:val="toctext"/>
            <w:rFonts w:ascii="Times New Roman" w:hAnsi="Times New Roman" w:cs="Times New Roman"/>
            <w:color w:val="000000" w:themeColor="text1"/>
            <w:sz w:val="27"/>
            <w:szCs w:val="27"/>
            <w:shd w:val="clear" w:color="auto" w:fill="F9F9F9"/>
            <w:lang w:val="ru-RU"/>
          </w:rPr>
          <w:t>Сила инерции на поверхности Земли</w:t>
        </w:r>
      </w:hyperlink>
      <w:r>
        <w:rPr>
          <w:rFonts w:ascii="Times New Roman" w:hAnsi="Times New Roman" w:cs="Times New Roman"/>
          <w:color w:val="000000" w:themeColor="text1"/>
          <w:sz w:val="27"/>
          <w:szCs w:val="27"/>
          <w:lang w:val="kk-KZ"/>
        </w:rPr>
        <w:t>.</w:t>
      </w:r>
      <w:r>
        <w:rPr>
          <w:rFonts w:ascii="Times New Roman" w:hAnsi="Times New Roman" w:cs="Times New Roman"/>
          <w:color w:val="000000" w:themeColor="text1"/>
          <w:sz w:val="27"/>
          <w:szCs w:val="27"/>
          <w:lang w:val="ru-RU"/>
        </w:rPr>
        <w:t xml:space="preserve"> Общий подход к нахождению сил </w:t>
      </w:r>
      <w:hyperlink r:id="rId12" w:anchor=".D0.9E.D0.B1.D1.89.D0.B8.D0.B9_.D0.BF.D0.BE.D0.B4.D1.85.D0.BE.D0.B4_.D0.BA_.D0.BD.D0.B0.D1.85.D0.BE.D0.B6.D0.B4.D0.B5.D0.BD.D0.B8.D1.8E_.D1.81.D0.B8.D0.BB_.D0.B8.D0.BD.D0.B5.D1.80.D1.86.D0.B8.D0.B8" w:history="1">
        <w:r>
          <w:rPr>
            <w:rFonts w:ascii="Times New Roman" w:hAnsi="Times New Roman" w:cs="Times New Roman"/>
            <w:color w:val="000000" w:themeColor="text1"/>
            <w:sz w:val="27"/>
            <w:szCs w:val="27"/>
            <w:shd w:val="clear" w:color="auto" w:fill="F9F9F9"/>
            <w:lang w:val="ru-RU"/>
          </w:rPr>
          <w:br/>
        </w:r>
        <w:r>
          <w:rPr>
            <w:rStyle w:val="toctext"/>
            <w:rFonts w:ascii="Times New Roman" w:hAnsi="Times New Roman" w:cs="Times New Roman"/>
            <w:color w:val="000000" w:themeColor="text1"/>
            <w:sz w:val="27"/>
            <w:szCs w:val="27"/>
            <w:shd w:val="clear" w:color="auto" w:fill="F9F9F9"/>
            <w:lang w:val="ru-RU"/>
          </w:rPr>
          <w:t>инерции</w:t>
        </w:r>
      </w:hyperlink>
      <w:r>
        <w:rPr>
          <w:rFonts w:ascii="Times New Roman" w:hAnsi="Times New Roman" w:cs="Times New Roman"/>
          <w:color w:val="000000" w:themeColor="text1"/>
          <w:sz w:val="27"/>
          <w:szCs w:val="27"/>
          <w:lang w:val="kk-KZ"/>
        </w:rPr>
        <w:t xml:space="preserve"> </w:t>
      </w:r>
      <w:r>
        <w:rPr>
          <w:rFonts w:ascii="Times New Roman" w:hAnsi="Times New Roman" w:cs="Times New Roman"/>
          <w:color w:val="000000" w:themeColor="text1"/>
          <w:sz w:val="27"/>
          <w:szCs w:val="27"/>
          <w:lang w:val="ru-RU"/>
        </w:rPr>
        <w:t>Формулировки принципа Даламбера Принцип Даламбера для механической системы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как определяется сила инерции при прямолинейном и криволинейном движением материальной точки, в чем заключается принцип Даламбера.</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1.16 Работа и мощность.</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Работа и мощность при прямолинейном движении.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Работа и мощность при вращательном движении.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Коэффициент полезного действия.</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работы и мощности при поступательном и вращательном движении,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как определить работу и мощность при прямолинейном и вращательном движении, КПД,</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-уметь: определить работу и мощность при прямолинейном и вращательном движении, КПД.</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1.17 Общие теоремы динамики точки и системы.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Центр масс. Момент инерции.</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Механическая система. Внешние и внутренне силы. Главный момент всех внутренних сил.</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Количество движения точки и системы. </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Методика решения задач.</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знать: теоремы об изменении количества движения точки и теоремы об изменении кинетической энергии, что такое момент инерции тела, кинетическая энергия тела, кинетический момент,</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-уметь: определить импульс силы, кинетическую и потенциальную энергии.</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1.18 Теорема об изменении количества движения.</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Теорема об изменении кинетической энергии при поступательном, вращательном и плоскопараллельном движениях твердого тела.</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об основных теоремах динамики точки и системы,</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1.19 Кинетическая энергия.</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color w:val="000000" w:themeColor="text1"/>
          <w:sz w:val="27"/>
          <w:szCs w:val="27"/>
          <w:lang w:val="ru-RU"/>
        </w:rPr>
      </w:pPr>
      <w:r>
        <w:rPr>
          <w:rFonts w:ascii="Times New Roman" w:hAnsi="Times New Roman" w:cs="Times New Roman"/>
          <w:sz w:val="27"/>
          <w:szCs w:val="27"/>
          <w:lang w:val="kk-KZ"/>
        </w:rPr>
        <w:t xml:space="preserve">   </w:t>
      </w:r>
      <w:hyperlink r:id="rId13" w:anchor=".D0.9A.D0.B8.D0.BD.D0.B5.D1.82.D0.B8.D1.87.D0.B5.D1.81.D0.BA.D0.B0.D1.8F_.D1.8D.D0.BD.D0.B5.D1.80.D0.B3.D0.B8.D1.8F_.D0.B2.D1.80.D0.B0.D1.89.D0.B0.D1.82.D0.B5.D0.BB.D1.8C.D0.BD.D0.BE.D0.B3.D0.BE_.D0.B4.D0.B2.D0.B8.D0.B6.D0.B5.D0.BD.D0.B8.D1.8F" w:history="1">
        <w:r>
          <w:rPr>
            <w:rStyle w:val="toctext"/>
            <w:rFonts w:ascii="Times New Roman" w:hAnsi="Times New Roman" w:cs="Times New Roman"/>
            <w:color w:val="000000" w:themeColor="text1"/>
            <w:sz w:val="27"/>
            <w:szCs w:val="27"/>
            <w:shd w:val="clear" w:color="auto" w:fill="F9F9F9"/>
            <w:lang w:val="ru-RU"/>
          </w:rPr>
          <w:t>Кинетическая энергия вращательного движения</w:t>
        </w:r>
      </w:hyperlink>
      <w:r>
        <w:rPr>
          <w:rFonts w:ascii="Times New Roman" w:hAnsi="Times New Roman" w:cs="Times New Roman"/>
          <w:color w:val="000000" w:themeColor="text1"/>
          <w:sz w:val="27"/>
          <w:szCs w:val="27"/>
          <w:lang w:val="kk-KZ"/>
        </w:rPr>
        <w:t>.</w:t>
      </w:r>
      <w:r>
        <w:rPr>
          <w:rFonts w:ascii="Times New Roman" w:hAnsi="Times New Roman" w:cs="Times New Roman"/>
          <w:color w:val="000000" w:themeColor="text1"/>
          <w:sz w:val="27"/>
          <w:szCs w:val="27"/>
          <w:lang w:val="ru-RU"/>
        </w:rPr>
        <w:t xml:space="preserve"> Свойства кинетической энергии. </w:t>
      </w:r>
      <w:hyperlink r:id="rId14" w:anchor=".D0.A1.D0.B2.D0.BE.D0.B9.D1.81.D1.82.D0.B2.D0.B0_.D0.BA.D0.B8.D0.BD.D0.B5.D1.82.D0.B8.D1.87.D0.B5.D1.81.D0.BA.D0.BE.D0.B9_.D1.8D.D0.BD.D0.B5.D1.80.D0.B3.D0.B8.D0.B8" w:history="1">
        <w:r>
          <w:rPr>
            <w:rFonts w:ascii="Times New Roman" w:hAnsi="Times New Roman" w:cs="Times New Roman"/>
            <w:color w:val="000000" w:themeColor="text1"/>
            <w:sz w:val="27"/>
            <w:szCs w:val="27"/>
            <w:shd w:val="clear" w:color="auto" w:fill="F9F9F9"/>
            <w:lang w:val="ru-RU"/>
          </w:rPr>
          <w:br/>
        </w:r>
      </w:hyperlink>
      <w:hyperlink r:id="rId15" w:anchor=".D0.A1.D0.BE.D0.BE.D1.82.D0.BD.D0.BE.D1.88.D0.B5.D0.BD.D0.B8.D0.B5_.D0.BA.D0.B8.D0.BD.D0.B5.D1.82.D0.B8.D1.87.D0.B5.D1.81.D0.BA.D0.BE.D0.B9_.D0.B8_.D0.B2.D0.BD.D1.83.D1.82.D1.80.D0.B5.D0.BD.D0.BD.D0.B5.D0.B9_.D1.8D.D0.BD.D0.B5.D1.80.D0.B3.D0.B8.D0.B8" w:history="1">
        <w:r>
          <w:rPr>
            <w:rStyle w:val="toctext"/>
            <w:rFonts w:ascii="Times New Roman" w:hAnsi="Times New Roman" w:cs="Times New Roman"/>
            <w:color w:val="000000" w:themeColor="text1"/>
            <w:sz w:val="27"/>
            <w:szCs w:val="27"/>
            <w:shd w:val="clear" w:color="auto" w:fill="F9F9F9"/>
            <w:lang w:val="ru-RU"/>
          </w:rPr>
          <w:t>Соотношение кинетической и внутренней энергии</w:t>
        </w:r>
      </w:hyperlink>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-уметь: определить импульс силы, кинетическую и потенциальную энергии.</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b/>
          <w:sz w:val="27"/>
          <w:szCs w:val="27"/>
          <w:lang w:val="ru-RU"/>
        </w:rPr>
      </w:pPr>
      <w:r>
        <w:rPr>
          <w:rFonts w:ascii="Times New Roman" w:hAnsi="Times New Roman" w:cs="Times New Roman"/>
          <w:b/>
          <w:sz w:val="27"/>
          <w:szCs w:val="27"/>
          <w:lang w:val="ru-RU"/>
        </w:rPr>
        <w:t>РАЗДЕЛ 2. СОПРОТИВЛЕНИЕ МАТЕРИАЛОВ.</w:t>
      </w:r>
    </w:p>
    <w:p w:rsidR="00334E00" w:rsidRDefault="00334E00" w:rsidP="00334E00">
      <w:pPr>
        <w:pStyle w:val="11"/>
        <w:ind w:left="360" w:firstLineChars="0" w:firstLine="0"/>
        <w:jc w:val="left"/>
        <w:rPr>
          <w:rFonts w:ascii="Times New Roman" w:hAnsi="Times New Roman" w:cs="Times New Roman"/>
          <w:sz w:val="27"/>
          <w:szCs w:val="27"/>
          <w:lang w:val="ru-RU"/>
        </w:rPr>
      </w:pPr>
    </w:p>
    <w:p w:rsidR="00334E00" w:rsidRDefault="00334E00" w:rsidP="00334E00">
      <w:pPr>
        <w:pStyle w:val="11"/>
        <w:ind w:left="360" w:firstLineChars="0" w:firstLine="0"/>
        <w:jc w:val="left"/>
        <w:rPr>
          <w:rFonts w:ascii="Times New Roman" w:hAnsi="Times New Roman" w:cs="Times New Roman"/>
          <w:sz w:val="27"/>
          <w:szCs w:val="27"/>
          <w:lang w:val="ru-RU"/>
        </w:rPr>
      </w:pPr>
      <w:r>
        <w:rPr>
          <w:rFonts w:ascii="Times New Roman" w:hAnsi="Times New Roman" w:cs="Times New Roman"/>
          <w:sz w:val="27"/>
          <w:szCs w:val="27"/>
          <w:lang w:val="ru-RU"/>
        </w:rPr>
        <w:t>ТЕМА 2.1 Введение. Основные задачи сопротивления материалов</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Классификация элементов конструкции. Классификация внешних сил. Принцип начальных размеров.</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Применение метода сечений для определения внутренних силовых факторов, возникающих в поперечных сечениях бруса. Основные (деформации) бруса: внутренние силовые факторы в этих случаях.</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Напряжение полное, нормальное, касательное, единицы измерения напряжения.</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основные задачи сопротивления материалов, основные виды нагружения бруса, в чем заключается метод сечений.</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2.2 Растяжение и стяжение. Метод сечения.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Виды нагружения. Эпюры внутренних силовых факторов.</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Построение эпюры нормальных сил.</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Построение эпюры крутящих сил.</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Построение эпюры крутящих моментов.</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Построение эпюр поперечных сил и изгибающих моментов. Дифференциальная зависимость между интенсивностью распределенной нагрузки, поперечной силой и изгибающим моментом. Методика решения задач.</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внутренние силовые факторы, виды нагружения,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уметь: определять внутренние силовые факторы, напряжения в поперечных сечениях, строить эпюры.</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2.3 Напряжения и деформации.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Напряжение полное, нормальное и касательное.</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Исследование напряженного состояния материала в точке при одноосном и двухосном напряженном состояниях.</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Связь между внутренними силовыми факторами и напряжениями.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Перемещение и деформации. Основные допущения о свойствах материала и характере деформаций.</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Связь между упругими деформациями и напряжениями. Закон Гука.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Модуль упругости. Модуль сдвига.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Коэффициент Пуассона.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Обобщенный закон Гука.</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связь между упругими деформациями и напряжениями, закон Гука.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определять внутренние силовые факторы и продольные и поперечные деформации.</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2.4 Механические испытания материалов.</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Испытание на растяжение. Диаграмма растяжений. Предельные напряжения. Удлинение при разрыве.</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Испытание на сжатие. Определение твердости.</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2.5 Лабораторная работа №3</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Испытание на растяжение.</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2.6 Лабораторная работа №4.</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Испытание на кручение.</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способы механических испытании материалов,</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анализировать полученные результаты.</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2.7 Гипотезы прочности.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Оценка прочности при одноосном напряженном состоянии.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Оценка прочности при двух- и трехосном напряженном состоянии.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Эквивалентное напряжение. Гипотеза наибольших касательных напряжений.</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Гипотеза энергии изменения форму. Теория прочности Мора. Применение гипотез прочности.</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иметь понятие: гипотез прочности,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область применения гипотез прочности,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 использовать расчетные уравнения по гипотезам прочности.</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2.8 Расчеты на прочность и жесткость при статическом нагружении.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Формулы для определения нормальных напряжений в поперечных сечениях бруса.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Растяжение и чистый изгиб. Проверочный и проектный расчеты.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Определение допускаемой нагрузки. Чистый прямой изгиб. Прямой поперечный изгиб. Нормальные и касательные напряжения.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Пространственный изгиб бруса круглого поперечного сечения.</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Формулы для определения касательного напряжения при кручении вала круглого сечения.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Изгиб с кручением. Методика решения задач.</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-иметь понятие: в чем заключается основы расчетов на прочность и жесткость,</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какие внутренние силовые факторы возникают в поперечных сечениях,</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выполнить расчеты на прочность и жесткость при статическом нагружении.</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2.9 Расчеты на выносливость. Предел выносливости.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Циклы напряжений и их основные характеристики. Коэффициент долговечности.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Факторы, влияющие на величину предела выносливости. Концентрация напряжений. Масштабный фактор. Влияние качества поверхности. Определение коэффициента безопасности.</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циклы напряжений, предел выносливости и факторы, влияющие на величину выносливости,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выполнять расчеты на выносливость.</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2.10 Расчеты на устойчивость. Формула Эйлера, Ясинского.</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Устойчивая и неустойчивая форма равновесия. Критическая сила коэффициент запаса устойчивости.</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Коэффициент приведения длины. Критические напряжения. Пределы применяемости формулы Эйлера. Пределы применяемости формулы. Методика решения задач.</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-иметь понятие: об устойчивости сжатых стержней,</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формулы Эйлера и Ясинского, пределы применяемости формулы Эйлера,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выполнить расчеты на устойчивость.</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Контрольная работа.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Проектный расчет балки на изгиб с построением эпюр поперечных сил и изгибающих моментов.</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РАЗДЕЛ 3. ДЕТАЛИ МЕХАНИЗМОВ И МАШИН.</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3.1 Основные понятие и определения.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Звено, кинематическая пара, механизм, классификация механизмов, машина, классификация машин.</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Основные критерии работоспособности машин и их деталей. Основные требования к машинам и их деталям. Краткие сведения о стандартизации и взаимозаменяемости.</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-иметь понятие: о том что изучает раздел «детали машины».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классификацию машин и деталей, основные требования, предъявляемые к машинам и деталям.</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3.2 Соединение деталей. Расчет на прочность.</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Неразъемные соединения, классификация, сравнительная оценка.</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Заклепочные соединения: достоинства, недостатки, область применения. Классификация, материалы. </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Сварные соединения: достоинства, недостатки, область применения, классификация, понятия о расчете сварных соединений при особом нагружении. Резьбовые соединения.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Основные типы резьб, область применения резьбовых соединений при постоянной  нагрузке.</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Шпоночные и шлицевые соединения. Классификация. Выбор призматических шпонок по ГОСТу.</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-иметь понятие: о соединениях,</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виды соединений,</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выполнить расчет соединений.</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3.3 Механизмы поступательного, колебательного и прерывистого движения.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Кривошипно-ползунный механизм. Кулачковые механизмы. Храповые механизмы. Устройство, принцип работы и область применения.</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обязаны: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-знать: устройство, принцип работы, область применения механизмов.</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3.4 Винтовые механизмы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Устройство, принцип работы, область применения, классификация, материалы. Кинематические и силовые соотношения. Понятие о расчете силовых механизмов.</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-иметь понятие: о винтовых механизмах.</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устройство, принцип работы и область применения винтовых механизмов.</w:t>
      </w:r>
    </w:p>
    <w:p w:rsidR="00334E00" w:rsidRDefault="00334E00" w:rsidP="00334E00">
      <w:pPr>
        <w:jc w:val="left"/>
        <w:rPr>
          <w:rFonts w:ascii="Times New Roman" w:hAnsi="Times New Roman" w:cs="Times New Roman"/>
          <w:sz w:val="27"/>
          <w:szCs w:val="27"/>
          <w:lang w:val="ru-RU"/>
        </w:rPr>
      </w:pPr>
    </w:p>
    <w:p w:rsidR="00334E00" w:rsidRDefault="00334E00" w:rsidP="00334E00">
      <w:pPr>
        <w:spacing w:line="276" w:lineRule="auto"/>
        <w:jc w:val="left"/>
        <w:rPr>
          <w:rFonts w:ascii="Times New Roman" w:hAnsi="Times New Roman" w:cs="Times New Roman"/>
          <w:sz w:val="27"/>
          <w:szCs w:val="27"/>
          <w:lang w:val="ru-RU"/>
        </w:rPr>
      </w:pPr>
      <w:r>
        <w:rPr>
          <w:rFonts w:ascii="Times New Roman" w:hAnsi="Times New Roman" w:cs="Times New Roman"/>
          <w:sz w:val="27"/>
          <w:szCs w:val="27"/>
          <w:lang w:val="ru-RU"/>
        </w:rPr>
        <w:t>ТЕМА 3.5 Механизмы передачи вращательного движения.</w:t>
      </w:r>
    </w:p>
    <w:p w:rsidR="00334E00" w:rsidRDefault="00334E00" w:rsidP="00334E00">
      <w:pPr>
        <w:spacing w:line="276" w:lineRule="auto"/>
        <w:jc w:val="left"/>
        <w:rPr>
          <w:rFonts w:ascii="Times New Roman" w:hAnsi="Times New Roman" w:cs="Times New Roman"/>
          <w:sz w:val="27"/>
          <w:szCs w:val="27"/>
          <w:lang w:val="ru-RU"/>
        </w:rPr>
      </w:pPr>
      <w:r>
        <w:rPr>
          <w:rFonts w:ascii="Times New Roman" w:hAnsi="Times New Roman" w:cs="Times New Roman"/>
          <w:sz w:val="27"/>
          <w:szCs w:val="27"/>
          <w:lang w:val="ru-RU"/>
        </w:rPr>
        <w:t>Назначение и классификация механических передач. Основные кинематические и силовые соотношения в передачах.</w:t>
      </w:r>
    </w:p>
    <w:p w:rsidR="00334E00" w:rsidRDefault="00334E00" w:rsidP="00334E00">
      <w:pPr>
        <w:spacing w:line="276" w:lineRule="auto"/>
        <w:jc w:val="left"/>
        <w:rPr>
          <w:rFonts w:ascii="Times New Roman" w:hAnsi="Times New Roman" w:cs="Times New Roman"/>
          <w:sz w:val="27"/>
          <w:szCs w:val="27"/>
          <w:lang w:val="ru-RU"/>
        </w:rPr>
      </w:pPr>
      <w:r>
        <w:rPr>
          <w:rFonts w:ascii="Times New Roman" w:hAnsi="Times New Roman" w:cs="Times New Roman"/>
          <w:sz w:val="27"/>
          <w:szCs w:val="27"/>
          <w:lang w:val="ru-RU"/>
        </w:rPr>
        <w:t>Фрикционные передачи. Принцип работы, устройства, область применения, классификация, материалы. Основные геометрические и кинематические соотношения. Понятия о вариаторах.</w:t>
      </w:r>
    </w:p>
    <w:p w:rsidR="00334E00" w:rsidRDefault="00334E00" w:rsidP="00334E00">
      <w:pPr>
        <w:spacing w:line="276" w:lineRule="auto"/>
        <w:jc w:val="left"/>
        <w:rPr>
          <w:rFonts w:ascii="Times New Roman" w:hAnsi="Times New Roman" w:cs="Times New Roman"/>
          <w:sz w:val="27"/>
          <w:szCs w:val="27"/>
          <w:lang w:val="ru-RU"/>
        </w:rPr>
      </w:pPr>
      <w:r>
        <w:rPr>
          <w:rFonts w:ascii="Times New Roman" w:hAnsi="Times New Roman" w:cs="Times New Roman"/>
          <w:sz w:val="27"/>
          <w:szCs w:val="27"/>
          <w:lang w:val="ru-RU"/>
        </w:rPr>
        <w:t>Зубчатые передачи. Общие сведения о зубчатых передачах: достоинства и недостатки, область применения. Классификация зубчатых передач.</w:t>
      </w:r>
    </w:p>
    <w:p w:rsidR="00334E00" w:rsidRDefault="00334E00" w:rsidP="00334E00">
      <w:pPr>
        <w:spacing w:line="276" w:lineRule="auto"/>
        <w:jc w:val="left"/>
        <w:rPr>
          <w:rFonts w:ascii="Times New Roman" w:hAnsi="Times New Roman" w:cs="Times New Roman"/>
          <w:sz w:val="27"/>
          <w:szCs w:val="27"/>
          <w:lang w:val="ru-RU"/>
        </w:rPr>
      </w:pPr>
      <w:r>
        <w:rPr>
          <w:rFonts w:ascii="Times New Roman" w:hAnsi="Times New Roman" w:cs="Times New Roman"/>
          <w:sz w:val="27"/>
          <w:szCs w:val="27"/>
          <w:lang w:val="ru-RU"/>
        </w:rPr>
        <w:t>Основные элементы и характеристики  эвольвентног  зацепления. Материалы зубчатых колес. Виды разрушения зубьев.</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Прямозубые цилиндрические передачи. Кинематические и геометрические соотношения. Краткие сведения о расчете на контактную прочность и изгиб.</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Косозубые и шевронные цилиндрические передачи. Основные геометрические соотношения.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Червячные передачи. Общие сведения о червячных передачах: устройство, достоинства, недостатки, область применения, классификация.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Материалы червяков и червячных колес. КПД передачи. Геометрические соотношения.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Ременные передачи. Общие сведения о ременных передачах: устройство,</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Достоинства, недостатки, область применения, классификация.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Кинематические и геометрические соотношения. Силы в ветвях ремня.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Цепные передачи. Общие сведения о цепных передачах: устройство, достоинства, недостатки, область применения, классификация. Основные геометрические соотношения.</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lastRenderedPageBreak/>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-иметь понятие: о передачах,</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устройство, достоинства и недостатки механических передач,</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выполнит расчет передач.</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3.6 Направляющие вращательного движения.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Валы и оси. Назначение, классификация, материалы. Подшипники скольжения, назначения, типы, область применения. Материалы деталей подшипников скольжения.</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назначение и конструктивные элементы валов и осей,</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выполнить расчеты валов и осей.</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ТЕМА 3.7 Муфты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Назначение, классификация. Устройство жестких и упругих комплектующих муфт, фрикционных муфт.</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Обучающиеся должны:</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-иметь понятие: о муфтах,</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-знать: устройство и классификацию муфт,</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-уметь: произвести расчет муфт.</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4 КОНТРОЛЬНЫЕ ЗАДАНИЯ</w:t>
      </w:r>
    </w:p>
    <w:p w:rsidR="00334E00" w:rsidRDefault="00334E00" w:rsidP="00334E00">
      <w:pPr>
        <w:jc w:val="left"/>
        <w:rPr>
          <w:rFonts w:ascii="Times New Roman" w:hAnsi="Times New Roman" w:cs="Times New Roman"/>
          <w:sz w:val="27"/>
          <w:szCs w:val="27"/>
          <w:lang w:val="ru-RU"/>
        </w:rPr>
      </w:pPr>
      <w:r>
        <w:rPr>
          <w:rFonts w:ascii="Times New Roman" w:hAnsi="Times New Roman" w:cs="Times New Roman"/>
          <w:sz w:val="27"/>
          <w:szCs w:val="27"/>
          <w:lang w:val="ru-RU"/>
        </w:rPr>
        <w:t>Контрольные задания разрабатываются с целью оценки и определения уровня обучающимися содержания программного материала по дисциплине и проводятся в форме контрольных и самостоятельных работ, тестов, зачетов и т.п.</w:t>
      </w: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sz w:val="27"/>
          <w:szCs w:val="27"/>
          <w:lang w:val="ru-RU"/>
        </w:rPr>
      </w:pPr>
    </w:p>
    <w:p w:rsidR="00334E00" w:rsidRDefault="00334E00" w:rsidP="00334E00">
      <w:pPr>
        <w:jc w:val="left"/>
        <w:rPr>
          <w:rFonts w:ascii="Times New Roman" w:hAnsi="Times New Roman" w:cs="Times New Roman"/>
          <w:b/>
          <w:sz w:val="27"/>
          <w:szCs w:val="27"/>
          <w:lang w:val="ru-RU"/>
        </w:rPr>
      </w:pPr>
      <w:r>
        <w:rPr>
          <w:rFonts w:ascii="Times New Roman" w:hAnsi="Times New Roman" w:cs="Times New Roman"/>
          <w:b/>
          <w:sz w:val="27"/>
          <w:szCs w:val="27"/>
          <w:lang w:val="ru-RU"/>
        </w:rPr>
        <w:t>5 ЛИТЕРАТУРА</w:t>
      </w:r>
    </w:p>
    <w:p w:rsidR="00334E00" w:rsidRDefault="00334E00" w:rsidP="00334E00">
      <w:pPr>
        <w:spacing w:after="0"/>
        <w:ind w:left="360"/>
        <w:jc w:val="left"/>
        <w:rPr>
          <w:rFonts w:ascii="Times New Roman" w:hAnsi="Times New Roman" w:cs="Times New Roman"/>
          <w:sz w:val="27"/>
          <w:szCs w:val="27"/>
          <w:lang w:val="ru-RU"/>
        </w:rPr>
      </w:pPr>
      <w:r>
        <w:rPr>
          <w:rFonts w:ascii="Times New Roman" w:hAnsi="Times New Roman" w:cs="Times New Roman"/>
          <w:sz w:val="27"/>
          <w:szCs w:val="27"/>
          <w:lang w:val="ru-RU"/>
        </w:rPr>
        <w:t xml:space="preserve">Мовини М.С., Израелит А.Б., Рубашкин А.Г., Основы технической механики. </w:t>
      </w:r>
      <w:r>
        <w:rPr>
          <w:rFonts w:ascii="Times New Roman" w:hAnsi="Times New Roman" w:cs="Times New Roman"/>
          <w:sz w:val="27"/>
          <w:szCs w:val="27"/>
          <w:lang w:val="ru-RU"/>
        </w:rPr>
        <w:lastRenderedPageBreak/>
        <w:t>М.Машиностроение. 1990 г.</w:t>
      </w:r>
    </w:p>
    <w:p w:rsidR="00334E00" w:rsidRDefault="00334E00" w:rsidP="00334E00">
      <w:pPr>
        <w:spacing w:after="0"/>
        <w:ind w:left="360"/>
        <w:jc w:val="left"/>
        <w:rPr>
          <w:rFonts w:ascii="Times New Roman" w:hAnsi="Times New Roman" w:cs="Times New Roman"/>
          <w:sz w:val="27"/>
          <w:szCs w:val="27"/>
          <w:lang w:val="ru-RU"/>
        </w:rPr>
      </w:pPr>
      <w:r>
        <w:rPr>
          <w:rFonts w:ascii="Times New Roman" w:hAnsi="Times New Roman" w:cs="Times New Roman"/>
          <w:sz w:val="27"/>
          <w:szCs w:val="27"/>
          <w:lang w:val="ru-RU"/>
        </w:rPr>
        <w:t>Эрдеди А.А., Медведев Ю.А., Эрди Н.А. Техническая механика. М., Высшая школа. 1991 г.</w:t>
      </w:r>
    </w:p>
    <w:p w:rsidR="00334E00" w:rsidRDefault="00334E00" w:rsidP="00334E00">
      <w:pPr>
        <w:spacing w:after="0"/>
        <w:ind w:left="360"/>
        <w:jc w:val="left"/>
        <w:rPr>
          <w:rFonts w:ascii="Times New Roman" w:hAnsi="Times New Roman" w:cs="Times New Roman"/>
          <w:sz w:val="27"/>
          <w:szCs w:val="27"/>
          <w:lang w:val="ru-RU"/>
        </w:rPr>
      </w:pPr>
      <w:r>
        <w:rPr>
          <w:rFonts w:ascii="Times New Roman" w:hAnsi="Times New Roman" w:cs="Times New Roman"/>
          <w:sz w:val="27"/>
          <w:szCs w:val="27"/>
          <w:lang w:val="ru-RU"/>
        </w:rPr>
        <w:t>Аркуша А.И., Фролов М.И. Техническая механика. М., Высшая школа, 1989 г.</w:t>
      </w:r>
    </w:p>
    <w:p w:rsidR="00334E00" w:rsidRDefault="00334E00" w:rsidP="00334E00">
      <w:pPr>
        <w:spacing w:after="0"/>
        <w:ind w:left="360"/>
        <w:jc w:val="left"/>
        <w:rPr>
          <w:rFonts w:ascii="Times New Roman" w:hAnsi="Times New Roman" w:cs="Times New Roman"/>
          <w:sz w:val="27"/>
          <w:szCs w:val="27"/>
          <w:lang w:val="ru-RU"/>
        </w:rPr>
      </w:pPr>
      <w:r>
        <w:rPr>
          <w:rFonts w:ascii="Times New Roman" w:hAnsi="Times New Roman" w:cs="Times New Roman"/>
          <w:sz w:val="27"/>
          <w:szCs w:val="27"/>
          <w:lang w:val="ru-RU"/>
        </w:rPr>
        <w:t>Куклин Н.Г., Куклина  Г. С. Детали машин. М., Высшая школа, 1987 г.</w:t>
      </w:r>
    </w:p>
    <w:p w:rsidR="00334E00" w:rsidRDefault="00334E00" w:rsidP="00334E00">
      <w:pPr>
        <w:spacing w:after="0"/>
        <w:ind w:left="360"/>
        <w:jc w:val="left"/>
        <w:rPr>
          <w:rFonts w:ascii="Times New Roman" w:hAnsi="Times New Roman" w:cs="Times New Roman"/>
          <w:sz w:val="27"/>
          <w:szCs w:val="27"/>
          <w:lang w:val="ru-RU"/>
        </w:rPr>
      </w:pPr>
      <w:r>
        <w:rPr>
          <w:rFonts w:ascii="Times New Roman" w:hAnsi="Times New Roman" w:cs="Times New Roman"/>
          <w:sz w:val="27"/>
          <w:szCs w:val="27"/>
          <w:lang w:val="ru-RU"/>
        </w:rPr>
        <w:t>Устюгов И. И. Детали машин. М., Высшая школа. 1981 г.</w:t>
      </w:r>
    </w:p>
    <w:p w:rsidR="00334E00" w:rsidRDefault="00334E00" w:rsidP="00334E00">
      <w:pPr>
        <w:spacing w:after="0"/>
        <w:ind w:left="360"/>
        <w:jc w:val="left"/>
        <w:rPr>
          <w:rFonts w:ascii="Times New Roman" w:hAnsi="Times New Roman" w:cs="Times New Roman"/>
          <w:sz w:val="28"/>
          <w:szCs w:val="28"/>
          <w:lang w:val="ru-RU"/>
        </w:rPr>
      </w:pPr>
      <w:r>
        <w:rPr>
          <w:rFonts w:ascii="Times New Roman" w:hAnsi="Times New Roman" w:cs="Times New Roman"/>
          <w:sz w:val="28"/>
          <w:szCs w:val="28"/>
          <w:lang w:val="ru-RU"/>
        </w:rPr>
        <w:t>Багреев Б. В., Винокуров А.И., Киселев В.А. и др. Сборник задач по технической механике. Судостроение, 1973 г.</w:t>
      </w:r>
    </w:p>
    <w:p w:rsidR="00334E00" w:rsidRDefault="00334E00" w:rsidP="00334E00">
      <w:pPr>
        <w:spacing w:after="0"/>
        <w:jc w:val="left"/>
        <w:rPr>
          <w:rFonts w:ascii="Times New Roman" w:hAnsi="Times New Roman" w:cs="Times New Roman"/>
          <w:sz w:val="28"/>
          <w:szCs w:val="28"/>
          <w:lang w:val="ru-RU"/>
        </w:rPr>
      </w:pPr>
    </w:p>
    <w:p w:rsidR="00334E00" w:rsidRDefault="00334E00" w:rsidP="00334E00">
      <w:pPr>
        <w:spacing w:after="0"/>
        <w:jc w:val="left"/>
        <w:rPr>
          <w:rFonts w:ascii="Times New Roman" w:hAnsi="Times New Roman" w:cs="Times New Roman"/>
          <w:sz w:val="28"/>
          <w:szCs w:val="28"/>
          <w:lang w:val="ru-RU"/>
        </w:rPr>
      </w:pPr>
      <w:r>
        <w:rPr>
          <w:rFonts w:ascii="Times New Roman" w:hAnsi="Times New Roman" w:cs="Times New Roman"/>
          <w:sz w:val="28"/>
          <w:szCs w:val="28"/>
          <w:lang w:val="ru-RU"/>
        </w:rPr>
        <w:t>Учебно-методические пособия:</w:t>
      </w:r>
    </w:p>
    <w:p w:rsidR="00334E00" w:rsidRDefault="00334E00" w:rsidP="00334E00">
      <w:pPr>
        <w:spacing w:after="0"/>
        <w:ind w:left="360"/>
        <w:jc w:val="left"/>
        <w:rPr>
          <w:rFonts w:ascii="Times New Roman" w:hAnsi="Times New Roman" w:cs="Times New Roman"/>
          <w:sz w:val="28"/>
          <w:szCs w:val="28"/>
          <w:lang w:val="ru-RU"/>
        </w:rPr>
      </w:pPr>
      <w:r>
        <w:rPr>
          <w:rFonts w:ascii="Times New Roman" w:hAnsi="Times New Roman" w:cs="Times New Roman"/>
          <w:sz w:val="28"/>
          <w:szCs w:val="28"/>
          <w:lang w:val="ru-RU"/>
        </w:rPr>
        <w:t>Рубашкин А.Г., Чернилевский Д.В. Лабораторно-практические работы по технической механике. Высшая школа, 1975 г.</w:t>
      </w:r>
    </w:p>
    <w:p w:rsidR="00334E00" w:rsidRDefault="00334E00" w:rsidP="00334E00">
      <w:pPr>
        <w:spacing w:after="0"/>
        <w:ind w:left="360"/>
        <w:jc w:val="left"/>
        <w:rPr>
          <w:rFonts w:ascii="Times New Roman" w:hAnsi="Times New Roman" w:cs="Times New Roman"/>
          <w:sz w:val="28"/>
          <w:szCs w:val="28"/>
          <w:lang w:val="ru-RU"/>
        </w:rPr>
      </w:pPr>
      <w:r>
        <w:rPr>
          <w:rFonts w:ascii="Times New Roman" w:hAnsi="Times New Roman" w:cs="Times New Roman"/>
          <w:sz w:val="28"/>
          <w:szCs w:val="28"/>
          <w:lang w:val="ru-RU"/>
        </w:rPr>
        <w:t>Мовнин М. С., Израелит А. Б., Рубашкин А. Г. Руководство к решению задач по технической механике. М., Машиностроение, 1977 г.</w:t>
      </w:r>
    </w:p>
    <w:p w:rsidR="00334E00" w:rsidRDefault="00334E00" w:rsidP="00334E00">
      <w:pPr>
        <w:spacing w:after="0"/>
        <w:ind w:left="360"/>
        <w:jc w:val="left"/>
        <w:rPr>
          <w:rFonts w:ascii="Times New Roman" w:hAnsi="Times New Roman" w:cs="Times New Roman"/>
          <w:sz w:val="28"/>
          <w:szCs w:val="28"/>
          <w:lang w:val="ru-RU"/>
        </w:rPr>
      </w:pPr>
      <w:r>
        <w:rPr>
          <w:rFonts w:ascii="Times New Roman" w:hAnsi="Times New Roman" w:cs="Times New Roman"/>
          <w:sz w:val="28"/>
          <w:szCs w:val="28"/>
          <w:lang w:val="ru-RU"/>
        </w:rPr>
        <w:t>Кочин Н.Ф. Метод сквозных задач в курсе технической механической механики. Костанай, 1996 г.</w:t>
      </w:r>
    </w:p>
    <w:p w:rsidR="00C178CE" w:rsidRDefault="00C178CE"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334E00" w:rsidRDefault="00334E00" w:rsidP="00334E00">
      <w:pPr>
        <w:jc w:val="left"/>
      </w:pPr>
    </w:p>
    <w:p w:rsidR="00EA0512" w:rsidRDefault="00EA0512" w:rsidP="00334E00">
      <w:pPr>
        <w:jc w:val="center"/>
        <w:rPr>
          <w:rFonts w:ascii="Times New Roman" w:hAnsi="Times New Roman"/>
          <w:b/>
          <w:color w:val="44546A" w:themeColor="text2"/>
          <w:sz w:val="26"/>
          <w:szCs w:val="26"/>
          <w:lang w:val="ru-RU"/>
        </w:rPr>
      </w:pPr>
    </w:p>
    <w:p w:rsidR="00334E00" w:rsidRDefault="00334E00" w:rsidP="00334E00">
      <w:pPr>
        <w:jc w:val="center"/>
        <w:rPr>
          <w:rFonts w:ascii="Times New Roman" w:hAnsi="Times New Roman"/>
          <w:b/>
          <w:color w:val="44546A" w:themeColor="text2"/>
          <w:sz w:val="26"/>
          <w:szCs w:val="26"/>
          <w:lang w:val="kk-KZ"/>
        </w:rPr>
      </w:pPr>
      <w:r w:rsidRPr="00334E00">
        <w:rPr>
          <w:rFonts w:ascii="Times New Roman" w:hAnsi="Times New Roman"/>
          <w:b/>
          <w:color w:val="44546A" w:themeColor="text2"/>
          <w:sz w:val="26"/>
          <w:szCs w:val="26"/>
          <w:lang w:val="ru-RU"/>
        </w:rPr>
        <w:lastRenderedPageBreak/>
        <w:t>МИНИСТЕРСТВО ОБРАЗОВАНИЯ И НАУКИ РЕСПУБЛИКИ КАЗАХСТАН</w:t>
      </w:r>
    </w:p>
    <w:tbl>
      <w:tblPr>
        <w:tblW w:w="10919" w:type="dxa"/>
        <w:tblLayout w:type="fixed"/>
        <w:tblLook w:val="04A0" w:firstRow="1" w:lastRow="0" w:firstColumn="1" w:lastColumn="0" w:noHBand="0" w:noVBand="1"/>
      </w:tblPr>
      <w:tblGrid>
        <w:gridCol w:w="2469"/>
        <w:gridCol w:w="8450"/>
      </w:tblGrid>
      <w:tr w:rsidR="00334E00" w:rsidTr="00334E00">
        <w:trPr>
          <w:trHeight w:val="763"/>
        </w:trPr>
        <w:tc>
          <w:tcPr>
            <w:tcW w:w="2469" w:type="dxa"/>
          </w:tcPr>
          <w:p w:rsidR="00334E00" w:rsidRDefault="00334E00" w:rsidP="00334E00">
            <w:pPr>
              <w:jc w:val="center"/>
            </w:pPr>
            <w:r>
              <w:rPr>
                <w:noProof/>
                <w:lang w:val="ru-RU" w:eastAsia="ru-RU"/>
              </w:rPr>
              <w:drawing>
                <wp:inline distT="0" distB="0" distL="0" distR="0" wp14:anchorId="6026329F" wp14:editId="3470E743">
                  <wp:extent cx="781050" cy="695325"/>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10" cstate="print"/>
                          <a:srcRect/>
                          <a:stretch>
                            <a:fillRect/>
                          </a:stretch>
                        </pic:blipFill>
                        <pic:spPr>
                          <a:xfrm>
                            <a:off x="0" y="0"/>
                            <a:ext cx="781050" cy="695325"/>
                          </a:xfrm>
                          <a:prstGeom prst="rect">
                            <a:avLst/>
                          </a:prstGeom>
                          <a:noFill/>
                          <a:ln w="9525">
                            <a:noFill/>
                            <a:miter lim="800000"/>
                            <a:headEnd/>
                            <a:tailEnd/>
                          </a:ln>
                        </pic:spPr>
                      </pic:pic>
                    </a:graphicData>
                  </a:graphic>
                </wp:inline>
              </w:drawing>
            </w:r>
          </w:p>
        </w:tc>
        <w:tc>
          <w:tcPr>
            <w:tcW w:w="8450" w:type="dxa"/>
          </w:tcPr>
          <w:p w:rsidR="00334E00" w:rsidRDefault="00334E00" w:rsidP="00334E00">
            <w:pPr>
              <w:spacing w:after="0"/>
              <w:jc w:val="center"/>
              <w:rPr>
                <w:rFonts w:ascii="Times New Roman" w:hAnsi="Times New Roman" w:cs="Times New Roman"/>
                <w:b/>
                <w:color w:val="1F497D"/>
                <w:lang w:val="kk-KZ"/>
              </w:rPr>
            </w:pPr>
            <w:r>
              <w:rPr>
                <w:rFonts w:ascii="Times New Roman" w:hAnsi="Times New Roman" w:cs="Times New Roman"/>
                <w:b/>
                <w:color w:val="1F497D"/>
                <w:lang w:val="kk-KZ"/>
              </w:rPr>
              <w:t>АЛМАТЫ АВТОМОБИЛЬ-ЖОЛ КОЛЛЕДЖІ</w:t>
            </w:r>
          </w:p>
          <w:p w:rsidR="00334E00" w:rsidRDefault="00334E00" w:rsidP="00334E00">
            <w:pPr>
              <w:spacing w:after="0"/>
              <w:jc w:val="center"/>
              <w:outlineLvl w:val="0"/>
              <w:rPr>
                <w:rFonts w:ascii="Times New Roman" w:hAnsi="Times New Roman" w:cs="Times New Roman"/>
                <w:b/>
                <w:color w:val="1F497D"/>
                <w:lang w:val="kk-KZ"/>
              </w:rPr>
            </w:pPr>
            <w:r w:rsidRPr="00334E00">
              <w:rPr>
                <w:rFonts w:ascii="Times New Roman" w:hAnsi="Times New Roman" w:cs="Times New Roman"/>
                <w:b/>
                <w:color w:val="1F497D"/>
                <w:lang w:val="ru-RU"/>
              </w:rPr>
              <w:t>АЛМАТИНСКИЙ</w:t>
            </w:r>
            <w:r>
              <w:rPr>
                <w:rFonts w:ascii="Times New Roman" w:hAnsi="Times New Roman" w:cs="Times New Roman"/>
                <w:b/>
                <w:color w:val="1F497D"/>
                <w:lang w:val="kk-KZ"/>
              </w:rPr>
              <w:t xml:space="preserve"> АВТОМОБИЛЬНО-ДОРОЖНЫЙ КОЛЛЕДЖ</w:t>
            </w:r>
          </w:p>
          <w:p w:rsidR="00334E00" w:rsidRDefault="00334E00" w:rsidP="00334E00">
            <w:pPr>
              <w:spacing w:after="0"/>
              <w:ind w:firstLine="34"/>
              <w:jc w:val="center"/>
              <w:outlineLvl w:val="0"/>
              <w:rPr>
                <w:b/>
                <w:color w:val="1F497D"/>
                <w:lang w:val="kk-KZ"/>
              </w:rPr>
            </w:pPr>
            <w:r>
              <w:rPr>
                <w:rFonts w:ascii="Times New Roman" w:hAnsi="Times New Roman" w:cs="Times New Roman"/>
                <w:noProof/>
                <w:lang w:val="ru-RU" w:eastAsia="ru-RU"/>
              </w:rPr>
              <mc:AlternateContent>
                <mc:Choice Requires="wps">
                  <w:drawing>
                    <wp:anchor distT="0" distB="0" distL="114300" distR="114300" simplePos="0" relativeHeight="251663360" behindDoc="0" locked="0" layoutInCell="1" allowOverlap="1">
                      <wp:simplePos x="0" y="0"/>
                      <wp:positionH relativeFrom="column">
                        <wp:posOffset>15240</wp:posOffset>
                      </wp:positionH>
                      <wp:positionV relativeFrom="paragraph">
                        <wp:posOffset>259715</wp:posOffset>
                      </wp:positionV>
                      <wp:extent cx="5133975" cy="0"/>
                      <wp:effectExtent l="23495" t="19685" r="24130" b="1841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EC82260" id="Прямая со стрелкой 8" o:spid="_x0000_s1026" type="#_x0000_t32" style="position:absolute;margin-left:1.2pt;margin-top:20.45pt;width:404.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" strokecolor="#4f81bd" strokeweight="2.5pt"/>
                  </w:pict>
                </mc:Fallback>
              </mc:AlternateContent>
            </w:r>
            <w:r>
              <w:rPr>
                <w:rFonts w:ascii="Times New Roman" w:hAnsi="Times New Roman" w:cs="Times New Roman"/>
                <w:noProof/>
                <w:lang w:val="ru-RU" w:eastAsia="ru-RU"/>
              </w:rPr>
              <mc:AlternateContent>
                <mc:Choice Requires="wps">
                  <w:drawing>
                    <wp:anchor distT="0" distB="0" distL="114300" distR="114300" simplePos="0" relativeHeight="251664384" behindDoc="0" locked="0" layoutInCell="1" allowOverlap="1">
                      <wp:simplePos x="0" y="0"/>
                      <wp:positionH relativeFrom="column">
                        <wp:posOffset>15240</wp:posOffset>
                      </wp:positionH>
                      <wp:positionV relativeFrom="paragraph">
                        <wp:posOffset>259715</wp:posOffset>
                      </wp:positionV>
                      <wp:extent cx="5133975" cy="0"/>
                      <wp:effectExtent l="13970" t="10160" r="14605" b="889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C03A0A" id="Прямая со стрелкой 7" o:spid="_x0000_s1026" type="#_x0000_t32" style="position:absolute;margin-left:1.2pt;margin-top:20.45pt;width:404.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" strokecolor="#4f81bd" strokeweight="1pt"/>
                  </w:pict>
                </mc:Fallback>
              </mc:AlternateContent>
            </w:r>
            <w:r>
              <w:rPr>
                <w:rFonts w:ascii="Times New Roman" w:hAnsi="Times New Roman" w:cs="Times New Roman"/>
                <w:noProof/>
                <w:lang w:val="ru-RU" w:eastAsia="ru-RU"/>
              </w:rPr>
              <mc:AlternateContent>
                <mc:Choice Requires="wps">
                  <w:drawing>
                    <wp:anchor distT="0" distB="0" distL="114300" distR="114300" simplePos="0" relativeHeight="251665408" behindDoc="0" locked="0" layoutInCell="1" allowOverlap="1">
                      <wp:simplePos x="0" y="0"/>
                      <wp:positionH relativeFrom="column">
                        <wp:posOffset>64135</wp:posOffset>
                      </wp:positionH>
                      <wp:positionV relativeFrom="paragraph">
                        <wp:posOffset>201295</wp:posOffset>
                      </wp:positionV>
                      <wp:extent cx="5133975" cy="0"/>
                      <wp:effectExtent l="15240" t="8890" r="13335" b="1016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65C3DB" id="Прямая со стрелкой 6" o:spid="_x0000_s1026" type="#_x0000_t32" style="position:absolute;margin-left:5.05pt;margin-top:15.85pt;width:40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" strokecolor="#4f81bd" strokeweight="1pt"/>
                  </w:pict>
                </mc:Fallback>
              </mc:AlternateContent>
            </w:r>
            <w:r>
              <w:rPr>
                <w:rFonts w:ascii="Times New Roman" w:hAnsi="Times New Roman" w:cs="Times New Roman"/>
                <w:b/>
                <w:color w:val="1F497D"/>
              </w:rPr>
              <w:t>ALMATY AUTOMOBILE-ROAD COLLEGE</w:t>
            </w:r>
          </w:p>
        </w:tc>
      </w:tr>
    </w:tbl>
    <w:p w:rsidR="00334E00" w:rsidRDefault="00334E00" w:rsidP="00334E00">
      <w:pPr>
        <w:jc w:val="left"/>
        <w:rPr>
          <w:rFonts w:ascii="Times New Roman" w:hAnsi="Times New Roman" w:cs="Times New Roman"/>
          <w:b/>
          <w:sz w:val="24"/>
          <w:szCs w:val="24"/>
          <w:lang w:val="kk-KZ"/>
        </w:rPr>
      </w:pPr>
    </w:p>
    <w:p w:rsidR="00334E00" w:rsidRDefault="00334E00" w:rsidP="00334E00">
      <w:pPr>
        <w:spacing w:after="0"/>
        <w:jc w:val="right"/>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lang w:val="kk-KZ"/>
        </w:rPr>
        <w:t xml:space="preserve">                     </w:t>
      </w:r>
      <w:r>
        <w:rPr>
          <w:rFonts w:ascii="Times New Roman" w:hAnsi="Times New Roman" w:cs="Times New Roman"/>
          <w:b/>
          <w:sz w:val="24"/>
          <w:szCs w:val="24"/>
        </w:rPr>
        <w:t>«Утверждаю»</w:t>
      </w:r>
    </w:p>
    <w:p w:rsidR="00334E00" w:rsidRDefault="00334E00" w:rsidP="00334E00">
      <w:pPr>
        <w:spacing w:after="0"/>
        <w:jc w:val="right"/>
        <w:rPr>
          <w:rFonts w:ascii="Times New Roman" w:hAnsi="Times New Roman" w:cs="Times New Roman"/>
          <w:b/>
          <w:sz w:val="24"/>
          <w:szCs w:val="24"/>
        </w:rPr>
      </w:pPr>
      <w:r>
        <w:rPr>
          <w:rFonts w:ascii="Times New Roman" w:hAnsi="Times New Roman" w:cs="Times New Roman"/>
          <w:b/>
          <w:sz w:val="24"/>
          <w:szCs w:val="24"/>
        </w:rPr>
        <w:t>Заместитель директора по УМР</w:t>
      </w:r>
    </w:p>
    <w:p w:rsidR="00334E00" w:rsidRDefault="00334E00" w:rsidP="00334E00">
      <w:pPr>
        <w:spacing w:after="0"/>
        <w:jc w:val="right"/>
        <w:rPr>
          <w:rFonts w:ascii="Times New Roman" w:hAnsi="Times New Roman" w:cs="Times New Roman"/>
          <w:b/>
          <w:sz w:val="24"/>
          <w:szCs w:val="24"/>
        </w:rPr>
      </w:pPr>
      <w:r>
        <w:rPr>
          <w:rFonts w:ascii="Times New Roman" w:hAnsi="Times New Roman" w:cs="Times New Roman"/>
          <w:b/>
          <w:sz w:val="24"/>
          <w:szCs w:val="24"/>
        </w:rPr>
        <w:t>________Акимжанова А.Ш.</w:t>
      </w:r>
    </w:p>
    <w:p w:rsidR="00334E00" w:rsidRDefault="00334E00" w:rsidP="00334E00">
      <w:pPr>
        <w:jc w:val="right"/>
        <w:rPr>
          <w:rFonts w:ascii="Times New Roman" w:hAnsi="Times New Roman" w:cs="Times New Roman"/>
          <w:b/>
          <w:sz w:val="24"/>
          <w:szCs w:val="24"/>
          <w:lang w:val="kk-KZ"/>
        </w:rPr>
      </w:pPr>
      <w:r>
        <w:rPr>
          <w:rFonts w:ascii="Times New Roman" w:hAnsi="Times New Roman" w:cs="Times New Roman"/>
          <w:b/>
          <w:sz w:val="24"/>
          <w:szCs w:val="24"/>
        </w:rPr>
        <w:t>«____»________201</w:t>
      </w:r>
      <w:r>
        <w:rPr>
          <w:rFonts w:ascii="Times New Roman" w:hAnsi="Times New Roman" w:cs="Times New Roman"/>
          <w:b/>
          <w:sz w:val="24"/>
          <w:szCs w:val="24"/>
          <w:lang w:val="kk-KZ"/>
        </w:rPr>
        <w:t>6</w:t>
      </w:r>
    </w:p>
    <w:p w:rsidR="00334E00" w:rsidRDefault="00334E00" w:rsidP="00334E00">
      <w:pPr>
        <w:jc w:val="left"/>
        <w:rPr>
          <w:rFonts w:ascii="Times New Roman" w:hAnsi="Times New Roman" w:cs="Times New Roman"/>
          <w:sz w:val="28"/>
          <w:szCs w:val="28"/>
        </w:rPr>
      </w:pPr>
    </w:p>
    <w:p w:rsidR="00334E00" w:rsidRDefault="00334E00" w:rsidP="00334E00">
      <w:pPr>
        <w:jc w:val="left"/>
        <w:rPr>
          <w:rFonts w:ascii="Times New Roman" w:hAnsi="Times New Roman" w:cs="Times New Roman"/>
          <w:sz w:val="28"/>
          <w:szCs w:val="28"/>
        </w:rPr>
      </w:pPr>
    </w:p>
    <w:p w:rsidR="00334E00" w:rsidRDefault="00334E00" w:rsidP="00334E00">
      <w:pPr>
        <w:jc w:val="center"/>
        <w:rPr>
          <w:rFonts w:ascii="Times New Roman" w:hAnsi="Times New Roman" w:cs="Times New Roman"/>
          <w:b/>
          <w:sz w:val="24"/>
          <w:szCs w:val="24"/>
        </w:rPr>
      </w:pPr>
      <w:r>
        <w:rPr>
          <w:rFonts w:ascii="Times New Roman" w:hAnsi="Times New Roman" w:cs="Times New Roman"/>
          <w:b/>
          <w:sz w:val="24"/>
          <w:szCs w:val="24"/>
        </w:rPr>
        <w:t>РАБОЧАЯ УЧЕБНАЯ</w:t>
      </w:r>
      <w:r>
        <w:rPr>
          <w:rFonts w:ascii="Times New Roman" w:hAnsi="Times New Roman" w:cs="Times New Roman"/>
          <w:b/>
          <w:sz w:val="24"/>
          <w:szCs w:val="24"/>
          <w:lang w:val="kk-KZ"/>
        </w:rPr>
        <w:t xml:space="preserve"> </w:t>
      </w:r>
      <w:r>
        <w:rPr>
          <w:rFonts w:ascii="Times New Roman" w:hAnsi="Times New Roman" w:cs="Times New Roman"/>
          <w:b/>
          <w:sz w:val="24"/>
          <w:szCs w:val="24"/>
        </w:rPr>
        <w:t xml:space="preserve"> ПРОГРАММА</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p>
    <w:p w:rsidR="00334E00" w:rsidRDefault="00334E00" w:rsidP="00334E00">
      <w:pPr>
        <w:spacing w:after="0"/>
        <w:jc w:val="left"/>
        <w:rPr>
          <w:rFonts w:ascii="Times New Roman" w:hAnsi="Times New Roman" w:cs="Times New Roman"/>
          <w:b/>
          <w:sz w:val="24"/>
          <w:szCs w:val="24"/>
        </w:rPr>
      </w:pPr>
      <w:r>
        <w:rPr>
          <w:rFonts w:ascii="Times New Roman" w:hAnsi="Times New Roman" w:cs="Times New Roman"/>
          <w:b/>
          <w:sz w:val="24"/>
          <w:szCs w:val="24"/>
          <w:lang w:val="kk-KZ"/>
        </w:rPr>
        <w:t xml:space="preserve">              </w:t>
      </w:r>
      <w:r>
        <w:rPr>
          <w:rFonts w:ascii="Times New Roman" w:hAnsi="Times New Roman" w:cs="Times New Roman"/>
          <w:b/>
          <w:sz w:val="24"/>
          <w:szCs w:val="24"/>
        </w:rPr>
        <w:t>дисциплины «Основы технической механики»</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для специальности «1201000 Техническое обслуживание, ремонт и эксплуатация </w:t>
      </w:r>
      <w:r>
        <w:rPr>
          <w:rFonts w:ascii="Times New Roman" w:hAnsi="Times New Roman" w:cs="Times New Roman"/>
          <w:b/>
          <w:sz w:val="24"/>
          <w:szCs w:val="24"/>
          <w:lang w:val="kk-KZ"/>
        </w:rPr>
        <w:t xml:space="preserve"> </w:t>
      </w:r>
    </w:p>
    <w:p w:rsidR="00334E00" w:rsidRPr="00334E00" w:rsidRDefault="00334E00" w:rsidP="00334E00">
      <w:pPr>
        <w:spacing w:after="0"/>
        <w:jc w:val="left"/>
        <w:rPr>
          <w:rFonts w:ascii="Times New Roman" w:hAnsi="Times New Roman" w:cs="Times New Roman"/>
          <w:b/>
          <w:sz w:val="24"/>
          <w:szCs w:val="24"/>
          <w:lang w:val="ru-RU"/>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автомобильного транспорта»</w:t>
      </w:r>
    </w:p>
    <w:p w:rsidR="00334E00" w:rsidRPr="00334E00" w:rsidRDefault="00334E00" w:rsidP="00334E00">
      <w:pPr>
        <w:spacing w:after="0"/>
        <w:jc w:val="left"/>
        <w:rPr>
          <w:rFonts w:ascii="Times New Roman" w:hAnsi="Times New Roman" w:cs="Times New Roman"/>
          <w:b/>
          <w:sz w:val="24"/>
          <w:szCs w:val="24"/>
          <w:lang w:val="ru-RU"/>
        </w:rPr>
      </w:pPr>
    </w:p>
    <w:p w:rsidR="00334E00" w:rsidRPr="00334E00" w:rsidRDefault="00334E00" w:rsidP="00334E00">
      <w:pPr>
        <w:spacing w:after="0"/>
        <w:jc w:val="left"/>
        <w:rPr>
          <w:rFonts w:ascii="Times New Roman" w:hAnsi="Times New Roman" w:cs="Times New Roman"/>
          <w:b/>
          <w:sz w:val="24"/>
          <w:szCs w:val="24"/>
          <w:lang w:val="ru-RU"/>
        </w:rPr>
      </w:pPr>
    </w:p>
    <w:p w:rsidR="00334E00" w:rsidRPr="00334E00" w:rsidRDefault="00334E00" w:rsidP="00334E00">
      <w:pPr>
        <w:spacing w:after="0"/>
        <w:jc w:val="left"/>
        <w:rPr>
          <w:rFonts w:ascii="Times New Roman" w:hAnsi="Times New Roman" w:cs="Times New Roman"/>
          <w:b/>
          <w:sz w:val="24"/>
          <w:szCs w:val="24"/>
          <w:lang w:val="ru-RU"/>
        </w:rPr>
      </w:pPr>
    </w:p>
    <w:p w:rsidR="00334E00" w:rsidRPr="00334E00" w:rsidRDefault="00334E00" w:rsidP="00334E00">
      <w:pPr>
        <w:spacing w:after="0"/>
        <w:jc w:val="left"/>
        <w:rPr>
          <w:rFonts w:ascii="Times New Roman" w:hAnsi="Times New Roman" w:cs="Times New Roman"/>
          <w:b/>
          <w:sz w:val="24"/>
          <w:szCs w:val="24"/>
          <w:lang w:val="ru-RU"/>
        </w:rPr>
      </w:pPr>
    </w:p>
    <w:p w:rsidR="00334E00" w:rsidRPr="00334E00" w:rsidRDefault="00334E00" w:rsidP="00334E00">
      <w:pPr>
        <w:spacing w:after="0"/>
        <w:jc w:val="left"/>
        <w:rPr>
          <w:rFonts w:ascii="Times New Roman" w:hAnsi="Times New Roman" w:cs="Times New Roman"/>
          <w:b/>
          <w:sz w:val="24"/>
          <w:szCs w:val="24"/>
          <w:lang w:val="ru-RU"/>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Форма обучения:                            дневная</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Курс:                                                 </w:t>
      </w:r>
      <w:r>
        <w:rPr>
          <w:rFonts w:ascii="Times New Roman" w:hAnsi="Times New Roman" w:cs="Times New Roman"/>
          <w:b/>
          <w:sz w:val="24"/>
          <w:szCs w:val="24"/>
          <w:lang w:val="kk-KZ"/>
        </w:rPr>
        <w:t>1</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Семестр:                                           </w:t>
      </w:r>
      <w:r>
        <w:rPr>
          <w:rFonts w:ascii="Times New Roman" w:hAnsi="Times New Roman" w:cs="Times New Roman"/>
          <w:b/>
          <w:sz w:val="24"/>
          <w:szCs w:val="24"/>
          <w:lang w:val="kk-KZ"/>
        </w:rPr>
        <w:t>1-2</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Теоретические занятия:                </w:t>
      </w:r>
      <w:r>
        <w:rPr>
          <w:rFonts w:ascii="Times New Roman" w:hAnsi="Times New Roman" w:cs="Times New Roman"/>
          <w:b/>
          <w:sz w:val="24"/>
          <w:szCs w:val="24"/>
          <w:lang w:val="kk-KZ"/>
        </w:rPr>
        <w:t>106</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Практические занятия:                 </w:t>
      </w:r>
      <w:r>
        <w:rPr>
          <w:rFonts w:ascii="Times New Roman" w:hAnsi="Times New Roman" w:cs="Times New Roman"/>
          <w:b/>
          <w:sz w:val="24"/>
          <w:szCs w:val="24"/>
          <w:lang w:val="kk-KZ"/>
        </w:rPr>
        <w:t>12</w:t>
      </w:r>
    </w:p>
    <w:p w:rsidR="00334E00" w:rsidRPr="00334E00" w:rsidRDefault="00334E00" w:rsidP="00334E00">
      <w:pPr>
        <w:spacing w:after="0"/>
        <w:jc w:val="left"/>
        <w:rPr>
          <w:rFonts w:ascii="Times New Roman" w:hAnsi="Times New Roman" w:cs="Times New Roman"/>
          <w:b/>
          <w:sz w:val="24"/>
          <w:szCs w:val="24"/>
          <w:lang w:val="ru-RU"/>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Лабораторные занятия:                нет</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Экзамен:                                           </w:t>
      </w:r>
      <w:r>
        <w:rPr>
          <w:rFonts w:ascii="Times New Roman" w:hAnsi="Times New Roman" w:cs="Times New Roman"/>
          <w:b/>
          <w:sz w:val="24"/>
          <w:szCs w:val="24"/>
          <w:lang w:val="kk-KZ"/>
        </w:rPr>
        <w:t>2</w:t>
      </w:r>
    </w:p>
    <w:p w:rsidR="00334E00" w:rsidRPr="00334E00" w:rsidRDefault="00334E00" w:rsidP="00334E00">
      <w:pPr>
        <w:spacing w:after="0"/>
        <w:jc w:val="left"/>
        <w:rPr>
          <w:rFonts w:ascii="Times New Roman" w:hAnsi="Times New Roman" w:cs="Times New Roman"/>
          <w:b/>
          <w:sz w:val="24"/>
          <w:szCs w:val="24"/>
          <w:lang w:val="ru-RU"/>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Зачет:                                                3</w:t>
      </w:r>
    </w:p>
    <w:p w:rsidR="00334E00" w:rsidRPr="00334E00" w:rsidRDefault="00334E00" w:rsidP="00334E00">
      <w:pPr>
        <w:spacing w:after="0"/>
        <w:jc w:val="left"/>
        <w:rPr>
          <w:rFonts w:ascii="Times New Roman" w:hAnsi="Times New Roman" w:cs="Times New Roman"/>
          <w:b/>
          <w:sz w:val="24"/>
          <w:szCs w:val="24"/>
          <w:lang w:val="ru-RU"/>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Курсовое проектирование:           нет</w:t>
      </w:r>
    </w:p>
    <w:p w:rsidR="00334E00" w:rsidRDefault="00334E00" w:rsidP="00334E00">
      <w:pPr>
        <w:spacing w:after="0"/>
        <w:jc w:val="left"/>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Всего аудиторных занятий:         </w:t>
      </w:r>
      <w:r>
        <w:rPr>
          <w:rFonts w:ascii="Times New Roman" w:hAnsi="Times New Roman" w:cs="Times New Roman"/>
          <w:b/>
          <w:sz w:val="24"/>
          <w:szCs w:val="24"/>
          <w:lang w:val="kk-KZ"/>
        </w:rPr>
        <w:t>118</w:t>
      </w: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kk-KZ"/>
        </w:rPr>
      </w:pPr>
    </w:p>
    <w:p w:rsidR="00EA0512" w:rsidRDefault="00EA0512" w:rsidP="00334E00">
      <w:pPr>
        <w:jc w:val="center"/>
        <w:rPr>
          <w:rFonts w:ascii="Times New Roman" w:hAnsi="Times New Roman" w:cs="Times New Roman"/>
          <w:b/>
          <w:sz w:val="24"/>
          <w:szCs w:val="24"/>
          <w:lang w:val="ru-RU"/>
        </w:rPr>
      </w:pPr>
    </w:p>
    <w:p w:rsidR="00334E00" w:rsidRDefault="00334E00" w:rsidP="00334E00">
      <w:pPr>
        <w:jc w:val="center"/>
        <w:rPr>
          <w:rFonts w:ascii="Times New Roman" w:hAnsi="Times New Roman" w:cs="Times New Roman"/>
          <w:b/>
          <w:sz w:val="24"/>
          <w:szCs w:val="24"/>
          <w:lang w:val="kk-KZ"/>
        </w:rPr>
      </w:pPr>
      <w:r w:rsidRPr="00334E00">
        <w:rPr>
          <w:rFonts w:ascii="Times New Roman" w:hAnsi="Times New Roman" w:cs="Times New Roman"/>
          <w:b/>
          <w:sz w:val="24"/>
          <w:szCs w:val="24"/>
          <w:lang w:val="ru-RU"/>
        </w:rPr>
        <w:t>Алматы 201</w:t>
      </w:r>
      <w:r>
        <w:rPr>
          <w:rFonts w:ascii="Times New Roman" w:hAnsi="Times New Roman" w:cs="Times New Roman"/>
          <w:b/>
          <w:sz w:val="24"/>
          <w:szCs w:val="24"/>
          <w:lang w:val="kk-KZ"/>
        </w:rPr>
        <w:t>6</w:t>
      </w:r>
    </w:p>
    <w:p w:rsid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4"/>
          <w:szCs w:val="24"/>
          <w:lang w:val="ru-RU"/>
        </w:rPr>
        <w:lastRenderedPageBreak/>
        <w:t xml:space="preserve">      </w:t>
      </w:r>
      <w:r>
        <w:rPr>
          <w:rFonts w:ascii="Times New Roman" w:hAnsi="Times New Roman" w:cs="Times New Roman"/>
          <w:sz w:val="28"/>
          <w:szCs w:val="28"/>
          <w:lang w:val="kk-KZ"/>
        </w:rPr>
        <w:t>Рабочая</w:t>
      </w:r>
      <w:r w:rsidRPr="00334E00">
        <w:rPr>
          <w:rFonts w:ascii="Times New Roman" w:hAnsi="Times New Roman" w:cs="Times New Roman"/>
          <w:sz w:val="28"/>
          <w:szCs w:val="28"/>
          <w:lang w:val="ru-RU"/>
        </w:rPr>
        <w:t xml:space="preserve">  учебная программа составлена пре</w:t>
      </w:r>
      <w:r>
        <w:rPr>
          <w:rFonts w:ascii="Times New Roman" w:hAnsi="Times New Roman" w:cs="Times New Roman"/>
          <w:sz w:val="28"/>
          <w:szCs w:val="28"/>
          <w:lang w:val="ru-RU"/>
        </w:rPr>
        <w:t>подавателем  Дауеновой Г.О., на</w:t>
      </w:r>
    </w:p>
    <w:p w:rsidR="00334E00" w:rsidRPr="00334E00" w:rsidRDefault="00334E00" w:rsidP="00334E00">
      <w:pPr>
        <w:spacing w:after="0" w:line="240" w:lineRule="auto"/>
        <w:jc w:val="left"/>
        <w:rPr>
          <w:rFonts w:ascii="Times New Roman" w:hAnsi="Times New Roman" w:cs="Times New Roman"/>
          <w:b/>
          <w:sz w:val="24"/>
          <w:szCs w:val="24"/>
          <w:lang w:val="ru-RU"/>
        </w:rPr>
      </w:pPr>
      <w:r w:rsidRPr="00334E00">
        <w:rPr>
          <w:rFonts w:ascii="Times New Roman" w:hAnsi="Times New Roman" w:cs="Times New Roman"/>
          <w:sz w:val="28"/>
          <w:szCs w:val="28"/>
          <w:lang w:val="ru-RU"/>
        </w:rPr>
        <w:t xml:space="preserve">основании </w:t>
      </w:r>
      <w:r>
        <w:rPr>
          <w:rFonts w:ascii="Times New Roman" w:hAnsi="Times New Roman" w:cs="Times New Roman"/>
          <w:sz w:val="28"/>
          <w:szCs w:val="28"/>
          <w:lang w:val="kk-KZ"/>
        </w:rPr>
        <w:t xml:space="preserve">ГОСО РК №118 от 04.05.2009г  </w:t>
      </w:r>
      <w:r w:rsidRPr="00334E00">
        <w:rPr>
          <w:rFonts w:ascii="Times New Roman" w:hAnsi="Times New Roman" w:cs="Times New Roman"/>
          <w:sz w:val="28"/>
          <w:szCs w:val="28"/>
          <w:lang w:val="ru-RU"/>
        </w:rPr>
        <w:t>«</w:t>
      </w:r>
      <w:r>
        <w:rPr>
          <w:rFonts w:ascii="Times New Roman" w:hAnsi="Times New Roman" w:cs="Times New Roman"/>
          <w:sz w:val="28"/>
          <w:szCs w:val="28"/>
          <w:lang w:val="kk-KZ"/>
        </w:rPr>
        <w:t>Техническое  и профессиональное  образование</w:t>
      </w:r>
      <w:r w:rsidRPr="00334E00">
        <w:rPr>
          <w:rFonts w:ascii="Times New Roman" w:hAnsi="Times New Roman" w:cs="Times New Roman"/>
          <w:sz w:val="28"/>
          <w:szCs w:val="28"/>
          <w:lang w:val="ru-RU"/>
        </w:rPr>
        <w:t>»</w:t>
      </w:r>
      <w:r>
        <w:rPr>
          <w:rFonts w:ascii="Times New Roman" w:hAnsi="Times New Roman" w:cs="Times New Roman"/>
          <w:sz w:val="28"/>
          <w:szCs w:val="28"/>
          <w:lang w:val="kk-KZ"/>
        </w:rPr>
        <w:t xml:space="preserve">  и  типовой программы  </w:t>
      </w:r>
      <w:r w:rsidRPr="00334E00">
        <w:rPr>
          <w:rFonts w:ascii="Times New Roman" w:hAnsi="Times New Roman" w:cs="Times New Roman"/>
          <w:bCs/>
          <w:sz w:val="28"/>
          <w:szCs w:val="28"/>
          <w:lang w:val="ru-RU"/>
        </w:rPr>
        <w:t>«Основы технической механики»</w:t>
      </w:r>
      <w:r>
        <w:rPr>
          <w:rFonts w:ascii="Times New Roman" w:hAnsi="Times New Roman" w:cs="Times New Roman"/>
          <w:bCs/>
          <w:sz w:val="28"/>
          <w:szCs w:val="28"/>
          <w:lang w:val="kk-KZ"/>
        </w:rPr>
        <w:t xml:space="preserve">, Алматы 2011г  по  подготовке  специалистов  квалификации  </w:t>
      </w:r>
      <w:r w:rsidRPr="00334E00">
        <w:rPr>
          <w:rFonts w:ascii="Times New Roman" w:hAnsi="Times New Roman" w:cs="Times New Roman"/>
          <w:sz w:val="28"/>
          <w:szCs w:val="28"/>
          <w:lang w:val="ru-RU"/>
        </w:rPr>
        <w:t>«Техник</w:t>
      </w:r>
      <w:r>
        <w:rPr>
          <w:rFonts w:ascii="Times New Roman" w:hAnsi="Times New Roman" w:cs="Times New Roman"/>
          <w:sz w:val="28"/>
          <w:szCs w:val="28"/>
          <w:lang w:val="kk-KZ"/>
        </w:rPr>
        <w:t>-механик</w:t>
      </w:r>
      <w:r w:rsidRPr="00334E00">
        <w:rPr>
          <w:rFonts w:ascii="Times New Roman" w:hAnsi="Times New Roman" w:cs="Times New Roman"/>
          <w:sz w:val="28"/>
          <w:szCs w:val="28"/>
          <w:lang w:val="ru-RU"/>
        </w:rPr>
        <w:t xml:space="preserve">» </w:t>
      </w:r>
      <w:r>
        <w:rPr>
          <w:rFonts w:ascii="Times New Roman" w:hAnsi="Times New Roman" w:cs="Times New Roman"/>
          <w:sz w:val="28"/>
          <w:szCs w:val="28"/>
          <w:lang w:val="kk-KZ"/>
        </w:rPr>
        <w:t xml:space="preserve"> по  специальности </w:t>
      </w:r>
    </w:p>
    <w:p w:rsidR="00334E00" w:rsidRDefault="00334E00" w:rsidP="00334E00">
      <w:pPr>
        <w:spacing w:after="0" w:line="240" w:lineRule="auto"/>
        <w:jc w:val="left"/>
        <w:rPr>
          <w:rFonts w:ascii="Times New Roman" w:hAnsi="Times New Roman" w:cs="Times New Roman"/>
          <w:bCs/>
          <w:sz w:val="28"/>
          <w:szCs w:val="28"/>
          <w:lang w:val="kk-KZ"/>
        </w:rPr>
      </w:pPr>
      <w:r w:rsidRPr="00334E00">
        <w:rPr>
          <w:rFonts w:ascii="Times New Roman" w:hAnsi="Times New Roman" w:cs="Times New Roman"/>
          <w:bCs/>
          <w:sz w:val="28"/>
          <w:szCs w:val="28"/>
          <w:lang w:val="ru-RU"/>
        </w:rPr>
        <w:t xml:space="preserve">1201000 </w:t>
      </w:r>
      <w:r>
        <w:rPr>
          <w:rFonts w:ascii="Times New Roman" w:hAnsi="Times New Roman" w:cs="Times New Roman"/>
          <w:bCs/>
          <w:sz w:val="28"/>
          <w:szCs w:val="28"/>
          <w:lang w:val="kk-KZ"/>
        </w:rPr>
        <w:t>-</w:t>
      </w:r>
      <w:r w:rsidRPr="00334E00">
        <w:rPr>
          <w:rFonts w:ascii="Times New Roman" w:hAnsi="Times New Roman" w:cs="Times New Roman"/>
          <w:bCs/>
          <w:sz w:val="28"/>
          <w:szCs w:val="28"/>
          <w:lang w:val="ru-RU"/>
        </w:rPr>
        <w:t xml:space="preserve">«Техническое обслуживание, ремонт и эксплуатация </w:t>
      </w:r>
      <w:r>
        <w:rPr>
          <w:rFonts w:ascii="Times New Roman" w:hAnsi="Times New Roman" w:cs="Times New Roman"/>
          <w:bCs/>
          <w:sz w:val="28"/>
          <w:szCs w:val="28"/>
          <w:lang w:val="kk-KZ"/>
        </w:rPr>
        <w:t xml:space="preserve">  </w:t>
      </w:r>
      <w:r w:rsidRPr="00334E00">
        <w:rPr>
          <w:rFonts w:ascii="Times New Roman" w:hAnsi="Times New Roman" w:cs="Times New Roman"/>
          <w:bCs/>
          <w:sz w:val="28"/>
          <w:szCs w:val="28"/>
          <w:lang w:val="ru-RU"/>
        </w:rPr>
        <w:t>автомобильного транспорта»</w:t>
      </w:r>
    </w:p>
    <w:p w:rsidR="00334E00" w:rsidRPr="00334E00" w:rsidRDefault="00334E00" w:rsidP="00334E00">
      <w:pPr>
        <w:spacing w:after="0" w:line="240" w:lineRule="auto"/>
        <w:jc w:val="left"/>
        <w:rPr>
          <w:rFonts w:ascii="Times New Roman" w:hAnsi="Times New Roman" w:cs="Times New Roman"/>
          <w:bCs/>
          <w:sz w:val="28"/>
          <w:szCs w:val="28"/>
          <w:lang w:val="ru-RU"/>
        </w:rPr>
      </w:pPr>
      <w:r>
        <w:rPr>
          <w:rFonts w:ascii="Times New Roman" w:hAnsi="Times New Roman" w:cs="Times New Roman"/>
          <w:bCs/>
          <w:sz w:val="28"/>
          <w:szCs w:val="28"/>
          <w:lang w:val="kk-KZ"/>
        </w:rPr>
        <w:t xml:space="preserve">             </w:t>
      </w:r>
    </w:p>
    <w:p w:rsidR="00334E00" w:rsidRPr="00334E00" w:rsidRDefault="00334E00" w:rsidP="00334E00">
      <w:pPr>
        <w:spacing w:line="240" w:lineRule="auto"/>
        <w:jc w:val="left"/>
        <w:rPr>
          <w:rFonts w:ascii="Times New Roman" w:hAnsi="Times New Roman" w:cs="Times New Roman"/>
          <w:sz w:val="28"/>
          <w:szCs w:val="28"/>
          <w:lang w:val="ru-RU"/>
        </w:rPr>
      </w:pP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Рассмотрено на заседании Цикловой комиссии №</w:t>
      </w:r>
      <w:r>
        <w:rPr>
          <w:rFonts w:ascii="Times New Roman" w:hAnsi="Times New Roman" w:cs="Times New Roman"/>
          <w:sz w:val="28"/>
          <w:szCs w:val="28"/>
          <w:lang w:val="kk-KZ"/>
        </w:rPr>
        <w:t>2</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По обще</w:t>
      </w:r>
      <w:r>
        <w:rPr>
          <w:rFonts w:ascii="Times New Roman" w:hAnsi="Times New Roman" w:cs="Times New Roman"/>
          <w:sz w:val="28"/>
          <w:szCs w:val="28"/>
          <w:lang w:val="kk-KZ"/>
        </w:rPr>
        <w:t xml:space="preserve">профессиональным  </w:t>
      </w:r>
      <w:r w:rsidRPr="00334E00">
        <w:rPr>
          <w:rFonts w:ascii="Times New Roman" w:hAnsi="Times New Roman" w:cs="Times New Roman"/>
          <w:sz w:val="28"/>
          <w:szCs w:val="28"/>
          <w:lang w:val="ru-RU"/>
        </w:rPr>
        <w:t>дисциплинам</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«___» _____ 201</w:t>
      </w:r>
      <w:r>
        <w:rPr>
          <w:rFonts w:ascii="Times New Roman" w:hAnsi="Times New Roman" w:cs="Times New Roman"/>
          <w:sz w:val="28"/>
          <w:szCs w:val="28"/>
          <w:lang w:val="kk-KZ"/>
        </w:rPr>
        <w:t>6</w:t>
      </w:r>
      <w:r w:rsidRPr="00334E00">
        <w:rPr>
          <w:rFonts w:ascii="Times New Roman" w:hAnsi="Times New Roman" w:cs="Times New Roman"/>
          <w:sz w:val="28"/>
          <w:szCs w:val="28"/>
          <w:lang w:val="ru-RU"/>
        </w:rPr>
        <w:t>г. Протокол №</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sz w:val="28"/>
          <w:szCs w:val="28"/>
          <w:lang w:val="ru-RU"/>
        </w:rPr>
        <w:t>Председатель ЦМК №</w:t>
      </w:r>
      <w:r>
        <w:rPr>
          <w:rFonts w:ascii="Times New Roman" w:hAnsi="Times New Roman" w:cs="Times New Roman"/>
          <w:sz w:val="28"/>
          <w:szCs w:val="28"/>
          <w:lang w:val="kk-KZ"/>
        </w:rPr>
        <w:t>2</w:t>
      </w:r>
      <w:r w:rsidRPr="00334E00">
        <w:rPr>
          <w:rFonts w:ascii="Times New Roman" w:hAnsi="Times New Roman" w:cs="Times New Roman"/>
          <w:sz w:val="28"/>
          <w:szCs w:val="28"/>
          <w:lang w:val="ru-RU"/>
        </w:rPr>
        <w:t xml:space="preserve">  _________ Нуртаева С.Н.</w:t>
      </w:r>
    </w:p>
    <w:p w:rsidR="00334E00" w:rsidRPr="00334E00" w:rsidRDefault="00334E00" w:rsidP="00334E00">
      <w:pPr>
        <w:spacing w:after="0"/>
        <w:ind w:firstLine="284"/>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Pr="00334E00" w:rsidRDefault="00334E00" w:rsidP="00334E00">
      <w:pPr>
        <w:jc w:val="left"/>
        <w:rPr>
          <w:rFonts w:ascii="Times New Roman" w:hAnsi="Times New Roman" w:cs="Times New Roman"/>
          <w:b/>
          <w:sz w:val="24"/>
          <w:szCs w:val="24"/>
          <w:lang w:val="ru-RU"/>
        </w:rPr>
      </w:pPr>
    </w:p>
    <w:p w:rsidR="00334E00" w:rsidRDefault="00334E00" w:rsidP="00334E00">
      <w:pPr>
        <w:jc w:val="left"/>
        <w:rPr>
          <w:rFonts w:ascii="Times New Roman" w:hAnsi="Times New Roman" w:cs="Times New Roman"/>
          <w:b/>
          <w:sz w:val="24"/>
          <w:szCs w:val="24"/>
          <w:lang w:val="kk-KZ"/>
        </w:rPr>
      </w:pPr>
    </w:p>
    <w:p w:rsidR="00334E00" w:rsidRDefault="00334E00" w:rsidP="00334E00">
      <w:pPr>
        <w:jc w:val="left"/>
        <w:rPr>
          <w:rFonts w:ascii="Times New Roman" w:hAnsi="Times New Roman" w:cs="Times New Roman"/>
          <w:b/>
          <w:sz w:val="24"/>
          <w:szCs w:val="24"/>
          <w:lang w:val="kk-KZ"/>
        </w:rPr>
      </w:pP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lastRenderedPageBreak/>
        <w:t>1 Пояснительная записка</w:t>
      </w:r>
    </w:p>
    <w:p w:rsidR="00334E00" w:rsidRDefault="00334E00" w:rsidP="00334E00">
      <w:pPr>
        <w:spacing w:after="0"/>
        <w:jc w:val="left"/>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34E00">
        <w:rPr>
          <w:rFonts w:ascii="Times New Roman" w:hAnsi="Times New Roman" w:cs="Times New Roman"/>
          <w:sz w:val="28"/>
          <w:szCs w:val="28"/>
          <w:lang w:val="ru-RU"/>
        </w:rPr>
        <w:t xml:space="preserve">  Настоящая рабочая учебная программа разработана в соответствии с Государственным общеобязательным стандартом среднего профессионального образования Республики Казахстан по специальности 1201000 </w:t>
      </w:r>
      <w:r>
        <w:rPr>
          <w:rFonts w:ascii="Times New Roman" w:hAnsi="Times New Roman" w:cs="Times New Roman"/>
          <w:sz w:val="28"/>
          <w:szCs w:val="28"/>
          <w:lang w:val="kk-KZ"/>
        </w:rPr>
        <w:t>– «</w:t>
      </w:r>
      <w:r w:rsidRPr="00334E00">
        <w:rPr>
          <w:rFonts w:ascii="Times New Roman" w:hAnsi="Times New Roman" w:cs="Times New Roman"/>
          <w:sz w:val="28"/>
          <w:szCs w:val="28"/>
          <w:lang w:val="ru-RU"/>
        </w:rPr>
        <w:t xml:space="preserve">Техническое обслуживание, ремонт и эксплуатация </w:t>
      </w:r>
      <w:r>
        <w:rPr>
          <w:rFonts w:ascii="Times New Roman" w:hAnsi="Times New Roman" w:cs="Times New Roman"/>
          <w:sz w:val="28"/>
          <w:szCs w:val="28"/>
          <w:lang w:val="kk-KZ"/>
        </w:rPr>
        <w:t xml:space="preserve"> </w:t>
      </w:r>
    </w:p>
    <w:p w:rsidR="00334E00" w:rsidRDefault="00334E00" w:rsidP="00334E00">
      <w:pPr>
        <w:spacing w:after="0"/>
        <w:jc w:val="left"/>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334E00">
        <w:rPr>
          <w:rFonts w:ascii="Times New Roman" w:hAnsi="Times New Roman" w:cs="Times New Roman"/>
          <w:sz w:val="28"/>
          <w:szCs w:val="28"/>
          <w:lang w:val="ru-RU"/>
        </w:rPr>
        <w:t>автомобильного транспорта»</w:t>
      </w:r>
    </w:p>
    <w:p w:rsidR="00334E00" w:rsidRPr="00334E00" w:rsidRDefault="00334E00" w:rsidP="00334E00">
      <w:pPr>
        <w:spacing w:after="0"/>
        <w:jc w:val="left"/>
        <w:rPr>
          <w:rFonts w:ascii="Times New Roman" w:hAnsi="Times New Roman" w:cs="Times New Roman"/>
          <w:sz w:val="28"/>
          <w:szCs w:val="28"/>
          <w:lang w:val="ru-RU"/>
        </w:rPr>
      </w:pPr>
      <w:r>
        <w:rPr>
          <w:rFonts w:ascii="Times New Roman" w:hAnsi="Times New Roman" w:cs="Times New Roman"/>
          <w:sz w:val="28"/>
          <w:szCs w:val="28"/>
          <w:lang w:val="kk-KZ"/>
        </w:rPr>
        <w:t xml:space="preserve">          </w:t>
      </w:r>
      <w:r w:rsidRPr="00334E00">
        <w:rPr>
          <w:rFonts w:ascii="Times New Roman" w:hAnsi="Times New Roman" w:cs="Times New Roman"/>
          <w:sz w:val="28"/>
          <w:szCs w:val="28"/>
          <w:lang w:val="ru-RU"/>
        </w:rPr>
        <w:t>Да</w:t>
      </w:r>
      <w:r>
        <w:rPr>
          <w:rFonts w:ascii="Times New Roman" w:hAnsi="Times New Roman" w:cs="Times New Roman"/>
          <w:sz w:val="28"/>
          <w:szCs w:val="28"/>
          <w:lang w:val="kk-KZ"/>
        </w:rPr>
        <w:t>н</w:t>
      </w:r>
      <w:r w:rsidRPr="00334E00">
        <w:rPr>
          <w:rFonts w:ascii="Times New Roman" w:hAnsi="Times New Roman" w:cs="Times New Roman"/>
          <w:sz w:val="28"/>
          <w:szCs w:val="28"/>
          <w:lang w:val="ru-RU"/>
        </w:rPr>
        <w:t xml:space="preserve">ная </w:t>
      </w:r>
      <w:r>
        <w:rPr>
          <w:rFonts w:ascii="Times New Roman" w:hAnsi="Times New Roman" w:cs="Times New Roman"/>
          <w:sz w:val="28"/>
          <w:szCs w:val="28"/>
          <w:lang w:val="kk-KZ"/>
        </w:rPr>
        <w:t xml:space="preserve"> рабочая</w:t>
      </w:r>
      <w:r w:rsidRPr="00334E00">
        <w:rPr>
          <w:rFonts w:ascii="Times New Roman" w:hAnsi="Times New Roman" w:cs="Times New Roman"/>
          <w:sz w:val="28"/>
          <w:szCs w:val="28"/>
          <w:lang w:val="ru-RU"/>
        </w:rPr>
        <w:t xml:space="preserve"> учебная программа предназначена для реализации государственных требований к уровню подготовки и содержанию образования по предмету « Основы технической механики» и является основной для разработки рабочей  программы  учебными заведениями технического и профессионального образования.</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Назначение дисциплины - изучение учащимся законов механического  движения методов расчета на прочность, жесткость, устойчивость  и   конструирование  деталей  машин и простейших механических устройств общего назначения и базируется на знаниях и умениях и навыках обучающихся по дисциплине « Физика» « Математика» </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Знания,  полученные  при изучении  курса, применяются при изучение дисциплин! Теория автомобилей и двигателей» « Техническое обслуживание автомобиля» « Ремонт автомобиля» а также при дипломном проектировании. </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Для реализации </w:t>
      </w:r>
      <w:r>
        <w:rPr>
          <w:rFonts w:ascii="Times New Roman" w:hAnsi="Times New Roman" w:cs="Times New Roman"/>
          <w:sz w:val="28"/>
          <w:szCs w:val="28"/>
          <w:lang w:val="kk-KZ"/>
        </w:rPr>
        <w:t xml:space="preserve">рабочей </w:t>
      </w:r>
      <w:r w:rsidRPr="00334E00">
        <w:rPr>
          <w:rFonts w:ascii="Times New Roman" w:hAnsi="Times New Roman" w:cs="Times New Roman"/>
          <w:sz w:val="28"/>
          <w:szCs w:val="28"/>
          <w:lang w:val="ru-RU"/>
        </w:rPr>
        <w:t>учебной программы по дисциплине « Основы технической механики рекомендуется след</w:t>
      </w:r>
      <w:r>
        <w:rPr>
          <w:rFonts w:ascii="Times New Roman" w:hAnsi="Times New Roman" w:cs="Times New Roman"/>
          <w:sz w:val="28"/>
          <w:szCs w:val="28"/>
          <w:lang w:val="kk-KZ"/>
        </w:rPr>
        <w:t>ую</w:t>
      </w:r>
      <w:r w:rsidRPr="00334E00">
        <w:rPr>
          <w:rFonts w:ascii="Times New Roman" w:hAnsi="Times New Roman" w:cs="Times New Roman"/>
          <w:sz w:val="28"/>
          <w:szCs w:val="28"/>
          <w:lang w:val="ru-RU"/>
        </w:rPr>
        <w:t>щее формы организации обучения и лекции практические занятие и др.</w:t>
      </w:r>
      <w:r w:rsidRPr="00334E00">
        <w:rPr>
          <w:rFonts w:ascii="Times New Roman" w:hAnsi="Times New Roman" w:cs="Times New Roman"/>
          <w:sz w:val="28"/>
          <w:szCs w:val="28"/>
          <w:lang w:val="ru-RU"/>
        </w:rPr>
        <w:br/>
        <w:t xml:space="preserve">    </w:t>
      </w:r>
      <w:r w:rsidRPr="00334E00">
        <w:rPr>
          <w:rFonts w:ascii="Times New Roman" w:hAnsi="Times New Roman" w:cs="Times New Roman"/>
          <w:sz w:val="28"/>
          <w:szCs w:val="28"/>
          <w:lang w:val="ru-RU"/>
        </w:rPr>
        <w:tab/>
        <w:t>С учетом особенностей и сложности содержания учебного материала рекомендованы следующие методы обучения: Объяснения, беседа, решение задач, деловые игры, работа в микро группах  и др.</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lastRenderedPageBreak/>
        <w:t xml:space="preserve">Форма организации познавательной деятельности и методы обучения  носят рекомендательный характер. </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При  изучении дисциплины «Основы технической механики  необходимо проводить  интеграцию с дисциплинами  «Технология металлов»   «Устройство автомобиля», « Основы черчения». </w:t>
      </w:r>
    </w:p>
    <w:p w:rsidR="00334E00" w:rsidRDefault="00334E00" w:rsidP="00334E00">
      <w:pPr>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 xml:space="preserve">    </w:t>
      </w:r>
      <w:r w:rsidRPr="00334E00">
        <w:rPr>
          <w:rFonts w:ascii="Times New Roman" w:hAnsi="Times New Roman" w:cs="Times New Roman"/>
          <w:sz w:val="28"/>
          <w:szCs w:val="28"/>
          <w:lang w:val="ru-RU"/>
        </w:rPr>
        <w:tab/>
      </w:r>
    </w:p>
    <w:p w:rsidR="00334E00" w:rsidRDefault="00334E00" w:rsidP="00334E00">
      <w:pPr>
        <w:jc w:val="left"/>
        <w:rPr>
          <w:rFonts w:ascii="Times New Roman" w:hAnsi="Times New Roman" w:cs="Times New Roman"/>
          <w:sz w:val="28"/>
          <w:szCs w:val="28"/>
          <w:lang w:val="kk-KZ"/>
        </w:rPr>
      </w:pPr>
    </w:p>
    <w:p w:rsidR="00334E00" w:rsidRDefault="00334E00" w:rsidP="00334E00">
      <w:pPr>
        <w:jc w:val="left"/>
        <w:rPr>
          <w:rFonts w:ascii="Times New Roman" w:hAnsi="Times New Roman" w:cs="Times New Roman"/>
          <w:sz w:val="28"/>
          <w:szCs w:val="28"/>
          <w:lang w:val="kk-KZ"/>
        </w:rPr>
      </w:pPr>
    </w:p>
    <w:p w:rsidR="00334E00" w:rsidRDefault="00334E00" w:rsidP="00334E00">
      <w:pPr>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 xml:space="preserve">            </w:t>
      </w: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rPr>
      </w:pPr>
      <w:r w:rsidRPr="00334E00">
        <w:rPr>
          <w:rFonts w:ascii="Times New Roman" w:hAnsi="Times New Roman" w:cs="Times New Roman"/>
          <w:b/>
          <w:sz w:val="28"/>
          <w:szCs w:val="28"/>
          <w:lang w:val="ru-RU"/>
        </w:rPr>
        <w:t xml:space="preserve"> </w:t>
      </w:r>
      <w:r>
        <w:rPr>
          <w:rFonts w:ascii="Times New Roman" w:hAnsi="Times New Roman" w:cs="Times New Roman"/>
          <w:b/>
          <w:sz w:val="28"/>
          <w:szCs w:val="28"/>
        </w:rPr>
        <w:t>2. Планируемые результаты обучения дисциплине</w:t>
      </w:r>
    </w:p>
    <w:tbl>
      <w:tblPr>
        <w:tblStyle w:val="a4"/>
        <w:tblW w:w="9571" w:type="dxa"/>
        <w:tblLayout w:type="fixed"/>
        <w:tblLook w:val="04A0" w:firstRow="1" w:lastRow="0" w:firstColumn="1" w:lastColumn="0" w:noHBand="0" w:noVBand="1"/>
      </w:tblPr>
      <w:tblGrid>
        <w:gridCol w:w="4785"/>
        <w:gridCol w:w="4786"/>
      </w:tblGrid>
      <w:tr w:rsidR="00334E00" w:rsidRPr="00000EFA" w:rsidTr="00334E00">
        <w:tc>
          <w:tcPr>
            <w:tcW w:w="4785" w:type="dxa"/>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Результаты обучения, запланированные в стандарте и </w:t>
            </w:r>
            <w:r w:rsidRPr="00334E00">
              <w:rPr>
                <w:rFonts w:ascii="Times New Roman" w:hAnsi="Times New Roman" w:cs="Times New Roman"/>
                <w:sz w:val="28"/>
                <w:szCs w:val="28"/>
                <w:lang w:val="ru-RU"/>
              </w:rPr>
              <w:lastRenderedPageBreak/>
              <w:t>образовательной программе</w:t>
            </w:r>
          </w:p>
        </w:tc>
        <w:tc>
          <w:tcPr>
            <w:tcW w:w="4786" w:type="dxa"/>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lastRenderedPageBreak/>
              <w:t xml:space="preserve">Результаты обучения, запланированные в </w:t>
            </w:r>
            <w:r>
              <w:rPr>
                <w:rFonts w:ascii="Times New Roman" w:hAnsi="Times New Roman" w:cs="Times New Roman"/>
                <w:sz w:val="28"/>
                <w:szCs w:val="28"/>
                <w:lang w:val="kk-KZ"/>
              </w:rPr>
              <w:t xml:space="preserve">рабочей </w:t>
            </w:r>
            <w:r w:rsidRPr="00334E00">
              <w:rPr>
                <w:rFonts w:ascii="Times New Roman" w:hAnsi="Times New Roman" w:cs="Times New Roman"/>
                <w:sz w:val="28"/>
                <w:szCs w:val="28"/>
                <w:lang w:val="ru-RU"/>
              </w:rPr>
              <w:t xml:space="preserve">учебной </w:t>
            </w:r>
            <w:r w:rsidRPr="00334E00">
              <w:rPr>
                <w:rFonts w:ascii="Times New Roman" w:hAnsi="Times New Roman" w:cs="Times New Roman"/>
                <w:sz w:val="28"/>
                <w:szCs w:val="28"/>
                <w:lang w:val="ru-RU"/>
              </w:rPr>
              <w:lastRenderedPageBreak/>
              <w:t>программе</w:t>
            </w:r>
          </w:p>
        </w:tc>
      </w:tr>
      <w:tr w:rsidR="00334E00" w:rsidRPr="00000EFA" w:rsidTr="00334E00">
        <w:tc>
          <w:tcPr>
            <w:tcW w:w="4785" w:type="dxa"/>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lastRenderedPageBreak/>
              <w:t>Обучающиеся должны обладать следующими компетенциями</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Базовыми:</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Квалификация:</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1201023 «Диспетчер автомобильного транспорта»</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БК 1. Поддерживать благоприятные условия труда.</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БК 6. Уметь защищать свои права в соответствии с трудовым законодательством.</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1201123 «Техник механик»</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Бк 1. Развивать самостоятельность мышления, техническое и пространственное мышление, способность к решению проблем, оценочные способности.</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БК 6. Обладать практическими умениями и навыками для широкого круга деятельности.</w:t>
            </w:r>
          </w:p>
        </w:tc>
        <w:tc>
          <w:tcPr>
            <w:tcW w:w="4786" w:type="dxa"/>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В результате изучения дисциплины обучающиеся </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Знают:</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-основные системы сил и условия их равновесия,</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-основные гипотезы и допущения о свойствах деформируемого тела и характере деформаций,</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-условие прочности, жесткости и устойчивости,</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-детали машин и механизмов, передачи, соединения и методику их расчета,</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Умеют:</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-решать задачи на равновесие различных систем сил,</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-аналитически определять опорные реакции,</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-определять положение центра тяжести простых и сложных сечений,</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-пользоваться сортаментом проката стали,</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-определять внутренние силы методом сечений,</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Приобрели навыки:</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b/>
                <w:sz w:val="28"/>
                <w:szCs w:val="28"/>
                <w:lang w:val="ru-RU"/>
              </w:rPr>
              <w:t>-</w:t>
            </w:r>
            <w:r w:rsidRPr="00334E00">
              <w:rPr>
                <w:rFonts w:ascii="Times New Roman" w:hAnsi="Times New Roman" w:cs="Times New Roman"/>
                <w:sz w:val="28"/>
                <w:szCs w:val="28"/>
                <w:lang w:val="ru-RU"/>
              </w:rPr>
              <w:t>выполнения расчетов на прочность, жесткость, устойчивость элементов конструкций и деталей машин общего назначения,</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Компетентны:</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b/>
                <w:sz w:val="28"/>
                <w:szCs w:val="28"/>
                <w:lang w:val="ru-RU"/>
              </w:rPr>
              <w:t>-</w:t>
            </w:r>
            <w:r w:rsidRPr="00334E00">
              <w:rPr>
                <w:rFonts w:ascii="Times New Roman" w:hAnsi="Times New Roman" w:cs="Times New Roman"/>
                <w:sz w:val="28"/>
                <w:szCs w:val="28"/>
                <w:lang w:val="ru-RU"/>
              </w:rPr>
              <w:t>выполнять характеристику и оценку деталей машин и механизмов, передач, соединений общего назначения</w:t>
            </w:r>
          </w:p>
        </w:tc>
      </w:tr>
      <w:tr w:rsidR="00334E00" w:rsidRPr="00000EFA" w:rsidTr="00334E00">
        <w:tc>
          <w:tcPr>
            <w:tcW w:w="4785" w:type="dxa"/>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Обучающиеся должны обладать компетенциями</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Профессиональными:</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Квалификация:</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1201023 «Диспетчер автомобильного транспорта».</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ПК 4. Составлять отчеты по погрузке и выгрузке грузов.</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1201123 «Техник-механик»</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ПК 4. Составлять и читать чертежи, пользоваться справочниками.</w:t>
            </w:r>
          </w:p>
        </w:tc>
        <w:tc>
          <w:tcPr>
            <w:tcW w:w="4786" w:type="dxa"/>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В результате изучения дисциплины обучающиеся </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Знают:</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современные требования, критерии работоспособности и расчета деталей, передач, соединений, применяемых в автомобильном транспорте,</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Умеют:</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b/>
                <w:sz w:val="28"/>
                <w:szCs w:val="28"/>
                <w:lang w:val="ru-RU"/>
              </w:rPr>
              <w:t>-</w:t>
            </w:r>
            <w:r w:rsidRPr="00334E00">
              <w:rPr>
                <w:rFonts w:ascii="Times New Roman" w:hAnsi="Times New Roman" w:cs="Times New Roman"/>
                <w:sz w:val="28"/>
                <w:szCs w:val="28"/>
                <w:lang w:val="ru-RU"/>
              </w:rPr>
              <w:t xml:space="preserve">выполнять геометрические расчеты деталей машин, передач, соединений, применяемых в автомобильном </w:t>
            </w:r>
            <w:r w:rsidRPr="00334E00">
              <w:rPr>
                <w:rFonts w:ascii="Times New Roman" w:hAnsi="Times New Roman" w:cs="Times New Roman"/>
                <w:sz w:val="28"/>
                <w:szCs w:val="28"/>
                <w:lang w:val="ru-RU"/>
              </w:rPr>
              <w:lastRenderedPageBreak/>
              <w:t>транспорте,</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-выполнять расчеты на прочность, жесткость, устойчивость деталей машин, передач, соединений, применяемых в автомобильном транспорте.</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Приобрели навыки:</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-основ проектного расчета деталей машин, передач, соединений, применяемых в автомобильном транспорте, </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Компоненты:</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в выборе, оценке, характеристике, оптимальной конструкции деталей машин,</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передач, соединений, применяемых в автомобильном транспорте. </w:t>
            </w:r>
          </w:p>
        </w:tc>
      </w:tr>
      <w:tr w:rsidR="00334E00" w:rsidRPr="00000EFA" w:rsidTr="00334E00">
        <w:tc>
          <w:tcPr>
            <w:tcW w:w="4785" w:type="dxa"/>
          </w:tcPr>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sz w:val="28"/>
                <w:szCs w:val="28"/>
                <w:lang w:val="ru-RU"/>
              </w:rPr>
              <w:lastRenderedPageBreak/>
              <w:t xml:space="preserve">Обучающиеся должны обладать следующими компетенциями </w:t>
            </w:r>
            <w:r w:rsidRPr="00334E00">
              <w:rPr>
                <w:rFonts w:ascii="Times New Roman" w:hAnsi="Times New Roman" w:cs="Times New Roman"/>
                <w:b/>
                <w:sz w:val="28"/>
                <w:szCs w:val="28"/>
                <w:lang w:val="ru-RU"/>
              </w:rPr>
              <w:t>специальными:</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1201113 «Электромеханик».</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СК 6. Регулировать силу тока и величину напряжения в генераторах переменного тока.</w:t>
            </w:r>
          </w:p>
        </w:tc>
        <w:tc>
          <w:tcPr>
            <w:tcW w:w="4786" w:type="dxa"/>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В результате изучения дисциплины обучающиеся </w:t>
            </w:r>
            <w:r w:rsidRPr="00334E00">
              <w:rPr>
                <w:rFonts w:ascii="Times New Roman" w:hAnsi="Times New Roman" w:cs="Times New Roman"/>
                <w:b/>
                <w:sz w:val="28"/>
                <w:szCs w:val="28"/>
                <w:lang w:val="ru-RU"/>
              </w:rPr>
              <w:t>знают:</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-современные теории прочности,</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sz w:val="28"/>
                <w:szCs w:val="28"/>
                <w:lang w:val="ru-RU"/>
              </w:rPr>
              <w:t>-принципы выбора, анализа, расчета, конструирования деталей машин и элементов конструкций, простых технических устройств,</w:t>
            </w:r>
            <w:r w:rsidRPr="00334E00">
              <w:rPr>
                <w:rFonts w:ascii="Times New Roman" w:hAnsi="Times New Roman" w:cs="Times New Roman"/>
                <w:b/>
                <w:sz w:val="28"/>
                <w:szCs w:val="28"/>
                <w:lang w:val="ru-RU"/>
              </w:rPr>
              <w:t xml:space="preserve"> умеют:</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-составлять алгоритм проектного расчета простого технического устройства,</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Приобрели навыки:</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-выполнения оценочных, расчетных работ, основ проектирования и конструирования деталей машин и простых технических устройств</w:t>
            </w:r>
          </w:p>
          <w:p w:rsidR="00334E00" w:rsidRPr="00334E00" w:rsidRDefault="00334E00" w:rsidP="00334E00">
            <w:pPr>
              <w:spacing w:after="0" w:line="240" w:lineRule="auto"/>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Компетентны:</w:t>
            </w:r>
          </w:p>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-в выборе конструкции и проектном расчете деталей машин и простых технических устройств.</w:t>
            </w:r>
          </w:p>
        </w:tc>
      </w:tr>
    </w:tbl>
    <w:p w:rsidR="00334E00" w:rsidRDefault="00334E00" w:rsidP="00334E00">
      <w:pPr>
        <w:spacing w:after="0"/>
        <w:jc w:val="left"/>
        <w:rPr>
          <w:rFonts w:ascii="Times New Roman" w:hAnsi="Times New Roman" w:cs="Times New Roman"/>
          <w:b/>
          <w:sz w:val="28"/>
          <w:szCs w:val="28"/>
          <w:lang w:val="kk-KZ"/>
        </w:rPr>
      </w:pPr>
    </w:p>
    <w:p w:rsidR="00334E00" w:rsidRDefault="00334E00" w:rsidP="00334E00">
      <w:pPr>
        <w:spacing w:after="0"/>
        <w:jc w:val="left"/>
        <w:rPr>
          <w:rFonts w:ascii="Times New Roman" w:hAnsi="Times New Roman" w:cs="Times New Roman"/>
          <w:b/>
          <w:sz w:val="28"/>
          <w:szCs w:val="28"/>
          <w:lang w:val="kk-KZ"/>
        </w:rPr>
      </w:pPr>
    </w:p>
    <w:p w:rsidR="00334E00" w:rsidRDefault="00334E00" w:rsidP="00334E00">
      <w:pPr>
        <w:spacing w:after="0"/>
        <w:jc w:val="left"/>
        <w:rPr>
          <w:rFonts w:ascii="Times New Roman" w:hAnsi="Times New Roman" w:cs="Times New Roman"/>
          <w:b/>
          <w:sz w:val="28"/>
          <w:szCs w:val="28"/>
          <w:lang w:val="kk-KZ"/>
        </w:rPr>
      </w:pPr>
    </w:p>
    <w:p w:rsidR="00334E00" w:rsidRDefault="00334E00" w:rsidP="00334E00">
      <w:pPr>
        <w:spacing w:after="0"/>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 xml:space="preserve">   </w:t>
      </w:r>
    </w:p>
    <w:p w:rsidR="00334E00" w:rsidRDefault="00334E00" w:rsidP="00334E00">
      <w:pPr>
        <w:spacing w:after="0"/>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 xml:space="preserve"> </w:t>
      </w:r>
      <w:r>
        <w:rPr>
          <w:rFonts w:ascii="Times New Roman" w:hAnsi="Times New Roman" w:cs="Times New Roman"/>
          <w:b/>
          <w:sz w:val="28"/>
          <w:szCs w:val="28"/>
        </w:rPr>
        <w:t>2.Тематический план</w:t>
      </w:r>
    </w:p>
    <w:tbl>
      <w:tblPr>
        <w:tblStyle w:val="a4"/>
        <w:tblW w:w="10032" w:type="dxa"/>
        <w:tblLayout w:type="fixed"/>
        <w:tblLook w:val="04A0" w:firstRow="1" w:lastRow="0" w:firstColumn="1" w:lastColumn="0" w:noHBand="0" w:noVBand="1"/>
      </w:tblPr>
      <w:tblGrid>
        <w:gridCol w:w="960"/>
        <w:gridCol w:w="4819"/>
        <w:gridCol w:w="1418"/>
        <w:gridCol w:w="1276"/>
        <w:gridCol w:w="1559"/>
      </w:tblGrid>
      <w:tr w:rsidR="00334E00" w:rsidTr="00334E00">
        <w:trPr>
          <w:trHeight w:val="299"/>
        </w:trPr>
        <w:tc>
          <w:tcPr>
            <w:tcW w:w="960" w:type="dxa"/>
            <w:vMerge w:val="restart"/>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lastRenderedPageBreak/>
              <w:t>л.п.</w:t>
            </w:r>
          </w:p>
        </w:tc>
        <w:tc>
          <w:tcPr>
            <w:tcW w:w="4819" w:type="dxa"/>
            <w:vMerge w:val="restart"/>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lastRenderedPageBreak/>
              <w:t>Наименование разделов и тем</w:t>
            </w:r>
          </w:p>
          <w:p w:rsidR="00334E00" w:rsidRDefault="00334E00" w:rsidP="00334E00">
            <w:pPr>
              <w:spacing w:after="0" w:line="240" w:lineRule="auto"/>
              <w:jc w:val="left"/>
              <w:rPr>
                <w:rFonts w:ascii="Times New Roman" w:hAnsi="Times New Roman" w:cs="Times New Roman"/>
                <w:sz w:val="28"/>
                <w:szCs w:val="28"/>
              </w:rPr>
            </w:pPr>
          </w:p>
        </w:tc>
        <w:tc>
          <w:tcPr>
            <w:tcW w:w="4253" w:type="dxa"/>
            <w:gridSpan w:val="3"/>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lastRenderedPageBreak/>
              <w:t>Количество часов</w:t>
            </w:r>
          </w:p>
        </w:tc>
      </w:tr>
      <w:tr w:rsidR="00334E00" w:rsidTr="00334E00">
        <w:trPr>
          <w:trHeight w:val="324"/>
        </w:trPr>
        <w:tc>
          <w:tcPr>
            <w:tcW w:w="960" w:type="dxa"/>
            <w:vMerge/>
          </w:tcPr>
          <w:p w:rsidR="00334E00" w:rsidRDefault="00334E00" w:rsidP="00334E00">
            <w:pPr>
              <w:spacing w:after="0" w:line="240" w:lineRule="auto"/>
              <w:jc w:val="left"/>
              <w:rPr>
                <w:rFonts w:ascii="Times New Roman" w:hAnsi="Times New Roman" w:cs="Times New Roman"/>
                <w:sz w:val="28"/>
                <w:szCs w:val="28"/>
              </w:rPr>
            </w:pPr>
          </w:p>
        </w:tc>
        <w:tc>
          <w:tcPr>
            <w:tcW w:w="4819" w:type="dxa"/>
            <w:vMerge/>
          </w:tcPr>
          <w:p w:rsidR="00334E00" w:rsidRDefault="00334E00" w:rsidP="00334E00">
            <w:pPr>
              <w:spacing w:after="0" w:line="240" w:lineRule="auto"/>
              <w:jc w:val="left"/>
              <w:rPr>
                <w:rFonts w:ascii="Times New Roman" w:hAnsi="Times New Roman" w:cs="Times New Roman"/>
                <w:sz w:val="28"/>
                <w:szCs w:val="28"/>
              </w:rPr>
            </w:pPr>
          </w:p>
        </w:tc>
        <w:tc>
          <w:tcPr>
            <w:tcW w:w="1418" w:type="dxa"/>
            <w:vMerge w:val="restart"/>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всего</w:t>
            </w:r>
          </w:p>
        </w:tc>
        <w:tc>
          <w:tcPr>
            <w:tcW w:w="2835" w:type="dxa"/>
            <w:gridSpan w:val="2"/>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в том числе</w:t>
            </w:r>
          </w:p>
        </w:tc>
      </w:tr>
      <w:tr w:rsidR="00334E00" w:rsidTr="00334E00">
        <w:trPr>
          <w:trHeight w:val="182"/>
        </w:trPr>
        <w:tc>
          <w:tcPr>
            <w:tcW w:w="960" w:type="dxa"/>
            <w:vMerge/>
          </w:tcPr>
          <w:p w:rsidR="00334E00" w:rsidRDefault="00334E00" w:rsidP="00334E00">
            <w:pPr>
              <w:spacing w:after="0" w:line="240" w:lineRule="auto"/>
              <w:jc w:val="left"/>
              <w:rPr>
                <w:rFonts w:ascii="Times New Roman" w:hAnsi="Times New Roman" w:cs="Times New Roman"/>
                <w:sz w:val="28"/>
                <w:szCs w:val="28"/>
              </w:rPr>
            </w:pPr>
          </w:p>
        </w:tc>
        <w:tc>
          <w:tcPr>
            <w:tcW w:w="4819" w:type="dxa"/>
            <w:vMerge/>
          </w:tcPr>
          <w:p w:rsidR="00334E00" w:rsidRDefault="00334E00" w:rsidP="00334E00">
            <w:pPr>
              <w:spacing w:after="0" w:line="240" w:lineRule="auto"/>
              <w:jc w:val="left"/>
              <w:rPr>
                <w:rFonts w:ascii="Times New Roman" w:hAnsi="Times New Roman" w:cs="Times New Roman"/>
                <w:sz w:val="28"/>
                <w:szCs w:val="28"/>
              </w:rPr>
            </w:pPr>
          </w:p>
        </w:tc>
        <w:tc>
          <w:tcPr>
            <w:tcW w:w="1418" w:type="dxa"/>
            <w:vMerge/>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теор.</w:t>
            </w:r>
          </w:p>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зан</w:t>
            </w:r>
            <w:r>
              <w:rPr>
                <w:rFonts w:ascii="Times New Roman" w:hAnsi="Times New Roman" w:cs="Times New Roman"/>
                <w:sz w:val="28"/>
                <w:szCs w:val="28"/>
                <w:lang w:val="kk-KZ"/>
              </w:rPr>
              <w:t>ятия</w:t>
            </w:r>
          </w:p>
        </w:tc>
        <w:tc>
          <w:tcPr>
            <w:tcW w:w="1559"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ЛПЗ</w:t>
            </w:r>
          </w:p>
        </w:tc>
      </w:tr>
      <w:tr w:rsidR="00334E00" w:rsidTr="00334E00">
        <w:trPr>
          <w:trHeight w:val="273"/>
        </w:trPr>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w:t>
            </w:r>
          </w:p>
        </w:tc>
        <w:tc>
          <w:tcPr>
            <w:tcW w:w="4819"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4</w:t>
            </w:r>
          </w:p>
        </w:tc>
        <w:tc>
          <w:tcPr>
            <w:tcW w:w="1559"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5</w:t>
            </w:r>
          </w:p>
        </w:tc>
      </w:tr>
      <w:tr w:rsidR="00334E00" w:rsidRPr="00000EFA" w:rsidTr="00334E00">
        <w:trPr>
          <w:trHeight w:val="254"/>
        </w:trPr>
        <w:tc>
          <w:tcPr>
            <w:tcW w:w="10032" w:type="dxa"/>
            <w:gridSpan w:val="5"/>
          </w:tcPr>
          <w:p w:rsidR="00334E00" w:rsidRDefault="00334E00" w:rsidP="00334E00">
            <w:pPr>
              <w:spacing w:after="0" w:line="240" w:lineRule="auto"/>
              <w:jc w:val="left"/>
              <w:rPr>
                <w:rFonts w:ascii="Times New Roman" w:hAnsi="Times New Roman" w:cs="Times New Roman"/>
                <w:sz w:val="28"/>
                <w:szCs w:val="28"/>
                <w:lang w:val="kk-KZ"/>
              </w:rPr>
            </w:pPr>
            <w:r w:rsidRPr="00334E00">
              <w:rPr>
                <w:rFonts w:ascii="Times New Roman" w:hAnsi="Times New Roman" w:cs="Times New Roman"/>
                <w:b/>
                <w:sz w:val="28"/>
                <w:szCs w:val="28"/>
                <w:lang w:val="ru-RU"/>
              </w:rPr>
              <w:t>Раздел</w:t>
            </w:r>
            <w:r>
              <w:rPr>
                <w:rFonts w:ascii="Times New Roman" w:hAnsi="Times New Roman" w:cs="Times New Roman"/>
                <w:b/>
                <w:sz w:val="28"/>
                <w:szCs w:val="28"/>
                <w:lang w:val="kk-KZ"/>
              </w:rPr>
              <w:t xml:space="preserve">  </w:t>
            </w:r>
            <w:r>
              <w:rPr>
                <w:rFonts w:ascii="Times New Roman" w:hAnsi="Times New Roman" w:cs="Times New Roman"/>
                <w:b/>
                <w:sz w:val="28"/>
                <w:szCs w:val="28"/>
              </w:rPr>
              <w:t>I</w:t>
            </w:r>
            <w:r w:rsidRPr="00334E00">
              <w:rPr>
                <w:rFonts w:ascii="Times New Roman" w:hAnsi="Times New Roman" w:cs="Times New Roman"/>
                <w:b/>
                <w:sz w:val="28"/>
                <w:szCs w:val="28"/>
                <w:lang w:val="ru-RU"/>
              </w:rPr>
              <w:t>. ТЕОРЕТИЧЕСКАЯ МЕХАНИКА</w:t>
            </w:r>
            <w:r>
              <w:rPr>
                <w:rFonts w:ascii="Times New Roman" w:hAnsi="Times New Roman" w:cs="Times New Roman"/>
                <w:b/>
                <w:sz w:val="28"/>
                <w:szCs w:val="28"/>
                <w:lang w:val="kk-KZ"/>
              </w:rPr>
              <w:t>.</w:t>
            </w:r>
            <w:r>
              <w:rPr>
                <w:rFonts w:ascii="Times New Roman" w:hAnsi="Times New Roman" w:cs="Times New Roman"/>
                <w:sz w:val="28"/>
                <w:szCs w:val="28"/>
                <w:lang w:val="kk-KZ"/>
              </w:rPr>
              <w:t xml:space="preserve"> </w:t>
            </w:r>
            <w:r>
              <w:rPr>
                <w:rFonts w:ascii="Times New Roman" w:hAnsi="Times New Roman" w:cs="Times New Roman"/>
                <w:b/>
                <w:sz w:val="28"/>
                <w:szCs w:val="28"/>
                <w:lang w:val="kk-KZ"/>
              </w:rPr>
              <w:t>Статика.</w:t>
            </w:r>
          </w:p>
        </w:tc>
      </w:tr>
      <w:tr w:rsidR="00334E00" w:rsidTr="00334E00">
        <w:trPr>
          <w:trHeight w:val="285"/>
        </w:trPr>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Введение. Основные понятия  и аксиомы статики. Связи и реакции связей.</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1.2</w:t>
            </w:r>
          </w:p>
        </w:tc>
        <w:tc>
          <w:tcPr>
            <w:tcW w:w="4819" w:type="dxa"/>
            <w:vAlign w:val="center"/>
          </w:tcPr>
          <w:p w:rsidR="00334E00" w:rsidRDefault="00334E00" w:rsidP="00334E00">
            <w:pPr>
              <w:spacing w:after="0" w:line="240" w:lineRule="auto"/>
              <w:jc w:val="left"/>
              <w:rPr>
                <w:rFonts w:ascii="Times New Roman" w:hAnsi="Times New Roman" w:cs="Times New Roman"/>
                <w:color w:val="C0504D"/>
                <w:sz w:val="28"/>
                <w:szCs w:val="28"/>
                <w:lang w:val="kk-KZ"/>
              </w:rPr>
            </w:pPr>
            <w:r>
              <w:rPr>
                <w:rFonts w:ascii="Times New Roman" w:hAnsi="Times New Roman" w:cs="Times New Roman"/>
                <w:sz w:val="28"/>
                <w:szCs w:val="28"/>
                <w:lang w:val="kk-KZ"/>
              </w:rPr>
              <w:t>Материальная точка. Абсолютно твердое тело.</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1.3</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Плоская система сходящихся сил.</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1.4</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Произвольно расположенные системы сил.</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1.5</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Расчетно-практическая работа «Определение реакции опор»</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1.6</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Центр тяжести. Геометрические характеристики плоских сечений. Расчетно-практическая работа «Определение центра тяжести плоской фигуры»</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КИНЕМАТИКА</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1.7</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Простейшие движения твердого тела. Кинематика точки Способы задания движения точки.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1.8</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Скорость. Ускорение. Виды движения.</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1.9</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Поступательное движение твердого тела.</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1.10</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Вращение твердого тела вокруг неподвижной оси.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1.11</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Угловая скорость. Угловое ускорение. Виды вращения.</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1.12</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Линейные сорость, касательное и нормальное ускорения любой точки тела.</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1.13</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Плоско параллельное движение.</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1.14</w:t>
            </w:r>
          </w:p>
        </w:tc>
        <w:tc>
          <w:tcPr>
            <w:tcW w:w="4819" w:type="dxa"/>
            <w:vAlign w:val="center"/>
          </w:tcPr>
          <w:p w:rsidR="00334E00" w:rsidRDefault="00334E00" w:rsidP="00334E00">
            <w:pPr>
              <w:spacing w:after="0" w:line="240" w:lineRule="auto"/>
              <w:jc w:val="left"/>
              <w:rPr>
                <w:rFonts w:ascii="Times New Roman" w:hAnsi="Times New Roman" w:cs="Times New Roman"/>
                <w:b/>
                <w:sz w:val="28"/>
                <w:szCs w:val="28"/>
                <w:lang w:val="kk-KZ"/>
              </w:rPr>
            </w:pPr>
            <w:r>
              <w:rPr>
                <w:rFonts w:ascii="Times New Roman" w:hAnsi="Times New Roman" w:cs="Times New Roman"/>
                <w:sz w:val="28"/>
                <w:szCs w:val="28"/>
                <w:lang w:val="kk-KZ"/>
              </w:rPr>
              <w:t>Сложное движение точки. Абсолютная скорость точки.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1.15</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Плоскопараллельное движение твердого тела.</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1.16</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Мгновенный центр скоростей.</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1.17</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Скорости точек плоской фигуры. Методика решения задач.</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p>
        </w:tc>
        <w:tc>
          <w:tcPr>
            <w:tcW w:w="9072" w:type="dxa"/>
            <w:gridSpan w:val="4"/>
          </w:tcPr>
          <w:p w:rsidR="00334E00" w:rsidRDefault="00334E00" w:rsidP="00334E00">
            <w:pPr>
              <w:spacing w:after="0" w:line="240" w:lineRule="auto"/>
              <w:ind w:left="42"/>
              <w:jc w:val="left"/>
              <w:rPr>
                <w:rFonts w:ascii="Times New Roman" w:hAnsi="Times New Roman" w:cs="Times New Roman"/>
                <w:sz w:val="28"/>
                <w:szCs w:val="28"/>
              </w:rPr>
            </w:pPr>
            <w:r>
              <w:rPr>
                <w:rFonts w:ascii="Times New Roman" w:hAnsi="Times New Roman" w:cs="Times New Roman"/>
                <w:sz w:val="28"/>
                <w:szCs w:val="28"/>
                <w:lang w:val="kk-KZ"/>
              </w:rPr>
              <w:t>ДИНАМИКА</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1.18</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Основные понятия и аксиомы динамики.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1.19</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Движения точки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lastRenderedPageBreak/>
              <w:t>1.20</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Работа и мощность</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1.21</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Общие теоремы динамики точки и системы.</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10032" w:type="dxa"/>
            <w:gridSpan w:val="5"/>
          </w:tcPr>
          <w:p w:rsidR="00334E00" w:rsidRDefault="00334E00" w:rsidP="00334E00">
            <w:pPr>
              <w:spacing w:after="0" w:line="240" w:lineRule="auto"/>
              <w:jc w:val="left"/>
              <w:rPr>
                <w:rFonts w:ascii="Times New Roman" w:hAnsi="Times New Roman" w:cs="Times New Roman"/>
                <w:b/>
                <w:color w:val="FF0000"/>
                <w:sz w:val="28"/>
                <w:szCs w:val="28"/>
                <w:lang w:val="kk-KZ"/>
              </w:rPr>
            </w:pPr>
            <w:r>
              <w:rPr>
                <w:rFonts w:ascii="Times New Roman" w:hAnsi="Times New Roman" w:cs="Times New Roman"/>
                <w:b/>
                <w:sz w:val="28"/>
                <w:szCs w:val="28"/>
              </w:rPr>
              <w:t>Раздел</w:t>
            </w:r>
            <w:r>
              <w:rPr>
                <w:rFonts w:ascii="Times New Roman" w:hAnsi="Times New Roman" w:cs="Times New Roman"/>
                <w:b/>
                <w:sz w:val="28"/>
                <w:szCs w:val="28"/>
                <w:lang w:val="kk-KZ"/>
              </w:rPr>
              <w:t xml:space="preserve">  </w:t>
            </w:r>
            <w:r>
              <w:rPr>
                <w:rFonts w:ascii="Times New Roman" w:hAnsi="Times New Roman" w:cs="Times New Roman"/>
                <w:b/>
                <w:sz w:val="28"/>
                <w:szCs w:val="28"/>
              </w:rPr>
              <w:t>II. СОПРОТИВЛЕНИЯ МАТЕРИАЛОВ</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2.1</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Введение. Основные задачи сопротвления материалов.</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2.2</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Внутренние силовые факторы и их определение</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2.3</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Напряжения и деформации. Лабораторная работа «Испытание на растяжение»</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2.4</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Механические испытания материалов. Лабораторная работа «Испытание на кручение».</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p>
        </w:tc>
        <w:tc>
          <w:tcPr>
            <w:tcW w:w="1559"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2.5</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Гипотезы прочности.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2.6</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Расчеты на прочность и жесткость при статическом нагружении.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2.7</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Расчеты на выносливость.</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2.8</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Расчеты на устойчивость.</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2.9</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 xml:space="preserve">Виды </w:t>
            </w:r>
            <w:r>
              <w:rPr>
                <w:rFonts w:ascii="Times New Roman" w:hAnsi="Times New Roman" w:cs="Times New Roman"/>
                <w:sz w:val="28"/>
                <w:szCs w:val="28"/>
                <w:lang w:val="kk-KZ"/>
              </w:rPr>
              <w:t xml:space="preserve"> </w:t>
            </w:r>
            <w:r>
              <w:rPr>
                <w:rFonts w:ascii="Times New Roman" w:hAnsi="Times New Roman" w:cs="Times New Roman"/>
                <w:sz w:val="28"/>
                <w:szCs w:val="28"/>
              </w:rPr>
              <w:t>нагру</w:t>
            </w:r>
            <w:r>
              <w:rPr>
                <w:rFonts w:ascii="Times New Roman" w:hAnsi="Times New Roman" w:cs="Times New Roman"/>
                <w:sz w:val="28"/>
                <w:szCs w:val="28"/>
                <w:lang w:val="kk-KZ"/>
              </w:rPr>
              <w:t>жения</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2.10</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Построение эпюр поперечных сил и изгибающих моментов</w:t>
            </w:r>
          </w:p>
        </w:tc>
        <w:tc>
          <w:tcPr>
            <w:tcW w:w="1418" w:type="dxa"/>
          </w:tcPr>
          <w:p w:rsidR="00334E00" w:rsidRPr="00334E00" w:rsidRDefault="00334E00" w:rsidP="00334E00">
            <w:pPr>
              <w:spacing w:after="0" w:line="240" w:lineRule="auto"/>
              <w:jc w:val="left"/>
              <w:rPr>
                <w:rFonts w:ascii="Times New Roman" w:hAnsi="Times New Roman" w:cs="Times New Roman"/>
                <w:sz w:val="28"/>
                <w:szCs w:val="28"/>
                <w:lang w:val="ru-RU"/>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2.11</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Построение эпюры крутящих моментов.</w:t>
            </w:r>
            <w:r>
              <w:rPr>
                <w:rFonts w:ascii="Times New Roman" w:hAnsi="Times New Roman" w:cs="Times New Roman"/>
                <w:sz w:val="28"/>
                <w:szCs w:val="28"/>
              </w:rPr>
              <w:tab/>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2.12</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Построение эпюры нормальных сил.</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2.13</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Эпюры внутренних силовых факторов.</w:t>
            </w:r>
            <w:r>
              <w:rPr>
                <w:rFonts w:ascii="Times New Roman" w:hAnsi="Times New Roman" w:cs="Times New Roman"/>
                <w:sz w:val="28"/>
                <w:szCs w:val="28"/>
              </w:rPr>
              <w:tab/>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2.14</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 xml:space="preserve">Эквивалентное напряжение. </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2.15</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Применение гипотез прочности.</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2.16</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Теория прочности Мора.</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2.17</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Гипотеза потенциальной энергии изменения формы.</w:t>
            </w:r>
          </w:p>
        </w:tc>
        <w:tc>
          <w:tcPr>
            <w:tcW w:w="1418" w:type="dxa"/>
          </w:tcPr>
          <w:p w:rsidR="00334E00" w:rsidRPr="00334E00" w:rsidRDefault="00334E00" w:rsidP="00334E00">
            <w:pPr>
              <w:spacing w:after="0" w:line="240" w:lineRule="auto"/>
              <w:jc w:val="left"/>
              <w:rPr>
                <w:rFonts w:ascii="Times New Roman" w:hAnsi="Times New Roman" w:cs="Times New Roman"/>
                <w:sz w:val="28"/>
                <w:szCs w:val="28"/>
                <w:lang w:val="ru-RU"/>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2.18</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Гипотеза наибольших касательных напряжений.</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10032" w:type="dxa"/>
            <w:gridSpan w:val="5"/>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b/>
                <w:sz w:val="28"/>
                <w:szCs w:val="28"/>
              </w:rPr>
              <w:t>Раздел  III</w:t>
            </w:r>
            <w:r>
              <w:rPr>
                <w:rFonts w:ascii="Times New Roman" w:hAnsi="Times New Roman" w:cs="Times New Roman"/>
                <w:b/>
                <w:sz w:val="28"/>
                <w:szCs w:val="28"/>
                <w:lang w:val="kk-KZ"/>
              </w:rPr>
              <w:t>.  ДЕТАЛИ МАШИН</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3.1</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 xml:space="preserve">Введение. Классификация машин, механизмов и деталей. </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3.2</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Неразьемные соединения.</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3.3</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Разьемные соединения.</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3.4</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Механические передачи. Лабораторная работа «Механические передачи»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p>
        </w:tc>
        <w:tc>
          <w:tcPr>
            <w:tcW w:w="1559"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3.5</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Зубчатые передачи. Лабораторная работа «Элементы зубчатых передач»</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p>
        </w:tc>
        <w:tc>
          <w:tcPr>
            <w:tcW w:w="1559"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3.6</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 xml:space="preserve">Ременные передачи. Общие сведения. </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lastRenderedPageBreak/>
              <w:t>3.7</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Цепные передачи. Общие сведения.</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3.8</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Винтовые передачи.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3.9</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Червячные передачи. «Лабораторная работа «Червячные передачи»</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p>
        </w:tc>
        <w:tc>
          <w:tcPr>
            <w:tcW w:w="1559"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3.10</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 xml:space="preserve">Валы и оси. </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3.11</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 xml:space="preserve">Подшипники. </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3.12</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Муфты. Общие сведения.</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3.13</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Расчеты устройств. Техническое задание.</w:t>
            </w:r>
          </w:p>
        </w:tc>
        <w:tc>
          <w:tcPr>
            <w:tcW w:w="141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276"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3.14</w:t>
            </w:r>
          </w:p>
        </w:tc>
        <w:tc>
          <w:tcPr>
            <w:tcW w:w="4819" w:type="dxa"/>
            <w:vAlign w:val="center"/>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Циклы напряжений и их основные характеристики. </w:t>
            </w:r>
          </w:p>
        </w:tc>
        <w:tc>
          <w:tcPr>
            <w:tcW w:w="1418" w:type="dxa"/>
          </w:tcPr>
          <w:p w:rsidR="00334E00" w:rsidRPr="00334E00" w:rsidRDefault="00334E00" w:rsidP="00334E00">
            <w:pPr>
              <w:spacing w:after="0" w:line="240" w:lineRule="auto"/>
              <w:jc w:val="left"/>
              <w:rPr>
                <w:rFonts w:ascii="Times New Roman" w:hAnsi="Times New Roman" w:cs="Times New Roman"/>
                <w:sz w:val="28"/>
                <w:szCs w:val="28"/>
                <w:lang w:val="ru-RU"/>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3.15</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Предел выносливости.</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3.16</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Коэффициент долговечности.</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3.17</w:t>
            </w:r>
          </w:p>
        </w:tc>
        <w:tc>
          <w:tcPr>
            <w:tcW w:w="4819" w:type="dxa"/>
            <w:vAlign w:val="center"/>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Расчет заклепочных соединений на срез и смятие.</w:t>
            </w:r>
          </w:p>
        </w:tc>
        <w:tc>
          <w:tcPr>
            <w:tcW w:w="1418" w:type="dxa"/>
          </w:tcPr>
          <w:p w:rsidR="00334E00" w:rsidRPr="00334E00" w:rsidRDefault="00334E00" w:rsidP="00334E00">
            <w:pPr>
              <w:spacing w:after="0" w:line="240" w:lineRule="auto"/>
              <w:jc w:val="left"/>
              <w:rPr>
                <w:rFonts w:ascii="Times New Roman" w:hAnsi="Times New Roman" w:cs="Times New Roman"/>
                <w:sz w:val="28"/>
                <w:szCs w:val="28"/>
                <w:lang w:val="ru-RU"/>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3.18</w:t>
            </w:r>
          </w:p>
        </w:tc>
        <w:tc>
          <w:tcPr>
            <w:tcW w:w="4819" w:type="dxa"/>
            <w:vAlign w:val="center"/>
          </w:tcPr>
          <w:p w:rsidR="00334E00" w:rsidRPr="00334E00" w:rsidRDefault="00334E00" w:rsidP="00334E00">
            <w:pPr>
              <w:spacing w:after="0" w:line="240" w:lineRule="auto"/>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Расчет стыковых и нахлесточных сварных соединений.</w:t>
            </w:r>
          </w:p>
        </w:tc>
        <w:tc>
          <w:tcPr>
            <w:tcW w:w="1418" w:type="dxa"/>
          </w:tcPr>
          <w:p w:rsidR="00334E00" w:rsidRPr="00334E00" w:rsidRDefault="00334E00" w:rsidP="00334E00">
            <w:pPr>
              <w:spacing w:after="0" w:line="240" w:lineRule="auto"/>
              <w:jc w:val="left"/>
              <w:rPr>
                <w:rFonts w:ascii="Times New Roman" w:hAnsi="Times New Roman" w:cs="Times New Roman"/>
                <w:sz w:val="28"/>
                <w:szCs w:val="28"/>
                <w:lang w:val="ru-RU"/>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3.19</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 xml:space="preserve">Клеевые соединения. </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363"/>
        </w:trPr>
        <w:tc>
          <w:tcPr>
            <w:tcW w:w="960"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3.20</w:t>
            </w: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rPr>
              <w:t>Соединения с натягом.</w:t>
            </w:r>
          </w:p>
        </w:tc>
        <w:tc>
          <w:tcPr>
            <w:tcW w:w="1418" w:type="dxa"/>
          </w:tcPr>
          <w:p w:rsidR="00334E00" w:rsidRDefault="00334E00" w:rsidP="00334E00">
            <w:pPr>
              <w:spacing w:after="0" w:line="240" w:lineRule="auto"/>
              <w:jc w:val="left"/>
              <w:rPr>
                <w:rFonts w:ascii="Times New Roman" w:hAnsi="Times New Roman" w:cs="Times New Roman"/>
                <w:sz w:val="28"/>
                <w:szCs w:val="28"/>
              </w:rPr>
            </w:pP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2</w:t>
            </w:r>
          </w:p>
        </w:tc>
        <w:tc>
          <w:tcPr>
            <w:tcW w:w="1559" w:type="dxa"/>
          </w:tcPr>
          <w:p w:rsidR="00334E00" w:rsidRDefault="00334E00" w:rsidP="00334E00">
            <w:pPr>
              <w:spacing w:after="0" w:line="240" w:lineRule="auto"/>
              <w:jc w:val="left"/>
              <w:rPr>
                <w:rFonts w:ascii="Times New Roman" w:hAnsi="Times New Roman" w:cs="Times New Roman"/>
                <w:sz w:val="28"/>
                <w:szCs w:val="28"/>
              </w:rPr>
            </w:pPr>
          </w:p>
        </w:tc>
      </w:tr>
      <w:tr w:rsidR="00334E00" w:rsidTr="00334E00">
        <w:trPr>
          <w:trHeight w:val="195"/>
        </w:trPr>
        <w:tc>
          <w:tcPr>
            <w:tcW w:w="960" w:type="dxa"/>
          </w:tcPr>
          <w:p w:rsidR="00334E00" w:rsidRDefault="00334E00" w:rsidP="00334E00">
            <w:pPr>
              <w:spacing w:after="0" w:line="240" w:lineRule="auto"/>
              <w:jc w:val="left"/>
              <w:rPr>
                <w:rFonts w:ascii="Times New Roman" w:hAnsi="Times New Roman" w:cs="Times New Roman"/>
                <w:sz w:val="28"/>
                <w:szCs w:val="28"/>
              </w:rPr>
            </w:pPr>
          </w:p>
        </w:tc>
        <w:tc>
          <w:tcPr>
            <w:tcW w:w="4819" w:type="dxa"/>
            <w:vAlign w:val="center"/>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Итого:</w:t>
            </w:r>
          </w:p>
        </w:tc>
        <w:tc>
          <w:tcPr>
            <w:tcW w:w="1418"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118</w:t>
            </w:r>
          </w:p>
        </w:tc>
        <w:tc>
          <w:tcPr>
            <w:tcW w:w="1276"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106</w:t>
            </w:r>
          </w:p>
        </w:tc>
        <w:tc>
          <w:tcPr>
            <w:tcW w:w="1559" w:type="dxa"/>
          </w:tcPr>
          <w:p w:rsidR="00334E00" w:rsidRDefault="00334E00" w:rsidP="00334E00">
            <w:pPr>
              <w:spacing w:after="0" w:line="240" w:lineRule="auto"/>
              <w:jc w:val="left"/>
              <w:rPr>
                <w:rFonts w:ascii="Times New Roman" w:hAnsi="Times New Roman" w:cs="Times New Roman"/>
                <w:sz w:val="28"/>
                <w:szCs w:val="28"/>
                <w:lang w:val="kk-KZ"/>
              </w:rPr>
            </w:pPr>
            <w:r>
              <w:rPr>
                <w:rFonts w:ascii="Times New Roman" w:hAnsi="Times New Roman" w:cs="Times New Roman"/>
                <w:sz w:val="28"/>
                <w:szCs w:val="28"/>
                <w:lang w:val="kk-KZ"/>
              </w:rPr>
              <w:t>12</w:t>
            </w:r>
          </w:p>
        </w:tc>
      </w:tr>
    </w:tbl>
    <w:p w:rsidR="00334E00" w:rsidRDefault="00334E00" w:rsidP="00334E00">
      <w:pPr>
        <w:jc w:val="left"/>
        <w:rPr>
          <w:rFonts w:ascii="Times New Roman" w:hAnsi="Times New Roman" w:cs="Times New Roman"/>
          <w:b/>
          <w:sz w:val="28"/>
          <w:szCs w:val="28"/>
          <w:lang w:val="kk-KZ"/>
        </w:rPr>
      </w:pPr>
      <w:r>
        <w:rPr>
          <w:rFonts w:ascii="Times New Roman" w:hAnsi="Times New Roman" w:cs="Times New Roman"/>
          <w:b/>
          <w:sz w:val="28"/>
          <w:szCs w:val="28"/>
        </w:rPr>
        <w:t xml:space="preserve">    </w:t>
      </w: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Default="00334E00" w:rsidP="00334E00">
      <w:pPr>
        <w:jc w:val="left"/>
        <w:rPr>
          <w:rFonts w:ascii="Times New Roman" w:hAnsi="Times New Roman" w:cs="Times New Roman"/>
          <w:b/>
          <w:sz w:val="28"/>
          <w:szCs w:val="28"/>
          <w:lang w:val="kk-KZ"/>
        </w:rPr>
      </w:pP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 xml:space="preserve">3.2 Содержание </w:t>
      </w:r>
      <w:r>
        <w:rPr>
          <w:rFonts w:ascii="Times New Roman" w:hAnsi="Times New Roman" w:cs="Times New Roman"/>
          <w:b/>
          <w:sz w:val="28"/>
          <w:szCs w:val="28"/>
          <w:lang w:val="kk-KZ"/>
        </w:rPr>
        <w:t>рабочей</w:t>
      </w:r>
      <w:r w:rsidRPr="00334E00">
        <w:rPr>
          <w:rFonts w:ascii="Times New Roman" w:hAnsi="Times New Roman" w:cs="Times New Roman"/>
          <w:b/>
          <w:sz w:val="28"/>
          <w:szCs w:val="28"/>
          <w:lang w:val="ru-RU"/>
        </w:rPr>
        <w:t xml:space="preserve"> учебной программы дисциплины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lastRenderedPageBreak/>
        <w:t xml:space="preserve">      Введение</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      Содержание технической механики. Роль и значение механики в технике. Краткая историческая справка. Цели и задачи курса.</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Раздел 1 Теоретическая механика</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Статика</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Тема 1.1 Основные понятия и аксиомы статики. Связи  и реакций связей</w:t>
      </w:r>
      <w:r w:rsidRPr="00334E00">
        <w:rPr>
          <w:rFonts w:ascii="Times New Roman" w:hAnsi="Times New Roman" w:cs="Times New Roman"/>
          <w:sz w:val="28"/>
          <w:szCs w:val="28"/>
          <w:lang w:val="ru-RU"/>
        </w:rPr>
        <w:t>.</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     Равновесие. Закон инерции. Сила. Сила-вектор. Системы сил.</w:t>
      </w:r>
      <w:r w:rsidRPr="00334E00">
        <w:rPr>
          <w:rFonts w:ascii="Times New Roman" w:hAnsi="Times New Roman" w:cs="Times New Roman"/>
          <w:sz w:val="28"/>
          <w:szCs w:val="28"/>
          <w:lang w:val="ru-RU"/>
        </w:rPr>
        <w:tab/>
        <w:t>Условие равновесия 2-х сил. Правило параллелограмма, треугольника и многоугольника.Закон действия т противодействия . Связи и реакции связей.</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b/>
          <w:sz w:val="28"/>
          <w:szCs w:val="28"/>
          <w:lang w:val="ru-RU"/>
        </w:rPr>
        <w:t>Тема 1.2 Материальная точка. Абсолютно твердое тело</w:t>
      </w:r>
      <w:r w:rsidRPr="00334E00">
        <w:rPr>
          <w:rFonts w:ascii="Times New Roman" w:hAnsi="Times New Roman" w:cs="Times New Roman"/>
          <w:sz w:val="28"/>
          <w:szCs w:val="28"/>
          <w:lang w:val="ru-RU"/>
        </w:rPr>
        <w:t xml:space="preserve">. </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Принцип присоединения и  исключения уравновешенных сил.Возможность переноса силы вдоль линии действия.Сложение сил.</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3</w:t>
      </w:r>
      <w:r w:rsidRPr="00334E00">
        <w:rPr>
          <w:rFonts w:ascii="Times New Roman" w:hAnsi="Times New Roman" w:cs="Times New Roman"/>
          <w:b/>
          <w:sz w:val="28"/>
          <w:szCs w:val="28"/>
          <w:lang w:val="ru-RU"/>
        </w:rPr>
        <w:t xml:space="preserve"> Плоская система сходящихся сил</w:t>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sz w:val="28"/>
          <w:szCs w:val="28"/>
          <w:lang w:val="ru-RU"/>
        </w:rPr>
        <w:t>Геометрический метод сложение сил. Условие равновесия. Разложение сил на составляющие.</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 xml:space="preserve">Проекция силы. Правило законов. Проекция силы на 2 и 3 взаимно перпендикулярные оси. Аналитическое определение равнодействующей. Условия равновесия плоской и пространственной систем сил. Методика решения задач. </w:t>
      </w:r>
    </w:p>
    <w:p w:rsidR="00334E00" w:rsidRDefault="00334E00" w:rsidP="00334E00">
      <w:pPr>
        <w:spacing w:after="0"/>
        <w:jc w:val="left"/>
        <w:rPr>
          <w:rFonts w:ascii="Times New Roman" w:hAnsi="Times New Roman" w:cs="Times New Roman"/>
          <w:b/>
          <w:sz w:val="28"/>
          <w:szCs w:val="28"/>
          <w:lang w:val="kk-KZ"/>
        </w:rPr>
      </w:pP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4</w:t>
      </w:r>
      <w:r w:rsidRPr="00334E00">
        <w:rPr>
          <w:rFonts w:ascii="Times New Roman" w:hAnsi="Times New Roman" w:cs="Times New Roman"/>
          <w:b/>
          <w:sz w:val="28"/>
          <w:szCs w:val="28"/>
          <w:lang w:val="ru-RU"/>
        </w:rPr>
        <w:t xml:space="preserve"> Произвольно расположенные системы сил</w:t>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p>
    <w:p w:rsidR="00334E00" w:rsidRDefault="00334E00" w:rsidP="00334E00">
      <w:pPr>
        <w:jc w:val="left"/>
        <w:rPr>
          <w:rFonts w:ascii="Times New Roman" w:hAnsi="Times New Roman" w:cs="Times New Roman"/>
          <w:sz w:val="28"/>
          <w:szCs w:val="28"/>
          <w:lang w:val="kk-KZ"/>
        </w:rPr>
      </w:pPr>
      <w:r w:rsidRPr="00334E00">
        <w:rPr>
          <w:rFonts w:ascii="Times New Roman" w:hAnsi="Times New Roman" w:cs="Times New Roman"/>
          <w:b/>
          <w:sz w:val="28"/>
          <w:szCs w:val="28"/>
          <w:lang w:val="ru-RU"/>
        </w:rPr>
        <w:tab/>
      </w:r>
      <w:r w:rsidRPr="00334E00">
        <w:rPr>
          <w:rFonts w:ascii="Times New Roman" w:hAnsi="Times New Roman" w:cs="Times New Roman"/>
          <w:sz w:val="28"/>
          <w:szCs w:val="28"/>
          <w:lang w:val="ru-RU"/>
        </w:rPr>
        <w:t>Момент силы относительно точки. Момент пары. Момент силы относительно оси. Их существенные различия.Теорема Вариньона о моменте равнодействующей.</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 xml:space="preserve">Приведение произвольной системы сил к 2-м силам. Главный вектор и главный момент. Условия равновесия плоской и пространственной </w:t>
      </w:r>
      <w:r w:rsidRPr="00334E00">
        <w:rPr>
          <w:rFonts w:ascii="Times New Roman" w:hAnsi="Times New Roman" w:cs="Times New Roman"/>
          <w:sz w:val="28"/>
          <w:szCs w:val="28"/>
          <w:lang w:val="ru-RU"/>
        </w:rPr>
        <w:lastRenderedPageBreak/>
        <w:t>произвольно расположенных систем сил.</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Трение скольжения и трение качения. Сила и коэффициент трения.</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Методика решения задач.</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p>
    <w:p w:rsidR="00334E00" w:rsidRDefault="00334E00" w:rsidP="00334E00">
      <w:pPr>
        <w:jc w:val="left"/>
        <w:rPr>
          <w:rFonts w:ascii="Times New Roman" w:hAnsi="Times New Roman" w:cs="Times New Roman"/>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5</w:t>
      </w:r>
      <w:r w:rsidRPr="00334E00">
        <w:rPr>
          <w:rFonts w:ascii="Times New Roman" w:hAnsi="Times New Roman" w:cs="Times New Roman"/>
          <w:b/>
          <w:sz w:val="28"/>
          <w:szCs w:val="28"/>
          <w:lang w:val="ru-RU"/>
        </w:rPr>
        <w:t xml:space="preserve"> Расчетно-практическая работа «Определение реакции опор».</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p>
    <w:p w:rsidR="00334E00" w:rsidRDefault="00334E00" w:rsidP="00334E00">
      <w:pPr>
        <w:jc w:val="left"/>
        <w:rPr>
          <w:rFonts w:ascii="Times New Roman" w:hAnsi="Times New Roman" w:cs="Times New Roman"/>
          <w:b/>
          <w:sz w:val="28"/>
          <w:szCs w:val="28"/>
          <w:lang w:val="kk-KZ"/>
        </w:rPr>
      </w:pPr>
      <w:r>
        <w:rPr>
          <w:rFonts w:ascii="Times New Roman" w:hAnsi="Times New Roman" w:cs="Times New Roman"/>
          <w:b/>
          <w:sz w:val="28"/>
          <w:szCs w:val="28"/>
          <w:lang w:val="kk-KZ"/>
        </w:rPr>
        <w:t xml:space="preserve">Тема 1.6 </w:t>
      </w:r>
      <w:r w:rsidRPr="00334E00">
        <w:rPr>
          <w:rFonts w:ascii="Times New Roman" w:hAnsi="Times New Roman" w:cs="Times New Roman"/>
          <w:b/>
          <w:sz w:val="28"/>
          <w:szCs w:val="28"/>
          <w:lang w:val="ru-RU"/>
        </w:rPr>
        <w:t>Центр тяжести. Геометрические характеристики плоских сечений.</w:t>
      </w:r>
    </w:p>
    <w:p w:rsidR="00334E00" w:rsidRDefault="00334E00" w:rsidP="00334E00">
      <w:pPr>
        <w:jc w:val="left"/>
        <w:rPr>
          <w:rFonts w:ascii="Times New Roman" w:hAnsi="Times New Roman" w:cs="Times New Roman"/>
          <w:sz w:val="28"/>
          <w:szCs w:val="28"/>
          <w:lang w:val="kk-KZ"/>
        </w:rPr>
      </w:pPr>
      <w:r>
        <w:rPr>
          <w:rFonts w:ascii="Times New Roman" w:hAnsi="Times New Roman" w:cs="Times New Roman"/>
          <w:b/>
          <w:sz w:val="28"/>
          <w:szCs w:val="28"/>
          <w:lang w:val="kk-KZ"/>
        </w:rPr>
        <w:t xml:space="preserve">     </w:t>
      </w:r>
      <w:r w:rsidRPr="00334E00">
        <w:rPr>
          <w:rFonts w:ascii="Times New Roman" w:hAnsi="Times New Roman" w:cs="Times New Roman"/>
          <w:sz w:val="28"/>
          <w:szCs w:val="28"/>
          <w:lang w:val="ru-RU"/>
        </w:rPr>
        <w:t xml:space="preserve">Центр параллельных сил. Центр тяжести однородных тел. Статический момент. Осевые моменты инерции. Момент инерции относительно произвольной оси. Полярный момент инерции. Центробежный момент инерции. Главные центральные оси инерции. Главные центральные моменты инерции. </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Расчетно-практическая работа «Определение центра тяжести плоской фигуры».</w:t>
      </w:r>
    </w:p>
    <w:p w:rsidR="00334E00" w:rsidRPr="00334E00" w:rsidRDefault="00334E00" w:rsidP="00334E00">
      <w:pPr>
        <w:tabs>
          <w:tab w:val="left" w:pos="1200"/>
        </w:tabs>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 xml:space="preserve">Кинематика </w:t>
      </w:r>
    </w:p>
    <w:p w:rsidR="00334E00" w:rsidRPr="00334E00" w:rsidRDefault="00334E00" w:rsidP="00334E00">
      <w:pPr>
        <w:tabs>
          <w:tab w:val="left" w:pos="1200"/>
        </w:tabs>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7</w:t>
      </w:r>
      <w:r w:rsidRPr="00334E00">
        <w:rPr>
          <w:rFonts w:ascii="Times New Roman" w:hAnsi="Times New Roman" w:cs="Times New Roman"/>
          <w:b/>
          <w:sz w:val="28"/>
          <w:szCs w:val="28"/>
          <w:lang w:val="ru-RU"/>
        </w:rPr>
        <w:t xml:space="preserve"> Простейшие движения твердого тела</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Кинематика точки. Способы задания движении точки.</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Поступательное движение </w:t>
      </w:r>
      <w:r>
        <w:rPr>
          <w:rFonts w:ascii="Times New Roman" w:hAnsi="Times New Roman" w:cs="Times New Roman"/>
          <w:sz w:val="28"/>
          <w:szCs w:val="28"/>
          <w:lang w:val="kk-KZ"/>
        </w:rPr>
        <w:t xml:space="preserve">твердого </w:t>
      </w:r>
      <w:r w:rsidRPr="00334E00">
        <w:rPr>
          <w:rFonts w:ascii="Times New Roman" w:hAnsi="Times New Roman" w:cs="Times New Roman"/>
          <w:sz w:val="28"/>
          <w:szCs w:val="28"/>
          <w:lang w:val="ru-RU"/>
        </w:rPr>
        <w:t>тела.</w:t>
      </w:r>
      <w:r>
        <w:rPr>
          <w:rFonts w:ascii="Times New Roman" w:hAnsi="Times New Roman" w:cs="Times New Roman"/>
          <w:sz w:val="28"/>
          <w:szCs w:val="28"/>
          <w:lang w:val="kk-KZ"/>
        </w:rPr>
        <w:t xml:space="preserve"> </w:t>
      </w:r>
      <w:r w:rsidRPr="00334E00">
        <w:rPr>
          <w:rFonts w:ascii="Times New Roman" w:hAnsi="Times New Roman" w:cs="Times New Roman"/>
          <w:sz w:val="28"/>
          <w:szCs w:val="28"/>
          <w:lang w:val="ru-RU"/>
        </w:rPr>
        <w:t>Вращение твердого тела вокруг неподвижной оси.Угловая скорость. Угловое ускорение. Виды вращения. Линейные скорость, касательное и нормальное ускорение любой точки тела.</w:t>
      </w:r>
    </w:p>
    <w:p w:rsidR="00334E00" w:rsidRDefault="00334E00" w:rsidP="00334E00">
      <w:pPr>
        <w:tabs>
          <w:tab w:val="left" w:pos="1095"/>
        </w:tabs>
        <w:jc w:val="left"/>
        <w:rPr>
          <w:rFonts w:ascii="Times New Roman" w:hAnsi="Times New Roman" w:cs="Times New Roman"/>
          <w:b/>
          <w:sz w:val="28"/>
          <w:szCs w:val="28"/>
          <w:lang w:val="kk-KZ"/>
        </w:rPr>
      </w:pPr>
      <w:r>
        <w:rPr>
          <w:rFonts w:ascii="Times New Roman" w:hAnsi="Times New Roman" w:cs="Times New Roman"/>
          <w:b/>
          <w:sz w:val="28"/>
          <w:szCs w:val="28"/>
          <w:lang w:val="kk-KZ"/>
        </w:rPr>
        <w:t xml:space="preserve">Тема 1.8 </w:t>
      </w:r>
      <w:r w:rsidRPr="00334E00">
        <w:rPr>
          <w:rFonts w:ascii="Times New Roman" w:hAnsi="Times New Roman" w:cs="Times New Roman"/>
          <w:b/>
          <w:sz w:val="28"/>
          <w:szCs w:val="28"/>
          <w:lang w:val="ru-RU"/>
        </w:rPr>
        <w:t>Скорость. Ускорение. Виды движения.</w:t>
      </w:r>
    </w:p>
    <w:p w:rsidR="00334E00" w:rsidRDefault="00334E00" w:rsidP="00334E00">
      <w:pPr>
        <w:tabs>
          <w:tab w:val="left" w:pos="1095"/>
        </w:tabs>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 xml:space="preserve">Скорость точки  в  классической  механике. Ускорение  точки  в  прямолинейном  движении. Уточненная  классификация  форм  механического  движения.  Современная  классификация  видов  движения  и  ее  недостатки.  </w:t>
      </w:r>
    </w:p>
    <w:p w:rsidR="00334E00" w:rsidRDefault="00334E00" w:rsidP="00334E00">
      <w:pPr>
        <w:tabs>
          <w:tab w:val="left" w:pos="1095"/>
        </w:tabs>
        <w:spacing w:after="0"/>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9</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 xml:space="preserve">Поступательное движение </w:t>
      </w:r>
      <w:r>
        <w:rPr>
          <w:rFonts w:ascii="Times New Roman" w:hAnsi="Times New Roman" w:cs="Times New Roman"/>
          <w:b/>
          <w:sz w:val="28"/>
          <w:szCs w:val="28"/>
          <w:lang w:val="kk-KZ"/>
        </w:rPr>
        <w:t xml:space="preserve">твердого </w:t>
      </w:r>
      <w:r w:rsidRPr="00334E00">
        <w:rPr>
          <w:rFonts w:ascii="Times New Roman" w:hAnsi="Times New Roman" w:cs="Times New Roman"/>
          <w:b/>
          <w:sz w:val="28"/>
          <w:szCs w:val="28"/>
          <w:lang w:val="ru-RU"/>
        </w:rPr>
        <w:t>тела.</w:t>
      </w:r>
    </w:p>
    <w:p w:rsidR="00334E00" w:rsidRDefault="00000EFA" w:rsidP="00334E00">
      <w:pPr>
        <w:tabs>
          <w:tab w:val="left" w:pos="1095"/>
        </w:tabs>
        <w:spacing w:after="0"/>
        <w:jc w:val="left"/>
        <w:rPr>
          <w:rFonts w:ascii="Times New Roman" w:eastAsia="Times New Roman" w:hAnsi="Times New Roman" w:cs="Times New Roman"/>
          <w:sz w:val="28"/>
          <w:szCs w:val="28"/>
          <w:lang w:val="kk-KZ" w:eastAsia="ko-KR"/>
        </w:rPr>
      </w:pPr>
      <w:hyperlink r:id="rId16" w:anchor=".D0.9F.D1.80.D0.B8.D0.BC.D0.B5.D1.80.D1.8B_.D0.BF.D0.BE.D1.81.D1.82.D1.83.D0.BF.D0.B0.D1.82.D0.B5.D0.BB.D1.8C.D0.BD.D0.BE.D0.B3.D0.BE_.D0.B4.D0.B2.D0.B8.D0.B6.D0.B5.D0.BD.D0.B8.D1.8F" w:history="1">
        <w:r w:rsidR="00334E00" w:rsidRPr="00334E00">
          <w:rPr>
            <w:rFonts w:ascii="Times New Roman" w:eastAsia="Times New Roman" w:hAnsi="Times New Roman" w:cs="Times New Roman"/>
            <w:sz w:val="28"/>
            <w:szCs w:val="28"/>
            <w:lang w:val="ru-RU" w:eastAsia="ko-KR"/>
          </w:rPr>
          <w:br/>
          <w:t>Примеры поступательного движения</w:t>
        </w:r>
      </w:hyperlink>
      <w:r w:rsidR="00334E00">
        <w:rPr>
          <w:sz w:val="28"/>
          <w:szCs w:val="28"/>
          <w:lang w:val="kk-KZ"/>
        </w:rPr>
        <w:t>.</w:t>
      </w:r>
      <w:hyperlink r:id="rId17" w:anchor=".D0.A1.D0.B2.D1.8F.D0.B7.D1.8C_.D0.B4.D0.B2.D0.B8.D0.B6.D0.B5.D0.BD.D0.B8.D1.8F_.D1.82.D0.B5.D0.BB.D0.B0_.D0.B8_.D0.B4.D0.B2.D0.B8.D0.B6.D0.B5.D0.BD.D0.B8.D1.8F_.D0.B5.D0.B3.D0.BE_.D1.82.D0.BE.D1.87.D0.B5.D0.BA" w:history="1">
        <w:r w:rsidR="00334E00" w:rsidRPr="00334E00">
          <w:rPr>
            <w:rFonts w:ascii="Times New Roman" w:eastAsia="Times New Roman" w:hAnsi="Times New Roman" w:cs="Times New Roman"/>
            <w:sz w:val="28"/>
            <w:szCs w:val="28"/>
            <w:lang w:val="ru-RU" w:eastAsia="ko-KR"/>
          </w:rPr>
          <w:t>Связь движения тела и движения его точек</w:t>
        </w:r>
      </w:hyperlink>
      <w:r w:rsidR="00334E00">
        <w:rPr>
          <w:sz w:val="28"/>
          <w:szCs w:val="28"/>
          <w:lang w:val="kk-KZ"/>
        </w:rPr>
        <w:t>.</w:t>
      </w:r>
      <w:hyperlink r:id="rId18" w:anchor=".D0.9F.D1.80.D0.B8.D0.BC.D0.B5.D1.80.D1.8B_.D1.83.D1.81.D1.82.D1.80.D0.BE.D0.B9.D1.81.D1.82.D0.B2" w:history="1">
        <w:r w:rsidR="00334E00" w:rsidRPr="00334E00">
          <w:rPr>
            <w:rFonts w:ascii="Times New Roman" w:eastAsia="Times New Roman" w:hAnsi="Times New Roman" w:cs="Times New Roman"/>
            <w:sz w:val="28"/>
            <w:szCs w:val="28"/>
            <w:lang w:val="ru-RU" w:eastAsia="ko-KR"/>
          </w:rPr>
          <w:t>Примеры устройств</w:t>
        </w:r>
      </w:hyperlink>
    </w:p>
    <w:p w:rsidR="00334E00" w:rsidRDefault="00334E00" w:rsidP="00334E00">
      <w:pPr>
        <w:tabs>
          <w:tab w:val="left" w:pos="1095"/>
        </w:tabs>
        <w:jc w:val="left"/>
        <w:rPr>
          <w:rFonts w:ascii="Times New Roman" w:hAnsi="Times New Roman" w:cs="Times New Roman"/>
          <w:sz w:val="28"/>
          <w:szCs w:val="28"/>
          <w:lang w:val="kk-KZ"/>
        </w:rPr>
      </w:pPr>
      <w:r>
        <w:rPr>
          <w:rFonts w:ascii="Times New Roman" w:hAnsi="Times New Roman" w:cs="Times New Roman"/>
          <w:sz w:val="28"/>
          <w:szCs w:val="28"/>
          <w:lang w:val="kk-KZ"/>
        </w:rPr>
        <w:t>Уравнения  движения  поступательно  движущегося  тела.Силы, определяющие  поступательное  движение  твердого  тела.</w:t>
      </w:r>
    </w:p>
    <w:p w:rsidR="00334E00" w:rsidRDefault="00334E00" w:rsidP="00334E00">
      <w:pPr>
        <w:tabs>
          <w:tab w:val="left" w:pos="1095"/>
        </w:tabs>
        <w:spacing w:after="0"/>
        <w:jc w:val="left"/>
        <w:rPr>
          <w:rFonts w:ascii="Times New Roman" w:hAnsi="Times New Roman" w:cs="Times New Roman"/>
          <w:b/>
          <w:sz w:val="28"/>
          <w:szCs w:val="28"/>
          <w:lang w:val="kk-KZ"/>
        </w:rPr>
      </w:pPr>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10</w:t>
      </w:r>
      <w:r w:rsidRPr="00334E00">
        <w:rPr>
          <w:rFonts w:ascii="Times New Roman" w:hAnsi="Times New Roman" w:cs="Times New Roman"/>
          <w:b/>
          <w:sz w:val="28"/>
          <w:szCs w:val="28"/>
          <w:lang w:val="ru-RU"/>
        </w:rPr>
        <w:t xml:space="preserve"> Вращение твердого тела вокруг неподвижной оси.</w:t>
      </w:r>
    </w:p>
    <w:p w:rsidR="00334E00" w:rsidRDefault="00334E00" w:rsidP="00334E00">
      <w:pPr>
        <w:tabs>
          <w:tab w:val="left" w:pos="1095"/>
        </w:tabs>
        <w:jc w:val="left"/>
        <w:rPr>
          <w:rFonts w:ascii="Times New Roman" w:hAnsi="Times New Roman" w:cs="Times New Roman"/>
          <w:sz w:val="28"/>
          <w:szCs w:val="28"/>
          <w:lang w:val="kk-KZ"/>
        </w:rPr>
      </w:pPr>
      <w:r>
        <w:rPr>
          <w:rFonts w:ascii="Times New Roman" w:hAnsi="Times New Roman" w:cs="Times New Roman"/>
          <w:sz w:val="28"/>
          <w:szCs w:val="28"/>
          <w:lang w:val="kk-KZ"/>
        </w:rPr>
        <w:t>Силы, действующие  на  тело. Векторные  уравнения  движения  тела.Скалярные  уравнения  движения.Уравнение  вращения  тела  вокруг  оси. Динамические  реакции. Цинамические  перегрузки  и их  ликвидация.</w:t>
      </w:r>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11</w:t>
      </w:r>
      <w:r w:rsidRPr="00334E00">
        <w:rPr>
          <w:rFonts w:ascii="Times New Roman" w:hAnsi="Times New Roman" w:cs="Times New Roman"/>
          <w:b/>
          <w:sz w:val="28"/>
          <w:szCs w:val="28"/>
          <w:lang w:val="ru-RU"/>
        </w:rPr>
        <w:t xml:space="preserve"> Угловая скорость. Угловое ускорение. Виды вращения.</w:t>
      </w:r>
    </w:p>
    <w:p w:rsidR="00334E00" w:rsidRDefault="00000EFA" w:rsidP="00334E00">
      <w:pPr>
        <w:tabs>
          <w:tab w:val="left" w:pos="1095"/>
        </w:tabs>
        <w:jc w:val="left"/>
        <w:rPr>
          <w:rFonts w:ascii="Times New Roman" w:hAnsi="Times New Roman" w:cs="Times New Roman"/>
          <w:b/>
          <w:sz w:val="28"/>
          <w:szCs w:val="28"/>
          <w:lang w:val="kk-KZ"/>
        </w:rPr>
      </w:pPr>
      <w:hyperlink r:id="rId19" w:anchor=".D0.A3.D0.B3.D0.BB.D0.BE.D0.B2.D0.B0.D1.8F_.D1.81.D0.BA.D0.BE.D1.80.D0.BE.D1.81.D1.82.D1.8C_.D0.B2_.D0.B4.D0.B2.D1.83.D1.85.D0.BC.D0.B5.D1.80.D0.BD.D0.BE.D0.BC_.D0.BF.D1.80.D0.BE.D1.81.D1.82.D1.80.D0.B0.D0.BD.D1.81.D1.82.D0.B2.D0.B5" w:history="1">
        <w:r w:rsidR="00334E00" w:rsidRPr="00334E00">
          <w:rPr>
            <w:rStyle w:val="toctext"/>
            <w:rFonts w:ascii="Times New Roman" w:hAnsi="Times New Roman" w:cs="Times New Roman"/>
            <w:sz w:val="28"/>
            <w:szCs w:val="28"/>
            <w:lang w:val="ru-RU"/>
          </w:rPr>
          <w:t>Угловая скорость в двухмерном пространстве</w:t>
        </w:r>
      </w:hyperlink>
      <w:r w:rsidR="00334E00">
        <w:rPr>
          <w:rFonts w:ascii="Times New Roman" w:hAnsi="Times New Roman" w:cs="Times New Roman"/>
          <w:sz w:val="28"/>
          <w:szCs w:val="28"/>
          <w:lang w:val="kk-KZ"/>
        </w:rPr>
        <w:t>.</w:t>
      </w:r>
      <w:r w:rsidR="00334E00" w:rsidRPr="00334E00">
        <w:rPr>
          <w:rFonts w:ascii="Times New Roman" w:hAnsi="Times New Roman" w:cs="Times New Roman"/>
          <w:sz w:val="28"/>
          <w:szCs w:val="28"/>
          <w:lang w:val="ru-RU"/>
        </w:rPr>
        <w:t xml:space="preserve"> Векторное представление в трёхмерном </w:t>
      </w:r>
      <w:hyperlink r:id="rId20" w:anchor=".D0.92.D0.B5.D0.BA.D1.82.D0.BE.D1.80.D0.BD.D0.BE.D0.B5_.D0.BF.D1.80.D0.B5.D0.B4.D1.81.D1.82.D0.B0.D0.B2.D0.BB.D0.B5.D0.BD.D0.B8.D0.B5_.D0.B2_.D1.82.D1.80.D1.91.D1.85.D0.BC.D0.B5.D1.80.D0.BD.D0.BE.D0.BC_.D0.BF.D1.80.D0.BE.D1.81.D1.82.D1.80.D0.B0.D0.BD.D1.8" w:history="1">
        <w:r w:rsidR="00334E00" w:rsidRPr="00334E00">
          <w:rPr>
            <w:rFonts w:ascii="Times New Roman" w:hAnsi="Times New Roman" w:cs="Times New Roman"/>
            <w:sz w:val="28"/>
            <w:szCs w:val="28"/>
            <w:lang w:val="ru-RU"/>
          </w:rPr>
          <w:br/>
        </w:r>
        <w:r w:rsidR="00334E00" w:rsidRPr="00334E00">
          <w:rPr>
            <w:rStyle w:val="toctext"/>
            <w:rFonts w:ascii="Times New Roman" w:hAnsi="Times New Roman" w:cs="Times New Roman"/>
            <w:sz w:val="28"/>
            <w:szCs w:val="28"/>
            <w:lang w:val="ru-RU"/>
          </w:rPr>
          <w:t>пространстве</w:t>
        </w:r>
      </w:hyperlink>
      <w:r w:rsidR="00334E00">
        <w:rPr>
          <w:rFonts w:ascii="Times New Roman" w:hAnsi="Times New Roman" w:cs="Times New Roman"/>
          <w:sz w:val="28"/>
          <w:szCs w:val="28"/>
          <w:lang w:val="kk-KZ"/>
        </w:rPr>
        <w:t>.</w:t>
      </w:r>
      <w:r w:rsidR="00334E00" w:rsidRPr="00334E00">
        <w:rPr>
          <w:sz w:val="28"/>
          <w:szCs w:val="28"/>
          <w:lang w:val="ru-RU"/>
        </w:rPr>
        <w:t xml:space="preserve"> </w:t>
      </w:r>
      <w:r w:rsidR="00334E00">
        <w:rPr>
          <w:rFonts w:ascii="Times New Roman" w:hAnsi="Times New Roman" w:cs="Times New Roman"/>
          <w:sz w:val="28"/>
          <w:szCs w:val="28"/>
          <w:lang w:val="kk-KZ"/>
        </w:rPr>
        <w:t xml:space="preserve">Тензорное представление. </w:t>
      </w:r>
      <w:hyperlink r:id="rId21" w:anchor=".D0.A1.D0.B2.D1.8F.D0.B7.D1.8C_.D1.81_.D0.BA.D0.BE.D0.BD.D0.B5.D1.87.D0.BD.D1.8B.D0.BC_.D0.BF.D0.BE.D0.B2.D0.BE.D1.80.D0.BE.D1.82.D0.BE.D0.BC_.D0.B2_.D0.BF.D1.80.D0.BE.D1.81.D1.82.D1.80.D0.B0.D0.BD.D1.81.D1.82.D0.B2.D0.B5" w:history="1">
        <w:r w:rsidR="00334E00" w:rsidRPr="00334E00">
          <w:rPr>
            <w:rStyle w:val="toctext"/>
            <w:rFonts w:ascii="Times New Roman" w:hAnsi="Times New Roman" w:cs="Times New Roman"/>
            <w:sz w:val="28"/>
            <w:szCs w:val="28"/>
            <w:lang w:val="ru-RU"/>
          </w:rPr>
          <w:t>Связь с конечным поворотом в пространстве</w:t>
        </w:r>
      </w:hyperlink>
      <w:r w:rsidR="00334E00">
        <w:rPr>
          <w:rFonts w:ascii="Times New Roman" w:hAnsi="Times New Roman" w:cs="Times New Roman"/>
          <w:sz w:val="28"/>
          <w:szCs w:val="28"/>
          <w:lang w:val="kk-KZ"/>
        </w:rPr>
        <w:t>.</w:t>
      </w:r>
      <w:hyperlink r:id="rId22" w:anchor=".D0.A2.D0.B5.D0.BD.D0.B7.D0.BE.D1.80.D0.BD.D0.BE.D0.B5_.D0.BF.D1.80.D0.B5.D0.B4.D1.81.D1.82.D0.B0.D0.B2.D0.BB.D0.B5.D0.BD.D0.B8.D0.B5" w:history="1">
        <w:r w:rsidR="00334E00" w:rsidRPr="00334E00">
          <w:rPr>
            <w:rFonts w:ascii="Times New Roman" w:hAnsi="Times New Roman" w:cs="Times New Roman"/>
            <w:sz w:val="28"/>
            <w:szCs w:val="28"/>
            <w:lang w:val="ru-RU"/>
          </w:rPr>
          <w:br/>
        </w:r>
      </w:hyperlink>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12</w:t>
      </w:r>
      <w:r w:rsidRPr="00334E00">
        <w:rPr>
          <w:rFonts w:ascii="Times New Roman" w:hAnsi="Times New Roman" w:cs="Times New Roman"/>
          <w:b/>
          <w:sz w:val="28"/>
          <w:szCs w:val="28"/>
          <w:lang w:val="ru-RU"/>
        </w:rPr>
        <w:t xml:space="preserve"> Линейные скорость, касательное и нормальное ускорение любой точки тела.</w:t>
      </w:r>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color w:val="000000"/>
          <w:sz w:val="28"/>
          <w:szCs w:val="28"/>
          <w:lang w:val="ru-RU"/>
        </w:rPr>
        <w:t>Частные случаи движения точки</w:t>
      </w:r>
      <w:r>
        <w:rPr>
          <w:rFonts w:ascii="Times New Roman" w:hAnsi="Times New Roman" w:cs="Times New Roman"/>
          <w:color w:val="000000"/>
          <w:sz w:val="28"/>
          <w:szCs w:val="28"/>
          <w:lang w:val="kk-KZ"/>
        </w:rPr>
        <w:t>.</w:t>
      </w:r>
      <w:r w:rsidRPr="00334E00">
        <w:rPr>
          <w:rFonts w:ascii="Times New Roman" w:hAnsi="Times New Roman" w:cs="Times New Roman"/>
          <w:color w:val="000000"/>
          <w:sz w:val="28"/>
          <w:szCs w:val="28"/>
          <w:lang w:val="ru-RU"/>
        </w:rPr>
        <w:t xml:space="preserve"> Тангенциальное ускорение </w:t>
      </w:r>
      <w:r>
        <w:rPr>
          <w:rFonts w:ascii="Times New Roman" w:hAnsi="Times New Roman" w:cs="Times New Roman"/>
          <w:color w:val="000000"/>
          <w:sz w:val="28"/>
          <w:szCs w:val="28"/>
          <w:lang w:val="kk-KZ"/>
        </w:rPr>
        <w:t>.</w:t>
      </w:r>
      <w:r w:rsidRPr="00334E00">
        <w:rPr>
          <w:rFonts w:ascii="Times New Roman" w:hAnsi="Times New Roman" w:cs="Times New Roman"/>
          <w:color w:val="000000"/>
          <w:sz w:val="28"/>
          <w:szCs w:val="28"/>
          <w:lang w:val="ru-RU"/>
        </w:rPr>
        <w:t>Нормальное ускорение</w:t>
      </w:r>
      <w:r>
        <w:rPr>
          <w:rFonts w:ascii="Times New Roman" w:hAnsi="Times New Roman" w:cs="Times New Roman"/>
          <w:color w:val="000000"/>
          <w:sz w:val="28"/>
          <w:szCs w:val="28"/>
          <w:lang w:val="kk-KZ"/>
        </w:rPr>
        <w:t xml:space="preserve">. </w:t>
      </w:r>
      <w:r w:rsidRPr="00334E00">
        <w:rPr>
          <w:rStyle w:val="ab"/>
          <w:rFonts w:ascii="Times New Roman" w:hAnsi="Times New Roman" w:cs="Times New Roman"/>
          <w:color w:val="000000"/>
          <w:sz w:val="28"/>
          <w:szCs w:val="28"/>
          <w:lang w:val="ru-RU"/>
        </w:rPr>
        <w:t>Связь линейных и угловых величин</w:t>
      </w:r>
      <w:r>
        <w:rPr>
          <w:rStyle w:val="ab"/>
          <w:rFonts w:ascii="Times New Roman" w:hAnsi="Times New Roman" w:cs="Times New Roman"/>
          <w:color w:val="000000"/>
          <w:sz w:val="28"/>
          <w:szCs w:val="28"/>
          <w:lang w:val="kk-KZ"/>
        </w:rPr>
        <w:t>.</w:t>
      </w:r>
      <w:r>
        <w:rPr>
          <w:rStyle w:val="ab"/>
          <w:rFonts w:ascii="Times New Roman" w:hAnsi="Times New Roman" w:cs="Times New Roman"/>
          <w:color w:val="000000"/>
          <w:sz w:val="28"/>
          <w:szCs w:val="28"/>
        </w:rPr>
        <w:t>  </w:t>
      </w:r>
      <w:r w:rsidRPr="00334E00">
        <w:rPr>
          <w:rStyle w:val="ab"/>
          <w:rFonts w:ascii="Times New Roman" w:hAnsi="Times New Roman" w:cs="Times New Roman"/>
          <w:color w:val="000000"/>
          <w:sz w:val="28"/>
          <w:szCs w:val="28"/>
          <w:lang w:val="ru-RU"/>
        </w:rPr>
        <w:t>Кинематика вращательного движения</w:t>
      </w:r>
    </w:p>
    <w:p w:rsidR="00334E00" w:rsidRPr="00334E00" w:rsidRDefault="00334E00" w:rsidP="00334E00">
      <w:pPr>
        <w:tabs>
          <w:tab w:val="left" w:pos="1095"/>
        </w:tabs>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13</w:t>
      </w:r>
      <w:r w:rsidRPr="00334E00">
        <w:rPr>
          <w:rFonts w:ascii="Times New Roman" w:hAnsi="Times New Roman" w:cs="Times New Roman"/>
          <w:b/>
          <w:sz w:val="28"/>
          <w:szCs w:val="28"/>
          <w:lang w:val="ru-RU"/>
        </w:rPr>
        <w:t xml:space="preserve"> Плоско</w:t>
      </w:r>
      <w:r>
        <w:rPr>
          <w:rFonts w:ascii="Times New Roman" w:hAnsi="Times New Roman" w:cs="Times New Roman"/>
          <w:b/>
          <w:sz w:val="28"/>
          <w:szCs w:val="28"/>
          <w:lang w:val="kk-KZ"/>
        </w:rPr>
        <w:t xml:space="preserve"> </w:t>
      </w:r>
      <w:r w:rsidRPr="00334E00">
        <w:rPr>
          <w:rFonts w:ascii="Times New Roman" w:hAnsi="Times New Roman" w:cs="Times New Roman"/>
          <w:b/>
          <w:sz w:val="28"/>
          <w:szCs w:val="28"/>
          <w:lang w:val="ru-RU"/>
        </w:rPr>
        <w:t>параллельное движение</w:t>
      </w:r>
    </w:p>
    <w:p w:rsidR="00334E00" w:rsidRDefault="00334E00" w:rsidP="00334E00">
      <w:pPr>
        <w:tabs>
          <w:tab w:val="left" w:pos="1095"/>
        </w:tabs>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Сложное движение точки. Абсолютная скорость точки. Плоскопараллельное  движение твердого тела. Мгновенный центр скоростей. Скорости точек плоской фигуры. Методика решения задач.</w:t>
      </w:r>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lastRenderedPageBreak/>
        <w:t>Тема 1.</w:t>
      </w:r>
      <w:r>
        <w:rPr>
          <w:rFonts w:ascii="Times New Roman" w:hAnsi="Times New Roman" w:cs="Times New Roman"/>
          <w:b/>
          <w:sz w:val="28"/>
          <w:szCs w:val="28"/>
          <w:lang w:val="kk-KZ"/>
        </w:rPr>
        <w:t>14</w:t>
      </w:r>
      <w:r w:rsidRPr="00334E00">
        <w:rPr>
          <w:rFonts w:ascii="Times New Roman" w:hAnsi="Times New Roman" w:cs="Times New Roman"/>
          <w:b/>
          <w:sz w:val="28"/>
          <w:szCs w:val="28"/>
          <w:lang w:val="ru-RU"/>
        </w:rPr>
        <w:t xml:space="preserve"> Сложное движение точки. Абсолютная скорость точки.</w:t>
      </w:r>
    </w:p>
    <w:p w:rsidR="00334E00" w:rsidRDefault="00334E00" w:rsidP="00334E00">
      <w:pPr>
        <w:pStyle w:val="a3"/>
        <w:rPr>
          <w:color w:val="000000"/>
          <w:sz w:val="28"/>
          <w:szCs w:val="28"/>
          <w:lang w:val="kk-KZ"/>
        </w:rPr>
      </w:pPr>
      <w:r>
        <w:rPr>
          <w:bCs/>
          <w:color w:val="000000"/>
          <w:sz w:val="28"/>
          <w:szCs w:val="28"/>
        </w:rPr>
        <w:t>Сложное движение точки (или тела)</w:t>
      </w:r>
      <w:r>
        <w:rPr>
          <w:bCs/>
          <w:color w:val="000000"/>
          <w:sz w:val="28"/>
          <w:szCs w:val="28"/>
          <w:lang w:val="kk-KZ"/>
        </w:rPr>
        <w:t>.</w:t>
      </w:r>
      <w:r>
        <w:rPr>
          <w:bCs/>
          <w:color w:val="000000"/>
          <w:sz w:val="28"/>
          <w:szCs w:val="28"/>
        </w:rPr>
        <w:t xml:space="preserve"> Абсолютная скорость и абсолютное ускорение точки</w:t>
      </w:r>
      <w:r>
        <w:rPr>
          <w:bCs/>
          <w:color w:val="000000"/>
          <w:sz w:val="28"/>
          <w:szCs w:val="28"/>
          <w:lang w:val="kk-KZ"/>
        </w:rPr>
        <w:t>.</w:t>
      </w:r>
      <w:r>
        <w:rPr>
          <w:bCs/>
          <w:color w:val="000000"/>
          <w:sz w:val="28"/>
          <w:szCs w:val="28"/>
        </w:rPr>
        <w:t xml:space="preserve"> Относительная скорость и относительное ускорение точки</w:t>
      </w:r>
      <w:r>
        <w:rPr>
          <w:bCs/>
          <w:color w:val="000000"/>
          <w:sz w:val="28"/>
          <w:szCs w:val="28"/>
          <w:lang w:val="kk-KZ"/>
        </w:rPr>
        <w:t>.</w:t>
      </w:r>
      <w:r>
        <w:rPr>
          <w:bCs/>
          <w:color w:val="000000"/>
          <w:sz w:val="28"/>
          <w:szCs w:val="28"/>
        </w:rPr>
        <w:t xml:space="preserve"> Переносная скорость и переносное ускорение точки</w:t>
      </w:r>
      <w:r>
        <w:rPr>
          <w:bCs/>
          <w:color w:val="000000"/>
          <w:sz w:val="28"/>
          <w:szCs w:val="28"/>
          <w:lang w:val="kk-KZ"/>
        </w:rPr>
        <w:t>.</w:t>
      </w:r>
      <w:r>
        <w:rPr>
          <w:color w:val="000000"/>
          <w:sz w:val="28"/>
          <w:szCs w:val="28"/>
        </w:rPr>
        <w:t xml:space="preserve"> Плоскопараллельное движение твердого тела</w:t>
      </w:r>
      <w:r>
        <w:rPr>
          <w:color w:val="000000"/>
          <w:sz w:val="28"/>
          <w:szCs w:val="28"/>
          <w:lang w:val="kk-KZ"/>
        </w:rPr>
        <w:t>.</w:t>
      </w:r>
      <w:r>
        <w:rPr>
          <w:color w:val="000000"/>
          <w:sz w:val="28"/>
          <w:szCs w:val="28"/>
        </w:rPr>
        <w:t>Теорема о сложении скоростей.Теорема о сложении ускорений (теорема Кориолиса).Ускорение Кориолиса.</w:t>
      </w:r>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15</w:t>
      </w:r>
      <w:r w:rsidRPr="00334E00">
        <w:rPr>
          <w:rFonts w:ascii="Times New Roman" w:hAnsi="Times New Roman" w:cs="Times New Roman"/>
          <w:b/>
          <w:sz w:val="28"/>
          <w:szCs w:val="28"/>
          <w:lang w:val="ru-RU"/>
        </w:rPr>
        <w:t xml:space="preserve"> Плоско</w:t>
      </w:r>
      <w:r>
        <w:rPr>
          <w:rFonts w:ascii="Times New Roman" w:hAnsi="Times New Roman" w:cs="Times New Roman"/>
          <w:b/>
          <w:sz w:val="28"/>
          <w:szCs w:val="28"/>
          <w:lang w:val="kk-KZ"/>
        </w:rPr>
        <w:t xml:space="preserve"> </w:t>
      </w:r>
      <w:r w:rsidRPr="00334E00">
        <w:rPr>
          <w:rFonts w:ascii="Times New Roman" w:hAnsi="Times New Roman" w:cs="Times New Roman"/>
          <w:b/>
          <w:sz w:val="28"/>
          <w:szCs w:val="28"/>
          <w:lang w:val="ru-RU"/>
        </w:rPr>
        <w:t>параллельное  движение твердого тела.</w:t>
      </w:r>
    </w:p>
    <w:p w:rsidR="00334E00" w:rsidRPr="00334E00" w:rsidRDefault="00334E00" w:rsidP="00334E00">
      <w:pPr>
        <w:pStyle w:val="11"/>
        <w:ind w:firstLine="56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Сложное движение точки. Абсолютная скорость точки.</w:t>
      </w:r>
    </w:p>
    <w:p w:rsidR="00334E00" w:rsidRDefault="00334E00" w:rsidP="00334E00">
      <w:pPr>
        <w:pStyle w:val="11"/>
        <w:ind w:firstLine="560"/>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 xml:space="preserve"> Плоскопараллельное движение твердого тела. Мгновенный центр скоростей. Скорости точек плоской фигуры: Методика решений задач.</w:t>
      </w:r>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16</w:t>
      </w:r>
      <w:r w:rsidRPr="00334E00">
        <w:rPr>
          <w:rFonts w:ascii="Times New Roman" w:hAnsi="Times New Roman" w:cs="Times New Roman"/>
          <w:b/>
          <w:sz w:val="28"/>
          <w:szCs w:val="28"/>
          <w:lang w:val="ru-RU"/>
        </w:rPr>
        <w:t xml:space="preserve"> Мгновенный центр скоростей.</w:t>
      </w:r>
    </w:p>
    <w:p w:rsidR="00334E00" w:rsidRDefault="00000EFA" w:rsidP="00334E00">
      <w:pPr>
        <w:spacing w:before="100" w:beforeAutospacing="1" w:after="24" w:line="319" w:lineRule="atLeast"/>
        <w:jc w:val="left"/>
        <w:rPr>
          <w:rFonts w:ascii="Times New Roman" w:eastAsia="Times New Roman" w:hAnsi="Times New Roman" w:cs="Times New Roman"/>
          <w:color w:val="000000" w:themeColor="text1"/>
          <w:sz w:val="28"/>
          <w:szCs w:val="28"/>
          <w:lang w:val="kk-KZ" w:eastAsia="ko-KR"/>
        </w:rPr>
      </w:pPr>
      <w:hyperlink r:id="rId23" w:anchor=".D0.9F.D0.BE.D0.BB.D0.BE.D0.B6.D0.B5.D0.BD.D0.B8.D0.B5_.D0.BC.D0.B3.D0.BD.D0.BE.D0.B2.D0.B5.D0.BD.D0.BD.D0.BE.D0.B3.D0.BE_.D1.86.D0.B5.D0.BD.D1.82.D1.80.D0.B0_.D1.81.D0.BA.D0.BE.D1.80.D0.BE.D1.81.D1.82.D0.B5.D0.B9" w:history="1">
        <w:r w:rsidR="00334E00" w:rsidRPr="00334E00">
          <w:rPr>
            <w:rFonts w:ascii="Times New Roman" w:eastAsia="Times New Roman" w:hAnsi="Times New Roman" w:cs="Times New Roman"/>
            <w:color w:val="000000" w:themeColor="text1"/>
            <w:sz w:val="28"/>
            <w:szCs w:val="28"/>
            <w:lang w:val="ru-RU" w:eastAsia="ko-KR"/>
          </w:rPr>
          <w:t>Положение мгновенного центра скоростей</w:t>
        </w:r>
      </w:hyperlink>
      <w:r w:rsidR="00334E00">
        <w:rPr>
          <w:rFonts w:ascii="Times New Roman" w:eastAsia="Times New Roman" w:hAnsi="Times New Roman" w:cs="Times New Roman"/>
          <w:color w:val="000000" w:themeColor="text1"/>
          <w:sz w:val="28"/>
          <w:szCs w:val="28"/>
          <w:lang w:val="kk-KZ" w:eastAsia="ko-KR"/>
        </w:rPr>
        <w:t>.</w:t>
      </w:r>
      <w:r w:rsidR="00334E00" w:rsidRPr="00334E00">
        <w:rPr>
          <w:rFonts w:ascii="Times New Roman" w:eastAsia="Times New Roman" w:hAnsi="Times New Roman" w:cs="Times New Roman"/>
          <w:color w:val="000000" w:themeColor="text1"/>
          <w:sz w:val="28"/>
          <w:szCs w:val="28"/>
          <w:lang w:val="ru-RU" w:eastAsia="ko-KR"/>
        </w:rPr>
        <w:t xml:space="preserve"> </w:t>
      </w:r>
      <w:hyperlink r:id="rId24" w:anchor=".D0.91.D0.BE.D0.BB.D0.B5.D0.B5_.D0.BE.D0.B1.D1.89.D0.B8.D0.B9_.D1.81.D0.BB.D1.83.D1.87.D0.B0.D0.B9_.D1.81.D1.84.D0.B5.D1.80.D0.B8.D1.87.D0.B5.D1.81.D0.BA.D0.BE.D0.B3.D0.BE_.D0.B4.D0.B2.D0.B8.D0.B6.D0.B5.D0.BD.D0.B8.D1.8F" w:history="1">
        <w:r w:rsidR="00334E00" w:rsidRPr="00334E00">
          <w:rPr>
            <w:rFonts w:ascii="Times New Roman" w:eastAsia="Times New Roman" w:hAnsi="Times New Roman" w:cs="Times New Roman"/>
            <w:color w:val="000000" w:themeColor="text1"/>
            <w:sz w:val="28"/>
            <w:szCs w:val="28"/>
            <w:lang w:val="ru-RU" w:eastAsia="ko-KR"/>
          </w:rPr>
          <w:t>Более общий случай сферического движения</w:t>
        </w:r>
      </w:hyperlink>
      <w:r w:rsidR="00334E00">
        <w:rPr>
          <w:rFonts w:ascii="Times New Roman" w:eastAsia="Times New Roman" w:hAnsi="Times New Roman" w:cs="Times New Roman"/>
          <w:color w:val="000000" w:themeColor="text1"/>
          <w:sz w:val="28"/>
          <w:szCs w:val="28"/>
          <w:lang w:val="kk-KZ" w:eastAsia="ko-KR"/>
        </w:rPr>
        <w:t>.</w:t>
      </w:r>
      <w:r w:rsidR="00334E00" w:rsidRPr="00334E00">
        <w:rPr>
          <w:rFonts w:ascii="Times New Roman" w:eastAsia="Times New Roman" w:hAnsi="Times New Roman" w:cs="Times New Roman"/>
          <w:color w:val="000000" w:themeColor="text1"/>
          <w:sz w:val="28"/>
          <w:szCs w:val="28"/>
          <w:lang w:val="ru-RU" w:eastAsia="ko-KR"/>
        </w:rPr>
        <w:t xml:space="preserve"> </w:t>
      </w:r>
      <w:hyperlink r:id="rId25" w:anchor=".D0.9F.D1.80.D0.B8.D0.BC.D0.B5.D1.80_.D1.80.D0.B5.D1.88.D0.B5.D0.BD.D0.B8.D1.8F_.D0.B7.D0.B0.D0.B4.D0.B0.D1.87.D0.B8" w:history="1">
        <w:r w:rsidR="00334E00" w:rsidRPr="00334E00">
          <w:rPr>
            <w:rFonts w:ascii="Times New Roman" w:eastAsia="Times New Roman" w:hAnsi="Times New Roman" w:cs="Times New Roman"/>
            <w:color w:val="000000" w:themeColor="text1"/>
            <w:sz w:val="28"/>
            <w:szCs w:val="28"/>
            <w:lang w:val="ru-RU" w:eastAsia="ko-KR"/>
          </w:rPr>
          <w:t>Пример решения задачи</w:t>
        </w:r>
      </w:hyperlink>
      <w:r w:rsidR="00334E00">
        <w:rPr>
          <w:rFonts w:ascii="Times New Roman" w:eastAsia="Times New Roman" w:hAnsi="Times New Roman" w:cs="Times New Roman"/>
          <w:color w:val="000000" w:themeColor="text1"/>
          <w:sz w:val="28"/>
          <w:szCs w:val="28"/>
          <w:lang w:val="kk-KZ" w:eastAsia="ko-KR"/>
        </w:rPr>
        <w:t>.</w:t>
      </w:r>
      <w:r w:rsidR="00334E00" w:rsidRPr="00334E00">
        <w:rPr>
          <w:rFonts w:ascii="Times New Roman" w:eastAsia="Times New Roman" w:hAnsi="Times New Roman" w:cs="Times New Roman"/>
          <w:color w:val="000000" w:themeColor="text1"/>
          <w:sz w:val="28"/>
          <w:szCs w:val="28"/>
          <w:lang w:val="ru-RU" w:eastAsia="ko-KR"/>
        </w:rPr>
        <w:t xml:space="preserve"> </w:t>
      </w:r>
      <w:hyperlink r:id="rId26" w:anchor=".D0.9F.D1.80.D0.B8.D0.BC.D0.B5.D0.BD.D0.B5.D0.BD.D0.B8.D0.B5_.D0.BF.D0.BE.D0.BD.D1.8F.D1.82.D0.B8.D1.8F_.D0.BC.D0.B3.D0.BD.D0.BE.D0.B2.D0.B5.D0.BD.D0.BD.D0.BE.D0.B3.D0.BE_.D1.86.D0.B5.D0.BD.D1.82.D1.80.D0.B0_.D1.81.D0.BA.D0.BE.D1.80.D0.BE.D1.81.D1.82.D0.B" w:history="1">
        <w:r w:rsidR="00334E00" w:rsidRPr="00334E00">
          <w:rPr>
            <w:rFonts w:ascii="Times New Roman" w:eastAsia="Times New Roman" w:hAnsi="Times New Roman" w:cs="Times New Roman"/>
            <w:color w:val="000000" w:themeColor="text1"/>
            <w:sz w:val="28"/>
            <w:szCs w:val="28"/>
            <w:lang w:val="ru-RU" w:eastAsia="ko-KR"/>
          </w:rPr>
          <w:t>Применение понятия мгновенного центра скоростей</w:t>
        </w:r>
      </w:hyperlink>
      <w:r w:rsidR="00334E00">
        <w:rPr>
          <w:rFonts w:ascii="Times New Roman" w:eastAsia="Times New Roman" w:hAnsi="Times New Roman" w:cs="Times New Roman"/>
          <w:color w:val="000000" w:themeColor="text1"/>
          <w:sz w:val="28"/>
          <w:szCs w:val="28"/>
          <w:lang w:val="kk-KZ" w:eastAsia="ko-KR"/>
        </w:rPr>
        <w:t>.</w:t>
      </w:r>
    </w:p>
    <w:p w:rsidR="00334E00" w:rsidRDefault="00334E00" w:rsidP="00334E00">
      <w:pPr>
        <w:tabs>
          <w:tab w:val="left" w:pos="1095"/>
        </w:tabs>
        <w:jc w:val="left"/>
        <w:rPr>
          <w:rFonts w:ascii="Times New Roman" w:hAnsi="Times New Roman" w:cs="Times New Roman"/>
          <w:b/>
          <w:sz w:val="28"/>
          <w:szCs w:val="28"/>
          <w:lang w:val="kk-KZ"/>
        </w:rPr>
      </w:pPr>
    </w:p>
    <w:p w:rsidR="00334E00" w:rsidRDefault="00334E00" w:rsidP="00334E00">
      <w:pPr>
        <w:tabs>
          <w:tab w:val="left" w:pos="1095"/>
        </w:tabs>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17</w:t>
      </w:r>
      <w:r w:rsidRPr="00334E00">
        <w:rPr>
          <w:rFonts w:ascii="Times New Roman" w:hAnsi="Times New Roman" w:cs="Times New Roman"/>
          <w:b/>
          <w:sz w:val="28"/>
          <w:szCs w:val="28"/>
          <w:lang w:val="ru-RU"/>
        </w:rPr>
        <w:t xml:space="preserve"> Скорости точек плоской фигуры. Методика решения задач.</w:t>
      </w:r>
    </w:p>
    <w:p w:rsidR="00334E00" w:rsidRDefault="00334E00" w:rsidP="00334E00">
      <w:pPr>
        <w:pStyle w:val="a3"/>
        <w:spacing w:line="276" w:lineRule="auto"/>
        <w:rPr>
          <w:color w:val="000000"/>
          <w:sz w:val="28"/>
          <w:szCs w:val="28"/>
          <w:lang w:val="kk-KZ"/>
        </w:rPr>
      </w:pPr>
      <w:r>
        <w:rPr>
          <w:bCs/>
          <w:color w:val="000000"/>
          <w:sz w:val="28"/>
          <w:szCs w:val="28"/>
        </w:rPr>
        <w:t>Уравнения плоского движения твердого тела.Скорость точек плоской фигуры</w:t>
      </w:r>
      <w:r>
        <w:rPr>
          <w:bCs/>
          <w:color w:val="000000"/>
          <w:sz w:val="28"/>
          <w:szCs w:val="28"/>
          <w:lang w:val="kk-KZ"/>
        </w:rPr>
        <w:t>.</w:t>
      </w:r>
      <w:r>
        <w:rPr>
          <w:bCs/>
          <w:color w:val="000000"/>
          <w:sz w:val="28"/>
          <w:szCs w:val="28"/>
        </w:rPr>
        <w:t>Мгновенный центр скоростей</w:t>
      </w:r>
      <w:r>
        <w:rPr>
          <w:bCs/>
          <w:color w:val="000000"/>
          <w:sz w:val="28"/>
          <w:szCs w:val="28"/>
          <w:lang w:val="kk-KZ"/>
        </w:rPr>
        <w:t>.</w:t>
      </w:r>
      <w:r>
        <w:rPr>
          <w:bCs/>
          <w:color w:val="000000"/>
          <w:sz w:val="28"/>
          <w:szCs w:val="28"/>
        </w:rPr>
        <w:t>Ускорения точек плоской фигуры</w:t>
      </w:r>
      <w:r>
        <w:rPr>
          <w:bCs/>
          <w:color w:val="000000"/>
          <w:sz w:val="28"/>
          <w:szCs w:val="28"/>
          <w:lang w:val="kk-KZ"/>
        </w:rPr>
        <w:t>.</w:t>
      </w:r>
    </w:p>
    <w:p w:rsidR="00334E00" w:rsidRPr="00334E00" w:rsidRDefault="00334E00" w:rsidP="00334E00">
      <w:pPr>
        <w:tabs>
          <w:tab w:val="left" w:pos="1095"/>
        </w:tabs>
        <w:jc w:val="left"/>
        <w:rPr>
          <w:rFonts w:ascii="Times New Roman" w:hAnsi="Times New Roman" w:cs="Times New Roman"/>
          <w:b/>
          <w:sz w:val="28"/>
          <w:szCs w:val="28"/>
          <w:lang w:val="ru-RU"/>
        </w:rPr>
      </w:pPr>
      <w:r w:rsidRPr="00334E00">
        <w:rPr>
          <w:rFonts w:ascii="Times New Roman" w:hAnsi="Times New Roman" w:cs="Times New Roman"/>
          <w:sz w:val="28"/>
          <w:szCs w:val="28"/>
          <w:lang w:val="ru-RU"/>
        </w:rPr>
        <w:tab/>
      </w:r>
      <w:r w:rsidRPr="00334E00">
        <w:rPr>
          <w:rFonts w:ascii="Times New Roman" w:hAnsi="Times New Roman" w:cs="Times New Roman"/>
          <w:b/>
          <w:sz w:val="28"/>
          <w:szCs w:val="28"/>
          <w:lang w:val="ru-RU"/>
        </w:rPr>
        <w:t>Динамика</w:t>
      </w:r>
    </w:p>
    <w:p w:rsidR="00334E00" w:rsidRPr="00334E00" w:rsidRDefault="00334E00" w:rsidP="00334E00">
      <w:pPr>
        <w:ind w:firstLine="708"/>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18</w:t>
      </w:r>
      <w:r w:rsidRPr="00334E00">
        <w:rPr>
          <w:rFonts w:ascii="Times New Roman" w:hAnsi="Times New Roman" w:cs="Times New Roman"/>
          <w:b/>
          <w:sz w:val="28"/>
          <w:szCs w:val="28"/>
          <w:lang w:val="ru-RU"/>
        </w:rPr>
        <w:t xml:space="preserve"> </w:t>
      </w:r>
      <w:r>
        <w:rPr>
          <w:rFonts w:ascii="Times New Roman" w:hAnsi="Times New Roman" w:cs="Times New Roman"/>
          <w:b/>
          <w:sz w:val="28"/>
          <w:szCs w:val="28"/>
          <w:lang w:val="kk-KZ"/>
        </w:rPr>
        <w:t>О</w:t>
      </w:r>
      <w:r w:rsidRPr="00334E00">
        <w:rPr>
          <w:rFonts w:ascii="Times New Roman" w:hAnsi="Times New Roman" w:cs="Times New Roman"/>
          <w:b/>
          <w:sz w:val="28"/>
          <w:szCs w:val="28"/>
          <w:lang w:val="ru-RU"/>
        </w:rPr>
        <w:t>сновные понятия и аксиомы динамики</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Закон инерции. Основной закон динамики . Масса. Сила тяжести. Ускорение </w:t>
      </w:r>
      <w:r w:rsidRPr="00334E00">
        <w:rPr>
          <w:rFonts w:ascii="Times New Roman" w:hAnsi="Times New Roman" w:cs="Times New Roman"/>
          <w:sz w:val="28"/>
          <w:szCs w:val="28"/>
          <w:lang w:val="ru-RU"/>
        </w:rPr>
        <w:lastRenderedPageBreak/>
        <w:t>свободного падения. Принцип независимости действия тел.Методика решения задач.</w:t>
      </w:r>
    </w:p>
    <w:p w:rsidR="00334E00" w:rsidRPr="00334E00" w:rsidRDefault="00334E00" w:rsidP="00334E00">
      <w:pPr>
        <w:ind w:firstLine="708"/>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19</w:t>
      </w:r>
      <w:r w:rsidRPr="00334E00">
        <w:rPr>
          <w:rFonts w:ascii="Times New Roman" w:hAnsi="Times New Roman" w:cs="Times New Roman"/>
          <w:b/>
          <w:sz w:val="28"/>
          <w:szCs w:val="28"/>
          <w:lang w:val="ru-RU"/>
        </w:rPr>
        <w:t xml:space="preserve"> Движение точки</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Дифференциальные уравнения движения свободной материальной точки.Движение несвободной материальной точки. Принцип освобождаемости  от связей.Силы инерции. Принцип Даламбера для точки. Метод кинестатики. </w:t>
      </w:r>
    </w:p>
    <w:p w:rsidR="00334E00" w:rsidRPr="00334E00" w:rsidRDefault="00334E00" w:rsidP="00334E00">
      <w:pPr>
        <w:ind w:firstLine="708"/>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20</w:t>
      </w:r>
      <w:r w:rsidRPr="00334E00">
        <w:rPr>
          <w:rFonts w:ascii="Times New Roman" w:hAnsi="Times New Roman" w:cs="Times New Roman"/>
          <w:b/>
          <w:sz w:val="28"/>
          <w:szCs w:val="28"/>
          <w:lang w:val="ru-RU"/>
        </w:rPr>
        <w:t xml:space="preserve"> Работа и мощность</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Работа и мощность при прямолинейном движении.Работа и мощность при вращательном движении.Коэффициент  полезного действия.</w:t>
      </w:r>
    </w:p>
    <w:p w:rsidR="00334E00" w:rsidRPr="00334E00" w:rsidRDefault="00334E00" w:rsidP="00334E00">
      <w:pPr>
        <w:ind w:firstLine="708"/>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1.</w:t>
      </w:r>
      <w:r>
        <w:rPr>
          <w:rFonts w:ascii="Times New Roman" w:hAnsi="Times New Roman" w:cs="Times New Roman"/>
          <w:b/>
          <w:sz w:val="28"/>
          <w:szCs w:val="28"/>
          <w:lang w:val="kk-KZ"/>
        </w:rPr>
        <w:t>21</w:t>
      </w:r>
      <w:r w:rsidRPr="00334E00">
        <w:rPr>
          <w:rFonts w:ascii="Times New Roman" w:hAnsi="Times New Roman" w:cs="Times New Roman"/>
          <w:b/>
          <w:sz w:val="28"/>
          <w:szCs w:val="28"/>
          <w:lang w:val="ru-RU"/>
        </w:rPr>
        <w:t xml:space="preserve"> Общие теоремы динамики точки и системы</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Центр масс. Момент инерции.Механическая система. Внешние и внутренние силы. Главный момент всех внутренних сил</w:t>
      </w:r>
      <w:r>
        <w:rPr>
          <w:rFonts w:ascii="Times New Roman" w:hAnsi="Times New Roman" w:cs="Times New Roman"/>
          <w:sz w:val="28"/>
          <w:szCs w:val="28"/>
          <w:lang w:val="kk-KZ"/>
        </w:rPr>
        <w:t>.</w:t>
      </w:r>
      <w:r w:rsidRPr="00334E00">
        <w:rPr>
          <w:rFonts w:ascii="Times New Roman" w:hAnsi="Times New Roman" w:cs="Times New Roman"/>
          <w:sz w:val="28"/>
          <w:szCs w:val="28"/>
          <w:lang w:val="ru-RU"/>
        </w:rPr>
        <w:t>Количество движения точки и системы. Теорема об изменении количества движения.</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Кинетическая энергия. Теорема об изменении кинетической   энергии при поступательном, вращательном и плоскопараллельном движениях твердого тела. Методика решения задач.</w:t>
      </w:r>
      <w:r w:rsidRPr="00334E00">
        <w:rPr>
          <w:rFonts w:ascii="Times New Roman" w:hAnsi="Times New Roman" w:cs="Times New Roman"/>
          <w:sz w:val="28"/>
          <w:szCs w:val="28"/>
          <w:lang w:val="ru-RU"/>
        </w:rPr>
        <w:tab/>
      </w:r>
    </w:p>
    <w:p w:rsidR="00334E00" w:rsidRDefault="00334E00" w:rsidP="00334E00">
      <w:pPr>
        <w:ind w:left="2124"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Контрольная работа №1</w:t>
      </w:r>
    </w:p>
    <w:p w:rsidR="00334E00" w:rsidRPr="00334E00" w:rsidRDefault="00334E00" w:rsidP="00334E00">
      <w:pPr>
        <w:tabs>
          <w:tab w:val="left" w:pos="975"/>
        </w:tabs>
        <w:spacing w:after="0"/>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Раздел 2. Сопротивление материалов</w:t>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r w:rsidRPr="00334E00">
        <w:rPr>
          <w:rFonts w:ascii="Times New Roman" w:hAnsi="Times New Roman" w:cs="Times New Roman"/>
          <w:b/>
          <w:sz w:val="28"/>
          <w:szCs w:val="28"/>
          <w:lang w:val="ru-RU"/>
        </w:rPr>
        <w:tab/>
      </w:r>
    </w:p>
    <w:p w:rsidR="00334E00" w:rsidRPr="00334E00" w:rsidRDefault="00334E00" w:rsidP="00334E00">
      <w:pPr>
        <w:tabs>
          <w:tab w:val="left" w:pos="975"/>
        </w:tabs>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 xml:space="preserve">Тема 2.1 Введение </w:t>
      </w:r>
      <w:r w:rsidRPr="00334E00">
        <w:rPr>
          <w:rFonts w:ascii="Times New Roman" w:hAnsi="Times New Roman" w:cs="Times New Roman"/>
          <w:b/>
          <w:sz w:val="28"/>
          <w:szCs w:val="28"/>
          <w:lang w:val="ru-RU"/>
        </w:rPr>
        <w:tab/>
      </w:r>
    </w:p>
    <w:p w:rsidR="00334E00" w:rsidRDefault="00334E00" w:rsidP="00334E00">
      <w:pPr>
        <w:tabs>
          <w:tab w:val="left" w:pos="975"/>
        </w:tabs>
        <w:spacing w:after="0"/>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ab/>
        <w:t>Основные задачи сопротивления материалов. Классификация элементов конструкции. Классификация внешних сил. Принцип начальных размеров.</w:t>
      </w:r>
      <w:r w:rsidRPr="00334E00">
        <w:rPr>
          <w:rFonts w:ascii="Times New Roman" w:hAnsi="Times New Roman" w:cs="Times New Roman"/>
          <w:sz w:val="28"/>
          <w:szCs w:val="28"/>
          <w:lang w:val="ru-RU"/>
        </w:rPr>
        <w:tab/>
        <w:t xml:space="preserve">Применение метода сечений для определения внутренних силовых факторов, возникающих  в поперечных сечениях бруса. Основные виды нагружния (деформации) </w:t>
      </w:r>
      <w:r w:rsidRPr="00334E00">
        <w:rPr>
          <w:rFonts w:ascii="Times New Roman" w:hAnsi="Times New Roman" w:cs="Times New Roman"/>
          <w:sz w:val="28"/>
          <w:szCs w:val="28"/>
          <w:lang w:val="ru-RU"/>
        </w:rPr>
        <w:lastRenderedPageBreak/>
        <w:t>бруса; внутренние силовые факторы в этих случаях. Напряжение полное, нормальное, касательное, единицы измерения напряжения.</w:t>
      </w:r>
    </w:p>
    <w:p w:rsidR="00334E00" w:rsidRDefault="00334E00" w:rsidP="00334E00">
      <w:pPr>
        <w:tabs>
          <w:tab w:val="left" w:pos="975"/>
        </w:tabs>
        <w:spacing w:after="0"/>
        <w:jc w:val="left"/>
        <w:rPr>
          <w:rFonts w:ascii="Times New Roman" w:hAnsi="Times New Roman" w:cs="Times New Roman"/>
          <w:sz w:val="28"/>
          <w:szCs w:val="28"/>
          <w:lang w:val="kk-KZ"/>
        </w:rPr>
      </w:pPr>
    </w:p>
    <w:p w:rsidR="00334E00" w:rsidRPr="00334E00" w:rsidRDefault="00334E00" w:rsidP="00334E00">
      <w:pPr>
        <w:ind w:firstLine="708"/>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2.2 внутренние силовые факторы и их определение</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Виды нагружения. Эпюры внутренних силовых факторов.</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Построение эпюры нормальных сил.</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Дифференциальная зависимость между интенсивностью распределенной нагрузки, поперечной силой и изгибающим моментом. Методика решения задач.</w:t>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r>
      <w:r w:rsidRPr="00334E00">
        <w:rPr>
          <w:rFonts w:ascii="Times New Roman" w:hAnsi="Times New Roman" w:cs="Times New Roman"/>
          <w:sz w:val="28"/>
          <w:szCs w:val="28"/>
          <w:lang w:val="ru-RU"/>
        </w:rPr>
        <w:tab/>
        <w:t xml:space="preserve"> </w:t>
      </w:r>
    </w:p>
    <w:p w:rsidR="00334E00" w:rsidRPr="00334E00" w:rsidRDefault="00334E00" w:rsidP="00334E00">
      <w:pPr>
        <w:ind w:firstLine="708"/>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Тема2.3 Напряжения и деформации</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 xml:space="preserve">Исследование напряженного состояния материала в точке при одноосном и двухосном напряженном состояниях.Связь между внутренними силовыми факторами и напряжениями.Перемещения и деформации. Основные допущения о свойствах материала и характере деформаций. Связь между упругими деформациями и напряжениями. Закон Гука. Модуль упругости. Модуль упругости. Модуль сдвига. Коэффициент Пуассона. Обобщенный закон Гука. </w:t>
      </w:r>
      <w:r w:rsidRPr="00334E00">
        <w:rPr>
          <w:rFonts w:ascii="Times New Roman" w:hAnsi="Times New Roman" w:cs="Times New Roman"/>
          <w:sz w:val="28"/>
          <w:szCs w:val="28"/>
          <w:lang w:val="ru-RU"/>
        </w:rPr>
        <w:tab/>
        <w:t xml:space="preserve"> </w:t>
      </w:r>
    </w:p>
    <w:p w:rsidR="00334E00" w:rsidRPr="00334E00" w:rsidRDefault="00334E00" w:rsidP="00334E00">
      <w:pPr>
        <w:spacing w:after="0"/>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Лабораторная работа «Испытание на растяжение».</w:t>
      </w:r>
    </w:p>
    <w:p w:rsidR="00334E00" w:rsidRDefault="00334E00" w:rsidP="00334E00">
      <w:pPr>
        <w:ind w:firstLine="708"/>
        <w:jc w:val="left"/>
        <w:rPr>
          <w:rFonts w:ascii="Times New Roman" w:hAnsi="Times New Roman" w:cs="Times New Roman"/>
          <w:sz w:val="28"/>
          <w:szCs w:val="28"/>
          <w:lang w:val="kk-KZ"/>
        </w:rPr>
      </w:pP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 xml:space="preserve">Тема 2.4 Механические испытания материалов </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Диаграмма растяжений. Предельные напряжения. Удлинение при разрыве.</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Испытание на сжатие. Определение твердости.</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Лабораторная работа «Испытание на кручение».</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lastRenderedPageBreak/>
        <w:t>Тема 2.5 Гипотезы прочности</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Оценка прочности при одноосном напряженном состоянии.</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Оценка прочности при двух-и трехосном напряженном состоянии.</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Эквивалентное напряжение. Гипотеза наибольших касательных напряжений. Гипотеза потенциальной энергии изменения формы. Теория прочности Мора. Применение гипотез прочности.</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2.6 Расчеты на прочность и жесткость при статическом нагружении</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Формулы для определения нормальных напряжений в поперечных сечениях бруса.</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Растяжение и чистый изгиб. Проверочный и проектный расчеты.</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Определение допускаемой нагрузки. Чистый прямой изгиб. Прямой поперечный изгиб. Нормальные и касательные напряжения.</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Пространственный изгиб бруса круглого поперечного сечения.</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Формулы для определения касательного напряжения при кручении вала круглого сечения.</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Изгиб с кручением. Методика решения задач.</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2.7 Расчеты на выносливость</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Циклы напряжений и их основные характеристики. Предел выносливости. Коэффициент долговечности.</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Факторы, влияющие на величину предела выносливости. Концентрация напряжений. Масштабный фактор. Влияние качества поверхности. Определение коэффициента безопасности.</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2.8 Расчеты на устойчивость</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Устойчивая и неустойчивая форма равновесия. Критическая сила. Коэффициент </w:t>
      </w:r>
      <w:r w:rsidRPr="00334E00">
        <w:rPr>
          <w:rFonts w:ascii="Times New Roman" w:hAnsi="Times New Roman" w:cs="Times New Roman"/>
          <w:sz w:val="28"/>
          <w:szCs w:val="28"/>
          <w:lang w:val="ru-RU"/>
        </w:rPr>
        <w:lastRenderedPageBreak/>
        <w:t>запаса устойчивости.</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Формула Эйлера. Коэффициент приведения длины. Критические напряжения. Пределы применяемой формулы Эйлера. Формула Ясинского. Пределы применяемости формулы. Методика решения задач.</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9</w:t>
      </w:r>
      <w:r w:rsidRPr="00334E00">
        <w:rPr>
          <w:rFonts w:ascii="Times New Roman" w:hAnsi="Times New Roman" w:cs="Times New Roman"/>
          <w:b/>
          <w:sz w:val="28"/>
          <w:szCs w:val="28"/>
          <w:lang w:val="ru-RU"/>
        </w:rPr>
        <w:t xml:space="preserve"> Виды нагружения.</w:t>
      </w:r>
    </w:p>
    <w:p w:rsidR="00334E00" w:rsidRDefault="00334E00" w:rsidP="00334E00">
      <w:pPr>
        <w:ind w:firstLine="708"/>
        <w:jc w:val="left"/>
        <w:rPr>
          <w:rFonts w:ascii="Times New Roman" w:hAnsi="Times New Roman" w:cs="Times New Roman"/>
          <w:sz w:val="28"/>
          <w:szCs w:val="28"/>
          <w:lang w:val="kk-KZ"/>
        </w:rPr>
      </w:pPr>
      <w:r>
        <w:rPr>
          <w:rFonts w:ascii="Times New Roman" w:hAnsi="Times New Roman" w:cs="Times New Roman"/>
          <w:sz w:val="28"/>
          <w:szCs w:val="28"/>
          <w:lang w:val="kk-KZ"/>
        </w:rPr>
        <w:t>Виды  нагрузок, возникающих  в  конструкциях  и  их  элементах.</w:t>
      </w:r>
      <w:r w:rsidRPr="00334E00">
        <w:rPr>
          <w:rFonts w:ascii="Times New Roman" w:hAnsi="Times New Roman" w:cs="Times New Roman"/>
          <w:sz w:val="28"/>
          <w:szCs w:val="28"/>
          <w:shd w:val="clear" w:color="auto" w:fill="FFFFFF"/>
          <w:lang w:val="ru-RU"/>
        </w:rPr>
        <w:t xml:space="preserve"> </w:t>
      </w:r>
      <w:r w:rsidRPr="00334E00">
        <w:rPr>
          <w:rStyle w:val="ab"/>
          <w:rFonts w:ascii="Times New Roman" w:hAnsi="Times New Roman" w:cs="Times New Roman"/>
          <w:sz w:val="28"/>
          <w:szCs w:val="28"/>
          <w:shd w:val="clear" w:color="auto" w:fill="FFFFFF"/>
          <w:lang w:val="ru-RU"/>
        </w:rPr>
        <w:t>Классификация внешних сил</w:t>
      </w:r>
      <w:r w:rsidRPr="00334E00">
        <w:rPr>
          <w:rFonts w:ascii="Times New Roman" w:hAnsi="Times New Roman" w:cs="Times New Roman"/>
          <w:sz w:val="28"/>
          <w:szCs w:val="28"/>
          <w:shd w:val="clear" w:color="auto" w:fill="FFFFFF"/>
          <w:lang w:val="ru-RU"/>
        </w:rPr>
        <w:t xml:space="preserve"> Основные типы связей</w:t>
      </w:r>
      <w:r>
        <w:rPr>
          <w:rFonts w:ascii="Times New Roman" w:hAnsi="Times New Roman" w:cs="Times New Roman"/>
          <w:sz w:val="28"/>
          <w:szCs w:val="28"/>
          <w:shd w:val="clear" w:color="auto" w:fill="FFFFFF"/>
          <w:lang w:val="kk-KZ"/>
        </w:rPr>
        <w:t>.</w:t>
      </w:r>
    </w:p>
    <w:p w:rsidR="00334E00" w:rsidRDefault="00334E00" w:rsidP="00334E00">
      <w:pPr>
        <w:spacing w:after="0" w:line="240" w:lineRule="auto"/>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10</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Построение эпюр поперечных сил и изгибающих моментов.</w:t>
      </w:r>
      <w:r w:rsidRPr="00334E00">
        <w:rPr>
          <w:rFonts w:ascii="Times New Roman" w:hAnsi="Times New Roman" w:cs="Times New Roman"/>
          <w:b/>
          <w:sz w:val="28"/>
          <w:szCs w:val="28"/>
          <w:lang w:val="ru-RU"/>
        </w:rPr>
        <w:tab/>
      </w:r>
    </w:p>
    <w:p w:rsidR="00334E00" w:rsidRDefault="00334E00" w:rsidP="00334E00">
      <w:pPr>
        <w:spacing w:after="0" w:line="240" w:lineRule="auto"/>
        <w:ind w:firstLine="708"/>
        <w:jc w:val="left"/>
        <w:rPr>
          <w:rFonts w:ascii="Times New Roman" w:hAnsi="Times New Roman" w:cs="Times New Roman"/>
          <w:bCs/>
          <w:iCs/>
          <w:color w:val="000000"/>
          <w:sz w:val="28"/>
          <w:szCs w:val="28"/>
          <w:lang w:val="kk-KZ"/>
        </w:rPr>
      </w:pPr>
      <w:r w:rsidRPr="00334E00">
        <w:rPr>
          <w:rFonts w:ascii="Times New Roman" w:hAnsi="Times New Roman" w:cs="Times New Roman"/>
          <w:sz w:val="28"/>
          <w:szCs w:val="28"/>
          <w:lang w:val="ru-RU"/>
        </w:rPr>
        <w:br/>
      </w:r>
      <w:r w:rsidRPr="00334E00">
        <w:rPr>
          <w:rFonts w:ascii="Times New Roman" w:hAnsi="Times New Roman" w:cs="Times New Roman"/>
          <w:bCs/>
          <w:iCs/>
          <w:color w:val="000000"/>
          <w:sz w:val="28"/>
          <w:szCs w:val="28"/>
          <w:lang w:val="ru-RU"/>
        </w:rPr>
        <w:t>Построение эпюр поперечной силы и изгибающего момента для балок</w:t>
      </w:r>
      <w:r>
        <w:rPr>
          <w:rFonts w:ascii="Times New Roman" w:hAnsi="Times New Roman" w:cs="Times New Roman"/>
          <w:bCs/>
          <w:iCs/>
          <w:color w:val="000000"/>
          <w:sz w:val="28"/>
          <w:szCs w:val="28"/>
          <w:lang w:val="kk-KZ"/>
        </w:rPr>
        <w:t>.Примеры.</w:t>
      </w:r>
    </w:p>
    <w:p w:rsidR="00334E00" w:rsidRDefault="00334E00" w:rsidP="00334E00">
      <w:pPr>
        <w:spacing w:after="0" w:line="240" w:lineRule="auto"/>
        <w:ind w:firstLine="708"/>
        <w:jc w:val="left"/>
        <w:rPr>
          <w:rFonts w:ascii="Times New Roman" w:hAnsi="Times New Roman" w:cs="Times New Roman"/>
          <w:b/>
          <w:sz w:val="28"/>
          <w:szCs w:val="28"/>
          <w:lang w:val="kk-KZ"/>
        </w:rPr>
      </w:pP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 xml:space="preserve">11 </w:t>
      </w:r>
      <w:r w:rsidRPr="00334E00">
        <w:rPr>
          <w:rFonts w:ascii="Times New Roman" w:hAnsi="Times New Roman" w:cs="Times New Roman"/>
          <w:b/>
          <w:sz w:val="28"/>
          <w:szCs w:val="28"/>
          <w:lang w:val="ru-RU"/>
        </w:rPr>
        <w:t>Построение эпюры крутящих моментов.</w:t>
      </w:r>
      <w:r w:rsidRPr="00334E00">
        <w:rPr>
          <w:rFonts w:ascii="Times New Roman" w:hAnsi="Times New Roman" w:cs="Times New Roman"/>
          <w:b/>
          <w:sz w:val="28"/>
          <w:szCs w:val="28"/>
          <w:lang w:val="ru-RU"/>
        </w:rPr>
        <w:tab/>
      </w:r>
    </w:p>
    <w:p w:rsidR="00334E00" w:rsidRDefault="00000EFA" w:rsidP="00334E00">
      <w:pPr>
        <w:spacing w:after="0" w:line="240" w:lineRule="auto"/>
        <w:ind w:firstLine="709"/>
        <w:jc w:val="left"/>
        <w:rPr>
          <w:rFonts w:ascii="Times New Roman" w:eastAsia="Times New Roman" w:hAnsi="Times New Roman" w:cs="Times New Roman"/>
          <w:sz w:val="28"/>
          <w:szCs w:val="28"/>
          <w:lang w:val="kk-KZ" w:eastAsia="ko-KR"/>
        </w:rPr>
      </w:pPr>
      <w:hyperlink r:id="rId27" w:anchor="_Основные_понятия._Крутящий" w:history="1">
        <w:r w:rsidR="00334E00" w:rsidRPr="00334E00">
          <w:rPr>
            <w:rFonts w:ascii="Times New Roman" w:eastAsia="Times New Roman" w:hAnsi="Times New Roman" w:cs="Times New Roman"/>
            <w:bCs/>
            <w:sz w:val="28"/>
            <w:szCs w:val="28"/>
            <w:lang w:val="ru-RU" w:eastAsia="ko-KR"/>
          </w:rPr>
          <w:t>Основные понятия. Крутящий момент</w:t>
        </w:r>
      </w:hyperlink>
      <w:r w:rsidR="00334E00">
        <w:rPr>
          <w:rFonts w:ascii="Times New Roman" w:eastAsia="Times New Roman" w:hAnsi="Times New Roman" w:cs="Times New Roman"/>
          <w:sz w:val="28"/>
          <w:szCs w:val="28"/>
          <w:lang w:val="kk-KZ" w:eastAsia="ko-KR"/>
        </w:rPr>
        <w:t>.</w:t>
      </w:r>
      <w:hyperlink r:id="rId28" w:anchor="_Построение_эпюр_крутящих" w:history="1">
        <w:r w:rsidR="00334E00" w:rsidRPr="00334E00">
          <w:rPr>
            <w:rFonts w:ascii="Times New Roman" w:eastAsia="Times New Roman" w:hAnsi="Times New Roman" w:cs="Times New Roman"/>
            <w:bCs/>
            <w:sz w:val="28"/>
            <w:szCs w:val="28"/>
            <w:lang w:val="ru-RU" w:eastAsia="ko-KR"/>
          </w:rPr>
          <w:t>Построение эпюр крутящих моментов</w:t>
        </w:r>
      </w:hyperlink>
      <w:r w:rsidR="00334E00">
        <w:rPr>
          <w:rFonts w:ascii="Times New Roman" w:eastAsia="Times New Roman" w:hAnsi="Times New Roman" w:cs="Times New Roman"/>
          <w:sz w:val="28"/>
          <w:szCs w:val="28"/>
          <w:lang w:val="kk-KZ" w:eastAsia="ko-KR"/>
        </w:rPr>
        <w:t>.</w:t>
      </w:r>
    </w:p>
    <w:p w:rsidR="00334E00" w:rsidRDefault="00000EFA" w:rsidP="00334E00">
      <w:pPr>
        <w:spacing w:after="0" w:line="240" w:lineRule="auto"/>
        <w:ind w:firstLine="709"/>
        <w:jc w:val="left"/>
        <w:rPr>
          <w:rFonts w:ascii="Times New Roman" w:eastAsia="Times New Roman" w:hAnsi="Times New Roman" w:cs="Times New Roman"/>
          <w:sz w:val="28"/>
          <w:szCs w:val="28"/>
          <w:lang w:val="kk-KZ" w:eastAsia="ko-KR"/>
        </w:rPr>
      </w:pPr>
      <w:hyperlink r:id="rId29" w:anchor="_Напряжения_в_поперечном" w:history="1">
        <w:r w:rsidR="00334E00" w:rsidRPr="00334E00">
          <w:rPr>
            <w:rFonts w:ascii="Times New Roman" w:eastAsia="Times New Roman" w:hAnsi="Times New Roman" w:cs="Times New Roman"/>
            <w:bCs/>
            <w:sz w:val="28"/>
            <w:szCs w:val="28"/>
            <w:lang w:val="ru-RU" w:eastAsia="ko-KR"/>
          </w:rPr>
          <w:t>Напряжения в поперечном сечении</w:t>
        </w:r>
      </w:hyperlink>
      <w:r w:rsidR="00334E00">
        <w:rPr>
          <w:rFonts w:ascii="Times New Roman" w:eastAsia="Times New Roman" w:hAnsi="Times New Roman" w:cs="Times New Roman"/>
          <w:sz w:val="28"/>
          <w:szCs w:val="28"/>
          <w:lang w:val="kk-KZ" w:eastAsia="ko-KR"/>
        </w:rPr>
        <w:t>.</w:t>
      </w:r>
      <w:r w:rsidR="00334E00" w:rsidRPr="00334E00">
        <w:rPr>
          <w:sz w:val="28"/>
          <w:szCs w:val="28"/>
          <w:lang w:val="ru-RU" w:eastAsia="ko-KR"/>
        </w:rPr>
        <w:t xml:space="preserve"> </w:t>
      </w:r>
      <w:r w:rsidR="00334E00">
        <w:rPr>
          <w:rFonts w:ascii="Times New Roman" w:eastAsia="Times New Roman" w:hAnsi="Times New Roman" w:cs="Times New Roman"/>
          <w:sz w:val="28"/>
          <w:szCs w:val="28"/>
          <w:lang w:val="kk-KZ" w:eastAsia="ko-KR"/>
        </w:rPr>
        <w:t>Условие прочности при кручении</w:t>
      </w:r>
      <w:r w:rsidR="00334E00" w:rsidRPr="00334E00">
        <w:rPr>
          <w:sz w:val="28"/>
          <w:szCs w:val="28"/>
          <w:lang w:val="ru-RU" w:eastAsia="ko-KR"/>
        </w:rPr>
        <w:t xml:space="preserve"> </w:t>
      </w:r>
      <w:r w:rsidR="00334E00">
        <w:rPr>
          <w:rFonts w:ascii="Times New Roman" w:eastAsia="Times New Roman" w:hAnsi="Times New Roman" w:cs="Times New Roman"/>
          <w:sz w:val="28"/>
          <w:szCs w:val="28"/>
          <w:lang w:val="kk-KZ" w:eastAsia="ko-KR"/>
        </w:rPr>
        <w:t>вала</w:t>
      </w:r>
    </w:p>
    <w:p w:rsidR="00334E00" w:rsidRDefault="00000EFA" w:rsidP="00334E00">
      <w:pPr>
        <w:spacing w:after="0" w:line="240" w:lineRule="auto"/>
        <w:ind w:firstLine="709"/>
        <w:jc w:val="left"/>
        <w:rPr>
          <w:rFonts w:ascii="Times New Roman" w:eastAsia="Times New Roman" w:hAnsi="Times New Roman" w:cs="Times New Roman"/>
          <w:sz w:val="28"/>
          <w:szCs w:val="28"/>
          <w:lang w:val="kk-KZ" w:eastAsia="ko-KR"/>
        </w:rPr>
      </w:pPr>
      <w:hyperlink r:id="rId30" w:anchor="_Условие_прочности_при" w:history="1">
        <w:r w:rsidR="00334E00" w:rsidRPr="00334E00">
          <w:rPr>
            <w:rFonts w:ascii="Times New Roman" w:eastAsia="Times New Roman" w:hAnsi="Times New Roman" w:cs="Times New Roman"/>
            <w:bCs/>
            <w:sz w:val="28"/>
            <w:szCs w:val="28"/>
            <w:lang w:val="ru-RU" w:eastAsia="ko-KR"/>
          </w:rPr>
          <w:t xml:space="preserve"> круглого и кольцевого сечения</w:t>
        </w:r>
      </w:hyperlink>
      <w:r w:rsidR="00334E00">
        <w:rPr>
          <w:rFonts w:ascii="Times New Roman" w:eastAsia="Times New Roman" w:hAnsi="Times New Roman" w:cs="Times New Roman"/>
          <w:sz w:val="28"/>
          <w:szCs w:val="28"/>
          <w:lang w:val="kk-KZ" w:eastAsia="ko-KR"/>
        </w:rPr>
        <w:t>.</w:t>
      </w:r>
      <w:r w:rsidR="00334E00" w:rsidRPr="00334E00">
        <w:rPr>
          <w:rFonts w:ascii="Times New Roman" w:eastAsia="Times New Roman" w:hAnsi="Times New Roman" w:cs="Times New Roman"/>
          <w:sz w:val="28"/>
          <w:szCs w:val="28"/>
          <w:lang w:val="ru-RU" w:eastAsia="ko-KR"/>
        </w:rPr>
        <w:t xml:space="preserve"> </w:t>
      </w:r>
      <w:hyperlink r:id="rId31" w:anchor="_Рациональная_форма_сечения" w:history="1">
        <w:r w:rsidR="00334E00" w:rsidRPr="00334E00">
          <w:rPr>
            <w:rFonts w:ascii="Times New Roman" w:eastAsia="Times New Roman" w:hAnsi="Times New Roman" w:cs="Times New Roman"/>
            <w:bCs/>
            <w:sz w:val="28"/>
            <w:szCs w:val="28"/>
            <w:lang w:val="ru-RU" w:eastAsia="ko-KR"/>
          </w:rPr>
          <w:t>Рациональная форма сечения вала</w:t>
        </w:r>
      </w:hyperlink>
      <w:r w:rsidR="00334E00">
        <w:rPr>
          <w:rFonts w:ascii="Times New Roman" w:eastAsia="Times New Roman" w:hAnsi="Times New Roman" w:cs="Times New Roman"/>
          <w:sz w:val="28"/>
          <w:szCs w:val="28"/>
          <w:lang w:val="kk-KZ" w:eastAsia="ko-KR"/>
        </w:rPr>
        <w:t>.</w:t>
      </w:r>
    </w:p>
    <w:p w:rsidR="00334E00" w:rsidRDefault="00334E00" w:rsidP="00334E00">
      <w:pPr>
        <w:spacing w:after="0" w:line="240" w:lineRule="auto"/>
        <w:ind w:firstLine="709"/>
        <w:jc w:val="left"/>
        <w:rPr>
          <w:rFonts w:ascii="Times New Roman" w:eastAsia="Times New Roman" w:hAnsi="Times New Roman" w:cs="Times New Roman"/>
          <w:sz w:val="28"/>
          <w:szCs w:val="28"/>
          <w:lang w:val="kk-KZ" w:eastAsia="ko-KR"/>
        </w:rPr>
      </w:pP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 xml:space="preserve">12 </w:t>
      </w:r>
      <w:r w:rsidRPr="00334E00">
        <w:rPr>
          <w:rFonts w:ascii="Times New Roman" w:hAnsi="Times New Roman" w:cs="Times New Roman"/>
          <w:b/>
          <w:sz w:val="28"/>
          <w:szCs w:val="28"/>
          <w:lang w:val="ru-RU"/>
        </w:rPr>
        <w:t>Построение эпюры нормальных сил.</w:t>
      </w:r>
    </w:p>
    <w:p w:rsidR="00334E00" w:rsidRPr="00334E00" w:rsidRDefault="00000EFA" w:rsidP="00334E00">
      <w:pPr>
        <w:spacing w:after="0" w:line="240" w:lineRule="auto"/>
        <w:ind w:firstLine="709"/>
        <w:jc w:val="left"/>
        <w:rPr>
          <w:rFonts w:ascii="Times New Roman" w:eastAsia="Times New Roman" w:hAnsi="Times New Roman" w:cs="Times New Roman"/>
          <w:sz w:val="28"/>
          <w:szCs w:val="28"/>
          <w:lang w:val="ru-RU" w:eastAsia="ko-KR"/>
        </w:rPr>
      </w:pPr>
      <w:hyperlink r:id="rId32" w:anchor="_Рациональная_форма_сечения" w:history="1">
        <w:r w:rsidR="00334E00" w:rsidRPr="00334E00">
          <w:rPr>
            <w:rFonts w:ascii="Times New Roman" w:eastAsia="Times New Roman" w:hAnsi="Times New Roman" w:cs="Times New Roman"/>
            <w:bCs/>
            <w:sz w:val="28"/>
            <w:szCs w:val="28"/>
            <w:lang w:val="ru-RU" w:eastAsia="ko-KR"/>
          </w:rPr>
          <w:t>Рациональная форма сечения вала</w:t>
        </w:r>
      </w:hyperlink>
    </w:p>
    <w:p w:rsidR="00334E00" w:rsidRPr="00334E00" w:rsidRDefault="00000EFA" w:rsidP="00334E00">
      <w:pPr>
        <w:spacing w:after="0" w:line="240" w:lineRule="auto"/>
        <w:ind w:firstLine="709"/>
        <w:jc w:val="left"/>
        <w:rPr>
          <w:rFonts w:ascii="Times New Roman" w:eastAsia="Times New Roman" w:hAnsi="Times New Roman" w:cs="Times New Roman"/>
          <w:sz w:val="28"/>
          <w:szCs w:val="28"/>
          <w:lang w:val="ru-RU" w:eastAsia="ko-KR"/>
        </w:rPr>
      </w:pPr>
      <w:hyperlink r:id="rId33" w:anchor="_Деформации_при_кручении" w:history="1">
        <w:r w:rsidR="00334E00" w:rsidRPr="00334E00">
          <w:rPr>
            <w:rFonts w:ascii="Times New Roman" w:eastAsia="Times New Roman" w:hAnsi="Times New Roman" w:cs="Times New Roman"/>
            <w:bCs/>
            <w:sz w:val="28"/>
            <w:szCs w:val="28"/>
            <w:lang w:val="ru-RU" w:eastAsia="ko-KR"/>
          </w:rPr>
          <w:t>Деформации при кручении и условие жесткости вала</w:t>
        </w:r>
      </w:hyperlink>
    </w:p>
    <w:p w:rsidR="00334E00" w:rsidRDefault="00000EFA" w:rsidP="00334E00">
      <w:pPr>
        <w:spacing w:after="0" w:line="240" w:lineRule="auto"/>
        <w:ind w:firstLine="709"/>
        <w:jc w:val="left"/>
        <w:rPr>
          <w:rFonts w:ascii="Times New Roman" w:eastAsia="Times New Roman" w:hAnsi="Times New Roman" w:cs="Times New Roman"/>
          <w:sz w:val="28"/>
          <w:szCs w:val="28"/>
          <w:lang w:val="kk-KZ" w:eastAsia="ko-KR"/>
        </w:rPr>
      </w:pPr>
      <w:hyperlink r:id="rId34" w:anchor="_Расчеты_на_прочность" w:history="1">
        <w:r w:rsidR="00334E00" w:rsidRPr="00334E00">
          <w:rPr>
            <w:rFonts w:ascii="Times New Roman" w:eastAsia="Times New Roman" w:hAnsi="Times New Roman" w:cs="Times New Roman"/>
            <w:bCs/>
            <w:sz w:val="28"/>
            <w:szCs w:val="28"/>
            <w:lang w:val="ru-RU" w:eastAsia="ko-KR"/>
          </w:rPr>
          <w:t>Расчеты на прочность и жесткость валов круглого и кольцевого сечений</w:t>
        </w:r>
      </w:hyperlink>
    </w:p>
    <w:p w:rsidR="00334E00" w:rsidRDefault="00334E00" w:rsidP="00334E00">
      <w:pPr>
        <w:spacing w:after="0" w:line="240" w:lineRule="auto"/>
        <w:ind w:firstLine="709"/>
        <w:jc w:val="left"/>
        <w:rPr>
          <w:rFonts w:ascii="Times New Roman" w:eastAsia="Times New Roman" w:hAnsi="Times New Roman" w:cs="Times New Roman"/>
          <w:sz w:val="28"/>
          <w:szCs w:val="28"/>
          <w:lang w:val="kk-KZ" w:eastAsia="ko-KR"/>
        </w:rPr>
      </w:pP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 xml:space="preserve">13 </w:t>
      </w:r>
      <w:r w:rsidRPr="00334E00">
        <w:rPr>
          <w:rFonts w:ascii="Times New Roman" w:hAnsi="Times New Roman" w:cs="Times New Roman"/>
          <w:b/>
          <w:sz w:val="28"/>
          <w:szCs w:val="28"/>
          <w:lang w:val="ru-RU"/>
        </w:rPr>
        <w:t>Эпюры внутренних силовых факторов.</w:t>
      </w:r>
      <w:r w:rsidRPr="00334E00">
        <w:rPr>
          <w:rFonts w:ascii="Times New Roman" w:hAnsi="Times New Roman" w:cs="Times New Roman"/>
          <w:b/>
          <w:sz w:val="28"/>
          <w:szCs w:val="28"/>
          <w:lang w:val="ru-RU"/>
        </w:rPr>
        <w:tab/>
      </w:r>
    </w:p>
    <w:p w:rsidR="00334E00" w:rsidRDefault="00000EFA" w:rsidP="00334E00">
      <w:pPr>
        <w:spacing w:after="0" w:line="240" w:lineRule="auto"/>
        <w:ind w:firstLine="709"/>
        <w:jc w:val="left"/>
        <w:rPr>
          <w:rFonts w:ascii="Times New Roman" w:eastAsia="Times New Roman" w:hAnsi="Times New Roman" w:cs="Times New Roman"/>
          <w:sz w:val="28"/>
          <w:szCs w:val="28"/>
          <w:lang w:val="kk-KZ" w:eastAsia="ko-KR"/>
        </w:rPr>
      </w:pPr>
      <w:hyperlink r:id="rId35" w:anchor="_Статически_неопределимые_задачи" w:history="1">
        <w:r w:rsidR="00334E00" w:rsidRPr="00334E00">
          <w:rPr>
            <w:rFonts w:ascii="Times New Roman" w:eastAsia="Times New Roman" w:hAnsi="Times New Roman" w:cs="Times New Roman"/>
            <w:bCs/>
            <w:sz w:val="28"/>
            <w:szCs w:val="28"/>
            <w:lang w:val="ru-RU" w:eastAsia="ko-KR"/>
          </w:rPr>
          <w:t>Статически неопределимые задачи на кручение</w:t>
        </w:r>
      </w:hyperlink>
      <w:r w:rsidR="00334E00">
        <w:rPr>
          <w:rFonts w:ascii="Times New Roman" w:eastAsia="Times New Roman" w:hAnsi="Times New Roman" w:cs="Times New Roman"/>
          <w:sz w:val="28"/>
          <w:szCs w:val="28"/>
          <w:lang w:val="kk-KZ" w:eastAsia="ko-KR"/>
        </w:rPr>
        <w:t>.</w:t>
      </w:r>
    </w:p>
    <w:p w:rsidR="00334E00" w:rsidRDefault="00000EFA" w:rsidP="00334E00">
      <w:pPr>
        <w:spacing w:after="0" w:line="240" w:lineRule="auto"/>
        <w:ind w:firstLine="709"/>
        <w:jc w:val="left"/>
        <w:rPr>
          <w:rFonts w:ascii="Times New Roman" w:eastAsia="Times New Roman" w:hAnsi="Times New Roman" w:cs="Times New Roman"/>
          <w:sz w:val="28"/>
          <w:szCs w:val="28"/>
          <w:lang w:val="kk-KZ" w:eastAsia="ko-KR"/>
        </w:rPr>
      </w:pPr>
      <w:hyperlink r:id="rId36" w:anchor="_Кручение_бруса_с" w:history="1">
        <w:r w:rsidR="00334E00" w:rsidRPr="00334E00">
          <w:rPr>
            <w:rFonts w:ascii="Times New Roman" w:eastAsia="Times New Roman" w:hAnsi="Times New Roman" w:cs="Times New Roman"/>
            <w:bCs/>
            <w:sz w:val="28"/>
            <w:szCs w:val="28"/>
            <w:lang w:val="ru-RU" w:eastAsia="ko-KR"/>
          </w:rPr>
          <w:t>Кручение бруса с некруглым поперечным сечением</w:t>
        </w:r>
      </w:hyperlink>
      <w:r w:rsidR="00334E00">
        <w:rPr>
          <w:rFonts w:ascii="Times New Roman" w:eastAsia="Times New Roman" w:hAnsi="Times New Roman" w:cs="Times New Roman"/>
          <w:sz w:val="28"/>
          <w:szCs w:val="28"/>
          <w:lang w:val="kk-KZ" w:eastAsia="ko-KR"/>
        </w:rPr>
        <w:t>.</w:t>
      </w:r>
    </w:p>
    <w:p w:rsidR="00334E00" w:rsidRDefault="00000EFA" w:rsidP="00334E00">
      <w:pPr>
        <w:spacing w:after="0" w:line="240" w:lineRule="auto"/>
        <w:ind w:firstLine="709"/>
        <w:jc w:val="left"/>
        <w:rPr>
          <w:rFonts w:ascii="Times New Roman" w:eastAsia="Times New Roman" w:hAnsi="Times New Roman" w:cs="Times New Roman"/>
          <w:sz w:val="28"/>
          <w:szCs w:val="28"/>
          <w:lang w:val="kk-KZ" w:eastAsia="ko-KR"/>
        </w:rPr>
      </w:pPr>
      <w:hyperlink r:id="rId37" w:anchor="_Сдвиг" w:history="1">
        <w:r w:rsidR="00334E00" w:rsidRPr="00334E00">
          <w:rPr>
            <w:rFonts w:ascii="Times New Roman" w:eastAsia="Times New Roman" w:hAnsi="Times New Roman" w:cs="Times New Roman"/>
            <w:bCs/>
            <w:sz w:val="28"/>
            <w:szCs w:val="28"/>
            <w:lang w:val="ru-RU" w:eastAsia="ko-KR"/>
          </w:rPr>
          <w:t>Сдвиг</w:t>
        </w:r>
      </w:hyperlink>
      <w:r w:rsidR="00334E00">
        <w:rPr>
          <w:rFonts w:ascii="Times New Roman" w:eastAsia="Times New Roman" w:hAnsi="Times New Roman" w:cs="Times New Roman"/>
          <w:sz w:val="28"/>
          <w:szCs w:val="28"/>
          <w:lang w:val="kk-KZ" w:eastAsia="ko-KR"/>
        </w:rPr>
        <w:t>.</w:t>
      </w:r>
      <w:hyperlink r:id="rId38" w:anchor="_Расчет_заклепок_на" w:history="1">
        <w:r w:rsidR="00334E00" w:rsidRPr="00334E00">
          <w:rPr>
            <w:rFonts w:ascii="Times New Roman" w:eastAsia="Times New Roman" w:hAnsi="Times New Roman" w:cs="Times New Roman"/>
            <w:bCs/>
            <w:sz w:val="28"/>
            <w:szCs w:val="28"/>
            <w:lang w:val="ru-RU" w:eastAsia="ko-KR"/>
          </w:rPr>
          <w:t>Расчет заклепок на срез</w:t>
        </w:r>
      </w:hyperlink>
      <w:r w:rsidR="00334E00">
        <w:rPr>
          <w:rFonts w:ascii="Times New Roman" w:eastAsia="Times New Roman" w:hAnsi="Times New Roman" w:cs="Times New Roman"/>
          <w:sz w:val="28"/>
          <w:szCs w:val="28"/>
          <w:lang w:val="kk-KZ" w:eastAsia="ko-KR"/>
        </w:rPr>
        <w:t>.</w:t>
      </w:r>
    </w:p>
    <w:p w:rsidR="00334E00" w:rsidRDefault="00334E00" w:rsidP="00334E00">
      <w:pPr>
        <w:spacing w:after="0" w:line="240" w:lineRule="auto"/>
        <w:ind w:firstLine="709"/>
        <w:jc w:val="left"/>
        <w:rPr>
          <w:rFonts w:ascii="Times New Roman" w:eastAsia="Times New Roman" w:hAnsi="Times New Roman" w:cs="Times New Roman"/>
          <w:sz w:val="28"/>
          <w:szCs w:val="28"/>
          <w:lang w:val="kk-KZ" w:eastAsia="ko-KR"/>
        </w:rPr>
      </w:pP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 xml:space="preserve">14 </w:t>
      </w:r>
      <w:r w:rsidRPr="00334E00">
        <w:rPr>
          <w:rFonts w:ascii="Times New Roman" w:hAnsi="Times New Roman" w:cs="Times New Roman"/>
          <w:b/>
          <w:sz w:val="28"/>
          <w:szCs w:val="28"/>
          <w:lang w:val="ru-RU"/>
        </w:rPr>
        <w:t>Эквивалентное напряжение.</w:t>
      </w:r>
    </w:p>
    <w:p w:rsidR="00334E00" w:rsidRDefault="00334E00" w:rsidP="00334E00">
      <w:pPr>
        <w:pStyle w:val="2"/>
        <w:spacing w:before="0" w:beforeAutospacing="0" w:after="0" w:afterAutospacing="0" w:line="276" w:lineRule="auto"/>
        <w:rPr>
          <w:b w:val="0"/>
          <w:color w:val="000000"/>
          <w:sz w:val="28"/>
          <w:szCs w:val="28"/>
          <w:lang w:val="kk-KZ"/>
        </w:rPr>
      </w:pPr>
      <w:r>
        <w:rPr>
          <w:b w:val="0"/>
          <w:bCs w:val="0"/>
          <w:color w:val="000000"/>
          <w:sz w:val="28"/>
          <w:szCs w:val="28"/>
        </w:rPr>
        <w:t>Классические критерии прочности (теории прочности) Критерий наибольших нормальных напряжений</w:t>
      </w:r>
      <w:r>
        <w:rPr>
          <w:b w:val="0"/>
          <w:color w:val="000000"/>
          <w:sz w:val="28"/>
          <w:szCs w:val="28"/>
        </w:rPr>
        <w:t xml:space="preserve"> Критерий наибольших линейных деформаций</w:t>
      </w:r>
    </w:p>
    <w:p w:rsidR="00334E00" w:rsidRDefault="00334E00" w:rsidP="00334E00">
      <w:pPr>
        <w:pStyle w:val="2"/>
        <w:spacing w:before="0" w:beforeAutospacing="0" w:after="0" w:afterAutospacing="0" w:line="276" w:lineRule="auto"/>
        <w:rPr>
          <w:b w:val="0"/>
          <w:color w:val="000000"/>
          <w:sz w:val="28"/>
          <w:szCs w:val="28"/>
          <w:lang w:val="kk-KZ"/>
        </w:rPr>
      </w:pP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15</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Применение гипотез прочности.</w:t>
      </w:r>
    </w:p>
    <w:p w:rsidR="00334E00" w:rsidRDefault="00334E00" w:rsidP="00334E00">
      <w:pPr>
        <w:ind w:firstLine="708"/>
        <w:jc w:val="left"/>
        <w:rPr>
          <w:rFonts w:ascii="Times New Roman" w:hAnsi="Times New Roman" w:cs="Times New Roman"/>
          <w:b/>
          <w:sz w:val="28"/>
          <w:szCs w:val="28"/>
          <w:lang w:val="kk-KZ"/>
        </w:rPr>
      </w:pPr>
      <w:r w:rsidRPr="00334E00">
        <w:rPr>
          <w:rStyle w:val="ab"/>
          <w:rFonts w:ascii="Times New Roman" w:hAnsi="Times New Roman" w:cs="Times New Roman"/>
          <w:sz w:val="28"/>
          <w:szCs w:val="28"/>
          <w:shd w:val="clear" w:color="auto" w:fill="FFFFFF"/>
          <w:lang w:val="ru-RU"/>
        </w:rPr>
        <w:t>Трёхосное напряжённое состояние.</w:t>
      </w:r>
      <w:r w:rsidRPr="00334E00">
        <w:rPr>
          <w:rFonts w:ascii="Times New Roman" w:hAnsi="Times New Roman" w:cs="Times New Roman"/>
          <w:b/>
          <w:bCs/>
          <w:sz w:val="28"/>
          <w:szCs w:val="28"/>
          <w:shd w:val="clear" w:color="auto" w:fill="FFFFFF"/>
          <w:lang w:val="ru-RU"/>
        </w:rPr>
        <w:t xml:space="preserve"> </w:t>
      </w:r>
      <w:r>
        <w:rPr>
          <w:rStyle w:val="apple-converted-space"/>
          <w:rFonts w:ascii="Times New Roman" w:hAnsi="Times New Roman" w:cs="Times New Roman"/>
          <w:b/>
          <w:bCs/>
          <w:sz w:val="28"/>
          <w:szCs w:val="28"/>
          <w:shd w:val="clear" w:color="auto" w:fill="FFFFFF"/>
        </w:rPr>
        <w:t> </w:t>
      </w:r>
      <w:r w:rsidRPr="00334E00">
        <w:rPr>
          <w:rStyle w:val="ab"/>
          <w:rFonts w:ascii="Times New Roman" w:hAnsi="Times New Roman" w:cs="Times New Roman"/>
          <w:sz w:val="28"/>
          <w:szCs w:val="28"/>
          <w:shd w:val="clear" w:color="auto" w:fill="FFFFFF"/>
          <w:lang w:val="ru-RU"/>
        </w:rPr>
        <w:t>Диаграмма предельных напряжений.</w:t>
      </w:r>
      <w:r w:rsidRPr="00334E00">
        <w:rPr>
          <w:rFonts w:ascii="Times New Roman" w:hAnsi="Times New Roman" w:cs="Times New Roman"/>
          <w:bCs/>
          <w:sz w:val="28"/>
          <w:szCs w:val="28"/>
          <w:lang w:val="ru-RU"/>
        </w:rPr>
        <w:t>Гипотезы прочности и их назначение</w:t>
      </w:r>
      <w:r>
        <w:rPr>
          <w:rFonts w:ascii="Times New Roman" w:hAnsi="Times New Roman" w:cs="Times New Roman"/>
          <w:bCs/>
          <w:sz w:val="28"/>
          <w:szCs w:val="28"/>
          <w:lang w:val="kk-KZ"/>
        </w:rPr>
        <w:t>.</w:t>
      </w:r>
      <w:r w:rsidRPr="00334E00">
        <w:rPr>
          <w:rFonts w:ascii="Times New Roman" w:hAnsi="Times New Roman" w:cs="Times New Roman"/>
          <w:b/>
          <w:sz w:val="28"/>
          <w:szCs w:val="28"/>
          <w:lang w:val="ru-RU"/>
        </w:rPr>
        <w:t xml:space="preserve"> </w:t>
      </w:r>
      <w:r>
        <w:rPr>
          <w:rStyle w:val="ab"/>
          <w:rFonts w:ascii="Times New Roman" w:hAnsi="Times New Roman" w:cs="Times New Roman"/>
          <w:sz w:val="28"/>
          <w:szCs w:val="28"/>
        </w:rPr>
        <w:t>III</w:t>
      </w:r>
      <w:r w:rsidRPr="00334E00">
        <w:rPr>
          <w:rStyle w:val="ab"/>
          <w:rFonts w:ascii="Times New Roman" w:hAnsi="Times New Roman" w:cs="Times New Roman"/>
          <w:sz w:val="28"/>
          <w:szCs w:val="28"/>
          <w:lang w:val="ru-RU"/>
        </w:rPr>
        <w:t xml:space="preserve"> теория прочности</w:t>
      </w:r>
      <w:r>
        <w:rPr>
          <w:rStyle w:val="ab"/>
          <w:rFonts w:ascii="Times New Roman" w:hAnsi="Times New Roman" w:cs="Times New Roman"/>
          <w:sz w:val="28"/>
          <w:szCs w:val="28"/>
          <w:lang w:val="kk-KZ"/>
        </w:rPr>
        <w:t>.</w:t>
      </w:r>
      <w:r>
        <w:rPr>
          <w:rStyle w:val="apple-converted-space"/>
          <w:rFonts w:ascii="Times New Roman" w:hAnsi="Times New Roman" w:cs="Times New Roman"/>
          <w:b/>
          <w:sz w:val="28"/>
          <w:szCs w:val="28"/>
        </w:rPr>
        <w:t> </w:t>
      </w:r>
      <w:r>
        <w:rPr>
          <w:rStyle w:val="ab"/>
          <w:rFonts w:ascii="Times New Roman" w:hAnsi="Times New Roman" w:cs="Times New Roman"/>
          <w:sz w:val="28"/>
          <w:szCs w:val="28"/>
        </w:rPr>
        <w:t>IV</w:t>
      </w:r>
      <w:r w:rsidRPr="00334E00">
        <w:rPr>
          <w:rStyle w:val="ab"/>
          <w:rFonts w:ascii="Times New Roman" w:hAnsi="Times New Roman" w:cs="Times New Roman"/>
          <w:sz w:val="28"/>
          <w:szCs w:val="28"/>
          <w:lang w:val="ru-RU"/>
        </w:rPr>
        <w:t xml:space="preserve"> теория прочности</w:t>
      </w:r>
      <w:r w:rsidRPr="00334E00">
        <w:rPr>
          <w:rStyle w:val="apple-converted-space"/>
          <w:rFonts w:ascii="Times New Roman" w:hAnsi="Times New Roman" w:cs="Times New Roman"/>
          <w:b/>
          <w:sz w:val="28"/>
          <w:szCs w:val="28"/>
          <w:lang w:val="ru-RU"/>
        </w:rPr>
        <w:t>.</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16</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Теория прочности Мора.</w:t>
      </w:r>
    </w:p>
    <w:p w:rsidR="00334E00" w:rsidRDefault="00334E00" w:rsidP="00334E00">
      <w:pPr>
        <w:ind w:firstLine="708"/>
        <w:jc w:val="left"/>
        <w:rPr>
          <w:rFonts w:ascii="Times New Roman" w:hAnsi="Times New Roman" w:cs="Times New Roman"/>
          <w:b/>
          <w:sz w:val="28"/>
          <w:szCs w:val="28"/>
          <w:lang w:val="kk-KZ"/>
        </w:rPr>
      </w:pPr>
      <w:r w:rsidRPr="00334E00">
        <w:rPr>
          <w:rStyle w:val="ab"/>
          <w:rFonts w:ascii="Times New Roman" w:hAnsi="Times New Roman" w:cs="Times New Roman"/>
          <w:sz w:val="28"/>
          <w:szCs w:val="28"/>
          <w:shd w:val="clear" w:color="auto" w:fill="FFFFFF"/>
          <w:lang w:val="ru-RU"/>
        </w:rPr>
        <w:t>Касательная кругов Мора, играющая роль огибающей линии.</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17</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Гипотеза потенциальной энергии изменения формы.</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Критерии предельного состояния материала при сложном напряженном состоянии. Теории прочности.  Совместное действие изгиба и кручения. Определение внутренних усилий и напряжений</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sz w:val="28"/>
          <w:szCs w:val="28"/>
          <w:lang w:val="ru-RU"/>
        </w:rPr>
        <w:t>при изгибе с кручением.  Расчет валов круглого (кольцевого) сечения на изгиб с кручением.</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2.</w:t>
      </w:r>
      <w:r>
        <w:rPr>
          <w:rFonts w:ascii="Times New Roman" w:hAnsi="Times New Roman" w:cs="Times New Roman"/>
          <w:b/>
          <w:sz w:val="28"/>
          <w:szCs w:val="28"/>
          <w:lang w:val="kk-KZ"/>
        </w:rPr>
        <w:t>18</w:t>
      </w:r>
      <w:r w:rsidRPr="00334E00">
        <w:rPr>
          <w:rFonts w:ascii="Times New Roman" w:hAnsi="Times New Roman" w:cs="Times New Roman"/>
          <w:b/>
          <w:sz w:val="28"/>
          <w:szCs w:val="28"/>
          <w:lang w:val="ru-RU"/>
        </w:rPr>
        <w:t xml:space="preserve"> Гипотеза наибольших касательных напряжений.</w:t>
      </w:r>
    </w:p>
    <w:p w:rsidR="00334E00" w:rsidRDefault="00334E00" w:rsidP="00334E00">
      <w:pPr>
        <w:ind w:firstLine="708"/>
        <w:jc w:val="left"/>
        <w:rPr>
          <w:rFonts w:ascii="Times New Roman" w:hAnsi="Times New Roman" w:cs="Times New Roman"/>
          <w:b/>
          <w:sz w:val="28"/>
          <w:szCs w:val="28"/>
          <w:lang w:val="kk-KZ"/>
        </w:rPr>
      </w:pPr>
      <w:r w:rsidRPr="00334E00">
        <w:rPr>
          <w:rStyle w:val="ab"/>
          <w:rFonts w:ascii="Times New Roman" w:hAnsi="Times New Roman" w:cs="Times New Roman"/>
          <w:sz w:val="28"/>
          <w:szCs w:val="28"/>
          <w:shd w:val="clear" w:color="auto" w:fill="FFFFFF"/>
          <w:lang w:val="ru-RU"/>
        </w:rPr>
        <w:t>Диаграмма предельных напряжений.</w:t>
      </w:r>
      <w:r w:rsidRPr="00334E00">
        <w:rPr>
          <w:rFonts w:ascii="Times New Roman" w:hAnsi="Times New Roman" w:cs="Times New Roman"/>
          <w:bCs/>
          <w:sz w:val="28"/>
          <w:szCs w:val="28"/>
          <w:lang w:val="ru-RU"/>
        </w:rPr>
        <w:t>Гипотезы прочности и их назначение</w:t>
      </w:r>
      <w:r>
        <w:rPr>
          <w:rFonts w:ascii="Times New Roman" w:hAnsi="Times New Roman" w:cs="Times New Roman"/>
          <w:bCs/>
          <w:sz w:val="28"/>
          <w:szCs w:val="28"/>
          <w:lang w:val="kk-KZ"/>
        </w:rPr>
        <w:t>.</w:t>
      </w:r>
      <w:r w:rsidRPr="00334E00">
        <w:rPr>
          <w:rFonts w:ascii="Times New Roman" w:hAnsi="Times New Roman" w:cs="Times New Roman"/>
          <w:b/>
          <w:sz w:val="28"/>
          <w:szCs w:val="28"/>
          <w:lang w:val="ru-RU"/>
        </w:rPr>
        <w:t xml:space="preserve"> </w:t>
      </w:r>
      <w:r>
        <w:rPr>
          <w:rStyle w:val="ab"/>
          <w:rFonts w:ascii="Times New Roman" w:hAnsi="Times New Roman" w:cs="Times New Roman"/>
          <w:sz w:val="28"/>
          <w:szCs w:val="28"/>
        </w:rPr>
        <w:t>III</w:t>
      </w:r>
      <w:r w:rsidRPr="00334E00">
        <w:rPr>
          <w:rStyle w:val="ab"/>
          <w:rFonts w:ascii="Times New Roman" w:hAnsi="Times New Roman" w:cs="Times New Roman"/>
          <w:sz w:val="28"/>
          <w:szCs w:val="28"/>
          <w:lang w:val="ru-RU"/>
        </w:rPr>
        <w:t xml:space="preserve"> теория прочности</w:t>
      </w:r>
      <w:r>
        <w:rPr>
          <w:rStyle w:val="ab"/>
          <w:rFonts w:ascii="Times New Roman" w:hAnsi="Times New Roman" w:cs="Times New Roman"/>
          <w:sz w:val="28"/>
          <w:szCs w:val="28"/>
          <w:lang w:val="kk-KZ"/>
        </w:rPr>
        <w:t>.</w:t>
      </w:r>
      <w:r>
        <w:rPr>
          <w:rStyle w:val="apple-converted-space"/>
          <w:rFonts w:ascii="Times New Roman" w:hAnsi="Times New Roman" w:cs="Times New Roman"/>
          <w:b/>
          <w:sz w:val="28"/>
          <w:szCs w:val="28"/>
        </w:rPr>
        <w:t> </w:t>
      </w:r>
      <w:r>
        <w:rPr>
          <w:rStyle w:val="ab"/>
          <w:rFonts w:ascii="Times New Roman" w:hAnsi="Times New Roman" w:cs="Times New Roman"/>
          <w:sz w:val="28"/>
          <w:szCs w:val="28"/>
        </w:rPr>
        <w:t>IV</w:t>
      </w:r>
      <w:r w:rsidRPr="00334E00">
        <w:rPr>
          <w:rStyle w:val="ab"/>
          <w:rFonts w:ascii="Times New Roman" w:hAnsi="Times New Roman" w:cs="Times New Roman"/>
          <w:sz w:val="28"/>
          <w:szCs w:val="28"/>
          <w:lang w:val="ru-RU"/>
        </w:rPr>
        <w:t xml:space="preserve"> теория прочности</w:t>
      </w:r>
      <w:r w:rsidRPr="00334E00">
        <w:rPr>
          <w:rStyle w:val="apple-converted-space"/>
          <w:rFonts w:ascii="Times New Roman" w:hAnsi="Times New Roman" w:cs="Times New Roman"/>
          <w:b/>
          <w:sz w:val="28"/>
          <w:szCs w:val="28"/>
          <w:lang w:val="ru-RU"/>
        </w:rPr>
        <w:t>.</w:t>
      </w:r>
      <w:r w:rsidRPr="00334E00">
        <w:rPr>
          <w:rFonts w:ascii="Times New Roman" w:hAnsi="Times New Roman" w:cs="Times New Roman"/>
          <w:sz w:val="28"/>
          <w:szCs w:val="28"/>
          <w:lang w:val="ru-RU"/>
        </w:rPr>
        <w:t>Совместное действие изгиба и кручения.</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lastRenderedPageBreak/>
        <w:t>Контрольная работа №2</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Проектный расчет балки на изгиб с построением эпюр поперечных сил и изгибающих моментов.</w:t>
      </w:r>
    </w:p>
    <w:p w:rsidR="00334E00" w:rsidRDefault="00334E00" w:rsidP="00334E00">
      <w:pPr>
        <w:ind w:firstLine="708"/>
        <w:jc w:val="left"/>
        <w:rPr>
          <w:rFonts w:ascii="Times New Roman" w:hAnsi="Times New Roman" w:cs="Times New Roman"/>
          <w:sz w:val="28"/>
          <w:szCs w:val="28"/>
          <w:lang w:val="kk-KZ"/>
        </w:rPr>
      </w:pP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Раздел 3. Детали машин</w:t>
      </w:r>
      <w:r w:rsidRPr="00334E00">
        <w:rPr>
          <w:rFonts w:ascii="Times New Roman" w:hAnsi="Times New Roman" w:cs="Times New Roman"/>
          <w:sz w:val="28"/>
          <w:szCs w:val="28"/>
          <w:lang w:val="ru-RU"/>
        </w:rPr>
        <w:t xml:space="preserve"> </w:t>
      </w:r>
    </w:p>
    <w:p w:rsidR="00334E00" w:rsidRPr="00334E00" w:rsidRDefault="00334E00" w:rsidP="00334E00">
      <w:pPr>
        <w:spacing w:after="120"/>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3.1 Введение Классификация машин, механизмов и деталей.</w:t>
      </w:r>
    </w:p>
    <w:p w:rsidR="00334E00" w:rsidRPr="00334E00" w:rsidRDefault="00334E00" w:rsidP="00334E00">
      <w:pPr>
        <w:spacing w:after="0"/>
        <w:jc w:val="left"/>
        <w:rPr>
          <w:rFonts w:ascii="Times New Roman" w:hAnsi="Times New Roman" w:cs="Times New Roman"/>
          <w:sz w:val="28"/>
          <w:szCs w:val="28"/>
          <w:lang w:val="ru-RU"/>
        </w:rPr>
      </w:pPr>
      <w:r>
        <w:rPr>
          <w:rFonts w:ascii="Times New Roman" w:hAnsi="Times New Roman" w:cs="Times New Roman"/>
          <w:sz w:val="28"/>
          <w:szCs w:val="28"/>
          <w:lang w:val="kk-KZ"/>
        </w:rPr>
        <w:t xml:space="preserve">    </w:t>
      </w:r>
      <w:r w:rsidRPr="00334E00">
        <w:rPr>
          <w:rFonts w:ascii="Times New Roman" w:hAnsi="Times New Roman" w:cs="Times New Roman"/>
          <w:sz w:val="28"/>
          <w:szCs w:val="28"/>
          <w:lang w:val="ru-RU"/>
        </w:rPr>
        <w:t xml:space="preserve">Цели и задачи курса. Основные требования, предъявляемые к машинам и деталям. Стандарты. </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Основные критерии работоспособности и расчета. Проектный и проверочный расчеты.</w:t>
      </w:r>
    </w:p>
    <w:p w:rsidR="00334E00" w:rsidRPr="00334E00" w:rsidRDefault="00334E00" w:rsidP="00334E00">
      <w:pPr>
        <w:spacing w:after="0"/>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3.2 Неразъемные соединения</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Расчет заклепочных соединений на срез и смятие.</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Расчет стыковых и нахлесточных сварных соединений.</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Клеевые соединения. Соединения с натягом.</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3.3 Разъемные соединения</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Резьбовые соединения. Зависимость между моментом, приложенным к гайке, и осевой силой. Самоторможение. Расчет резьбы на самоторможение. Расчет болта, нагруженного с осевой силой. Шпоночные, зубчатые и профильные соединения и их расчет.</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3.4 Механические передачи.</w:t>
      </w:r>
    </w:p>
    <w:p w:rsidR="00334E00" w:rsidRPr="00334E00" w:rsidRDefault="00334E00" w:rsidP="00334E00">
      <w:pPr>
        <w:spacing w:after="0"/>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Назначение передач. Основные характеристики.</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Лабораторная работа «Механические передачи»</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3.5 Зубчатые передачи</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lastRenderedPageBreak/>
        <w:t>Основы проектирования зубчатых передач с цилиндрическими колесами. Основные параметры эвольвентного зацепления. Изготовление зубчатых колес. Материалы. Достоинства. Недостатки.</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Расчет на прочность цилиндрической передачи. Силы в зацеплении. Расчет на контактную выносливость. Стандарты. Расчет зубьев на выносливость при изгибе. Допускаемые напряжения.</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Конические зубчатые передачи. Геометрический расчет конической передачи. Силы в зацеплении. Расчет на выносливость. Стандарты.</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Зубчатые передачи с зацеплением Новикова. Редукторы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Лабораторная работа «Элементы зубчатых передач».</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3.6 Ременные передачи.</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Общие сведения.</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Геометрия передачи. Кинематика передачи. Силовые зависимости. Скольжение. Расчет ременных передач. Типы приводных ремней. Шкивы. Стандарты.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3.7 Цепные передачи</w:t>
      </w:r>
      <w:r>
        <w:rPr>
          <w:rFonts w:ascii="Times New Roman" w:hAnsi="Times New Roman" w:cs="Times New Roman"/>
          <w:b/>
          <w:sz w:val="28"/>
          <w:szCs w:val="28"/>
          <w:lang w:val="kk-KZ"/>
        </w:rPr>
        <w:t>.</w:t>
      </w:r>
      <w:r w:rsidRPr="00334E00">
        <w:rPr>
          <w:rFonts w:ascii="Times New Roman" w:hAnsi="Times New Roman" w:cs="Times New Roman"/>
          <w:sz w:val="28"/>
          <w:szCs w:val="28"/>
          <w:lang w:val="ru-RU"/>
        </w:rPr>
        <w:t xml:space="preserve"> </w:t>
      </w:r>
      <w:r w:rsidRPr="00334E00">
        <w:rPr>
          <w:rFonts w:ascii="Times New Roman" w:hAnsi="Times New Roman" w:cs="Times New Roman"/>
          <w:b/>
          <w:sz w:val="28"/>
          <w:szCs w:val="28"/>
          <w:lang w:val="ru-RU"/>
        </w:rPr>
        <w:t>Общие сведения.</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Конструкция основных элементов цепи, звездочки. Материалы. Основные характеристики. Силы в цепной передаче. Расчет цепных передач. Стандарты.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3.8 Винтовые передачи</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Общие сведения. Конструкция. Материалы. Расчеты передач. Стандарты.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3.9 Червячные передачи.</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Общие сведения. Основные геометрические параметры червячных передач. Расчет геометрических параметров. Кинематика. Силы, действующие в зацеплении. Материалы. Расчет на контактную и изгибную выносливость. Тепловой расчет. </w:t>
      </w:r>
      <w:r w:rsidRPr="00334E00">
        <w:rPr>
          <w:rFonts w:ascii="Times New Roman" w:hAnsi="Times New Roman" w:cs="Times New Roman"/>
          <w:sz w:val="28"/>
          <w:szCs w:val="28"/>
          <w:lang w:val="ru-RU"/>
        </w:rPr>
        <w:lastRenderedPageBreak/>
        <w:t>Допускаемые напряжения. Стандарты.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Лабораторная работа «Червячные передачи».</w:t>
      </w:r>
    </w:p>
    <w:p w:rsidR="00334E00" w:rsidRPr="00334E00" w:rsidRDefault="00334E00" w:rsidP="00334E00">
      <w:pPr>
        <w:spacing w:after="0"/>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3.10 Валы и оси.</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Общие сведения. Материалы. Проектный расчет валов. Расчет на выносливость. Расчет осей. Стандарты.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3.11 Подшипники.</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Конструкция подшипников скольжения. Материалы. Смазка. Расчет подшипников скольжения.</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Классификация подшипников качения. Точность подшипников. Условные обозначения. Материалы. Конструкция подшипниковых узлов. Расчет подшипников качения. Стандарты.</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3.12 Муфты</w:t>
      </w:r>
      <w:r>
        <w:rPr>
          <w:rFonts w:ascii="Times New Roman" w:hAnsi="Times New Roman" w:cs="Times New Roman"/>
          <w:sz w:val="28"/>
          <w:szCs w:val="28"/>
          <w:lang w:val="kk-KZ"/>
        </w:rPr>
        <w:t>.</w:t>
      </w:r>
      <w:r w:rsidRPr="00334E00">
        <w:rPr>
          <w:rFonts w:ascii="Times New Roman" w:hAnsi="Times New Roman" w:cs="Times New Roman"/>
          <w:b/>
          <w:sz w:val="28"/>
          <w:szCs w:val="28"/>
          <w:lang w:val="ru-RU"/>
        </w:rPr>
        <w:t>Общие сведения.</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Классификация муфт: постоянных, управляемых и самоуправляемых.</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Тема 3.13 Расчеты устройств</w:t>
      </w:r>
      <w:r w:rsidRPr="00334E00">
        <w:rPr>
          <w:rFonts w:ascii="Times New Roman" w:hAnsi="Times New Roman" w:cs="Times New Roman"/>
          <w:sz w:val="28"/>
          <w:szCs w:val="28"/>
          <w:lang w:val="ru-RU"/>
        </w:rPr>
        <w:t xml:space="preserve"> Техническое задание.</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Обоснавание применения предполагаемого устройства. Характеристика устройства. Принцип действия устройства. Поиск оптимальной конструкции.</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lang w:val="ru-RU"/>
        </w:rPr>
        <w:t>Составление алгоритма проектного расчета устройства.</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3.1</w:t>
      </w:r>
      <w:r>
        <w:rPr>
          <w:rFonts w:ascii="Times New Roman" w:hAnsi="Times New Roman" w:cs="Times New Roman"/>
          <w:b/>
          <w:sz w:val="28"/>
          <w:szCs w:val="28"/>
          <w:lang w:val="kk-KZ"/>
        </w:rPr>
        <w:t xml:space="preserve">4 </w:t>
      </w:r>
      <w:r w:rsidRPr="00334E00">
        <w:rPr>
          <w:rFonts w:ascii="Times New Roman" w:hAnsi="Times New Roman" w:cs="Times New Roman"/>
          <w:b/>
          <w:sz w:val="28"/>
          <w:szCs w:val="28"/>
          <w:lang w:val="ru-RU"/>
        </w:rPr>
        <w:t>Циклы напряжений и их основные характеристики.</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sz w:val="28"/>
          <w:szCs w:val="28"/>
          <w:shd w:val="clear" w:color="auto" w:fill="FFFFFF"/>
          <w:lang w:val="ru-RU"/>
        </w:rPr>
        <w:t>График постоянных напряжений</w:t>
      </w:r>
      <w:r>
        <w:rPr>
          <w:rFonts w:ascii="Times New Roman" w:hAnsi="Times New Roman" w:cs="Times New Roman"/>
          <w:sz w:val="28"/>
          <w:szCs w:val="28"/>
          <w:shd w:val="clear" w:color="auto" w:fill="FFFFFF"/>
          <w:lang w:val="kk-KZ"/>
        </w:rPr>
        <w:t>.</w:t>
      </w:r>
      <w:r w:rsidRPr="00334E00">
        <w:rPr>
          <w:rFonts w:ascii="Times New Roman" w:hAnsi="Times New Roman" w:cs="Times New Roman"/>
          <w:sz w:val="28"/>
          <w:szCs w:val="28"/>
          <w:shd w:val="clear" w:color="auto" w:fill="FFFFFF"/>
          <w:lang w:val="ru-RU"/>
        </w:rPr>
        <w:t xml:space="preserve"> Знакопеременное нагружение вала</w:t>
      </w:r>
      <w:r>
        <w:rPr>
          <w:rFonts w:ascii="Times New Roman" w:hAnsi="Times New Roman" w:cs="Times New Roman"/>
          <w:sz w:val="28"/>
          <w:szCs w:val="28"/>
          <w:shd w:val="clear" w:color="auto" w:fill="FFFFFF"/>
          <w:lang w:val="kk-KZ"/>
        </w:rPr>
        <w:t>.</w:t>
      </w:r>
      <w:r w:rsidRPr="00334E00">
        <w:rPr>
          <w:rFonts w:ascii="Times New Roman" w:hAnsi="Times New Roman" w:cs="Times New Roman"/>
          <w:sz w:val="28"/>
          <w:szCs w:val="28"/>
          <w:shd w:val="clear" w:color="auto" w:fill="FFFFFF"/>
          <w:lang w:val="ru-RU"/>
        </w:rPr>
        <w:t xml:space="preserve"> Циклы переменных напряжений</w:t>
      </w:r>
      <w:r>
        <w:rPr>
          <w:rFonts w:ascii="Times New Roman" w:hAnsi="Times New Roman" w:cs="Times New Roman"/>
          <w:sz w:val="28"/>
          <w:szCs w:val="28"/>
          <w:shd w:val="clear" w:color="auto" w:fill="FFFFFF"/>
          <w:lang w:val="kk-KZ"/>
        </w:rPr>
        <w:t>.</w:t>
      </w:r>
      <w:r w:rsidRPr="00334E00">
        <w:rPr>
          <w:rFonts w:ascii="Times New Roman" w:hAnsi="Times New Roman" w:cs="Times New Roman"/>
          <w:sz w:val="28"/>
          <w:szCs w:val="28"/>
          <w:shd w:val="clear" w:color="auto" w:fill="FFFFFF"/>
          <w:lang w:val="ru-RU"/>
        </w:rPr>
        <w:t xml:space="preserve"> </w:t>
      </w:r>
      <w:r w:rsidRPr="00334E00">
        <w:rPr>
          <w:rStyle w:val="ab"/>
          <w:rFonts w:ascii="Times New Roman" w:hAnsi="Times New Roman" w:cs="Times New Roman"/>
          <w:sz w:val="28"/>
          <w:szCs w:val="28"/>
          <w:shd w:val="clear" w:color="auto" w:fill="FFFFFF"/>
          <w:lang w:val="ru-RU"/>
        </w:rPr>
        <w:t>Диаграмма усталости. Процесс усталостного</w:t>
      </w:r>
      <w:r>
        <w:rPr>
          <w:rFonts w:ascii="Times New Roman" w:hAnsi="Times New Roman" w:cs="Times New Roman"/>
          <w:b/>
          <w:bCs/>
          <w:sz w:val="28"/>
          <w:szCs w:val="28"/>
          <w:shd w:val="clear" w:color="auto" w:fill="FFFFFF"/>
          <w:lang w:val="kk-KZ"/>
        </w:rPr>
        <w:t xml:space="preserve"> </w:t>
      </w:r>
      <w:r w:rsidRPr="00334E00">
        <w:rPr>
          <w:rStyle w:val="ab"/>
          <w:rFonts w:ascii="Times New Roman" w:hAnsi="Times New Roman" w:cs="Times New Roman"/>
          <w:sz w:val="28"/>
          <w:szCs w:val="28"/>
          <w:shd w:val="clear" w:color="auto" w:fill="FFFFFF"/>
          <w:lang w:val="ru-RU"/>
        </w:rPr>
        <w:t>разрушения</w:t>
      </w:r>
      <w:r>
        <w:rPr>
          <w:rStyle w:val="ab"/>
          <w:rFonts w:ascii="Times New Roman" w:hAnsi="Times New Roman" w:cs="Times New Roman"/>
          <w:sz w:val="28"/>
          <w:szCs w:val="28"/>
          <w:shd w:val="clear" w:color="auto" w:fill="FFFFFF"/>
          <w:lang w:val="kk-KZ"/>
        </w:rPr>
        <w:t>.</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3.1</w:t>
      </w:r>
      <w:r>
        <w:rPr>
          <w:rFonts w:ascii="Times New Roman" w:hAnsi="Times New Roman" w:cs="Times New Roman"/>
          <w:b/>
          <w:sz w:val="28"/>
          <w:szCs w:val="28"/>
          <w:lang w:val="kk-KZ"/>
        </w:rPr>
        <w:t>5</w:t>
      </w:r>
      <w:r w:rsidRPr="00334E00">
        <w:rPr>
          <w:rFonts w:ascii="Times New Roman" w:hAnsi="Times New Roman" w:cs="Times New Roman"/>
          <w:b/>
          <w:sz w:val="28"/>
          <w:szCs w:val="28"/>
          <w:lang w:val="ru-RU"/>
        </w:rPr>
        <w:t xml:space="preserve"> Предел выносливости.</w:t>
      </w:r>
    </w:p>
    <w:p w:rsidR="00334E00" w:rsidRDefault="00000EFA" w:rsidP="00334E00">
      <w:pPr>
        <w:spacing w:after="0" w:line="319" w:lineRule="atLeast"/>
        <w:jc w:val="left"/>
        <w:rPr>
          <w:rFonts w:ascii="Times New Roman" w:eastAsia="Times New Roman" w:hAnsi="Times New Roman" w:cs="Times New Roman"/>
          <w:sz w:val="28"/>
          <w:szCs w:val="28"/>
          <w:lang w:val="kk-KZ" w:eastAsia="ko-KR"/>
        </w:rPr>
      </w:pPr>
      <w:hyperlink r:id="rId39" w:anchor=".D0.9E.D0.BF.D1.80.D0.B5.D0.B4.D0.B5.D0.BB.D0.B5.D0.BD.D0.B8.D0.B5_.D0.BF.D1.80.D0.B5.D0.B4.D0.B5.D0.BB.D0.B0_.D0.B2.D1.8B.D0.BD.D0.BE.D1.81.D0.BB.D0.B8.D0.B2.D0.BE.D1.81.D1.82.D0.B8" w:history="1">
        <w:r w:rsidR="00334E00" w:rsidRPr="00334E00">
          <w:rPr>
            <w:rFonts w:ascii="Times New Roman" w:eastAsia="Times New Roman" w:hAnsi="Times New Roman" w:cs="Times New Roman"/>
            <w:sz w:val="28"/>
            <w:szCs w:val="28"/>
            <w:lang w:val="ru-RU" w:eastAsia="ko-KR"/>
          </w:rPr>
          <w:t>Определение предела выносливости</w:t>
        </w:r>
      </w:hyperlink>
      <w:r w:rsidR="00334E00">
        <w:rPr>
          <w:rFonts w:ascii="Times New Roman" w:eastAsia="Times New Roman" w:hAnsi="Times New Roman" w:cs="Times New Roman"/>
          <w:sz w:val="28"/>
          <w:szCs w:val="28"/>
          <w:lang w:val="kk-KZ" w:eastAsia="ko-KR"/>
        </w:rPr>
        <w:t xml:space="preserve">. </w:t>
      </w:r>
      <w:hyperlink r:id="rId40" w:anchor=".D0.A1.D0.B2.D1.8F.D0.B7.D1.8C_.D0.BF.D1.80.D0.B5.D0.B4.D0.B5.D0.BB.D0.B0_.D0.B2.D1.8B.D0.BD.D0.BE.D1.81.D0.BB.D0.B8.D0.B2.D0.BE.D1.81.D1.82.D0.B8_.D1.81_.D0.B4.D1.80.D1.83.D0.B3.D0.B8.D0.BC.D0.B8_.D0.BF.D1.80.D0.BE.D1.87.D0.BD.D0.BE.D1.81.D1.82.D0.BD.D1." w:history="1">
        <w:r w:rsidR="00334E00" w:rsidRPr="00334E00">
          <w:rPr>
            <w:rFonts w:ascii="Times New Roman" w:eastAsia="Times New Roman" w:hAnsi="Times New Roman" w:cs="Times New Roman"/>
            <w:sz w:val="28"/>
            <w:szCs w:val="28"/>
            <w:lang w:val="ru-RU" w:eastAsia="ko-KR"/>
          </w:rPr>
          <w:t>Связь предела выносливости с другими прочностными характеристиками материала</w:t>
        </w:r>
      </w:hyperlink>
      <w:r w:rsidR="00334E00">
        <w:rPr>
          <w:rFonts w:ascii="Times New Roman" w:eastAsia="Times New Roman" w:hAnsi="Times New Roman" w:cs="Times New Roman"/>
          <w:sz w:val="28"/>
          <w:szCs w:val="28"/>
          <w:lang w:val="kk-KZ" w:eastAsia="ko-KR"/>
        </w:rPr>
        <w:t>.</w:t>
      </w:r>
    </w:p>
    <w:p w:rsidR="00334E00" w:rsidRDefault="00334E00" w:rsidP="00334E00">
      <w:pPr>
        <w:spacing w:after="0" w:line="319" w:lineRule="atLeast"/>
        <w:jc w:val="left"/>
        <w:rPr>
          <w:rFonts w:ascii="Times New Roman" w:eastAsia="Times New Roman" w:hAnsi="Times New Roman" w:cs="Times New Roman"/>
          <w:sz w:val="28"/>
          <w:szCs w:val="28"/>
          <w:lang w:val="kk-KZ" w:eastAsia="ko-KR"/>
        </w:rPr>
      </w:pP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3.1</w:t>
      </w:r>
      <w:r>
        <w:rPr>
          <w:rFonts w:ascii="Times New Roman" w:hAnsi="Times New Roman" w:cs="Times New Roman"/>
          <w:b/>
          <w:sz w:val="28"/>
          <w:szCs w:val="28"/>
          <w:lang w:val="kk-KZ"/>
        </w:rPr>
        <w:t>6</w:t>
      </w:r>
      <w:r w:rsidRPr="00334E00">
        <w:rPr>
          <w:rFonts w:ascii="Times New Roman" w:hAnsi="Times New Roman" w:cs="Times New Roman"/>
          <w:b/>
          <w:sz w:val="28"/>
          <w:szCs w:val="28"/>
          <w:lang w:val="ru-RU"/>
        </w:rPr>
        <w:t xml:space="preserve"> Коэффициент долговечности.</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bCs/>
          <w:color w:val="000000"/>
          <w:sz w:val="28"/>
          <w:szCs w:val="28"/>
          <w:lang w:val="ru-RU"/>
        </w:rPr>
        <w:t>Допускаемые напряжения изгиба</w:t>
      </w:r>
      <w:r>
        <w:rPr>
          <w:rFonts w:ascii="Times New Roman" w:hAnsi="Times New Roman" w:cs="Times New Roman"/>
          <w:bCs/>
          <w:color w:val="000000"/>
          <w:sz w:val="28"/>
          <w:szCs w:val="28"/>
          <w:lang w:val="kk-KZ"/>
        </w:rPr>
        <w:t>.</w:t>
      </w:r>
      <w:r w:rsidRPr="00334E00">
        <w:rPr>
          <w:rFonts w:ascii="Times New Roman" w:hAnsi="Times New Roman" w:cs="Times New Roman"/>
          <w:bCs/>
          <w:color w:val="000000"/>
          <w:sz w:val="28"/>
          <w:szCs w:val="28"/>
          <w:lang w:val="ru-RU"/>
        </w:rPr>
        <w:t xml:space="preserve"> Межосевые расстояния передачи</w:t>
      </w:r>
      <w:r>
        <w:rPr>
          <w:rFonts w:ascii="Times New Roman" w:hAnsi="Times New Roman" w:cs="Times New Roman"/>
          <w:bCs/>
          <w:color w:val="000000"/>
          <w:sz w:val="28"/>
          <w:szCs w:val="28"/>
          <w:lang w:val="kk-KZ"/>
        </w:rPr>
        <w:t>.</w:t>
      </w:r>
      <w:r w:rsidRPr="00334E00">
        <w:rPr>
          <w:rFonts w:ascii="Times New Roman" w:hAnsi="Times New Roman" w:cs="Times New Roman"/>
          <w:bCs/>
          <w:color w:val="000000"/>
          <w:sz w:val="28"/>
          <w:szCs w:val="28"/>
          <w:lang w:val="ru-RU"/>
        </w:rPr>
        <w:t xml:space="preserve"> Основные размеры передачи</w:t>
      </w:r>
      <w:r>
        <w:rPr>
          <w:rFonts w:ascii="Times New Roman" w:hAnsi="Times New Roman" w:cs="Times New Roman"/>
          <w:bCs/>
          <w:color w:val="000000"/>
          <w:sz w:val="28"/>
          <w:szCs w:val="28"/>
          <w:lang w:val="kk-KZ"/>
        </w:rPr>
        <w:t>.</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3.1</w:t>
      </w:r>
      <w:r>
        <w:rPr>
          <w:rFonts w:ascii="Times New Roman" w:hAnsi="Times New Roman" w:cs="Times New Roman"/>
          <w:b/>
          <w:sz w:val="28"/>
          <w:szCs w:val="28"/>
          <w:lang w:val="kk-KZ"/>
        </w:rPr>
        <w:t>7</w:t>
      </w:r>
      <w:r w:rsidRPr="00334E00">
        <w:rPr>
          <w:rFonts w:ascii="Times New Roman" w:hAnsi="Times New Roman" w:cs="Times New Roman"/>
          <w:b/>
          <w:sz w:val="28"/>
          <w:szCs w:val="28"/>
          <w:lang w:val="ru-RU"/>
        </w:rPr>
        <w:t xml:space="preserve"> Расчет заклепочных соединений на срез и смятие.</w:t>
      </w:r>
    </w:p>
    <w:p w:rsidR="00334E00" w:rsidRDefault="00334E00" w:rsidP="00334E00">
      <w:pPr>
        <w:pStyle w:val="a3"/>
        <w:rPr>
          <w:rStyle w:val="ab"/>
          <w:b w:val="0"/>
          <w:bCs w:val="0"/>
          <w:color w:val="000000"/>
          <w:sz w:val="28"/>
          <w:szCs w:val="28"/>
          <w:lang w:val="kk-KZ"/>
        </w:rPr>
      </w:pPr>
      <w:r>
        <w:rPr>
          <w:color w:val="000000"/>
          <w:sz w:val="28"/>
          <w:szCs w:val="28"/>
        </w:rPr>
        <w:t>Расчет заклепок на смятие и листов на разрыв. Передача давлений на стержень заклепки. Соединение с накладками</w:t>
      </w:r>
      <w:r>
        <w:rPr>
          <w:color w:val="000000"/>
          <w:sz w:val="28"/>
          <w:szCs w:val="28"/>
          <w:lang w:val="kk-KZ"/>
        </w:rPr>
        <w:t>.</w:t>
      </w:r>
      <w:r>
        <w:rPr>
          <w:color w:val="000000"/>
          <w:sz w:val="28"/>
          <w:szCs w:val="28"/>
        </w:rPr>
        <w:t xml:space="preserve"> Расчетная модель листа на разрыв. Практические рекомендации по расположению заклепок в соединении.</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3.1</w:t>
      </w:r>
      <w:r>
        <w:rPr>
          <w:rFonts w:ascii="Times New Roman" w:hAnsi="Times New Roman" w:cs="Times New Roman"/>
          <w:b/>
          <w:sz w:val="28"/>
          <w:szCs w:val="28"/>
          <w:lang w:val="kk-KZ"/>
        </w:rPr>
        <w:t>8</w:t>
      </w:r>
      <w:r w:rsidRPr="00334E00">
        <w:rPr>
          <w:rFonts w:ascii="Times New Roman" w:hAnsi="Times New Roman" w:cs="Times New Roman"/>
          <w:b/>
          <w:sz w:val="28"/>
          <w:szCs w:val="28"/>
          <w:lang w:val="ru-RU"/>
        </w:rPr>
        <w:t xml:space="preserve"> Расчет стыковых и нахлесточных сварных соединений.</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iCs/>
          <w:color w:val="000000"/>
          <w:sz w:val="28"/>
          <w:szCs w:val="28"/>
          <w:lang w:val="ru-RU"/>
        </w:rPr>
        <w:t>Сварные соединения Расчет стыковых соединений.</w:t>
      </w:r>
      <w:r w:rsidRPr="00334E00">
        <w:rPr>
          <w:rFonts w:ascii="Times New Roman" w:hAnsi="Times New Roman" w:cs="Times New Roman"/>
          <w:i/>
          <w:iCs/>
          <w:color w:val="000000"/>
          <w:sz w:val="28"/>
          <w:szCs w:val="28"/>
          <w:lang w:val="ru-RU"/>
        </w:rPr>
        <w:t xml:space="preserve"> </w:t>
      </w:r>
      <w:r w:rsidRPr="00334E00">
        <w:rPr>
          <w:rFonts w:ascii="Times New Roman" w:hAnsi="Times New Roman" w:cs="Times New Roman"/>
          <w:iCs/>
          <w:color w:val="000000"/>
          <w:sz w:val="28"/>
          <w:szCs w:val="28"/>
          <w:lang w:val="ru-RU"/>
        </w:rPr>
        <w:t>Проверочный расчет</w:t>
      </w:r>
      <w:r>
        <w:rPr>
          <w:rFonts w:ascii="Times New Roman" w:hAnsi="Times New Roman" w:cs="Times New Roman"/>
          <w:i/>
          <w:iCs/>
          <w:color w:val="000000"/>
          <w:sz w:val="28"/>
          <w:szCs w:val="28"/>
        </w:rPr>
        <w:t> </w:t>
      </w:r>
      <w:r w:rsidRPr="00334E00">
        <w:rPr>
          <w:rFonts w:ascii="Times New Roman" w:hAnsi="Times New Roman" w:cs="Times New Roman"/>
          <w:color w:val="000000"/>
          <w:sz w:val="28"/>
          <w:szCs w:val="28"/>
          <w:lang w:val="ru-RU"/>
        </w:rPr>
        <w:t>прочности шва на растяжение.</w:t>
      </w:r>
      <w:r w:rsidRPr="00334E00">
        <w:rPr>
          <w:rFonts w:ascii="Times New Roman" w:hAnsi="Times New Roman" w:cs="Times New Roman"/>
          <w:b/>
          <w:color w:val="000000"/>
          <w:sz w:val="28"/>
          <w:szCs w:val="28"/>
          <w:lang w:val="ru-RU"/>
        </w:rPr>
        <w:t xml:space="preserve"> </w:t>
      </w:r>
      <w:r w:rsidRPr="00334E00">
        <w:rPr>
          <w:rStyle w:val="ab"/>
          <w:rFonts w:ascii="Times New Roman" w:hAnsi="Times New Roman" w:cs="Times New Roman"/>
          <w:color w:val="000000"/>
          <w:sz w:val="28"/>
          <w:szCs w:val="28"/>
          <w:lang w:val="ru-RU"/>
        </w:rPr>
        <w:t>Примеры расчета сварных нахлесточных соединений</w:t>
      </w:r>
      <w:r>
        <w:rPr>
          <w:rStyle w:val="ab"/>
          <w:rFonts w:ascii="Times New Roman" w:hAnsi="Times New Roman" w:cs="Times New Roman"/>
          <w:color w:val="000000"/>
          <w:sz w:val="28"/>
          <w:szCs w:val="28"/>
          <w:lang w:val="kk-KZ"/>
        </w:rPr>
        <w:t>.</w:t>
      </w:r>
      <w:r w:rsidRPr="00334E00">
        <w:rPr>
          <w:rFonts w:ascii="Times New Roman" w:hAnsi="Times New Roman" w:cs="Times New Roman"/>
          <w:b/>
          <w:i/>
          <w:iCs/>
          <w:color w:val="000000"/>
          <w:sz w:val="28"/>
          <w:szCs w:val="28"/>
          <w:lang w:val="ru-RU"/>
        </w:rPr>
        <w:t xml:space="preserve"> </w:t>
      </w:r>
      <w:r w:rsidRPr="00334E00">
        <w:rPr>
          <w:rFonts w:ascii="Times New Roman" w:hAnsi="Times New Roman" w:cs="Times New Roman"/>
          <w:iCs/>
          <w:color w:val="000000"/>
          <w:sz w:val="28"/>
          <w:szCs w:val="28"/>
          <w:lang w:val="ru-RU"/>
        </w:rPr>
        <w:t>Пути повышения прочности сварных соединений</w:t>
      </w:r>
      <w:r>
        <w:rPr>
          <w:rFonts w:ascii="Times New Roman" w:hAnsi="Times New Roman" w:cs="Times New Roman"/>
          <w:iCs/>
          <w:color w:val="000000"/>
          <w:sz w:val="28"/>
          <w:szCs w:val="28"/>
          <w:lang w:val="kk-KZ"/>
        </w:rPr>
        <w:t>.</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3.1</w:t>
      </w:r>
      <w:r>
        <w:rPr>
          <w:rFonts w:ascii="Times New Roman" w:hAnsi="Times New Roman" w:cs="Times New Roman"/>
          <w:b/>
          <w:sz w:val="28"/>
          <w:szCs w:val="28"/>
          <w:lang w:val="kk-KZ"/>
        </w:rPr>
        <w:t>9</w:t>
      </w:r>
      <w:r w:rsidRPr="00334E00">
        <w:rPr>
          <w:rFonts w:ascii="Times New Roman" w:hAnsi="Times New Roman" w:cs="Times New Roman"/>
          <w:b/>
          <w:sz w:val="28"/>
          <w:szCs w:val="28"/>
          <w:lang w:val="ru-RU"/>
        </w:rPr>
        <w:t xml:space="preserve"> Клеевые соединения.</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bCs/>
          <w:color w:val="000000"/>
          <w:sz w:val="28"/>
          <w:szCs w:val="28"/>
          <w:lang w:val="ru-RU"/>
        </w:rPr>
        <w:t>Клеевое соединение внахлестку</w:t>
      </w:r>
      <w:r>
        <w:rPr>
          <w:rFonts w:ascii="Times New Roman" w:hAnsi="Times New Roman" w:cs="Times New Roman"/>
          <w:bCs/>
          <w:color w:val="000000"/>
          <w:sz w:val="28"/>
          <w:szCs w:val="28"/>
          <w:lang w:val="kk-KZ"/>
        </w:rPr>
        <w:t>.</w:t>
      </w:r>
      <w:r w:rsidRPr="00334E00">
        <w:rPr>
          <w:rFonts w:ascii="Times New Roman" w:hAnsi="Times New Roman" w:cs="Times New Roman"/>
          <w:bCs/>
          <w:iCs/>
          <w:color w:val="000000"/>
          <w:sz w:val="28"/>
          <w:szCs w:val="28"/>
          <w:lang w:val="ru-RU"/>
        </w:rPr>
        <w:t xml:space="preserve"> Область применения.</w:t>
      </w:r>
      <w:r>
        <w:rPr>
          <w:rFonts w:ascii="Times New Roman" w:hAnsi="Times New Roman" w:cs="Times New Roman"/>
          <w:iCs/>
          <w:color w:val="000000"/>
          <w:sz w:val="28"/>
          <w:szCs w:val="28"/>
        </w:rPr>
        <w:t> </w:t>
      </w:r>
      <w:r w:rsidRPr="00334E00">
        <w:rPr>
          <w:rFonts w:ascii="Times New Roman" w:hAnsi="Times New Roman" w:cs="Times New Roman"/>
          <w:bCs/>
          <w:iCs/>
          <w:color w:val="000000"/>
          <w:sz w:val="28"/>
          <w:szCs w:val="28"/>
          <w:lang w:val="ru-RU"/>
        </w:rPr>
        <w:t>Расчет клеевых соединений на прочность</w:t>
      </w:r>
      <w:r w:rsidRPr="00334E00">
        <w:rPr>
          <w:rFonts w:ascii="Times New Roman" w:hAnsi="Times New Roman" w:cs="Times New Roman"/>
          <w:iCs/>
          <w:color w:val="000000"/>
          <w:sz w:val="28"/>
          <w:szCs w:val="28"/>
          <w:lang w:val="ru-RU"/>
        </w:rPr>
        <w:t>.</w:t>
      </w:r>
      <w:r>
        <w:rPr>
          <w:rFonts w:ascii="Times New Roman" w:hAnsi="Times New Roman" w:cs="Times New Roman"/>
          <w:iCs/>
          <w:color w:val="000000"/>
          <w:sz w:val="28"/>
          <w:szCs w:val="28"/>
        </w:rPr>
        <w:t> </w:t>
      </w:r>
    </w:p>
    <w:p w:rsidR="00334E00" w:rsidRDefault="00334E00" w:rsidP="00334E00">
      <w:pPr>
        <w:ind w:firstLine="708"/>
        <w:jc w:val="left"/>
        <w:rPr>
          <w:rFonts w:ascii="Times New Roman" w:hAnsi="Times New Roman" w:cs="Times New Roman"/>
          <w:b/>
          <w:sz w:val="28"/>
          <w:szCs w:val="28"/>
          <w:lang w:val="kk-KZ"/>
        </w:rPr>
      </w:pPr>
      <w:r w:rsidRPr="00334E00">
        <w:rPr>
          <w:rFonts w:ascii="Times New Roman" w:hAnsi="Times New Roman" w:cs="Times New Roman"/>
          <w:b/>
          <w:sz w:val="28"/>
          <w:szCs w:val="28"/>
          <w:lang w:val="ru-RU"/>
        </w:rPr>
        <w:t>Тема 3.</w:t>
      </w:r>
      <w:r>
        <w:rPr>
          <w:rFonts w:ascii="Times New Roman" w:hAnsi="Times New Roman" w:cs="Times New Roman"/>
          <w:b/>
          <w:sz w:val="28"/>
          <w:szCs w:val="28"/>
          <w:lang w:val="kk-KZ"/>
        </w:rPr>
        <w:t>20</w:t>
      </w:r>
      <w:r w:rsidRPr="00334E00">
        <w:rPr>
          <w:rFonts w:ascii="Times New Roman" w:hAnsi="Times New Roman" w:cs="Times New Roman"/>
          <w:b/>
          <w:sz w:val="28"/>
          <w:szCs w:val="28"/>
          <w:lang w:val="ru-RU"/>
        </w:rPr>
        <w:t xml:space="preserve"> Соединения с натягом.</w:t>
      </w:r>
    </w:p>
    <w:p w:rsidR="00334E00" w:rsidRDefault="00334E00" w:rsidP="00334E00">
      <w:pPr>
        <w:ind w:firstLine="708"/>
        <w:jc w:val="left"/>
        <w:rPr>
          <w:rFonts w:ascii="Times New Roman" w:hAnsi="Times New Roman" w:cs="Times New Roman"/>
          <w:sz w:val="28"/>
          <w:szCs w:val="28"/>
          <w:lang w:val="kk-KZ"/>
        </w:rPr>
      </w:pPr>
      <w:r w:rsidRPr="00334E00">
        <w:rPr>
          <w:rFonts w:ascii="Times New Roman" w:hAnsi="Times New Roman" w:cs="Times New Roman"/>
          <w:bCs/>
          <w:iCs/>
          <w:color w:val="000000"/>
          <w:sz w:val="28"/>
          <w:szCs w:val="28"/>
          <w:lang w:val="ru-RU"/>
        </w:rPr>
        <w:t>Соединение деталей с гарантированным натягом (прессовые соединения)</w:t>
      </w:r>
      <w:r>
        <w:rPr>
          <w:rFonts w:ascii="Times New Roman" w:hAnsi="Times New Roman" w:cs="Times New Roman"/>
          <w:bCs/>
          <w:iCs/>
          <w:color w:val="000000"/>
          <w:sz w:val="28"/>
          <w:szCs w:val="28"/>
          <w:lang w:val="kk-KZ"/>
        </w:rPr>
        <w:t>.</w:t>
      </w:r>
      <w:r w:rsidRPr="00334E00">
        <w:rPr>
          <w:rFonts w:ascii="Times New Roman" w:hAnsi="Times New Roman" w:cs="Times New Roman"/>
          <w:bCs/>
          <w:color w:val="000000"/>
          <w:sz w:val="28"/>
          <w:szCs w:val="28"/>
          <w:lang w:val="ru-RU"/>
        </w:rPr>
        <w:t xml:space="preserve"> Соединения с натягом (прессовые соединения) могут быть получены тремя способами</w:t>
      </w:r>
      <w:r>
        <w:rPr>
          <w:rFonts w:ascii="Times New Roman" w:hAnsi="Times New Roman" w:cs="Times New Roman"/>
          <w:color w:val="000000"/>
          <w:sz w:val="28"/>
          <w:szCs w:val="28"/>
          <w:lang w:val="kk-KZ"/>
        </w:rPr>
        <w:t>.</w:t>
      </w:r>
      <w:r w:rsidRPr="00334E00">
        <w:rPr>
          <w:rFonts w:ascii="Times New Roman" w:hAnsi="Times New Roman" w:cs="Times New Roman"/>
          <w:bCs/>
          <w:iCs/>
          <w:color w:val="000000"/>
          <w:sz w:val="28"/>
          <w:szCs w:val="28"/>
          <w:lang w:val="ru-RU"/>
        </w:rPr>
        <w:t xml:space="preserve"> Проверка прочности деталей цилиндрического соединения с натягом</w:t>
      </w:r>
      <w:r>
        <w:rPr>
          <w:rFonts w:ascii="Times New Roman" w:hAnsi="Times New Roman" w:cs="Times New Roman"/>
          <w:bCs/>
          <w:iCs/>
          <w:color w:val="000000"/>
          <w:sz w:val="28"/>
          <w:szCs w:val="28"/>
          <w:lang w:val="kk-KZ"/>
        </w:rPr>
        <w:t>.</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lastRenderedPageBreak/>
        <w:t>4. Контроль планируемого результата обучения.</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Контроль по данной дисциплине предусматривает проведения промежуточной аттестации, основными формами которой является: контрольная работа, тестирование ,зачет, экзамен. Контрольные работы, тестирование, зачет проводятся за счет времени, отведенного на изучение дисциплины, экзамен- в сроки, отведенные на промежуточную аттестацию.</w:t>
      </w:r>
    </w:p>
    <w:p w:rsidR="00334E00" w:rsidRPr="00334E00" w:rsidRDefault="00334E00" w:rsidP="00334E00">
      <w:pPr>
        <w:spacing w:after="0"/>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Организациям образования необходимо в рабочей учебной программе разработать компетентностно -ориентированные практические работы и задания в тестовой форме.</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Тестовые задания должны быть представлены по разделам, темам, и иметь три основных уровня сложности (минимальный, средний и сложный) для каждого уровня профессиональной квалификации.</w:t>
      </w: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В тестах должны быть включены вопросы по следующим разделам:</w:t>
      </w:r>
    </w:p>
    <w:tbl>
      <w:tblPr>
        <w:tblStyle w:val="a4"/>
        <w:tblW w:w="9571" w:type="dxa"/>
        <w:tblLayout w:type="fixed"/>
        <w:tblLook w:val="04A0" w:firstRow="1" w:lastRow="0" w:firstColumn="1" w:lastColumn="0" w:noHBand="0" w:noVBand="1"/>
      </w:tblPr>
      <w:tblGrid>
        <w:gridCol w:w="8188"/>
        <w:gridCol w:w="1383"/>
      </w:tblGrid>
      <w:tr w:rsidR="00334E00" w:rsidTr="00334E00">
        <w:tc>
          <w:tcPr>
            <w:tcW w:w="818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Раздел 1 Теоритическая механика</w:t>
            </w:r>
          </w:p>
        </w:tc>
        <w:tc>
          <w:tcPr>
            <w:tcW w:w="1383"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28%</w:t>
            </w:r>
          </w:p>
        </w:tc>
      </w:tr>
      <w:tr w:rsidR="00334E00" w:rsidTr="00334E00">
        <w:tc>
          <w:tcPr>
            <w:tcW w:w="818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Раздел 2 Сопротивление материалов</w:t>
            </w:r>
          </w:p>
        </w:tc>
        <w:tc>
          <w:tcPr>
            <w:tcW w:w="1383"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36%</w:t>
            </w:r>
          </w:p>
        </w:tc>
      </w:tr>
      <w:tr w:rsidR="00334E00" w:rsidTr="00334E00">
        <w:tc>
          <w:tcPr>
            <w:tcW w:w="8188"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Раздел № Детали машин</w:t>
            </w:r>
          </w:p>
        </w:tc>
        <w:tc>
          <w:tcPr>
            <w:tcW w:w="1383" w:type="dxa"/>
          </w:tcPr>
          <w:p w:rsidR="00334E00" w:rsidRDefault="00334E00" w:rsidP="00334E00">
            <w:pPr>
              <w:spacing w:after="0" w:line="240" w:lineRule="auto"/>
              <w:jc w:val="left"/>
              <w:rPr>
                <w:rFonts w:ascii="Times New Roman" w:hAnsi="Times New Roman" w:cs="Times New Roman"/>
                <w:sz w:val="28"/>
                <w:szCs w:val="28"/>
              </w:rPr>
            </w:pPr>
            <w:r>
              <w:rPr>
                <w:rFonts w:ascii="Times New Roman" w:hAnsi="Times New Roman" w:cs="Times New Roman"/>
                <w:sz w:val="28"/>
                <w:szCs w:val="28"/>
              </w:rPr>
              <w:t>36%</w:t>
            </w:r>
          </w:p>
        </w:tc>
      </w:tr>
    </w:tbl>
    <w:p w:rsidR="00334E00" w:rsidRDefault="00334E00" w:rsidP="00334E00">
      <w:pPr>
        <w:jc w:val="left"/>
        <w:rPr>
          <w:rFonts w:ascii="Times New Roman" w:hAnsi="Times New Roman" w:cs="Times New Roman"/>
          <w:sz w:val="28"/>
          <w:szCs w:val="28"/>
        </w:rPr>
      </w:pPr>
    </w:p>
    <w:p w:rsidR="00334E00" w:rsidRDefault="00334E00" w:rsidP="00334E00">
      <w:pPr>
        <w:jc w:val="left"/>
        <w:rPr>
          <w:rFonts w:ascii="Times New Roman" w:hAnsi="Times New Roman" w:cs="Times New Roman"/>
          <w:sz w:val="28"/>
          <w:szCs w:val="28"/>
        </w:rPr>
      </w:pPr>
    </w:p>
    <w:p w:rsidR="00334E00" w:rsidRDefault="00334E00" w:rsidP="00334E00">
      <w:pPr>
        <w:jc w:val="left"/>
        <w:rPr>
          <w:rFonts w:ascii="Times New Roman" w:hAnsi="Times New Roman" w:cs="Times New Roman"/>
          <w:sz w:val="28"/>
          <w:szCs w:val="28"/>
        </w:rPr>
      </w:pPr>
    </w:p>
    <w:p w:rsidR="00334E00" w:rsidRDefault="00334E00" w:rsidP="00334E00">
      <w:pPr>
        <w:jc w:val="left"/>
        <w:rPr>
          <w:rFonts w:ascii="Times New Roman" w:hAnsi="Times New Roman" w:cs="Times New Roman"/>
          <w:sz w:val="28"/>
          <w:szCs w:val="28"/>
        </w:rPr>
      </w:pPr>
    </w:p>
    <w:p w:rsidR="00334E00" w:rsidRDefault="00334E00" w:rsidP="00334E00">
      <w:pPr>
        <w:jc w:val="left"/>
        <w:rPr>
          <w:rFonts w:ascii="Times New Roman" w:hAnsi="Times New Roman" w:cs="Times New Roman"/>
          <w:sz w:val="28"/>
          <w:szCs w:val="28"/>
        </w:rPr>
      </w:pPr>
    </w:p>
    <w:p w:rsidR="00334E00" w:rsidRPr="00334E00" w:rsidRDefault="00334E00" w:rsidP="00334E00">
      <w:pPr>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 5. Литература и средства обучения</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Основная</w:t>
      </w:r>
    </w:p>
    <w:p w:rsidR="00334E00" w:rsidRPr="00334E00" w:rsidRDefault="00334E00" w:rsidP="00334E00">
      <w:pPr>
        <w:pStyle w:val="11"/>
        <w:widowControl/>
        <w:numPr>
          <w:ilvl w:val="0"/>
          <w:numId w:val="1"/>
        </w:numPr>
        <w:spacing w:after="200" w:line="276" w:lineRule="auto"/>
        <w:ind w:firstLineChars="0"/>
        <w:contextualSpacing/>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lastRenderedPageBreak/>
        <w:t>Вереина Л,И, Техническая механика.-М.: АСА</w:t>
      </w:r>
      <w:r>
        <w:rPr>
          <w:rFonts w:ascii="Times New Roman" w:hAnsi="Times New Roman" w:cs="Times New Roman"/>
          <w:sz w:val="28"/>
          <w:szCs w:val="28"/>
        </w:rPr>
        <w:t>D</w:t>
      </w:r>
      <w:r w:rsidRPr="00334E00">
        <w:rPr>
          <w:rFonts w:ascii="Times New Roman" w:hAnsi="Times New Roman" w:cs="Times New Roman"/>
          <w:sz w:val="28"/>
          <w:szCs w:val="28"/>
          <w:lang w:val="ru-RU"/>
        </w:rPr>
        <w:t>ЕМА, 2004</w:t>
      </w:r>
    </w:p>
    <w:p w:rsidR="00334E00" w:rsidRDefault="00334E00" w:rsidP="00334E00">
      <w:pPr>
        <w:jc w:val="left"/>
        <w:rPr>
          <w:rFonts w:ascii="Times New Roman" w:hAnsi="Times New Roman" w:cs="Times New Roman"/>
          <w:b/>
          <w:sz w:val="28"/>
          <w:szCs w:val="28"/>
        </w:rPr>
      </w:pPr>
      <w:r>
        <w:rPr>
          <w:rFonts w:ascii="Times New Roman" w:hAnsi="Times New Roman" w:cs="Times New Roman"/>
          <w:b/>
          <w:sz w:val="28"/>
          <w:szCs w:val="28"/>
        </w:rPr>
        <w:t xml:space="preserve">Дополнительная </w:t>
      </w:r>
    </w:p>
    <w:p w:rsidR="00334E00" w:rsidRPr="00334E00" w:rsidRDefault="00334E00" w:rsidP="00334E00">
      <w:pPr>
        <w:pStyle w:val="11"/>
        <w:widowControl/>
        <w:numPr>
          <w:ilvl w:val="0"/>
          <w:numId w:val="2"/>
        </w:numPr>
        <w:spacing w:after="200" w:line="276" w:lineRule="auto"/>
        <w:ind w:firstLineChars="0"/>
        <w:contextualSpacing/>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Гресс П.В. Руководство к решению задач по сопротивлению материалов.-М.: Высшая школа, 2004</w:t>
      </w:r>
    </w:p>
    <w:p w:rsidR="00334E00" w:rsidRPr="00334E00" w:rsidRDefault="00334E00" w:rsidP="00334E00">
      <w:pPr>
        <w:pStyle w:val="11"/>
        <w:widowControl/>
        <w:numPr>
          <w:ilvl w:val="0"/>
          <w:numId w:val="2"/>
        </w:numPr>
        <w:spacing w:after="200" w:line="276" w:lineRule="auto"/>
        <w:ind w:firstLineChars="0"/>
        <w:contextualSpacing/>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2.Мешерский И,В, Задачи по теоритической механике.-С-П.:ОМЕГА-Л, 2005</w:t>
      </w:r>
    </w:p>
    <w:p w:rsidR="00334E00" w:rsidRPr="00334E00" w:rsidRDefault="00334E00" w:rsidP="00334E00">
      <w:pPr>
        <w:jc w:val="left"/>
        <w:rPr>
          <w:rFonts w:ascii="Times New Roman" w:hAnsi="Times New Roman" w:cs="Times New Roman"/>
          <w:b/>
          <w:sz w:val="28"/>
          <w:szCs w:val="28"/>
          <w:lang w:val="ru-RU"/>
        </w:rPr>
      </w:pPr>
    </w:p>
    <w:p w:rsidR="00334E00" w:rsidRDefault="00334E00" w:rsidP="00334E00">
      <w:pPr>
        <w:jc w:val="left"/>
        <w:rPr>
          <w:rFonts w:ascii="Times New Roman" w:hAnsi="Times New Roman" w:cs="Times New Roman"/>
          <w:b/>
          <w:sz w:val="28"/>
          <w:szCs w:val="28"/>
        </w:rPr>
      </w:pPr>
      <w:r>
        <w:rPr>
          <w:rFonts w:ascii="Times New Roman" w:hAnsi="Times New Roman" w:cs="Times New Roman"/>
          <w:b/>
          <w:sz w:val="28"/>
          <w:szCs w:val="28"/>
        </w:rPr>
        <w:t>Справочная литература</w:t>
      </w:r>
    </w:p>
    <w:p w:rsidR="00334E00" w:rsidRPr="00334E00" w:rsidRDefault="00334E00" w:rsidP="00334E00">
      <w:pPr>
        <w:pStyle w:val="11"/>
        <w:widowControl/>
        <w:numPr>
          <w:ilvl w:val="0"/>
          <w:numId w:val="3"/>
        </w:numPr>
        <w:spacing w:after="200" w:line="276" w:lineRule="auto"/>
        <w:ind w:firstLineChars="0"/>
        <w:contextualSpacing/>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Анурьев С,К, Справочник конструктора-машиностроителя.-М.: Высшая школа, 1983</w:t>
      </w:r>
    </w:p>
    <w:p w:rsidR="00334E00" w:rsidRPr="00334E00" w:rsidRDefault="00334E00" w:rsidP="00334E00">
      <w:pPr>
        <w:jc w:val="left"/>
        <w:rPr>
          <w:rFonts w:ascii="Times New Roman" w:hAnsi="Times New Roman" w:cs="Times New Roman"/>
          <w:b/>
          <w:sz w:val="28"/>
          <w:szCs w:val="28"/>
          <w:lang w:val="ru-RU"/>
        </w:rPr>
      </w:pPr>
      <w:r w:rsidRPr="00334E00">
        <w:rPr>
          <w:rFonts w:ascii="Times New Roman" w:hAnsi="Times New Roman" w:cs="Times New Roman"/>
          <w:b/>
          <w:sz w:val="28"/>
          <w:szCs w:val="28"/>
          <w:lang w:val="ru-RU"/>
        </w:rPr>
        <w:t>Рекомендуемые средства обучения</w:t>
      </w:r>
    </w:p>
    <w:p w:rsidR="00334E00" w:rsidRPr="00334E00" w:rsidRDefault="00334E00" w:rsidP="00334E00">
      <w:pPr>
        <w:ind w:firstLine="708"/>
        <w:jc w:val="left"/>
        <w:rPr>
          <w:rFonts w:ascii="Times New Roman" w:hAnsi="Times New Roman" w:cs="Times New Roman"/>
          <w:sz w:val="28"/>
          <w:szCs w:val="28"/>
          <w:lang w:val="ru-RU"/>
        </w:rPr>
      </w:pPr>
      <w:r w:rsidRPr="00334E00">
        <w:rPr>
          <w:rFonts w:ascii="Times New Roman" w:hAnsi="Times New Roman" w:cs="Times New Roman"/>
          <w:sz w:val="28"/>
          <w:szCs w:val="28"/>
          <w:lang w:val="ru-RU"/>
        </w:rPr>
        <w:t xml:space="preserve">При реализации настоящей </w:t>
      </w:r>
      <w:r>
        <w:rPr>
          <w:rFonts w:ascii="Times New Roman" w:hAnsi="Times New Roman" w:cs="Times New Roman"/>
          <w:sz w:val="28"/>
          <w:szCs w:val="28"/>
          <w:lang w:val="kk-KZ"/>
        </w:rPr>
        <w:t xml:space="preserve">рабочей </w:t>
      </w:r>
      <w:r w:rsidRPr="00334E00">
        <w:rPr>
          <w:rFonts w:ascii="Times New Roman" w:hAnsi="Times New Roman" w:cs="Times New Roman"/>
          <w:sz w:val="28"/>
          <w:szCs w:val="28"/>
          <w:lang w:val="ru-RU"/>
        </w:rPr>
        <w:t>учебной программы рекомендуется использовать дидактические и наглядные учебные пособия: плакаты, модели (статистические и динамические), образцы деталей, учебные видеофильмы, электронные учебники, учебные и учебно-методические пособия ,согласованные и (или)  разработанные Учебно-методические объединением по специальностям автомобильного транспорта.</w:t>
      </w:r>
    </w:p>
    <w:p w:rsidR="00334E00" w:rsidRPr="00334E00" w:rsidRDefault="00334E00" w:rsidP="00334E00">
      <w:pPr>
        <w:ind w:firstLine="708"/>
        <w:jc w:val="left"/>
        <w:rPr>
          <w:rFonts w:ascii="Times New Roman" w:hAnsi="Times New Roman" w:cs="Times New Roman"/>
          <w:sz w:val="28"/>
          <w:szCs w:val="28"/>
          <w:lang w:val="ru-RU"/>
        </w:rPr>
      </w:pPr>
    </w:p>
    <w:p w:rsidR="00334E00" w:rsidRDefault="00334E00" w:rsidP="00334E00">
      <w:pPr>
        <w:jc w:val="left"/>
        <w:rPr>
          <w:lang w:val="ru-RU"/>
        </w:rPr>
      </w:pPr>
    </w:p>
    <w:p w:rsidR="00334E00" w:rsidRDefault="00334E00" w:rsidP="00334E00">
      <w:pPr>
        <w:jc w:val="left"/>
        <w:rPr>
          <w:lang w:val="ru-RU"/>
        </w:rPr>
      </w:pPr>
    </w:p>
    <w:p w:rsidR="00334E00" w:rsidRDefault="00334E00" w:rsidP="00334E00">
      <w:pPr>
        <w:jc w:val="left"/>
        <w:rPr>
          <w:lang w:val="ru-RU"/>
        </w:rPr>
      </w:pPr>
    </w:p>
    <w:p w:rsidR="00334E00" w:rsidRDefault="00334E00" w:rsidP="00334E00">
      <w:pPr>
        <w:jc w:val="left"/>
        <w:rPr>
          <w:lang w:val="ru-RU"/>
        </w:rPr>
        <w:sectPr w:rsidR="00334E00">
          <w:pgSz w:w="11906" w:h="16838"/>
          <w:pgMar w:top="720" w:right="720" w:bottom="720" w:left="720" w:header="851" w:footer="992" w:gutter="0"/>
          <w:cols w:space="425"/>
          <w:docGrid w:type="lines" w:linePitch="312"/>
        </w:sectPr>
      </w:pPr>
    </w:p>
    <w:p w:rsidR="00334E00" w:rsidRPr="00334E00" w:rsidRDefault="00334E00" w:rsidP="00334E00">
      <w:pPr>
        <w:tabs>
          <w:tab w:val="left" w:pos="1512"/>
        </w:tabs>
        <w:spacing w:after="0"/>
        <w:ind w:firstLine="2232"/>
        <w:rPr>
          <w:rFonts w:ascii="Times New Roman" w:hAnsi="Times New Roman" w:cs="Times New Roman"/>
          <w:smallCaps/>
          <w:sz w:val="24"/>
          <w:szCs w:val="24"/>
          <w:lang w:val="kk-KZ"/>
        </w:rPr>
      </w:pPr>
      <w:r w:rsidRPr="00334E00">
        <w:rPr>
          <w:rFonts w:ascii="Times New Roman" w:hAnsi="Times New Roman" w:cs="Times New Roman"/>
          <w:b/>
          <w:smallCaps/>
          <w:sz w:val="24"/>
          <w:szCs w:val="24"/>
          <w:lang w:val="kk-KZ"/>
        </w:rPr>
        <w:lastRenderedPageBreak/>
        <w:t xml:space="preserve">                                                     </w:t>
      </w:r>
    </w:p>
    <w:tbl>
      <w:tblPr>
        <w:tblW w:w="11795" w:type="dxa"/>
        <w:tblInd w:w="959" w:type="dxa"/>
        <w:tblLook w:val="04A0" w:firstRow="1" w:lastRow="0" w:firstColumn="1" w:lastColumn="0" w:noHBand="0" w:noVBand="1"/>
      </w:tblPr>
      <w:tblGrid>
        <w:gridCol w:w="2667"/>
        <w:gridCol w:w="9128"/>
      </w:tblGrid>
      <w:tr w:rsidR="00334E00" w:rsidRPr="00334E00" w:rsidTr="00334E00">
        <w:trPr>
          <w:trHeight w:val="1003"/>
        </w:trPr>
        <w:tc>
          <w:tcPr>
            <w:tcW w:w="2667" w:type="dxa"/>
          </w:tcPr>
          <w:p w:rsidR="00334E00" w:rsidRPr="00334E00" w:rsidRDefault="00334E00" w:rsidP="00334E00">
            <w:pPr>
              <w:spacing w:after="0"/>
              <w:ind w:left="317" w:hanging="317"/>
              <w:rPr>
                <w:rFonts w:ascii="Times New Roman" w:hAnsi="Times New Roman" w:cs="Times New Roman"/>
                <w:sz w:val="24"/>
                <w:szCs w:val="24"/>
              </w:rPr>
            </w:pPr>
            <w:r w:rsidRPr="00EA0512">
              <w:rPr>
                <w:rFonts w:ascii="Times New Roman" w:hAnsi="Times New Roman" w:cs="Times New Roman"/>
                <w:sz w:val="24"/>
                <w:szCs w:val="24"/>
                <w:lang w:val="ru-RU"/>
              </w:rPr>
              <w:t xml:space="preserve">                  </w:t>
            </w:r>
            <w:r w:rsidRPr="00334E00">
              <w:rPr>
                <w:rFonts w:ascii="Times New Roman" w:hAnsi="Times New Roman" w:cs="Times New Roman"/>
                <w:noProof/>
                <w:sz w:val="24"/>
                <w:szCs w:val="24"/>
                <w:lang w:val="ru-RU" w:eastAsia="ru-RU"/>
              </w:rPr>
              <w:drawing>
                <wp:inline distT="0" distB="0" distL="0" distR="0">
                  <wp:extent cx="781050" cy="6953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334E00" w:rsidRPr="00334E00" w:rsidRDefault="00334E00" w:rsidP="00334E00">
            <w:pPr>
              <w:spacing w:after="0"/>
              <w:jc w:val="center"/>
              <w:rPr>
                <w:rFonts w:ascii="Times New Roman" w:hAnsi="Times New Roman" w:cs="Times New Roman"/>
                <w:b/>
                <w:color w:val="1F497D"/>
                <w:sz w:val="24"/>
                <w:szCs w:val="24"/>
                <w:lang w:val="kk-KZ"/>
              </w:rPr>
            </w:pPr>
            <w:r w:rsidRPr="00334E00">
              <w:rPr>
                <w:rFonts w:ascii="Times New Roman" w:hAnsi="Times New Roman" w:cs="Times New Roman"/>
                <w:b/>
                <w:color w:val="1F497D"/>
                <w:sz w:val="24"/>
                <w:szCs w:val="24"/>
                <w:lang w:val="kk-KZ"/>
              </w:rPr>
              <w:t>АЛМАТЫ АВТОМОБИЛЬ-ЖОЛ КОЛЛЕДЖІ</w:t>
            </w:r>
          </w:p>
          <w:p w:rsidR="00334E00" w:rsidRPr="00334E00" w:rsidRDefault="00334E00" w:rsidP="00334E00">
            <w:pPr>
              <w:spacing w:after="0"/>
              <w:jc w:val="center"/>
              <w:outlineLvl w:val="0"/>
              <w:rPr>
                <w:rFonts w:ascii="Times New Roman" w:hAnsi="Times New Roman" w:cs="Times New Roman"/>
                <w:b/>
                <w:color w:val="1F497D"/>
                <w:sz w:val="24"/>
                <w:szCs w:val="24"/>
                <w:lang w:val="kk-KZ"/>
              </w:rPr>
            </w:pPr>
            <w:r w:rsidRPr="00334E00">
              <w:rPr>
                <w:rFonts w:ascii="Times New Roman" w:hAnsi="Times New Roman" w:cs="Times New Roman"/>
                <w:b/>
                <w:color w:val="1F497D"/>
                <w:sz w:val="24"/>
                <w:szCs w:val="24"/>
                <w:lang w:val="ru-RU"/>
              </w:rPr>
              <w:t>АЛМАТИНСКИЙ</w:t>
            </w:r>
            <w:r w:rsidRPr="00334E00">
              <w:rPr>
                <w:rFonts w:ascii="Times New Roman" w:hAnsi="Times New Roman" w:cs="Times New Roman"/>
                <w:b/>
                <w:color w:val="1F497D"/>
                <w:sz w:val="24"/>
                <w:szCs w:val="24"/>
                <w:lang w:val="kk-KZ"/>
              </w:rPr>
              <w:t xml:space="preserve"> АВТОМОБИЛЬНО-ДОРОЖНЫЙ КОЛЛЕДЖ</w:t>
            </w:r>
          </w:p>
          <w:p w:rsidR="00334E00" w:rsidRPr="00334E00" w:rsidRDefault="00334E00" w:rsidP="00334E00">
            <w:pPr>
              <w:spacing w:after="0"/>
              <w:ind w:firstLine="34"/>
              <w:jc w:val="center"/>
              <w:outlineLvl w:val="0"/>
              <w:rPr>
                <w:rFonts w:ascii="Times New Roman" w:hAnsi="Times New Roman" w:cs="Times New Roman"/>
                <w:b/>
                <w:color w:val="1F497D"/>
                <w:sz w:val="24"/>
                <w:szCs w:val="24"/>
              </w:rPr>
            </w:pPr>
            <w:r w:rsidRPr="00334E00">
              <w:rPr>
                <w:rFonts w:ascii="Times New Roman" w:hAnsi="Times New Roman" w:cs="Times New Roman"/>
                <w:b/>
                <w:color w:val="1F497D"/>
                <w:sz w:val="24"/>
                <w:szCs w:val="24"/>
              </w:rPr>
              <w:t>ALMATY AUTOMOBILE-ROAD COLLEGE</w:t>
            </w:r>
          </w:p>
          <w:p w:rsidR="00334E00" w:rsidRPr="00334E00" w:rsidRDefault="00334E00" w:rsidP="00334E00">
            <w:pPr>
              <w:spacing w:after="0"/>
              <w:outlineLvl w:val="0"/>
              <w:rPr>
                <w:rFonts w:ascii="Times New Roman" w:hAnsi="Times New Roman" w:cs="Times New Roman"/>
                <w:b/>
                <w:color w:val="548DD4"/>
                <w:sz w:val="24"/>
                <w:szCs w:val="24"/>
              </w:rPr>
            </w:pPr>
            <w:r w:rsidRPr="00334E00">
              <w:rPr>
                <w:rFonts w:ascii="Times New Roman" w:hAnsi="Times New Roman" w:cs="Times New Roman"/>
                <w:noProof/>
                <w:sz w:val="24"/>
                <w:szCs w:val="24"/>
                <w:lang w:val="ru-RU" w:eastAsia="ru-RU"/>
              </w:rPr>
              <mc:AlternateContent>
                <mc:Choice Requires="wps">
                  <w:drawing>
                    <wp:anchor distT="4294967294" distB="4294967294" distL="114300" distR="114300" simplePos="0" relativeHeight="251668480"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13" name="Прямая со стрелкой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A9F2D67" id="Прямая со стрелкой 13" o:spid="_x0000_s1026" type="#_x0000_t32" style="position:absolute;margin-left:5.05pt;margin-top:5.65pt;width:404.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Zi4yAIAAJA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EMJmLjIAgAAkAUAAA4AAAAAAAAAAAAAAAAALgIAAGRycy9lMm9Eb2MueG1sUEsBAi0A&#10;FAAGAAgAAAAhAP9dNO7cAAAACAEAAA8AAAAAAAAAAAAAAAAAIgUAAGRycy9kb3ducmV2LnhtbFBL&#10;BQYAAAAABAAEAPMAAAArBgAAAAA=&#10;" strokecolor="#4f81bd" strokeweight="2.5pt">
                      <v:shadow color="#868686"/>
                    </v:shape>
                  </w:pict>
                </mc:Fallback>
              </mc:AlternateContent>
            </w:r>
            <w:r w:rsidRPr="00334E00">
              <w:rPr>
                <w:rFonts w:ascii="Times New Roman" w:hAnsi="Times New Roman" w:cs="Times New Roman"/>
                <w:noProof/>
                <w:sz w:val="24"/>
                <w:szCs w:val="24"/>
                <w:lang w:val="ru-RU" w:eastAsia="ru-RU"/>
              </w:rPr>
              <mc:AlternateContent>
                <mc:Choice Requires="wps">
                  <w:drawing>
                    <wp:anchor distT="4294967294" distB="4294967294" distL="114300" distR="114300" simplePos="0" relativeHeight="251669504"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C704CD5" id="Прямая со стрелкой 12" o:spid="_x0000_s1026" type="#_x0000_t32" style="position:absolute;margin-left:5.05pt;margin-top:6.2pt;width:404.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VJi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FpFUmL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334E00">
              <w:rPr>
                <w:rFonts w:ascii="Times New Roman" w:hAnsi="Times New Roman" w:cs="Times New Roman"/>
                <w:noProof/>
                <w:sz w:val="24"/>
                <w:szCs w:val="24"/>
                <w:lang w:val="ru-RU" w:eastAsia="ru-RU"/>
              </w:rPr>
              <mc:AlternateContent>
                <mc:Choice Requires="wps">
                  <w:drawing>
                    <wp:anchor distT="4294967294" distB="4294967294" distL="114300" distR="114300" simplePos="0" relativeHeight="251670528"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075B160" id="Прямая со стрелкой 11" o:spid="_x0000_s1026" type="#_x0000_t32" style="position:absolute;margin-left:5.05pt;margin-top:.95pt;width:404.25pt;height:0;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bts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OhW7bM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334E00" w:rsidRPr="00334E00" w:rsidRDefault="00334E00" w:rsidP="00334E00">
      <w:pPr>
        <w:spacing w:after="0"/>
        <w:rPr>
          <w:rFonts w:ascii="Times New Roman" w:hAnsi="Times New Roman" w:cs="Times New Roman"/>
          <w:b/>
          <w:smallCaps/>
          <w:sz w:val="24"/>
          <w:szCs w:val="24"/>
          <w:lang w:val="kk-KZ"/>
        </w:rPr>
      </w:pPr>
    </w:p>
    <w:p w:rsidR="00334E00" w:rsidRPr="00334E00" w:rsidRDefault="00334E00" w:rsidP="00334E00">
      <w:pPr>
        <w:spacing w:after="0"/>
        <w:jc w:val="right"/>
        <w:rPr>
          <w:rFonts w:ascii="Times New Roman" w:hAnsi="Times New Roman" w:cs="Times New Roman"/>
          <w:smallCaps/>
          <w:sz w:val="24"/>
          <w:szCs w:val="24"/>
          <w:lang w:val="kk-KZ"/>
        </w:rPr>
      </w:pPr>
      <w:r w:rsidRPr="00334E00">
        <w:rPr>
          <w:rFonts w:ascii="Times New Roman" w:hAnsi="Times New Roman" w:cs="Times New Roman"/>
          <w:b/>
          <w:smallCaps/>
          <w:sz w:val="24"/>
          <w:szCs w:val="24"/>
          <w:lang w:val="kk-KZ"/>
        </w:rPr>
        <w:t xml:space="preserve">УТВЕРЖДАЮ:                                                                                                                </w:t>
      </w:r>
      <w:r w:rsidRPr="00334E00">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                                                                                                                                                               </w:t>
      </w:r>
      <w:r w:rsidRPr="00334E00">
        <w:rPr>
          <w:rFonts w:ascii="Times New Roman" w:hAnsi="Times New Roman" w:cs="Times New Roman"/>
          <w:sz w:val="24"/>
          <w:szCs w:val="24"/>
          <w:lang w:val="kk-KZ"/>
        </w:rPr>
        <w:t xml:space="preserve">Зам.директора по УМР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_________________Акимжанова А.Ш.                                                                                                                                                          «___»___________2016 г.</w:t>
      </w:r>
    </w:p>
    <w:p w:rsidR="00334E00" w:rsidRPr="00334E00" w:rsidRDefault="00334E00" w:rsidP="00334E00">
      <w:pPr>
        <w:spacing w:after="0"/>
        <w:jc w:val="center"/>
        <w:rPr>
          <w:rFonts w:ascii="Times New Roman" w:hAnsi="Times New Roman" w:cs="Times New Roman"/>
          <w:b/>
          <w:smallCaps/>
          <w:sz w:val="24"/>
          <w:szCs w:val="24"/>
          <w:lang w:val="kk-KZ"/>
        </w:rPr>
      </w:pPr>
      <w:r w:rsidRPr="00334E00">
        <w:rPr>
          <w:rFonts w:ascii="Times New Roman" w:hAnsi="Times New Roman" w:cs="Times New Roman"/>
          <w:b/>
          <w:smallCaps/>
          <w:sz w:val="24"/>
          <w:szCs w:val="24"/>
          <w:lang w:val="kk-KZ"/>
        </w:rPr>
        <w:t xml:space="preserve">КАЛЕНДАРНО – ТЕМАТИЧЕСКИЙ  ПЛАН  ПО  ПРЕДМЕТУ </w:t>
      </w:r>
    </w:p>
    <w:p w:rsidR="00334E00" w:rsidRPr="00334E00" w:rsidRDefault="00334E00" w:rsidP="00334E00">
      <w:pPr>
        <w:spacing w:after="0"/>
        <w:jc w:val="center"/>
        <w:rPr>
          <w:rFonts w:ascii="Times New Roman" w:hAnsi="Times New Roman" w:cs="Times New Roman"/>
          <w:b/>
          <w:smallCaps/>
          <w:sz w:val="24"/>
          <w:szCs w:val="24"/>
          <w:lang w:val="kk-KZ"/>
        </w:rPr>
      </w:pPr>
      <w:r w:rsidRPr="00334E00">
        <w:rPr>
          <w:rFonts w:ascii="Times New Roman" w:hAnsi="Times New Roman" w:cs="Times New Roman"/>
          <w:b/>
          <w:smallCaps/>
          <w:sz w:val="24"/>
          <w:szCs w:val="24"/>
          <w:lang w:val="kk-KZ"/>
        </w:rPr>
        <w:t>«</w:t>
      </w:r>
      <w:r w:rsidRPr="00334E00">
        <w:rPr>
          <w:rFonts w:ascii="Times New Roman" w:hAnsi="Times New Roman" w:cs="Times New Roman"/>
          <w:b/>
          <w:caps/>
          <w:sz w:val="24"/>
          <w:szCs w:val="24"/>
          <w:lang w:val="kk-KZ"/>
        </w:rPr>
        <w:t>ОСНОВЫ  ТЕХНИЧЕСКОЙ  МЕХАНИКИ»</w:t>
      </w:r>
    </w:p>
    <w:p w:rsidR="00334E00" w:rsidRPr="00334E00" w:rsidRDefault="00334E00" w:rsidP="00334E00">
      <w:pPr>
        <w:spacing w:after="0"/>
        <w:jc w:val="center"/>
        <w:rPr>
          <w:rFonts w:ascii="Times New Roman" w:hAnsi="Times New Roman" w:cs="Times New Roman"/>
          <w:b/>
          <w:smallCaps/>
          <w:sz w:val="24"/>
          <w:szCs w:val="24"/>
          <w:lang w:val="kk-KZ"/>
        </w:rPr>
      </w:pPr>
      <w:r w:rsidRPr="00334E00">
        <w:rPr>
          <w:rFonts w:ascii="Times New Roman" w:hAnsi="Times New Roman" w:cs="Times New Roman"/>
          <w:smallCaps/>
          <w:sz w:val="24"/>
          <w:szCs w:val="24"/>
          <w:lang w:val="kk-KZ"/>
        </w:rPr>
        <w:t xml:space="preserve">На  </w:t>
      </w:r>
      <w:r w:rsidRPr="00334E00">
        <w:rPr>
          <w:rFonts w:ascii="Times New Roman" w:hAnsi="Times New Roman" w:cs="Times New Roman"/>
          <w:smallCaps/>
          <w:sz w:val="24"/>
          <w:szCs w:val="24"/>
          <w:u w:val="single"/>
        </w:rPr>
        <w:t>I</w:t>
      </w:r>
      <w:r w:rsidRPr="00334E00">
        <w:rPr>
          <w:rFonts w:ascii="Times New Roman" w:hAnsi="Times New Roman" w:cs="Times New Roman"/>
          <w:smallCaps/>
          <w:sz w:val="24"/>
          <w:szCs w:val="24"/>
          <w:u w:val="single"/>
          <w:lang w:val="kk-KZ"/>
        </w:rPr>
        <w:t>-</w:t>
      </w:r>
      <w:r w:rsidRPr="00334E00">
        <w:rPr>
          <w:rFonts w:ascii="Times New Roman" w:hAnsi="Times New Roman" w:cs="Times New Roman"/>
          <w:smallCaps/>
          <w:sz w:val="24"/>
          <w:szCs w:val="24"/>
          <w:u w:val="single"/>
        </w:rPr>
        <w:t>II</w:t>
      </w:r>
      <w:r w:rsidRPr="00334E00">
        <w:rPr>
          <w:rFonts w:ascii="Times New Roman" w:hAnsi="Times New Roman" w:cs="Times New Roman"/>
          <w:smallCaps/>
          <w:sz w:val="24"/>
          <w:szCs w:val="24"/>
          <w:lang w:val="kk-KZ"/>
        </w:rPr>
        <w:t xml:space="preserve"> семестр  </w:t>
      </w:r>
      <w:r w:rsidRPr="00334E00">
        <w:rPr>
          <w:rFonts w:ascii="Times New Roman" w:hAnsi="Times New Roman" w:cs="Times New Roman"/>
          <w:smallCaps/>
          <w:sz w:val="24"/>
          <w:szCs w:val="24"/>
          <w:u w:val="single"/>
          <w:lang w:val="kk-KZ"/>
        </w:rPr>
        <w:t>2016-2017</w:t>
      </w:r>
      <w:r w:rsidRPr="00334E00">
        <w:rPr>
          <w:rFonts w:ascii="Times New Roman" w:hAnsi="Times New Roman" w:cs="Times New Roman"/>
          <w:smallCaps/>
          <w:sz w:val="24"/>
          <w:szCs w:val="24"/>
          <w:lang w:val="kk-KZ"/>
        </w:rPr>
        <w:t xml:space="preserve"> учебного года</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Преподаватель: </w:t>
      </w:r>
      <w:r w:rsidRPr="00334E00">
        <w:rPr>
          <w:rFonts w:ascii="Times New Roman" w:hAnsi="Times New Roman" w:cs="Times New Roman"/>
          <w:sz w:val="24"/>
          <w:szCs w:val="24"/>
          <w:u w:val="single"/>
          <w:lang w:val="kk-KZ"/>
        </w:rPr>
        <w:t>Дауенова Гульжан  Орынбасарқызы</w:t>
      </w:r>
    </w:p>
    <w:p w:rsidR="00334E00" w:rsidRPr="00334E00" w:rsidRDefault="00334E00" w:rsidP="00334E00">
      <w:pPr>
        <w:spacing w:after="0"/>
        <w:rPr>
          <w:rFonts w:ascii="Times New Roman" w:hAnsi="Times New Roman" w:cs="Times New Roman"/>
          <w:sz w:val="24"/>
          <w:szCs w:val="24"/>
          <w:u w:val="single"/>
          <w:lang w:val="kk-KZ"/>
        </w:rPr>
      </w:pPr>
      <w:r w:rsidRPr="00334E00">
        <w:rPr>
          <w:rFonts w:ascii="Times New Roman" w:hAnsi="Times New Roman" w:cs="Times New Roman"/>
          <w:sz w:val="24"/>
          <w:szCs w:val="24"/>
          <w:lang w:val="kk-KZ"/>
        </w:rPr>
        <w:t xml:space="preserve">Курс,   группа,   специальность: </w:t>
      </w:r>
      <w:r w:rsidRPr="00334E00">
        <w:rPr>
          <w:rFonts w:ascii="Times New Roman" w:hAnsi="Times New Roman" w:cs="Times New Roman"/>
          <w:sz w:val="24"/>
          <w:szCs w:val="24"/>
          <w:u w:val="single"/>
          <w:lang w:val="kk-KZ"/>
        </w:rPr>
        <w:t xml:space="preserve">     І</w:t>
      </w:r>
      <w:r w:rsidRPr="00334E00">
        <w:rPr>
          <w:rFonts w:ascii="Times New Roman" w:hAnsi="Times New Roman" w:cs="Times New Roman"/>
          <w:sz w:val="24"/>
          <w:szCs w:val="24"/>
          <w:u w:val="single"/>
          <w:lang w:val="ru-RU"/>
        </w:rPr>
        <w:t xml:space="preserve"> </w:t>
      </w:r>
      <w:r w:rsidRPr="00334E00">
        <w:rPr>
          <w:rFonts w:ascii="Times New Roman" w:hAnsi="Times New Roman" w:cs="Times New Roman"/>
          <w:sz w:val="24"/>
          <w:szCs w:val="24"/>
          <w:u w:val="single"/>
          <w:lang w:val="kk-KZ"/>
        </w:rPr>
        <w:t xml:space="preserve">курс    ОП-16-19Р  </w:t>
      </w:r>
      <w:r w:rsidRPr="00334E00">
        <w:rPr>
          <w:rFonts w:ascii="Times New Roman" w:hAnsi="Times New Roman" w:cs="Times New Roman"/>
          <w:sz w:val="24"/>
          <w:szCs w:val="24"/>
          <w:lang w:val="ru-RU"/>
        </w:rPr>
        <w:t>__</w:t>
      </w:r>
      <w:r w:rsidRPr="00334E00">
        <w:rPr>
          <w:rFonts w:ascii="Times New Roman" w:hAnsi="Times New Roman" w:cs="Times New Roman"/>
          <w:sz w:val="24"/>
          <w:szCs w:val="24"/>
          <w:u w:val="single"/>
          <w:lang w:val="ru-RU"/>
        </w:rPr>
        <w:t xml:space="preserve"> 1202000 </w:t>
      </w:r>
      <w:r w:rsidRPr="00334E00">
        <w:rPr>
          <w:rFonts w:ascii="Times New Roman" w:hAnsi="Times New Roman" w:cs="Times New Roman"/>
          <w:sz w:val="24"/>
          <w:szCs w:val="24"/>
          <w:u w:val="single"/>
          <w:lang w:val="kk-KZ"/>
        </w:rPr>
        <w:t>«</w:t>
      </w:r>
      <w:r w:rsidRPr="00334E00">
        <w:rPr>
          <w:rFonts w:ascii="Times New Roman" w:hAnsi="Times New Roman" w:cs="Times New Roman"/>
          <w:sz w:val="24"/>
          <w:szCs w:val="24"/>
          <w:u w:val="single"/>
          <w:lang w:val="ru-RU"/>
        </w:rPr>
        <w:t>Организация перевозок и управление движением на транспорте</w:t>
      </w:r>
      <w:r w:rsidRPr="00334E00">
        <w:rPr>
          <w:rFonts w:ascii="Times New Roman" w:hAnsi="Times New Roman" w:cs="Times New Roman"/>
          <w:sz w:val="24"/>
          <w:szCs w:val="24"/>
          <w:u w:val="single"/>
          <w:lang w:val="kk-KZ"/>
        </w:rPr>
        <w:t>»</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Общее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количество</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часов</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на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предмет:_</w:t>
      </w:r>
      <w:r w:rsidRPr="00334E00">
        <w:rPr>
          <w:rFonts w:ascii="Times New Roman" w:hAnsi="Times New Roman" w:cs="Times New Roman"/>
          <w:sz w:val="24"/>
          <w:szCs w:val="24"/>
          <w:u w:val="single"/>
          <w:lang w:val="kk-KZ"/>
        </w:rPr>
        <w:t xml:space="preserve">            72 часов           </w:t>
      </w:r>
      <w:r w:rsidRPr="00334E00">
        <w:rPr>
          <w:rFonts w:ascii="Times New Roman" w:hAnsi="Times New Roman" w:cs="Times New Roman"/>
          <w:sz w:val="24"/>
          <w:szCs w:val="24"/>
          <w:lang w:val="kk-KZ"/>
        </w:rPr>
        <w:t>______ в т.ч. теор: _</w:t>
      </w:r>
      <w:r w:rsidRPr="00334E00">
        <w:rPr>
          <w:rFonts w:ascii="Times New Roman" w:hAnsi="Times New Roman" w:cs="Times New Roman"/>
          <w:sz w:val="24"/>
          <w:szCs w:val="24"/>
          <w:u w:val="single"/>
          <w:lang w:val="kk-KZ"/>
        </w:rPr>
        <w:t xml:space="preserve">_      </w:t>
      </w:r>
      <w:r w:rsidRPr="00334E00">
        <w:rPr>
          <w:rFonts w:ascii="Times New Roman" w:hAnsi="Times New Roman" w:cs="Times New Roman"/>
          <w:sz w:val="24"/>
          <w:szCs w:val="24"/>
          <w:lang w:val="kk-KZ"/>
        </w:rPr>
        <w:t>___</w:t>
      </w:r>
      <w:r w:rsidRPr="00334E00">
        <w:rPr>
          <w:rFonts w:ascii="Times New Roman" w:hAnsi="Times New Roman" w:cs="Times New Roman"/>
          <w:sz w:val="24"/>
          <w:szCs w:val="24"/>
          <w:u w:val="single"/>
          <w:lang w:val="kk-KZ"/>
        </w:rPr>
        <w:t>64</w:t>
      </w:r>
      <w:r w:rsidRPr="00334E00">
        <w:rPr>
          <w:rFonts w:ascii="Times New Roman" w:hAnsi="Times New Roman" w:cs="Times New Roman"/>
          <w:sz w:val="24"/>
          <w:szCs w:val="24"/>
          <w:u w:val="single"/>
          <w:lang w:val="ru-RU"/>
        </w:rPr>
        <w:t xml:space="preserve"> </w:t>
      </w:r>
      <w:r w:rsidRPr="00334E00">
        <w:rPr>
          <w:rFonts w:ascii="Times New Roman" w:hAnsi="Times New Roman" w:cs="Times New Roman"/>
          <w:sz w:val="24"/>
          <w:szCs w:val="24"/>
          <w:u w:val="single"/>
          <w:lang w:val="kk-KZ"/>
        </w:rPr>
        <w:t xml:space="preserve">часов                     </w:t>
      </w:r>
      <w:r w:rsidRPr="00334E00">
        <w:rPr>
          <w:rFonts w:ascii="Times New Roman" w:hAnsi="Times New Roman" w:cs="Times New Roman"/>
          <w:sz w:val="24"/>
          <w:szCs w:val="24"/>
          <w:lang w:val="kk-KZ"/>
        </w:rPr>
        <w:t xml:space="preserve">     лаб. практ:</w:t>
      </w:r>
      <w:r w:rsidRPr="00334E00">
        <w:rPr>
          <w:rFonts w:ascii="Times New Roman" w:hAnsi="Times New Roman" w:cs="Times New Roman"/>
          <w:sz w:val="24"/>
          <w:szCs w:val="24"/>
          <w:u w:val="single"/>
          <w:lang w:val="kk-KZ"/>
        </w:rPr>
        <w:t xml:space="preserve">              8 часов</w:t>
      </w:r>
      <w:r w:rsidRPr="00334E00">
        <w:rPr>
          <w:rFonts w:ascii="Times New Roman" w:hAnsi="Times New Roman" w:cs="Times New Roman"/>
          <w:sz w:val="24"/>
          <w:szCs w:val="24"/>
          <w:lang w:val="kk-KZ"/>
        </w:rPr>
        <w:t>________</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Дано</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до  начала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семестра:</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___________</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lang w:val="kk-KZ"/>
        </w:rPr>
        <w:t>_36___________________  в т.ч. теор: ________</w:t>
      </w:r>
      <w:r w:rsidRPr="00334E00">
        <w:rPr>
          <w:rFonts w:ascii="Times New Roman" w:hAnsi="Times New Roman" w:cs="Times New Roman"/>
          <w:sz w:val="24"/>
          <w:szCs w:val="24"/>
          <w:lang w:val="ru-RU"/>
        </w:rPr>
        <w:t>32</w:t>
      </w:r>
      <w:r w:rsidRPr="00334E00">
        <w:rPr>
          <w:rFonts w:ascii="Times New Roman" w:hAnsi="Times New Roman" w:cs="Times New Roman"/>
          <w:sz w:val="24"/>
          <w:szCs w:val="24"/>
          <w:lang w:val="kk-KZ"/>
        </w:rPr>
        <w:t>________________   лаб. практ: _________</w:t>
      </w:r>
      <w:r w:rsidRPr="00334E00">
        <w:rPr>
          <w:rFonts w:ascii="Times New Roman" w:hAnsi="Times New Roman" w:cs="Times New Roman"/>
          <w:sz w:val="24"/>
          <w:szCs w:val="24"/>
          <w:lang w:val="ru-RU"/>
        </w:rPr>
        <w:t>4</w:t>
      </w:r>
      <w:r w:rsidRPr="00334E00">
        <w:rPr>
          <w:rFonts w:ascii="Times New Roman" w:hAnsi="Times New Roman" w:cs="Times New Roman"/>
          <w:sz w:val="24"/>
          <w:szCs w:val="24"/>
          <w:lang w:val="kk-KZ"/>
        </w:rPr>
        <w:t>___________</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Дано до начала семестра: __________________ 36___________________   в т.ч. теор:</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ru-RU"/>
        </w:rPr>
        <w:t xml:space="preserve">32 </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ru-RU"/>
        </w:rPr>
        <w:t xml:space="preserve"> </w:t>
      </w:r>
      <w:r w:rsidRPr="00334E00">
        <w:rPr>
          <w:rFonts w:ascii="Times New Roman" w:hAnsi="Times New Roman" w:cs="Times New Roman"/>
          <w:sz w:val="24"/>
          <w:szCs w:val="24"/>
          <w:lang w:val="kk-KZ"/>
        </w:rPr>
        <w:t>__________</w:t>
      </w:r>
      <w:r w:rsidRPr="00334E00">
        <w:rPr>
          <w:rFonts w:ascii="Times New Roman" w:hAnsi="Times New Roman" w:cs="Times New Roman"/>
          <w:sz w:val="24"/>
          <w:szCs w:val="24"/>
          <w:u w:val="single"/>
          <w:lang w:val="kk-KZ"/>
        </w:rPr>
        <w:t xml:space="preserve"> ____</w:t>
      </w:r>
      <w:r w:rsidRPr="00334E00">
        <w:rPr>
          <w:rFonts w:ascii="Times New Roman" w:hAnsi="Times New Roman" w:cs="Times New Roman"/>
          <w:sz w:val="24"/>
          <w:szCs w:val="24"/>
          <w:lang w:val="kk-KZ"/>
        </w:rPr>
        <w:t xml:space="preserve"> лаб. практ: _________</w:t>
      </w:r>
      <w:r w:rsidRPr="00334E00">
        <w:rPr>
          <w:rFonts w:ascii="Times New Roman" w:hAnsi="Times New Roman" w:cs="Times New Roman"/>
          <w:sz w:val="24"/>
          <w:szCs w:val="24"/>
          <w:lang w:val="ru-RU"/>
        </w:rPr>
        <w:t>4</w:t>
      </w:r>
      <w:r w:rsidRPr="00334E00">
        <w:rPr>
          <w:rFonts w:ascii="Times New Roman" w:hAnsi="Times New Roman" w:cs="Times New Roman"/>
          <w:sz w:val="24"/>
          <w:szCs w:val="24"/>
          <w:lang w:val="kk-KZ"/>
        </w:rPr>
        <w:t>___________</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Число</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часов  в  неделю: </w:t>
      </w:r>
      <w:r w:rsidRPr="00334E00">
        <w:rPr>
          <w:rFonts w:ascii="Times New Roman" w:hAnsi="Times New Roman" w:cs="Times New Roman"/>
          <w:sz w:val="24"/>
          <w:szCs w:val="24"/>
          <w:lang w:val="ru-RU"/>
        </w:rPr>
        <w:t>___________________</w:t>
      </w:r>
      <w:r w:rsidRPr="00334E00">
        <w:rPr>
          <w:rFonts w:ascii="Times New Roman" w:hAnsi="Times New Roman" w:cs="Times New Roman"/>
          <w:sz w:val="24"/>
          <w:szCs w:val="24"/>
          <w:u w:val="single"/>
          <w:lang w:val="kk-KZ"/>
        </w:rPr>
        <w:t>2</w:t>
      </w:r>
      <w:r w:rsidRPr="00334E00">
        <w:rPr>
          <w:rFonts w:ascii="Times New Roman" w:hAnsi="Times New Roman" w:cs="Times New Roman"/>
          <w:sz w:val="24"/>
          <w:szCs w:val="24"/>
          <w:lang w:val="ru-RU"/>
        </w:rPr>
        <w:t>_____________________</w:t>
      </w:r>
      <w:r w:rsidRPr="00334E00">
        <w:rPr>
          <w:rFonts w:ascii="Times New Roman" w:hAnsi="Times New Roman" w:cs="Times New Roman"/>
          <w:sz w:val="24"/>
          <w:szCs w:val="24"/>
          <w:lang w:val="kk-KZ"/>
        </w:rPr>
        <w:t xml:space="preserve"> час </w:t>
      </w:r>
      <w:r w:rsidRPr="00334E00">
        <w:rPr>
          <w:rFonts w:ascii="Times New Roman" w:hAnsi="Times New Roman" w:cs="Times New Roman"/>
          <w:sz w:val="24"/>
          <w:szCs w:val="24"/>
          <w:lang w:val="ru-RU"/>
        </w:rPr>
        <w:t>_____________________________________________________________</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Из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них:  на  лабораторные  работы _______________________</w:t>
      </w:r>
      <w:r w:rsidRPr="00334E00">
        <w:rPr>
          <w:rFonts w:ascii="Times New Roman" w:hAnsi="Times New Roman" w:cs="Times New Roman"/>
          <w:sz w:val="24"/>
          <w:szCs w:val="24"/>
          <w:lang w:val="ru-RU"/>
        </w:rPr>
        <w:t xml:space="preserve"> час, на практические работы</w:t>
      </w:r>
      <w:r>
        <w:rPr>
          <w:rFonts w:ascii="Times New Roman" w:hAnsi="Times New Roman" w:cs="Times New Roman"/>
          <w:sz w:val="24"/>
          <w:szCs w:val="24"/>
          <w:lang w:val="kk-KZ"/>
        </w:rPr>
        <w:t xml:space="preserve"> _________________</w:t>
      </w:r>
      <w:r w:rsidRPr="00334E00">
        <w:rPr>
          <w:rFonts w:ascii="Times New Roman" w:hAnsi="Times New Roman" w:cs="Times New Roman"/>
          <w:sz w:val="24"/>
          <w:szCs w:val="24"/>
          <w:lang w:val="kk-KZ"/>
        </w:rPr>
        <w:t xml:space="preserve">_________________________ </w:t>
      </w:r>
      <w:r w:rsidRPr="00334E00">
        <w:rPr>
          <w:rFonts w:ascii="Times New Roman" w:hAnsi="Times New Roman" w:cs="Times New Roman"/>
          <w:sz w:val="24"/>
          <w:szCs w:val="24"/>
          <w:lang w:val="ru-RU"/>
        </w:rPr>
        <w:t>час</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kk-KZ"/>
        </w:rPr>
        <w:t>Ку</w:t>
      </w:r>
      <w:r>
        <w:rPr>
          <w:rFonts w:ascii="Times New Roman" w:hAnsi="Times New Roman" w:cs="Times New Roman"/>
          <w:sz w:val="24"/>
          <w:szCs w:val="24"/>
          <w:lang w:val="kk-KZ"/>
        </w:rPr>
        <w:t>рсовой проект: _____________</w:t>
      </w:r>
      <w:r w:rsidRPr="00334E00">
        <w:rPr>
          <w:rFonts w:ascii="Times New Roman" w:hAnsi="Times New Roman" w:cs="Times New Roman"/>
          <w:sz w:val="24"/>
          <w:szCs w:val="24"/>
          <w:lang w:val="kk-KZ"/>
        </w:rPr>
        <w:t>______</w:t>
      </w:r>
      <w:r w:rsidRPr="00334E00">
        <w:rPr>
          <w:rFonts w:ascii="Times New Roman" w:hAnsi="Times New Roman" w:cs="Times New Roman"/>
          <w:sz w:val="24"/>
          <w:szCs w:val="24"/>
          <w:u w:val="single"/>
          <w:lang w:val="kk-KZ"/>
        </w:rPr>
        <w:t>нет</w:t>
      </w:r>
      <w:r w:rsidRPr="00334E00">
        <w:rPr>
          <w:rFonts w:ascii="Times New Roman" w:hAnsi="Times New Roman" w:cs="Times New Roman"/>
          <w:sz w:val="24"/>
          <w:szCs w:val="24"/>
          <w:lang w:val="kk-KZ"/>
        </w:rPr>
        <w:t>__________________</w:t>
      </w:r>
      <w:r w:rsidRPr="00334E00">
        <w:rPr>
          <w:rFonts w:ascii="Times New Roman" w:hAnsi="Times New Roman" w:cs="Times New Roman"/>
          <w:sz w:val="24"/>
          <w:szCs w:val="24"/>
          <w:lang w:val="ru-RU"/>
        </w:rPr>
        <w:t>_____</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lang w:val="kk-KZ"/>
        </w:rPr>
        <w:t>час _</w:t>
      </w:r>
      <w:r w:rsidRPr="00334E00">
        <w:rPr>
          <w:rFonts w:ascii="Times New Roman" w:hAnsi="Times New Roman" w:cs="Times New Roman"/>
          <w:sz w:val="24"/>
          <w:szCs w:val="24"/>
          <w:lang w:val="ru-RU"/>
        </w:rPr>
        <w:t>_____________________________________________________________</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ru-RU"/>
        </w:rPr>
        <w:t>П</w:t>
      </w:r>
      <w:r>
        <w:rPr>
          <w:rFonts w:ascii="Times New Roman" w:hAnsi="Times New Roman" w:cs="Times New Roman"/>
          <w:sz w:val="24"/>
          <w:szCs w:val="24"/>
          <w:lang w:val="ru-RU"/>
        </w:rPr>
        <w:t>редусмотрено ________________</w:t>
      </w:r>
      <w:r w:rsidRPr="00334E00">
        <w:rPr>
          <w:rFonts w:ascii="Times New Roman" w:hAnsi="Times New Roman" w:cs="Times New Roman"/>
          <w:sz w:val="24"/>
          <w:szCs w:val="24"/>
          <w:lang w:val="ru-RU"/>
        </w:rPr>
        <w:t>______________________________________________________________________</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час, самост. работы учащихся</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kk-KZ"/>
        </w:rPr>
        <w:t>Из них</w:t>
      </w:r>
      <w:r>
        <w:rPr>
          <w:rFonts w:ascii="Times New Roman" w:hAnsi="Times New Roman" w:cs="Times New Roman"/>
          <w:sz w:val="24"/>
          <w:szCs w:val="24"/>
          <w:lang w:val="ru-RU"/>
        </w:rPr>
        <w:t xml:space="preserve"> предусмотрено ___________</w:t>
      </w:r>
      <w:r w:rsidRPr="00334E00">
        <w:rPr>
          <w:rFonts w:ascii="Times New Roman" w:hAnsi="Times New Roman" w:cs="Times New Roman"/>
          <w:sz w:val="24"/>
          <w:szCs w:val="24"/>
          <w:lang w:val="ru-RU"/>
        </w:rPr>
        <w:t>_____________________________</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часов</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___________________ ___________сокращено</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__________________ час</w:t>
      </w:r>
      <w:r w:rsidRPr="00334E00">
        <w:rPr>
          <w:rFonts w:ascii="Times New Roman" w:hAnsi="Times New Roman" w:cs="Times New Roman"/>
          <w:sz w:val="24"/>
          <w:szCs w:val="24"/>
          <w:lang w:val="kk-KZ"/>
        </w:rPr>
        <w:t xml:space="preserve"> </w:t>
      </w:r>
    </w:p>
    <w:p w:rsidR="00334E00" w:rsidRPr="00334E00" w:rsidRDefault="00334E00" w:rsidP="00334E00">
      <w:pPr>
        <w:spacing w:after="0"/>
        <w:rPr>
          <w:rFonts w:ascii="Times New Roman" w:hAnsi="Times New Roman" w:cs="Times New Roman"/>
          <w:sz w:val="24"/>
          <w:szCs w:val="24"/>
          <w:lang w:val="kk-KZ"/>
        </w:rPr>
      </w:pPr>
      <w:r>
        <w:rPr>
          <w:rFonts w:ascii="Times New Roman" w:hAnsi="Times New Roman" w:cs="Times New Roman"/>
          <w:sz w:val="24"/>
          <w:szCs w:val="24"/>
          <w:lang w:val="ru-RU"/>
        </w:rPr>
        <w:t>В т.ч. ______________________</w:t>
      </w:r>
      <w:r w:rsidRPr="00334E00">
        <w:rPr>
          <w:rFonts w:ascii="Times New Roman" w:hAnsi="Times New Roman" w:cs="Times New Roman"/>
          <w:sz w:val="24"/>
          <w:szCs w:val="24"/>
          <w:lang w:val="ru-RU"/>
        </w:rPr>
        <w:t>_______________________________</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остается на   ___________________________  </w:t>
      </w:r>
      <w:r w:rsidRPr="00334E00">
        <w:rPr>
          <w:rFonts w:ascii="Times New Roman" w:hAnsi="Times New Roman" w:cs="Times New Roman"/>
          <w:sz w:val="24"/>
          <w:szCs w:val="24"/>
          <w:lang w:val="kk-KZ"/>
        </w:rPr>
        <w:t xml:space="preserve">семестр </w:t>
      </w:r>
      <w:r w:rsidRPr="00334E00">
        <w:rPr>
          <w:rFonts w:ascii="Times New Roman" w:hAnsi="Times New Roman" w:cs="Times New Roman"/>
          <w:sz w:val="24"/>
          <w:szCs w:val="24"/>
          <w:lang w:val="ru-RU"/>
        </w:rPr>
        <w:t>___________________ час</w:t>
      </w:r>
      <w:r w:rsidRPr="00334E00">
        <w:rPr>
          <w:rFonts w:ascii="Times New Roman" w:hAnsi="Times New Roman" w:cs="Times New Roman"/>
          <w:sz w:val="24"/>
          <w:szCs w:val="24"/>
          <w:lang w:val="kk-KZ"/>
        </w:rPr>
        <w:t xml:space="preserve"> </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Календарно-тематический   план   составлен   в   соответствии   с   программой,       утвержденной  в</w:t>
      </w:r>
      <w:r>
        <w:rPr>
          <w:rFonts w:ascii="Times New Roman" w:hAnsi="Times New Roman" w:cs="Times New Roman"/>
          <w:sz w:val="24"/>
          <w:szCs w:val="24"/>
          <w:lang w:val="kk-KZ"/>
        </w:rPr>
        <w:t xml:space="preserve"> __________</w:t>
      </w:r>
      <w:r w:rsidRPr="00334E00">
        <w:rPr>
          <w:rFonts w:ascii="Times New Roman" w:hAnsi="Times New Roman" w:cs="Times New Roman"/>
          <w:sz w:val="24"/>
          <w:szCs w:val="24"/>
          <w:lang w:val="kk-KZ"/>
        </w:rPr>
        <w:t>___</w:t>
      </w:r>
      <w:r w:rsidRPr="00334E00">
        <w:rPr>
          <w:rFonts w:ascii="Times New Roman" w:hAnsi="Times New Roman" w:cs="Times New Roman"/>
          <w:sz w:val="24"/>
          <w:szCs w:val="24"/>
          <w:u w:val="single"/>
          <w:lang w:val="ru-RU"/>
        </w:rPr>
        <w:t>_____________</w:t>
      </w:r>
      <w:r w:rsidRPr="00334E00">
        <w:rPr>
          <w:rFonts w:ascii="Times New Roman" w:hAnsi="Times New Roman" w:cs="Times New Roman"/>
          <w:sz w:val="24"/>
          <w:szCs w:val="24"/>
          <w:lang w:val="kk-KZ"/>
        </w:rPr>
        <w:t xml:space="preserve"> __________  </w:t>
      </w:r>
      <w:r w:rsidRPr="00334E00">
        <w:rPr>
          <w:rFonts w:ascii="Times New Roman" w:hAnsi="Times New Roman" w:cs="Times New Roman"/>
          <w:sz w:val="24"/>
          <w:szCs w:val="24"/>
          <w:lang w:val="ru-RU"/>
        </w:rPr>
        <w:t>году.</w:t>
      </w:r>
      <w:r w:rsidRPr="00334E00">
        <w:rPr>
          <w:rFonts w:ascii="Times New Roman" w:hAnsi="Times New Roman" w:cs="Times New Roman"/>
          <w:sz w:val="24"/>
          <w:szCs w:val="24"/>
          <w:lang w:val="kk-KZ"/>
        </w:rPr>
        <w:t xml:space="preserve"> </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Отступление от программы:</w:t>
      </w:r>
      <w:r w:rsidRPr="00334E00">
        <w:rPr>
          <w:rFonts w:ascii="Times New Roman" w:hAnsi="Times New Roman" w:cs="Times New Roman"/>
          <w:sz w:val="24"/>
          <w:szCs w:val="24"/>
          <w:lang w:val="ru-RU"/>
        </w:rPr>
        <w:t xml:space="preserve"> ________________________</w:t>
      </w:r>
      <w:r>
        <w:rPr>
          <w:rFonts w:ascii="Times New Roman" w:hAnsi="Times New Roman" w:cs="Times New Roman"/>
          <w:sz w:val="24"/>
          <w:szCs w:val="24"/>
          <w:lang w:val="ru-RU"/>
        </w:rPr>
        <w:t>____________________________</w:t>
      </w:r>
      <w:r w:rsidRPr="00334E00">
        <w:rPr>
          <w:rFonts w:ascii="Times New Roman" w:hAnsi="Times New Roman" w:cs="Times New Roman"/>
          <w:sz w:val="24"/>
          <w:szCs w:val="24"/>
          <w:lang w:val="ru-RU"/>
        </w:rPr>
        <w:t xml:space="preserve">__________________________________________________    </w:t>
      </w:r>
    </w:p>
    <w:p w:rsidR="00334E00" w:rsidRPr="00334E00" w:rsidRDefault="00334E00" w:rsidP="00334E00">
      <w:pPr>
        <w:spacing w:after="0"/>
        <w:jc w:val="left"/>
        <w:rPr>
          <w:rFonts w:ascii="Times New Roman" w:hAnsi="Times New Roman" w:cs="Times New Roman"/>
          <w:sz w:val="24"/>
          <w:szCs w:val="24"/>
          <w:lang w:val="ru-RU"/>
        </w:rPr>
      </w:pPr>
      <w:r w:rsidRPr="00334E00">
        <w:rPr>
          <w:rFonts w:ascii="Times New Roman" w:hAnsi="Times New Roman" w:cs="Times New Roman"/>
          <w:sz w:val="24"/>
          <w:szCs w:val="24"/>
          <w:lang w:val="ru-RU"/>
        </w:rPr>
        <w:t>Одобрен предметной (цикловой) комиссией ________________</w:t>
      </w:r>
      <w:r>
        <w:rPr>
          <w:rFonts w:ascii="Times New Roman" w:hAnsi="Times New Roman" w:cs="Times New Roman"/>
          <w:sz w:val="24"/>
          <w:szCs w:val="24"/>
          <w:lang w:val="ru-RU"/>
        </w:rPr>
        <w:t>____________________________</w:t>
      </w:r>
      <w:r w:rsidRPr="00334E00">
        <w:rPr>
          <w:rFonts w:ascii="Times New Roman" w:hAnsi="Times New Roman" w:cs="Times New Roman"/>
          <w:sz w:val="24"/>
          <w:szCs w:val="24"/>
          <w:lang w:val="ru-RU"/>
        </w:rPr>
        <w:t xml:space="preserve">_____________________________________________ </w:t>
      </w:r>
    </w:p>
    <w:p w:rsidR="00334E00" w:rsidRPr="00334E00" w:rsidRDefault="00334E00" w:rsidP="00334E00">
      <w:pPr>
        <w:spacing w:after="0"/>
        <w:ind w:right="320"/>
        <w:jc w:val="right"/>
        <w:rPr>
          <w:rFonts w:ascii="Times New Roman" w:hAnsi="Times New Roman" w:cs="Times New Roman"/>
          <w:sz w:val="24"/>
          <w:szCs w:val="24"/>
          <w:lang w:val="ru-RU"/>
        </w:rPr>
      </w:pP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u w:val="single"/>
          <w:lang w:val="ru-RU"/>
        </w:rPr>
        <w:t xml:space="preserve">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u w:val="single"/>
          <w:lang w:val="ru-RU"/>
        </w:rPr>
        <w:t xml:space="preserve">        __                      </w:t>
      </w:r>
      <w:r w:rsidRPr="00334E00">
        <w:rPr>
          <w:rFonts w:ascii="Times New Roman" w:hAnsi="Times New Roman" w:cs="Times New Roman"/>
          <w:sz w:val="24"/>
          <w:szCs w:val="24"/>
          <w:lang w:val="ru-RU"/>
        </w:rPr>
        <w:t>201</w:t>
      </w:r>
      <w:r w:rsidRPr="00334E00">
        <w:rPr>
          <w:rFonts w:ascii="Times New Roman" w:hAnsi="Times New Roman" w:cs="Times New Roman"/>
          <w:sz w:val="24"/>
          <w:szCs w:val="24"/>
          <w:lang w:val="kk-KZ"/>
        </w:rPr>
        <w:t xml:space="preserve">6 </w:t>
      </w:r>
      <w:r>
        <w:rPr>
          <w:rFonts w:ascii="Times New Roman" w:hAnsi="Times New Roman" w:cs="Times New Roman"/>
          <w:sz w:val="24"/>
          <w:szCs w:val="24"/>
          <w:lang w:val="ru-RU"/>
        </w:rPr>
        <w:t>г.</w:t>
      </w:r>
      <w:r w:rsidRPr="00334E00">
        <w:rPr>
          <w:rFonts w:ascii="Times New Roman" w:hAnsi="Times New Roman" w:cs="Times New Roman"/>
          <w:sz w:val="24"/>
          <w:szCs w:val="24"/>
          <w:lang w:val="ru-RU"/>
        </w:rPr>
        <w:t xml:space="preserve"> </w:t>
      </w:r>
    </w:p>
    <w:p w:rsidR="00334E00" w:rsidRPr="00334E00" w:rsidRDefault="00334E00" w:rsidP="00334E00">
      <w:pPr>
        <w:spacing w:after="0"/>
        <w:rPr>
          <w:rFonts w:ascii="Times New Roman" w:hAnsi="Times New Roman" w:cs="Times New Roman"/>
          <w:smallCaps/>
          <w:sz w:val="24"/>
          <w:szCs w:val="24"/>
          <w:lang w:val="ru-RU"/>
        </w:rPr>
      </w:pPr>
      <w:r w:rsidRPr="00334E00">
        <w:rPr>
          <w:rFonts w:ascii="Times New Roman" w:hAnsi="Times New Roman" w:cs="Times New Roman"/>
          <w:sz w:val="24"/>
          <w:szCs w:val="24"/>
          <w:lang w:val="ru-RU"/>
        </w:rPr>
        <w:t xml:space="preserve">Протокол  № __________________ </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Председатель комиссии  __________________</w:t>
      </w:r>
    </w:p>
    <w:p w:rsidR="00334E00" w:rsidRPr="00334E00" w:rsidRDefault="00334E00" w:rsidP="00334E00">
      <w:pPr>
        <w:spacing w:after="0"/>
        <w:rPr>
          <w:rFonts w:ascii="Times New Roman" w:hAnsi="Times New Roman" w:cs="Times New Roman"/>
          <w:smallCaps/>
          <w:sz w:val="24"/>
          <w:szCs w:val="24"/>
          <w:lang w:val="kk-KZ"/>
        </w:rPr>
      </w:pPr>
      <w:r w:rsidRPr="00334E00">
        <w:rPr>
          <w:rFonts w:ascii="Times New Roman" w:hAnsi="Times New Roman" w:cs="Times New Roman"/>
          <w:smallCaps/>
          <w:sz w:val="24"/>
          <w:szCs w:val="24"/>
          <w:lang w:val="kk-KZ"/>
        </w:rPr>
        <w:t xml:space="preserve">ПРИМЕЧАНИЕ: </w:t>
      </w:r>
      <w:r w:rsidRPr="00334E00">
        <w:rPr>
          <w:rFonts w:ascii="Times New Roman" w:hAnsi="Times New Roman" w:cs="Times New Roman"/>
          <w:smallCaps/>
          <w:sz w:val="24"/>
          <w:szCs w:val="24"/>
          <w:lang w:val="kk-KZ"/>
        </w:rPr>
        <w:lastRenderedPageBreak/>
        <w:t>___________________________________________________________________________________________________________________</w:t>
      </w:r>
    </w:p>
    <w:p w:rsidR="00334E00" w:rsidRPr="00334E00" w:rsidRDefault="00334E00" w:rsidP="00334E00">
      <w:pPr>
        <w:pBdr>
          <w:bottom w:val="single" w:sz="8" w:space="1" w:color="000000"/>
        </w:pBdr>
        <w:spacing w:after="0" w:line="0" w:lineRule="atLeast"/>
        <w:rPr>
          <w:rFonts w:ascii="Times New Roman" w:hAnsi="Times New Roman" w:cs="Times New Roman"/>
          <w:smallCaps/>
          <w:sz w:val="24"/>
          <w:szCs w:val="24"/>
          <w:lang w:val="kk-KZ"/>
        </w:rPr>
      </w:pPr>
    </w:p>
    <w:p w:rsidR="00334E00" w:rsidRPr="00334E00" w:rsidRDefault="00334E00" w:rsidP="00334E00">
      <w:pPr>
        <w:spacing w:after="0"/>
        <w:jc w:val="center"/>
        <w:rPr>
          <w:rFonts w:ascii="Times New Roman" w:hAnsi="Times New Roman" w:cs="Times New Roman"/>
          <w:sz w:val="24"/>
          <w:szCs w:val="24"/>
          <w:lang w:val="ru-RU"/>
        </w:rPr>
      </w:pPr>
    </w:p>
    <w:tbl>
      <w:tblPr>
        <w:tblW w:w="15586" w:type="dxa"/>
        <w:tblInd w:w="83" w:type="dxa"/>
        <w:tblLayout w:type="fixed"/>
        <w:tblLook w:val="0000" w:firstRow="0" w:lastRow="0" w:firstColumn="0" w:lastColumn="0" w:noHBand="0" w:noVBand="0"/>
      </w:tblPr>
      <w:tblGrid>
        <w:gridCol w:w="876"/>
        <w:gridCol w:w="3634"/>
        <w:gridCol w:w="1308"/>
        <w:gridCol w:w="870"/>
        <w:gridCol w:w="425"/>
        <w:gridCol w:w="1701"/>
        <w:gridCol w:w="2455"/>
        <w:gridCol w:w="1965"/>
        <w:gridCol w:w="2352"/>
      </w:tblGrid>
      <w:tr w:rsidR="00334E00" w:rsidRPr="00000EFA" w:rsidTr="00334E00">
        <w:trPr>
          <w:trHeight w:val="2690"/>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 урока</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Наименование разделов и тем</w:t>
            </w:r>
          </w:p>
        </w:tc>
        <w:tc>
          <w:tcPr>
            <w:tcW w:w="2178" w:type="dxa"/>
            <w:gridSpan w:val="2"/>
            <w:tcBorders>
              <w:top w:val="single" w:sz="4" w:space="0" w:color="000000"/>
              <w:left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Количество часов</w:t>
            </w:r>
          </w:p>
        </w:tc>
        <w:tc>
          <w:tcPr>
            <w:tcW w:w="2126"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Вид занятий</w:t>
            </w:r>
          </w:p>
        </w:tc>
        <w:tc>
          <w:tcPr>
            <w:tcW w:w="2455"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r w:rsidRPr="00334E00">
              <w:rPr>
                <w:rFonts w:ascii="Times New Roman" w:eastAsia="Times New Roman" w:hAnsi="Times New Roman" w:cs="Times New Roman"/>
                <w:color w:val="000000"/>
                <w:sz w:val="24"/>
                <w:szCs w:val="24"/>
                <w:lang w:val="ru-RU"/>
              </w:rPr>
              <w:t>Вид самост. Работы и время на его выполнение</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r w:rsidRPr="00334E00">
              <w:rPr>
                <w:rFonts w:ascii="Times New Roman" w:eastAsia="Times New Roman" w:hAnsi="Times New Roman" w:cs="Times New Roman"/>
                <w:color w:val="000000"/>
                <w:sz w:val="24"/>
                <w:szCs w:val="24"/>
                <w:lang w:val="ru-RU"/>
              </w:rPr>
              <w:t>Наглядные пособия и технические средства обучения</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r w:rsidRPr="00334E00">
              <w:rPr>
                <w:rFonts w:ascii="Times New Roman" w:eastAsia="Times New Roman" w:hAnsi="Times New Roman" w:cs="Times New Roman"/>
                <w:color w:val="000000"/>
                <w:sz w:val="24"/>
                <w:szCs w:val="24"/>
                <w:lang w:val="ru-RU"/>
              </w:rPr>
              <w:t>Домашнее задание с указанием основн. И дополн. Литературы и время выполнения</w:t>
            </w:r>
          </w:p>
        </w:tc>
      </w:tr>
      <w:tr w:rsidR="00334E00" w:rsidRPr="00334E00" w:rsidTr="00334E00">
        <w:trPr>
          <w:trHeight w:val="333"/>
        </w:trPr>
        <w:tc>
          <w:tcPr>
            <w:tcW w:w="15586"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Раздел 1.</w:t>
            </w:r>
            <w:r w:rsidRPr="00334E00">
              <w:rPr>
                <w:rFonts w:ascii="Times New Roman" w:hAnsi="Times New Roman" w:cs="Times New Roman"/>
                <w:b/>
                <w:sz w:val="24"/>
                <w:szCs w:val="24"/>
              </w:rPr>
              <w:t>Теоретическая механика.</w:t>
            </w:r>
            <w:r w:rsidRPr="00334E00">
              <w:rPr>
                <w:rFonts w:ascii="Times New Roman" w:hAnsi="Times New Roman" w:cs="Times New Roman"/>
                <w:b/>
                <w:sz w:val="24"/>
                <w:szCs w:val="24"/>
                <w:lang w:val="kk-KZ"/>
              </w:rPr>
              <w:t>Статика.</w:t>
            </w:r>
          </w:p>
        </w:tc>
      </w:tr>
      <w:tr w:rsidR="00334E00" w:rsidRPr="00000EFA" w:rsidTr="00334E00">
        <w:trPr>
          <w:trHeight w:val="1045"/>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1.1</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lang w:val="kk-KZ"/>
              </w:rPr>
            </w:pPr>
            <w:r w:rsidRPr="00334E00">
              <w:rPr>
                <w:rFonts w:cs="Times New Roman"/>
              </w:rPr>
              <w:t>Теоретическая механика.</w:t>
            </w:r>
            <w:r w:rsidRPr="00334E00">
              <w:rPr>
                <w:rFonts w:cs="Times New Roman"/>
                <w:lang w:val="kk-KZ"/>
              </w:rPr>
              <w:t xml:space="preserve"> </w:t>
            </w:r>
            <w:r w:rsidRPr="00334E00">
              <w:rPr>
                <w:rFonts w:cs="Times New Roman"/>
              </w:rPr>
              <w:t>Введение. Основные понятия и аксиомы статики.</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rPr>
              <w:t>знать аксиомы статистики</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pStyle w:val="ad"/>
              <w:suppressAutoHyphens w:val="0"/>
              <w:ind w:left="0"/>
              <w:contextualSpacing/>
              <w:rPr>
                <w:rFonts w:cs="Times New Roman"/>
                <w:lang w:val="kk-KZ"/>
              </w:rPr>
            </w:pPr>
            <w:r w:rsidRPr="00334E00">
              <w:rPr>
                <w:rFonts w:cs="Times New Roman"/>
              </w:rPr>
              <w:t xml:space="preserve">Вереина Л,И, Техническая </w:t>
            </w:r>
            <w:r w:rsidRPr="00334E00">
              <w:rPr>
                <w:rFonts w:cs="Times New Roman"/>
                <w:lang w:val="kk-KZ"/>
              </w:rPr>
              <w:t>м</w:t>
            </w:r>
            <w:r w:rsidRPr="00334E00">
              <w:rPr>
                <w:rFonts w:cs="Times New Roman"/>
              </w:rPr>
              <w:t>еханикам., 2004</w:t>
            </w:r>
            <w:r w:rsidRPr="00334E00">
              <w:rPr>
                <w:rFonts w:cs="Times New Roman"/>
                <w:lang w:val="kk-KZ"/>
              </w:rPr>
              <w:t xml:space="preserve"> стр. 3-5</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1.2</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rPr>
            </w:pPr>
            <w:r w:rsidRPr="00334E00">
              <w:rPr>
                <w:rFonts w:cs="Times New Roman"/>
              </w:rPr>
              <w:t>Материальная точка. Абсолютно твердое тело.</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Схема, 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стр.5-9</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3</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rPr>
            </w:pPr>
            <w:r w:rsidRPr="00334E00">
              <w:rPr>
                <w:rFonts w:cs="Times New Roman"/>
                <w:highlight w:val="yellow"/>
              </w:rPr>
              <w:t>Закон действия и противодействия.</w:t>
            </w:r>
          </w:p>
        </w:tc>
        <w:tc>
          <w:tcPr>
            <w:tcW w:w="1308"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eastAsia="Times New Roman" w:hAnsi="Times New Roman" w:cs="Times New Roman"/>
                <w:b/>
                <w:color w:val="000000"/>
                <w:sz w:val="24"/>
                <w:szCs w:val="24"/>
              </w:rPr>
              <w:t>2</w:t>
            </w:r>
          </w:p>
        </w:tc>
        <w:tc>
          <w:tcPr>
            <w:tcW w:w="2996"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еханикам.2004</w:t>
            </w:r>
            <w:r w:rsidRPr="00334E00">
              <w:rPr>
                <w:rFonts w:ascii="Times New Roman" w:hAnsi="Times New Roman" w:cs="Times New Roman"/>
                <w:sz w:val="24"/>
                <w:szCs w:val="24"/>
                <w:lang w:val="kk-KZ"/>
              </w:rPr>
              <w:t xml:space="preserve"> стр.10-13</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4</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rPr>
            </w:pPr>
            <w:r w:rsidRPr="00334E00">
              <w:rPr>
                <w:rFonts w:cs="Times New Roman"/>
              </w:rPr>
              <w:t>Системы сходящихся сил. Условия равновесия.</w:t>
            </w:r>
          </w:p>
        </w:tc>
        <w:tc>
          <w:tcPr>
            <w:tcW w:w="1308"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eastAsia="Times New Roman" w:hAnsi="Times New Roman" w:cs="Times New Roman"/>
                <w:b/>
                <w:color w:val="000000"/>
                <w:sz w:val="24"/>
                <w:szCs w:val="24"/>
              </w:rPr>
              <w:t>2</w:t>
            </w:r>
          </w:p>
        </w:tc>
        <w:tc>
          <w:tcPr>
            <w:tcW w:w="2996"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 13-16</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5</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rPr>
            </w:pPr>
            <w:r w:rsidRPr="00334E00">
              <w:rPr>
                <w:rFonts w:cs="Times New Roman"/>
              </w:rPr>
              <w:t>Условия равновесия плоской и пространственной систем сил.</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eastAsia="Times New Roman" w:hAnsi="Times New Roman" w:cs="Times New Roman"/>
                <w:b/>
                <w:color w:val="000000"/>
                <w:sz w:val="24"/>
                <w:szCs w:val="24"/>
              </w:rPr>
              <w:t>2</w:t>
            </w:r>
          </w:p>
        </w:tc>
        <w:tc>
          <w:tcPr>
            <w:tcW w:w="2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 5-9</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lastRenderedPageBreak/>
              <w:t>1.6</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rPr>
            </w:pPr>
            <w:r w:rsidRPr="00334E00">
              <w:rPr>
                <w:rFonts w:cs="Times New Roman"/>
              </w:rPr>
              <w:t xml:space="preserve">Произвольно расположенные системы сил. </w:t>
            </w:r>
          </w:p>
        </w:tc>
        <w:tc>
          <w:tcPr>
            <w:tcW w:w="1308"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 xml:space="preserve">        2</w:t>
            </w:r>
          </w:p>
        </w:tc>
        <w:tc>
          <w:tcPr>
            <w:tcW w:w="2996"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график</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 3-9</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7</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e"/>
              <w:ind w:left="50"/>
              <w:rPr>
                <w:rFonts w:ascii="Times New Roman" w:hAnsi="Times New Roman"/>
                <w:sz w:val="24"/>
                <w:szCs w:val="24"/>
                <w:lang w:val="kk-KZ"/>
              </w:rPr>
            </w:pPr>
            <w:r w:rsidRPr="00334E00">
              <w:rPr>
                <w:rFonts w:ascii="Times New Roman" w:hAnsi="Times New Roman"/>
                <w:sz w:val="24"/>
                <w:szCs w:val="24"/>
                <w:lang w:val="kk-KZ"/>
              </w:rPr>
              <w:t>Лабороторная работа Определение центра тяжести плоской фигуры.</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w:t>
            </w:r>
            <w:r w:rsidRPr="00334E00">
              <w:rPr>
                <w:rFonts w:ascii="Times New Roman" w:hAnsi="Times New Roman" w:cs="Times New Roman"/>
                <w:sz w:val="24"/>
                <w:szCs w:val="24"/>
                <w:lang w:val="ru-RU"/>
              </w:rPr>
              <w:t>оставлять уравнения равновесия для произвольно расположенных систем сил,</w:t>
            </w:r>
          </w:p>
        </w:tc>
        <w:tc>
          <w:tcPr>
            <w:tcW w:w="196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 9-12</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8</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wordWrap w:val="0"/>
              <w:ind w:left="50"/>
              <w:rPr>
                <w:rFonts w:cs="Times New Roman"/>
              </w:rPr>
            </w:pPr>
            <w:r w:rsidRPr="00334E00">
              <w:rPr>
                <w:rFonts w:cs="Times New Roman"/>
              </w:rPr>
              <w:t>Центр тяжести. Геометрические характеристики плоских сечений.</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 13-15</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9</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rPr>
            </w:pPr>
            <w:r w:rsidRPr="00334E00">
              <w:rPr>
                <w:rFonts w:cs="Times New Roman"/>
              </w:rPr>
              <w:t>Лабораторная работа Определение центра тяжести плоской фигуры.</w:t>
            </w:r>
          </w:p>
        </w:tc>
        <w:tc>
          <w:tcPr>
            <w:tcW w:w="1308"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Комбинированный</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 17-21</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p>
        </w:tc>
        <w:tc>
          <w:tcPr>
            <w:tcW w:w="14710" w:type="dxa"/>
            <w:gridSpan w:val="8"/>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rPr>
              <w:t>К</w:t>
            </w:r>
            <w:r w:rsidRPr="00334E00">
              <w:rPr>
                <w:rFonts w:ascii="Times New Roman" w:hAnsi="Times New Roman" w:cs="Times New Roman"/>
                <w:sz w:val="24"/>
                <w:szCs w:val="24"/>
                <w:lang w:val="kk-KZ"/>
              </w:rPr>
              <w:t>ИНЕМАТИКА</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10</w:t>
            </w:r>
          </w:p>
        </w:tc>
        <w:tc>
          <w:tcPr>
            <w:tcW w:w="3634" w:type="dxa"/>
            <w:tcBorders>
              <w:top w:val="single" w:sz="4" w:space="0" w:color="000000"/>
              <w:left w:val="single" w:sz="4" w:space="0" w:color="000000"/>
              <w:bottom w:val="single" w:sz="4" w:space="0" w:color="000000"/>
              <w:right w:val="single" w:sz="4" w:space="0" w:color="auto"/>
            </w:tcBorders>
            <w:shd w:val="clear" w:color="auto" w:fill="auto"/>
          </w:tcPr>
          <w:p w:rsidR="00334E00" w:rsidRPr="00334E00" w:rsidRDefault="00334E00" w:rsidP="00334E00">
            <w:pPr>
              <w:pStyle w:val="ad"/>
              <w:ind w:left="50"/>
              <w:rPr>
                <w:rFonts w:cs="Times New Roman"/>
              </w:rPr>
            </w:pPr>
            <w:r w:rsidRPr="00334E00">
              <w:rPr>
                <w:rFonts w:cs="Times New Roman"/>
              </w:rPr>
              <w:t>Простейшие движения твердого тела.</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 22-26</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11</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 xml:space="preserve">Скорость. Ускорение. Виды движения.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w:t>
            </w:r>
          </w:p>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стр. 16-23</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12</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Плоскопараллельно движение.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p>
        </w:tc>
        <w:tc>
          <w:tcPr>
            <w:tcW w:w="10393" w:type="dxa"/>
            <w:gridSpan w:val="6"/>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ДИНАМИКА</w:t>
            </w:r>
          </w:p>
        </w:tc>
        <w:tc>
          <w:tcPr>
            <w:tcW w:w="43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13</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wordWrap w:val="0"/>
              <w:ind w:left="50"/>
              <w:rPr>
                <w:rFonts w:cs="Times New Roman"/>
              </w:rPr>
            </w:pPr>
            <w:r w:rsidRPr="00334E00">
              <w:rPr>
                <w:rFonts w:cs="Times New Roman"/>
              </w:rPr>
              <w:t>Основные понятия и аксиомы динамики.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таблицу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 16-19</w:t>
            </w:r>
          </w:p>
        </w:tc>
      </w:tr>
      <w:tr w:rsidR="00334E00" w:rsidRPr="00334E00" w:rsidTr="00334E00">
        <w:trPr>
          <w:trHeight w:val="996"/>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lastRenderedPageBreak/>
              <w:t>1.</w:t>
            </w:r>
            <w:r w:rsidRPr="00334E00">
              <w:rPr>
                <w:rFonts w:ascii="Times New Roman" w:eastAsia="Times New Roman" w:hAnsi="Times New Roman" w:cs="Times New Roman"/>
                <w:color w:val="000000"/>
                <w:sz w:val="24"/>
                <w:szCs w:val="24"/>
              </w:rPr>
              <w:t>14</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Движение точки. Дифференциальное управление свободной математической точки.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 30-32</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1.15</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highlight w:val="yellow"/>
              </w:rPr>
              <w:t>Силы инерции. Принцип Даламбера для точки.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стр.27-29</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1.16</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Работа и мощность. Контрольная работа.</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стр.30-32</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1.17</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Общие теоремы динамики. Точки и системы.</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стр.32-36</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18</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ind w:left="50"/>
              <w:rPr>
                <w:rFonts w:ascii="Times New Roman" w:hAnsi="Times New Roman" w:cs="Times New Roman"/>
                <w:sz w:val="24"/>
                <w:szCs w:val="24"/>
                <w:lang w:val="ru-RU"/>
              </w:rPr>
            </w:pPr>
            <w:r w:rsidRPr="00334E00">
              <w:rPr>
                <w:rFonts w:ascii="Times New Roman" w:hAnsi="Times New Roman" w:cs="Times New Roman"/>
                <w:sz w:val="24"/>
                <w:szCs w:val="24"/>
                <w:highlight w:val="yellow"/>
                <w:lang w:val="ru-RU"/>
              </w:rPr>
              <w:t>Теорема об изменении количества движения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стр.37-39</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ind w:left="50"/>
              <w:rPr>
                <w:rFonts w:ascii="Times New Roman" w:hAnsi="Times New Roman" w:cs="Times New Roman"/>
                <w:sz w:val="24"/>
                <w:szCs w:val="24"/>
              </w:rPr>
            </w:pPr>
            <w:r w:rsidRPr="00334E00">
              <w:rPr>
                <w:rFonts w:ascii="Times New Roman" w:hAnsi="Times New Roman" w:cs="Times New Roman"/>
                <w:b/>
                <w:sz w:val="24"/>
                <w:szCs w:val="24"/>
                <w:lang w:val="kk-KZ"/>
              </w:rPr>
              <w:t xml:space="preserve">Всего  за  </w:t>
            </w:r>
            <w:r w:rsidRPr="00334E00">
              <w:rPr>
                <w:rFonts w:ascii="Times New Roman" w:hAnsi="Times New Roman" w:cs="Times New Roman"/>
                <w:b/>
                <w:smallCaps/>
                <w:sz w:val="24"/>
                <w:szCs w:val="24"/>
              </w:rPr>
              <w:t>III</w:t>
            </w:r>
            <w:r w:rsidRPr="00334E00">
              <w:rPr>
                <w:rFonts w:ascii="Times New Roman" w:hAnsi="Times New Roman" w:cs="Times New Roman"/>
                <w:smallCaps/>
                <w:sz w:val="24"/>
                <w:szCs w:val="24"/>
                <w:lang w:val="kk-KZ"/>
              </w:rPr>
              <w:t xml:space="preserve">  </w:t>
            </w:r>
            <w:r w:rsidRPr="00334E00">
              <w:rPr>
                <w:rFonts w:ascii="Times New Roman" w:hAnsi="Times New Roman" w:cs="Times New Roman"/>
                <w:b/>
                <w:sz w:val="24"/>
                <w:szCs w:val="24"/>
                <w:lang w:val="kk-KZ"/>
              </w:rPr>
              <w:t>семестр</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36</w:t>
            </w:r>
          </w:p>
        </w:tc>
        <w:tc>
          <w:tcPr>
            <w:tcW w:w="976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ru-RU"/>
              </w:rPr>
            </w:pPr>
            <w:r w:rsidRPr="00334E00">
              <w:rPr>
                <w:rFonts w:ascii="Times New Roman" w:hAnsi="Times New Roman" w:cs="Times New Roman"/>
                <w:b/>
                <w:sz w:val="24"/>
                <w:szCs w:val="24"/>
                <w:lang w:val="kk-KZ"/>
              </w:rPr>
              <w:t xml:space="preserve">Из  них  теория </w:t>
            </w:r>
            <w:r w:rsidRPr="00334E00">
              <w:rPr>
                <w:rFonts w:ascii="Times New Roman" w:hAnsi="Times New Roman" w:cs="Times New Roman"/>
                <w:b/>
                <w:sz w:val="24"/>
                <w:szCs w:val="24"/>
                <w:lang w:val="ru-RU"/>
              </w:rPr>
              <w:t>32</w:t>
            </w:r>
            <w:r w:rsidRPr="00334E00">
              <w:rPr>
                <w:rFonts w:ascii="Times New Roman" w:hAnsi="Times New Roman" w:cs="Times New Roman"/>
                <w:b/>
                <w:sz w:val="24"/>
                <w:szCs w:val="24"/>
                <w:lang w:val="kk-KZ"/>
              </w:rPr>
              <w:t xml:space="preserve">  часов,практика </w:t>
            </w:r>
            <w:r w:rsidRPr="00334E00">
              <w:rPr>
                <w:rFonts w:ascii="Times New Roman" w:hAnsi="Times New Roman" w:cs="Times New Roman"/>
                <w:b/>
                <w:sz w:val="24"/>
                <w:szCs w:val="24"/>
                <w:lang w:val="ru-RU"/>
              </w:rPr>
              <w:t>4</w:t>
            </w:r>
            <w:r w:rsidRPr="00334E00">
              <w:rPr>
                <w:rFonts w:ascii="Times New Roman" w:hAnsi="Times New Roman" w:cs="Times New Roman"/>
                <w:b/>
                <w:sz w:val="24"/>
                <w:szCs w:val="24"/>
                <w:lang w:val="kk-KZ"/>
              </w:rPr>
              <w:t xml:space="preserve">  часов</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1.19</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ind w:left="50"/>
              <w:rPr>
                <w:rFonts w:ascii="Times New Roman" w:hAnsi="Times New Roman" w:cs="Times New Roman"/>
                <w:sz w:val="24"/>
                <w:szCs w:val="24"/>
              </w:rPr>
            </w:pPr>
            <w:r w:rsidRPr="00334E00">
              <w:rPr>
                <w:rFonts w:ascii="Times New Roman" w:hAnsi="Times New Roman" w:cs="Times New Roman"/>
                <w:sz w:val="24"/>
                <w:szCs w:val="24"/>
                <w:highlight w:val="yellow"/>
              </w:rPr>
              <w:t>Кинетическая энергия.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 стр.33-35</w:t>
            </w:r>
          </w:p>
        </w:tc>
      </w:tr>
      <w:tr w:rsidR="00334E00" w:rsidRPr="00334E00" w:rsidTr="00334E00">
        <w:trPr>
          <w:trHeight w:val="341"/>
        </w:trPr>
        <w:tc>
          <w:tcPr>
            <w:tcW w:w="13234" w:type="dxa"/>
            <w:gridSpan w:val="8"/>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b/>
                <w:sz w:val="24"/>
                <w:szCs w:val="24"/>
                <w:lang w:val="kk-KZ"/>
              </w:rPr>
            </w:pPr>
            <w:r w:rsidRPr="00334E00">
              <w:rPr>
                <w:rFonts w:ascii="Times New Roman" w:hAnsi="Times New Roman" w:cs="Times New Roman"/>
                <w:b/>
                <w:sz w:val="24"/>
                <w:szCs w:val="24"/>
                <w:lang w:val="kk-KZ"/>
              </w:rPr>
              <w:t xml:space="preserve">Раздел 2. </w:t>
            </w:r>
            <w:r w:rsidRPr="00334E00">
              <w:rPr>
                <w:rFonts w:ascii="Times New Roman" w:hAnsi="Times New Roman" w:cs="Times New Roman"/>
                <w:b/>
                <w:sz w:val="24"/>
                <w:szCs w:val="24"/>
              </w:rPr>
              <w:t>Сопротивление материалов.</w:t>
            </w:r>
          </w:p>
        </w:tc>
        <w:tc>
          <w:tcPr>
            <w:tcW w:w="2352" w:type="dxa"/>
            <w:vMerge/>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rPr>
            </w:pP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lang w:val="kk-KZ"/>
              </w:rPr>
              <w:t>Введение.</w:t>
            </w:r>
            <w:r w:rsidRPr="00334E00">
              <w:rPr>
                <w:rFonts w:cs="Times New Roman"/>
              </w:rPr>
              <w:t>Основные задачи сопротивления материалов.</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vMerge/>
            <w:tcBorders>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2.2</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wordWrap w:val="0"/>
              <w:ind w:left="50"/>
              <w:rPr>
                <w:rFonts w:cs="Times New Roman"/>
              </w:rPr>
            </w:pPr>
            <w:r w:rsidRPr="00334E00">
              <w:rPr>
                <w:rFonts w:cs="Times New Roman"/>
              </w:rPr>
              <w:t>Растяжение и сжатие. Метод сечения.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Охарактеризуйте технологию</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2.3</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lang w:val="kk-KZ"/>
              </w:rPr>
            </w:pPr>
            <w:r w:rsidRPr="00334E00">
              <w:rPr>
                <w:rFonts w:cs="Times New Roman"/>
              </w:rPr>
              <w:t>Напряжение и деформации.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стр.40-42</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2.4</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 xml:space="preserve">Механические испытания </w:t>
            </w:r>
            <w:r w:rsidRPr="00334E00">
              <w:rPr>
                <w:rFonts w:cs="Times New Roman"/>
              </w:rPr>
              <w:lastRenderedPageBreak/>
              <w:t>материалов. Испытания на растяжение. Диаграмма растяжения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lastRenderedPageBreak/>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график</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w:t>
            </w:r>
            <w:r w:rsidRPr="00334E00">
              <w:rPr>
                <w:rFonts w:ascii="Times New Roman" w:hAnsi="Times New Roman" w:cs="Times New Roman"/>
                <w:sz w:val="24"/>
                <w:szCs w:val="24"/>
                <w:lang w:val="ru-RU"/>
              </w:rPr>
              <w:lastRenderedPageBreak/>
              <w:t xml:space="preserve">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стр.43-45</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lastRenderedPageBreak/>
              <w:t xml:space="preserve">   .2.5</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Лабораторная работа Испытания на растяжение.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Проверка знаний уч-ся (Билеты)</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стр.46-47</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2.6</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Лабораторная работа Испытания на кручение.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Проверка знаний уч-ся (Билеты)</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стр.53-56</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2.7</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Гипотезы прочности. Контрольная работа.</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стр.61-65</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2.8</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Расчеты на прочность и жесткость при статическом нагружении.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стр.66-67</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2.9</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Расчеты на выносливость, предел выносливости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 стр.56-53</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2.10</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lang w:val="kk-KZ"/>
              </w:rPr>
            </w:pPr>
            <w:r w:rsidRPr="00334E00">
              <w:rPr>
                <w:rFonts w:cs="Times New Roman"/>
              </w:rPr>
              <w:t xml:space="preserve">Расчеты на устойчивость.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tcBorders>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000EFA" w:rsidTr="00334E00">
        <w:trPr>
          <w:trHeight w:val="341"/>
        </w:trPr>
        <w:tc>
          <w:tcPr>
            <w:tcW w:w="13234" w:type="dxa"/>
            <w:gridSpan w:val="8"/>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b/>
                <w:sz w:val="24"/>
                <w:szCs w:val="24"/>
                <w:lang w:val="ru-RU"/>
              </w:rPr>
            </w:pPr>
            <w:r w:rsidRPr="00334E00">
              <w:rPr>
                <w:rFonts w:ascii="Times New Roman" w:hAnsi="Times New Roman" w:cs="Times New Roman"/>
                <w:b/>
                <w:sz w:val="24"/>
                <w:szCs w:val="24"/>
                <w:lang w:val="kk-KZ"/>
              </w:rPr>
              <w:t>Раздел 3.</w:t>
            </w:r>
            <w:r w:rsidRPr="00334E00">
              <w:rPr>
                <w:rFonts w:ascii="Times New Roman" w:hAnsi="Times New Roman" w:cs="Times New Roman"/>
                <w:b/>
                <w:sz w:val="24"/>
                <w:szCs w:val="24"/>
                <w:lang w:val="ru-RU"/>
              </w:rPr>
              <w:t>Детали механизмов и машин.</w:t>
            </w:r>
          </w:p>
        </w:tc>
        <w:tc>
          <w:tcPr>
            <w:tcW w:w="2352" w:type="dxa"/>
            <w:vMerge/>
            <w:tcBorders>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3.1</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Основные понятия и определения Формулы Эйлера, Ясинского</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таблицу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vMerge/>
            <w:tcBorders>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3.2</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 xml:space="preserve">Соединение деталей. Расчет на прочность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3.3</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wordWrap w:val="0"/>
              <w:ind w:left="50"/>
              <w:rPr>
                <w:rFonts w:cs="Times New Roman"/>
              </w:rPr>
            </w:pPr>
            <w:r w:rsidRPr="00334E00">
              <w:rPr>
                <w:rFonts w:cs="Times New Roman"/>
              </w:rPr>
              <w:t>Механизм поступательного, колебательного и прерывистого движения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стр.23-30</w:t>
            </w: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3.4</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Винтовые механизмы. Устройство, принципы работы, область применения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highlight w:val="yellow"/>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Охарактеризуйте технологию</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стр.32-39</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lastRenderedPageBreak/>
              <w:t xml:space="preserve">   3.5</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Механизмы передачи вращательного движения.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стр.70-72</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3.6</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Направляющие вращательного движения.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rPr>
              <w:t>Плакат</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стр.73-79</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 xml:space="preserve">   3.7</w:t>
            </w: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rPr>
              <w:t>Муфты. Назначения, классификация.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2996" w:type="dxa"/>
            <w:gridSpan w:val="3"/>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000EFA"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c>
          <w:tcPr>
            <w:tcW w:w="3634"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pStyle w:val="ad"/>
              <w:ind w:left="50"/>
              <w:rPr>
                <w:rFonts w:cs="Times New Roman"/>
              </w:rPr>
            </w:pPr>
            <w:r w:rsidRPr="00334E00">
              <w:rPr>
                <w:rFonts w:cs="Times New Roman"/>
                <w:b/>
                <w:lang w:val="kk-KZ"/>
              </w:rPr>
              <w:t xml:space="preserve">Всего  за  </w:t>
            </w:r>
            <w:r w:rsidRPr="00334E00">
              <w:rPr>
                <w:rFonts w:cs="Times New Roman"/>
                <w:b/>
                <w:smallCaps/>
                <w:lang w:val="en-US"/>
              </w:rPr>
              <w:t>IV</w:t>
            </w:r>
            <w:r w:rsidRPr="00334E00">
              <w:rPr>
                <w:rFonts w:cs="Times New Roman"/>
                <w:smallCaps/>
                <w:lang w:val="kk-KZ"/>
              </w:rPr>
              <w:t xml:space="preserve">  </w:t>
            </w:r>
            <w:r w:rsidRPr="00334E00">
              <w:rPr>
                <w:rFonts w:cs="Times New Roman"/>
                <w:b/>
                <w:lang w:val="kk-KZ"/>
              </w:rPr>
              <w:t>семестр</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eastAsia="Times New Roman" w:hAnsi="Times New Roman" w:cs="Times New Roman"/>
                <w:b/>
                <w:color w:val="000000"/>
                <w:sz w:val="24"/>
                <w:szCs w:val="24"/>
              </w:rPr>
              <w:t>36</w:t>
            </w:r>
          </w:p>
        </w:tc>
        <w:tc>
          <w:tcPr>
            <w:tcW w:w="976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b/>
                <w:sz w:val="24"/>
                <w:szCs w:val="24"/>
                <w:lang w:val="kk-KZ"/>
              </w:rPr>
              <w:t xml:space="preserve">Из  них  теория </w:t>
            </w:r>
            <w:r w:rsidRPr="00334E00">
              <w:rPr>
                <w:rFonts w:ascii="Times New Roman" w:hAnsi="Times New Roman" w:cs="Times New Roman"/>
                <w:b/>
                <w:sz w:val="24"/>
                <w:szCs w:val="24"/>
                <w:lang w:val="ru-RU"/>
              </w:rPr>
              <w:t>32</w:t>
            </w:r>
            <w:r w:rsidRPr="00334E00">
              <w:rPr>
                <w:rFonts w:ascii="Times New Roman" w:hAnsi="Times New Roman" w:cs="Times New Roman"/>
                <w:b/>
                <w:sz w:val="24"/>
                <w:szCs w:val="24"/>
                <w:lang w:val="kk-KZ"/>
              </w:rPr>
              <w:t xml:space="preserve">  часов,практика </w:t>
            </w:r>
            <w:r w:rsidRPr="00334E00">
              <w:rPr>
                <w:rFonts w:ascii="Times New Roman" w:hAnsi="Times New Roman" w:cs="Times New Roman"/>
                <w:b/>
                <w:sz w:val="24"/>
                <w:szCs w:val="24"/>
                <w:lang w:val="ru-RU"/>
              </w:rPr>
              <w:t>4</w:t>
            </w:r>
            <w:r w:rsidRPr="00334E00">
              <w:rPr>
                <w:rFonts w:ascii="Times New Roman" w:hAnsi="Times New Roman" w:cs="Times New Roman"/>
                <w:b/>
                <w:sz w:val="24"/>
                <w:szCs w:val="24"/>
                <w:lang w:val="kk-KZ"/>
              </w:rPr>
              <w:t xml:space="preserve">  часов</w:t>
            </w:r>
          </w:p>
        </w:tc>
      </w:tr>
      <w:tr w:rsidR="00334E00" w:rsidRPr="00334E00" w:rsidTr="00334E00">
        <w:trPr>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Всего:</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72</w:t>
            </w:r>
          </w:p>
        </w:tc>
        <w:tc>
          <w:tcPr>
            <w:tcW w:w="129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c>
          <w:tcPr>
            <w:tcW w:w="170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bl>
    <w:p w:rsidR="00334E00" w:rsidRPr="00334E00" w:rsidRDefault="00334E00" w:rsidP="00334E00">
      <w:pPr>
        <w:pageBreakBefore/>
        <w:spacing w:after="0"/>
        <w:rPr>
          <w:rFonts w:ascii="Times New Roman" w:hAnsi="Times New Roman" w:cs="Times New Roman"/>
          <w:sz w:val="24"/>
          <w:szCs w:val="24"/>
          <w:lang w:val="kk-KZ"/>
        </w:rPr>
      </w:pPr>
    </w:p>
    <w:p w:rsidR="00334E00" w:rsidRPr="00334E00" w:rsidRDefault="00334E00" w:rsidP="00334E00">
      <w:pPr>
        <w:spacing w:after="0"/>
        <w:jc w:val="center"/>
        <w:rPr>
          <w:rFonts w:ascii="Times New Roman" w:hAnsi="Times New Roman" w:cs="Times New Roman"/>
          <w:sz w:val="24"/>
          <w:szCs w:val="24"/>
          <w:lang w:val="kk-KZ"/>
        </w:rPr>
      </w:pPr>
    </w:p>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noProof/>
          <w:sz w:val="24"/>
          <w:szCs w:val="24"/>
          <w:lang w:val="ru-RU" w:eastAsia="ru-RU"/>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ge">
                  <wp:posOffset>830580</wp:posOffset>
                </wp:positionV>
                <wp:extent cx="9345295" cy="3350895"/>
                <wp:effectExtent l="2540" t="3810" r="5715" b="7620"/>
                <wp:wrapSquare wrapText="largest"/>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5295" cy="33508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4729" w:type="dxa"/>
                              <w:tblInd w:w="108" w:type="dxa"/>
                              <w:tblLayout w:type="fixed"/>
                              <w:tblLook w:val="0000" w:firstRow="0" w:lastRow="0" w:firstColumn="0" w:lastColumn="0" w:noHBand="0" w:noVBand="0"/>
                            </w:tblPr>
                            <w:tblGrid>
                              <w:gridCol w:w="967"/>
                              <w:gridCol w:w="5662"/>
                              <w:gridCol w:w="3969"/>
                              <w:gridCol w:w="4131"/>
                            </w:tblGrid>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4"/>
                                    </w:rPr>
                                  </w:pPr>
                                </w:p>
                                <w:p w:rsidR="0009667C" w:rsidRPr="0009667C" w:rsidRDefault="0009667C">
                                  <w:pPr>
                                    <w:tabs>
                                      <w:tab w:val="left" w:pos="1512"/>
                                    </w:tabs>
                                    <w:jc w:val="center"/>
                                    <w:rPr>
                                      <w:rFonts w:ascii="Times New Roman" w:hAnsi="Times New Roman" w:cs="Times New Roman"/>
                                      <w:b/>
                                      <w:sz w:val="24"/>
                                      <w:szCs w:val="24"/>
                                    </w:rPr>
                                  </w:pPr>
                                  <w:r w:rsidRPr="0009667C">
                                    <w:rPr>
                                      <w:rFonts w:ascii="Times New Roman" w:hAnsi="Times New Roman" w:cs="Times New Roman"/>
                                      <w:b/>
                                      <w:sz w:val="24"/>
                                      <w:szCs w:val="24"/>
                                    </w:rPr>
                                    <w:t>№  №</w:t>
                                  </w:r>
                                </w:p>
                                <w:p w:rsidR="0009667C" w:rsidRPr="0009667C" w:rsidRDefault="0009667C">
                                  <w:pPr>
                                    <w:tabs>
                                      <w:tab w:val="left" w:pos="1512"/>
                                    </w:tabs>
                                    <w:jc w:val="center"/>
                                    <w:rPr>
                                      <w:rFonts w:ascii="Times New Roman" w:hAnsi="Times New Roman" w:cs="Times New Roman"/>
                                      <w:b/>
                                      <w:sz w:val="24"/>
                                      <w:szCs w:val="24"/>
                                    </w:rPr>
                                  </w:pPr>
                                  <w:r w:rsidRPr="0009667C">
                                    <w:rPr>
                                      <w:rFonts w:ascii="Times New Roman" w:hAnsi="Times New Roman" w:cs="Times New Roman"/>
                                      <w:b/>
                                      <w:sz w:val="24"/>
                                      <w:szCs w:val="24"/>
                                    </w:rPr>
                                    <w:t>П/П</w:t>
                                  </w:r>
                                </w:p>
                              </w:tc>
                              <w:tc>
                                <w:tcPr>
                                  <w:tcW w:w="5662"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4"/>
                                      <w:lang w:val="ru-RU"/>
                                    </w:rPr>
                                  </w:pPr>
                                  <w:r w:rsidRPr="0009667C">
                                    <w:rPr>
                                      <w:rFonts w:ascii="Times New Roman" w:hAnsi="Times New Roman" w:cs="Times New Roman"/>
                                      <w:b/>
                                      <w:sz w:val="24"/>
                                      <w:szCs w:val="24"/>
                                      <w:lang w:val="ru-RU"/>
                                    </w:rPr>
                                    <w:t>Индивидуал. задания (расч-графические работы, курсовой проект, отчеты о практике, сдачи норм ГТО и т.д.)</w:t>
                                  </w:r>
                                </w:p>
                              </w:tc>
                              <w:tc>
                                <w:tcPr>
                                  <w:tcW w:w="3969"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rsidP="00334E00">
                                  <w:pPr>
                                    <w:tabs>
                                      <w:tab w:val="left" w:pos="1512"/>
                                    </w:tabs>
                                    <w:jc w:val="center"/>
                                    <w:rPr>
                                      <w:rFonts w:ascii="Times New Roman" w:hAnsi="Times New Roman" w:cs="Times New Roman"/>
                                      <w:b/>
                                      <w:sz w:val="24"/>
                                      <w:szCs w:val="24"/>
                                      <w:lang w:val="ru-RU"/>
                                    </w:rPr>
                                  </w:pPr>
                                  <w:r w:rsidRPr="0009667C">
                                    <w:rPr>
                                      <w:rFonts w:ascii="Times New Roman" w:hAnsi="Times New Roman" w:cs="Times New Roman"/>
                                      <w:b/>
                                      <w:sz w:val="24"/>
                                      <w:szCs w:val="24"/>
                                      <w:lang w:val="ru-RU"/>
                                    </w:rPr>
                                    <w:t>Дата выдачи задания</w:t>
                                  </w:r>
                                </w:p>
                                <w:p w:rsidR="0009667C" w:rsidRPr="0009667C" w:rsidRDefault="0009667C">
                                  <w:pPr>
                                    <w:tabs>
                                      <w:tab w:val="left" w:pos="1512"/>
                                    </w:tabs>
                                    <w:jc w:val="center"/>
                                    <w:rPr>
                                      <w:rFonts w:ascii="Times New Roman" w:hAnsi="Times New Roman" w:cs="Times New Roman"/>
                                      <w:b/>
                                      <w:sz w:val="24"/>
                                      <w:szCs w:val="24"/>
                                      <w:lang w:val="ru-RU"/>
                                    </w:rPr>
                                  </w:pPr>
                                  <w:r w:rsidRPr="0009667C">
                                    <w:rPr>
                                      <w:rFonts w:ascii="Times New Roman" w:hAnsi="Times New Roman" w:cs="Times New Roman"/>
                                      <w:b/>
                                      <w:sz w:val="24"/>
                                      <w:szCs w:val="24"/>
                                      <w:lang w:val="ru-RU"/>
                                    </w:rPr>
                                    <w:t>(неделя семестра)</w:t>
                                  </w:r>
                                </w:p>
                              </w:tc>
                              <w:tc>
                                <w:tcPr>
                                  <w:tcW w:w="4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667C" w:rsidRPr="0009667C" w:rsidRDefault="0009667C" w:rsidP="00334E00">
                                  <w:pPr>
                                    <w:tabs>
                                      <w:tab w:val="left" w:pos="1512"/>
                                    </w:tabs>
                                    <w:rPr>
                                      <w:rFonts w:ascii="Times New Roman" w:hAnsi="Times New Roman" w:cs="Times New Roman"/>
                                      <w:b/>
                                      <w:sz w:val="24"/>
                                      <w:szCs w:val="24"/>
                                      <w:lang w:val="ru-RU"/>
                                    </w:rPr>
                                  </w:pPr>
                                  <w:r w:rsidRPr="0009667C">
                                    <w:rPr>
                                      <w:rFonts w:ascii="Times New Roman" w:hAnsi="Times New Roman" w:cs="Times New Roman"/>
                                      <w:b/>
                                      <w:sz w:val="24"/>
                                      <w:szCs w:val="24"/>
                                      <w:lang w:val="ru-RU"/>
                                    </w:rPr>
                                    <w:t>Срок выполнения задания (неделя семестра)</w:t>
                                  </w: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rPr>
                                <w:trHeight w:val="270"/>
                              </w:trPr>
                              <w:tc>
                                <w:tcPr>
                                  <w:tcW w:w="14729" w:type="dxa"/>
                                  <w:gridSpan w:val="4"/>
                                  <w:tcBorders>
                                    <w:top w:val="single" w:sz="4" w:space="0" w:color="000000"/>
                                    <w:bottom w:val="single" w:sz="4" w:space="0" w:color="auto"/>
                                    <w:right w:val="single" w:sz="4" w:space="0" w:color="000000"/>
                                  </w:tcBorders>
                                  <w:shd w:val="clear" w:color="auto" w:fill="auto"/>
                                  <w:vAlign w:val="bottom"/>
                                </w:tcPr>
                                <w:p w:rsidR="0009667C" w:rsidRPr="00334E00" w:rsidRDefault="0009667C">
                                  <w:pPr>
                                    <w:tabs>
                                      <w:tab w:val="left" w:pos="1512"/>
                                    </w:tabs>
                                    <w:snapToGrid w:val="0"/>
                                    <w:rPr>
                                      <w:lang w:val="ru-RU"/>
                                    </w:rPr>
                                  </w:pPr>
                                </w:p>
                              </w:tc>
                            </w:tr>
                            <w:tr w:rsidR="0009667C" w:rsidRPr="00EA0512" w:rsidTr="0009667C">
                              <w:trPr>
                                <w:trHeight w:val="152"/>
                              </w:trPr>
                              <w:tc>
                                <w:tcPr>
                                  <w:tcW w:w="967" w:type="dxa"/>
                                  <w:tcBorders>
                                    <w:top w:val="single" w:sz="4" w:space="0" w:color="auto"/>
                                    <w:left w:val="single" w:sz="4" w:space="0" w:color="000000"/>
                                    <w:bottom w:val="single" w:sz="4" w:space="0" w:color="auto"/>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auto"/>
                                    <w:left w:val="single" w:sz="4" w:space="0" w:color="000000"/>
                                    <w:bottom w:val="single" w:sz="4" w:space="0" w:color="auto"/>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auto"/>
                                    <w:left w:val="single" w:sz="4" w:space="0" w:color="000000"/>
                                    <w:bottom w:val="single" w:sz="4" w:space="0" w:color="auto"/>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auto"/>
                                    <w:left w:val="single" w:sz="4" w:space="0" w:color="000000"/>
                                    <w:bottom w:val="single" w:sz="4" w:space="0" w:color="auto"/>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rPr>
                                <w:trHeight w:val="135"/>
                              </w:trPr>
                              <w:tc>
                                <w:tcPr>
                                  <w:tcW w:w="967" w:type="dxa"/>
                                  <w:tcBorders>
                                    <w:top w:val="single" w:sz="4" w:space="0" w:color="auto"/>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auto"/>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auto"/>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auto"/>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bl>
                          <w:p w:rsidR="0009667C" w:rsidRPr="00334E00" w:rsidRDefault="0009667C" w:rsidP="00334E00">
                            <w:pPr>
                              <w:rPr>
                                <w:lang w:val="ru-RU"/>
                              </w:rPr>
                            </w:pPr>
                            <w:r w:rsidRPr="00334E00">
                              <w:rPr>
                                <w:lang w:val="ru-RU"/>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0" o:spid="_x0000_s1026" type="#_x0000_t202" style="position:absolute;left:0;text-align:left;margin-left:0;margin-top:65.4pt;width:735.85pt;height:263.8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" stroked="f">
                <v:fill opacity="0"/>
                <v:textbox inset="0,0,0,0">
                  <w:txbxContent>
                    <w:tbl>
                      <w:tblPr>
                        <w:tblW w:w="14729" w:type="dxa"/>
                        <w:tblInd w:w="108" w:type="dxa"/>
                        <w:tblLayout w:type="fixed"/>
                        <w:tblLook w:val="0000" w:firstRow="0" w:lastRow="0" w:firstColumn="0" w:lastColumn="0" w:noHBand="0" w:noVBand="0"/>
                      </w:tblPr>
                      <w:tblGrid>
                        <w:gridCol w:w="967"/>
                        <w:gridCol w:w="5662"/>
                        <w:gridCol w:w="3969"/>
                        <w:gridCol w:w="4131"/>
                      </w:tblGrid>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4"/>
                              </w:rPr>
                            </w:pPr>
                          </w:p>
                          <w:p w:rsidR="0009667C" w:rsidRPr="0009667C" w:rsidRDefault="0009667C">
                            <w:pPr>
                              <w:tabs>
                                <w:tab w:val="left" w:pos="1512"/>
                              </w:tabs>
                              <w:jc w:val="center"/>
                              <w:rPr>
                                <w:rFonts w:ascii="Times New Roman" w:hAnsi="Times New Roman" w:cs="Times New Roman"/>
                                <w:b/>
                                <w:sz w:val="24"/>
                                <w:szCs w:val="24"/>
                              </w:rPr>
                            </w:pPr>
                            <w:r w:rsidRPr="0009667C">
                              <w:rPr>
                                <w:rFonts w:ascii="Times New Roman" w:hAnsi="Times New Roman" w:cs="Times New Roman"/>
                                <w:b/>
                                <w:sz w:val="24"/>
                                <w:szCs w:val="24"/>
                              </w:rPr>
                              <w:t>№  №</w:t>
                            </w:r>
                          </w:p>
                          <w:p w:rsidR="0009667C" w:rsidRPr="0009667C" w:rsidRDefault="0009667C">
                            <w:pPr>
                              <w:tabs>
                                <w:tab w:val="left" w:pos="1512"/>
                              </w:tabs>
                              <w:jc w:val="center"/>
                              <w:rPr>
                                <w:rFonts w:ascii="Times New Roman" w:hAnsi="Times New Roman" w:cs="Times New Roman"/>
                                <w:b/>
                                <w:sz w:val="24"/>
                                <w:szCs w:val="24"/>
                              </w:rPr>
                            </w:pPr>
                            <w:r w:rsidRPr="0009667C">
                              <w:rPr>
                                <w:rFonts w:ascii="Times New Roman" w:hAnsi="Times New Roman" w:cs="Times New Roman"/>
                                <w:b/>
                                <w:sz w:val="24"/>
                                <w:szCs w:val="24"/>
                              </w:rPr>
                              <w:t>П/П</w:t>
                            </w:r>
                          </w:p>
                        </w:tc>
                        <w:tc>
                          <w:tcPr>
                            <w:tcW w:w="5662"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4"/>
                                <w:lang w:val="ru-RU"/>
                              </w:rPr>
                            </w:pPr>
                            <w:r w:rsidRPr="0009667C">
                              <w:rPr>
                                <w:rFonts w:ascii="Times New Roman" w:hAnsi="Times New Roman" w:cs="Times New Roman"/>
                                <w:b/>
                                <w:sz w:val="24"/>
                                <w:szCs w:val="24"/>
                                <w:lang w:val="ru-RU"/>
                              </w:rPr>
                              <w:t>Индивидуал. задания (расч-графические работы, курсовой проект, отчеты о практике, сдачи норм ГТО и т.д.)</w:t>
                            </w:r>
                          </w:p>
                        </w:tc>
                        <w:tc>
                          <w:tcPr>
                            <w:tcW w:w="3969"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rsidP="00334E00">
                            <w:pPr>
                              <w:tabs>
                                <w:tab w:val="left" w:pos="1512"/>
                              </w:tabs>
                              <w:jc w:val="center"/>
                              <w:rPr>
                                <w:rFonts w:ascii="Times New Roman" w:hAnsi="Times New Roman" w:cs="Times New Roman"/>
                                <w:b/>
                                <w:sz w:val="24"/>
                                <w:szCs w:val="24"/>
                                <w:lang w:val="ru-RU"/>
                              </w:rPr>
                            </w:pPr>
                            <w:r w:rsidRPr="0009667C">
                              <w:rPr>
                                <w:rFonts w:ascii="Times New Roman" w:hAnsi="Times New Roman" w:cs="Times New Roman"/>
                                <w:b/>
                                <w:sz w:val="24"/>
                                <w:szCs w:val="24"/>
                                <w:lang w:val="ru-RU"/>
                              </w:rPr>
                              <w:t>Дата выдачи задания</w:t>
                            </w:r>
                          </w:p>
                          <w:p w:rsidR="0009667C" w:rsidRPr="0009667C" w:rsidRDefault="0009667C">
                            <w:pPr>
                              <w:tabs>
                                <w:tab w:val="left" w:pos="1512"/>
                              </w:tabs>
                              <w:jc w:val="center"/>
                              <w:rPr>
                                <w:rFonts w:ascii="Times New Roman" w:hAnsi="Times New Roman" w:cs="Times New Roman"/>
                                <w:b/>
                                <w:sz w:val="24"/>
                                <w:szCs w:val="24"/>
                                <w:lang w:val="ru-RU"/>
                              </w:rPr>
                            </w:pPr>
                            <w:r w:rsidRPr="0009667C">
                              <w:rPr>
                                <w:rFonts w:ascii="Times New Roman" w:hAnsi="Times New Roman" w:cs="Times New Roman"/>
                                <w:b/>
                                <w:sz w:val="24"/>
                                <w:szCs w:val="24"/>
                                <w:lang w:val="ru-RU"/>
                              </w:rPr>
                              <w:t>(неделя семестра)</w:t>
                            </w:r>
                          </w:p>
                        </w:tc>
                        <w:tc>
                          <w:tcPr>
                            <w:tcW w:w="4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667C" w:rsidRPr="0009667C" w:rsidRDefault="0009667C" w:rsidP="00334E00">
                            <w:pPr>
                              <w:tabs>
                                <w:tab w:val="left" w:pos="1512"/>
                              </w:tabs>
                              <w:rPr>
                                <w:rFonts w:ascii="Times New Roman" w:hAnsi="Times New Roman" w:cs="Times New Roman"/>
                                <w:b/>
                                <w:sz w:val="24"/>
                                <w:szCs w:val="24"/>
                                <w:lang w:val="ru-RU"/>
                              </w:rPr>
                            </w:pPr>
                            <w:r w:rsidRPr="0009667C">
                              <w:rPr>
                                <w:rFonts w:ascii="Times New Roman" w:hAnsi="Times New Roman" w:cs="Times New Roman"/>
                                <w:b/>
                                <w:sz w:val="24"/>
                                <w:szCs w:val="24"/>
                                <w:lang w:val="ru-RU"/>
                              </w:rPr>
                              <w:t>Срок выполнения задания (неделя семестра)</w:t>
                            </w: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rPr>
                          <w:trHeight w:val="270"/>
                        </w:trPr>
                        <w:tc>
                          <w:tcPr>
                            <w:tcW w:w="14729" w:type="dxa"/>
                            <w:gridSpan w:val="4"/>
                            <w:tcBorders>
                              <w:top w:val="single" w:sz="4" w:space="0" w:color="000000"/>
                              <w:bottom w:val="single" w:sz="4" w:space="0" w:color="auto"/>
                              <w:right w:val="single" w:sz="4" w:space="0" w:color="000000"/>
                            </w:tcBorders>
                            <w:shd w:val="clear" w:color="auto" w:fill="auto"/>
                            <w:vAlign w:val="bottom"/>
                          </w:tcPr>
                          <w:p w:rsidR="0009667C" w:rsidRPr="00334E00" w:rsidRDefault="0009667C">
                            <w:pPr>
                              <w:tabs>
                                <w:tab w:val="left" w:pos="1512"/>
                              </w:tabs>
                              <w:snapToGrid w:val="0"/>
                              <w:rPr>
                                <w:lang w:val="ru-RU"/>
                              </w:rPr>
                            </w:pPr>
                          </w:p>
                        </w:tc>
                      </w:tr>
                      <w:tr w:rsidR="0009667C" w:rsidRPr="00EA0512" w:rsidTr="0009667C">
                        <w:trPr>
                          <w:trHeight w:val="152"/>
                        </w:trPr>
                        <w:tc>
                          <w:tcPr>
                            <w:tcW w:w="967" w:type="dxa"/>
                            <w:tcBorders>
                              <w:top w:val="single" w:sz="4" w:space="0" w:color="auto"/>
                              <w:left w:val="single" w:sz="4" w:space="0" w:color="000000"/>
                              <w:bottom w:val="single" w:sz="4" w:space="0" w:color="auto"/>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auto"/>
                              <w:left w:val="single" w:sz="4" w:space="0" w:color="000000"/>
                              <w:bottom w:val="single" w:sz="4" w:space="0" w:color="auto"/>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auto"/>
                              <w:left w:val="single" w:sz="4" w:space="0" w:color="000000"/>
                              <w:bottom w:val="single" w:sz="4" w:space="0" w:color="auto"/>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auto"/>
                              <w:left w:val="single" w:sz="4" w:space="0" w:color="000000"/>
                              <w:bottom w:val="single" w:sz="4" w:space="0" w:color="auto"/>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rPr>
                          <w:trHeight w:val="135"/>
                        </w:trPr>
                        <w:tc>
                          <w:tcPr>
                            <w:tcW w:w="967" w:type="dxa"/>
                            <w:tcBorders>
                              <w:top w:val="single" w:sz="4" w:space="0" w:color="auto"/>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auto"/>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auto"/>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auto"/>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bl>
                    <w:p w:rsidR="0009667C" w:rsidRPr="00334E00" w:rsidRDefault="0009667C" w:rsidP="00334E00">
                      <w:pPr>
                        <w:rPr>
                          <w:lang w:val="ru-RU"/>
                        </w:rPr>
                      </w:pPr>
                      <w:r w:rsidRPr="00334E00">
                        <w:rPr>
                          <w:lang w:val="ru-RU"/>
                        </w:rPr>
                        <w:t xml:space="preserve"> </w:t>
                      </w:r>
                    </w:p>
                  </w:txbxContent>
                </v:textbox>
                <w10:wrap type="square" side="largest" anchorx="margin" anchory="page"/>
              </v:shape>
            </w:pict>
          </mc:Fallback>
        </mc:AlternateContent>
      </w:r>
    </w:p>
    <w:p w:rsidR="00334E00" w:rsidRPr="00334E00" w:rsidRDefault="00334E00" w:rsidP="00334E00">
      <w:pPr>
        <w:spacing w:after="0"/>
        <w:jc w:val="center"/>
        <w:rPr>
          <w:rFonts w:ascii="Times New Roman" w:hAnsi="Times New Roman" w:cs="Times New Roman"/>
          <w:sz w:val="24"/>
          <w:szCs w:val="24"/>
          <w:lang w:val="kk-KZ"/>
        </w:rPr>
      </w:pPr>
    </w:p>
    <w:p w:rsidR="0009667C" w:rsidRDefault="0009667C" w:rsidP="00334E00">
      <w:pPr>
        <w:tabs>
          <w:tab w:val="left" w:pos="1512"/>
          <w:tab w:val="left" w:pos="5715"/>
        </w:tabs>
        <w:spacing w:after="0"/>
        <w:ind w:firstLine="1872"/>
        <w:rPr>
          <w:rFonts w:ascii="Times New Roman" w:hAnsi="Times New Roman" w:cs="Times New Roman"/>
          <w:sz w:val="24"/>
          <w:szCs w:val="24"/>
          <w:lang w:val="kk-KZ"/>
        </w:rPr>
      </w:pPr>
    </w:p>
    <w:p w:rsidR="00334E00" w:rsidRPr="00334E00" w:rsidRDefault="00334E00" w:rsidP="00334E00">
      <w:pPr>
        <w:tabs>
          <w:tab w:val="left" w:pos="1512"/>
          <w:tab w:val="left" w:pos="5715"/>
        </w:tabs>
        <w:spacing w:after="0"/>
        <w:ind w:firstLine="1872"/>
        <w:rPr>
          <w:rFonts w:ascii="Times New Roman" w:hAnsi="Times New Roman" w:cs="Times New Roman"/>
          <w:sz w:val="24"/>
          <w:szCs w:val="24"/>
          <w:u w:val="single"/>
          <w:lang w:val="kk-KZ"/>
        </w:rPr>
      </w:pPr>
      <w:r w:rsidRPr="00334E00">
        <w:rPr>
          <w:rFonts w:ascii="Times New Roman" w:hAnsi="Times New Roman" w:cs="Times New Roman"/>
          <w:sz w:val="24"/>
          <w:szCs w:val="24"/>
          <w:lang w:val="kk-KZ"/>
        </w:rPr>
        <w:t xml:space="preserve">                                                            Преподаватель</w:t>
      </w:r>
      <w:r w:rsidRPr="00334E00">
        <w:rPr>
          <w:rFonts w:ascii="Times New Roman" w:hAnsi="Times New Roman" w:cs="Times New Roman"/>
          <w:sz w:val="24"/>
          <w:szCs w:val="24"/>
          <w:u w:val="single"/>
          <w:lang w:val="kk-KZ"/>
        </w:rPr>
        <w:t xml:space="preserve"> Дауенова  Гульжан  Орынбасарқызы</w:t>
      </w:r>
    </w:p>
    <w:p w:rsidR="00334E00" w:rsidRPr="00334E00" w:rsidRDefault="00334E00" w:rsidP="00334E00">
      <w:pPr>
        <w:tabs>
          <w:tab w:val="left" w:pos="1512"/>
        </w:tabs>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w:t>
      </w:r>
      <w:r w:rsidRPr="00334E00">
        <w:rPr>
          <w:rFonts w:ascii="Times New Roman" w:hAnsi="Times New Roman" w:cs="Times New Roman"/>
          <w:sz w:val="24"/>
          <w:szCs w:val="24"/>
          <w:lang w:val="ru-RU"/>
        </w:rPr>
        <w:t>_____</w:t>
      </w:r>
      <w:r w:rsidRPr="00334E00">
        <w:rPr>
          <w:rFonts w:ascii="Times New Roman" w:hAnsi="Times New Roman" w:cs="Times New Roman"/>
          <w:sz w:val="24"/>
          <w:szCs w:val="24"/>
          <w:lang w:val="kk-KZ"/>
        </w:rPr>
        <w:t>»</w:t>
      </w:r>
      <w:r w:rsidRPr="00334E00">
        <w:rPr>
          <w:rFonts w:ascii="Times New Roman" w:hAnsi="Times New Roman" w:cs="Times New Roman"/>
          <w:sz w:val="24"/>
          <w:szCs w:val="24"/>
          <w:lang w:val="ru-RU"/>
        </w:rPr>
        <w:t xml:space="preserve">  ____________________</w:t>
      </w:r>
      <w:r w:rsidRPr="00334E00">
        <w:rPr>
          <w:rFonts w:ascii="Times New Roman" w:hAnsi="Times New Roman" w:cs="Times New Roman"/>
          <w:sz w:val="24"/>
          <w:szCs w:val="24"/>
          <w:lang w:val="kk-KZ"/>
        </w:rPr>
        <w:t xml:space="preserve">  2016ж/г</w:t>
      </w:r>
    </w:p>
    <w:p w:rsidR="00334E00" w:rsidRPr="00334E00" w:rsidRDefault="00334E00" w:rsidP="00334E00">
      <w:pPr>
        <w:tabs>
          <w:tab w:val="left" w:pos="1512"/>
        </w:tabs>
        <w:spacing w:after="0"/>
        <w:rPr>
          <w:rFonts w:ascii="Times New Roman" w:hAnsi="Times New Roman" w:cs="Times New Roman"/>
          <w:sz w:val="24"/>
          <w:szCs w:val="24"/>
          <w:lang w:val="ru-RU"/>
        </w:rPr>
      </w:pPr>
    </w:p>
    <w:p w:rsidR="00334E00" w:rsidRPr="00334E00" w:rsidRDefault="00334E00" w:rsidP="00334E00">
      <w:pPr>
        <w:tabs>
          <w:tab w:val="left" w:pos="1512"/>
        </w:tabs>
        <w:spacing w:after="0"/>
        <w:ind w:firstLine="2232"/>
        <w:rPr>
          <w:rFonts w:ascii="Times New Roman" w:hAnsi="Times New Roman" w:cs="Times New Roman"/>
          <w:sz w:val="24"/>
          <w:szCs w:val="24"/>
          <w:lang w:val="kk-KZ"/>
        </w:rPr>
      </w:pPr>
    </w:p>
    <w:p w:rsidR="00334E00" w:rsidRPr="00334E00" w:rsidRDefault="00334E00" w:rsidP="00334E00">
      <w:pPr>
        <w:tabs>
          <w:tab w:val="left" w:pos="1512"/>
        </w:tabs>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Отчет преподавателя о выполнении программы за семестр (год)</w:t>
      </w:r>
    </w:p>
    <w:p w:rsidR="00334E00" w:rsidRPr="00334E00" w:rsidRDefault="00334E00" w:rsidP="00334E00">
      <w:pPr>
        <w:pBdr>
          <w:bottom w:val="single" w:sz="8" w:space="1" w:color="000000"/>
        </w:pBdr>
        <w:tabs>
          <w:tab w:val="left" w:pos="1512"/>
        </w:tabs>
        <w:spacing w:after="0"/>
        <w:jc w:val="center"/>
        <w:rPr>
          <w:rFonts w:ascii="Times New Roman" w:hAnsi="Times New Roman" w:cs="Times New Roman"/>
          <w:sz w:val="24"/>
          <w:szCs w:val="24"/>
          <w:lang w:val="ru-RU"/>
        </w:rPr>
      </w:pPr>
    </w:p>
    <w:p w:rsidR="00334E00" w:rsidRPr="00334E00" w:rsidRDefault="00334E00" w:rsidP="00334E00">
      <w:pPr>
        <w:tabs>
          <w:tab w:val="left" w:pos="1512"/>
        </w:tabs>
        <w:spacing w:after="0"/>
        <w:rPr>
          <w:rFonts w:ascii="Times New Roman" w:hAnsi="Times New Roman" w:cs="Times New Roman"/>
          <w:sz w:val="24"/>
          <w:szCs w:val="24"/>
          <w:lang w:val="kk-KZ"/>
        </w:rPr>
      </w:pPr>
    </w:p>
    <w:p w:rsidR="00334E00" w:rsidRPr="00334E00" w:rsidRDefault="00334E00" w:rsidP="00334E00">
      <w:pPr>
        <w:tabs>
          <w:tab w:val="left" w:pos="1512"/>
        </w:tabs>
        <w:spacing w:after="0"/>
        <w:ind w:left="1872"/>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                                                             Преподаватель</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Дауенова Гульжан  орынбасарқызы</w:t>
      </w:r>
    </w:p>
    <w:p w:rsidR="00334E00" w:rsidRDefault="00334E00" w:rsidP="00334E00">
      <w:pPr>
        <w:tabs>
          <w:tab w:val="left" w:pos="1512"/>
        </w:tabs>
        <w:spacing w:after="0"/>
        <w:ind w:firstLine="2232"/>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_____</w:t>
      </w:r>
      <w:r w:rsidRPr="00334E00">
        <w:rPr>
          <w:rFonts w:ascii="Times New Roman" w:hAnsi="Times New Roman" w:cs="Times New Roman"/>
          <w:sz w:val="24"/>
          <w:szCs w:val="24"/>
          <w:lang w:val="kk-KZ"/>
        </w:rPr>
        <w:t>»</w:t>
      </w:r>
      <w:r w:rsidRPr="00334E00">
        <w:rPr>
          <w:rFonts w:ascii="Times New Roman" w:hAnsi="Times New Roman" w:cs="Times New Roman"/>
          <w:sz w:val="24"/>
          <w:szCs w:val="24"/>
          <w:lang w:val="ru-RU"/>
        </w:rPr>
        <w:t xml:space="preserve">  ____________________</w:t>
      </w:r>
      <w:r w:rsidRPr="00334E00">
        <w:rPr>
          <w:rFonts w:ascii="Times New Roman" w:hAnsi="Times New Roman" w:cs="Times New Roman"/>
          <w:sz w:val="24"/>
          <w:szCs w:val="24"/>
          <w:lang w:val="kk-KZ"/>
        </w:rPr>
        <w:t xml:space="preserve">  2016ж/г</w:t>
      </w:r>
    </w:p>
    <w:p w:rsidR="00EA0512" w:rsidRPr="00334E00" w:rsidRDefault="00EA0512" w:rsidP="00334E00">
      <w:pPr>
        <w:tabs>
          <w:tab w:val="left" w:pos="1512"/>
        </w:tabs>
        <w:spacing w:after="0"/>
        <w:ind w:firstLine="2232"/>
        <w:rPr>
          <w:rFonts w:ascii="Times New Roman" w:hAnsi="Times New Roman" w:cs="Times New Roman"/>
          <w:sz w:val="24"/>
          <w:szCs w:val="24"/>
          <w:lang w:val="ru-RU"/>
        </w:rPr>
      </w:pPr>
    </w:p>
    <w:p w:rsidR="00334E00" w:rsidRPr="00334E00" w:rsidRDefault="00334E00" w:rsidP="00334E00">
      <w:pPr>
        <w:tabs>
          <w:tab w:val="left" w:pos="1512"/>
        </w:tabs>
        <w:spacing w:after="0"/>
        <w:ind w:firstLine="2232"/>
        <w:rPr>
          <w:rFonts w:ascii="Times New Roman" w:hAnsi="Times New Roman" w:cs="Times New Roman"/>
          <w:smallCaps/>
          <w:sz w:val="24"/>
          <w:szCs w:val="24"/>
          <w:lang w:val="kk-KZ"/>
        </w:rPr>
      </w:pPr>
      <w:r w:rsidRPr="00334E00">
        <w:rPr>
          <w:rFonts w:ascii="Times New Roman" w:hAnsi="Times New Roman" w:cs="Times New Roman"/>
          <w:b/>
          <w:smallCaps/>
          <w:sz w:val="24"/>
          <w:szCs w:val="24"/>
          <w:lang w:val="kk-KZ"/>
        </w:rPr>
        <w:t xml:space="preserve">                                                     </w:t>
      </w:r>
    </w:p>
    <w:tbl>
      <w:tblPr>
        <w:tblW w:w="11795" w:type="dxa"/>
        <w:tblInd w:w="959" w:type="dxa"/>
        <w:tblLook w:val="04A0" w:firstRow="1" w:lastRow="0" w:firstColumn="1" w:lastColumn="0" w:noHBand="0" w:noVBand="1"/>
      </w:tblPr>
      <w:tblGrid>
        <w:gridCol w:w="2667"/>
        <w:gridCol w:w="9128"/>
      </w:tblGrid>
      <w:tr w:rsidR="00334E00" w:rsidRPr="00334E00" w:rsidTr="00334E00">
        <w:trPr>
          <w:trHeight w:val="1003"/>
        </w:trPr>
        <w:tc>
          <w:tcPr>
            <w:tcW w:w="2667" w:type="dxa"/>
          </w:tcPr>
          <w:p w:rsidR="00334E00" w:rsidRPr="00334E00" w:rsidRDefault="00334E00" w:rsidP="00334E00">
            <w:pPr>
              <w:spacing w:after="0"/>
              <w:ind w:left="317" w:hanging="317"/>
              <w:rPr>
                <w:rFonts w:ascii="Times New Roman" w:hAnsi="Times New Roman" w:cs="Times New Roman"/>
                <w:sz w:val="24"/>
                <w:szCs w:val="24"/>
              </w:rPr>
            </w:pPr>
            <w:r w:rsidRPr="00EA0512">
              <w:rPr>
                <w:rFonts w:ascii="Times New Roman" w:hAnsi="Times New Roman" w:cs="Times New Roman"/>
                <w:sz w:val="24"/>
                <w:szCs w:val="24"/>
                <w:lang w:val="ru-RU"/>
              </w:rPr>
              <w:lastRenderedPageBreak/>
              <w:t xml:space="preserve">                  </w:t>
            </w:r>
            <w:r w:rsidRPr="00334E00">
              <w:rPr>
                <w:rFonts w:ascii="Times New Roman" w:hAnsi="Times New Roman" w:cs="Times New Roman"/>
                <w:noProof/>
                <w:sz w:val="24"/>
                <w:szCs w:val="24"/>
                <w:lang w:val="ru-RU" w:eastAsia="ru-RU"/>
              </w:rPr>
              <w:drawing>
                <wp:inline distT="0" distB="0" distL="0" distR="0">
                  <wp:extent cx="781050" cy="69532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1050" cy="695325"/>
                          </a:xfrm>
                          <a:prstGeom prst="rect">
                            <a:avLst/>
                          </a:prstGeom>
                          <a:noFill/>
                          <a:ln>
                            <a:noFill/>
                          </a:ln>
                        </pic:spPr>
                      </pic:pic>
                    </a:graphicData>
                  </a:graphic>
                </wp:inline>
              </w:drawing>
            </w:r>
          </w:p>
        </w:tc>
        <w:tc>
          <w:tcPr>
            <w:tcW w:w="9128" w:type="dxa"/>
          </w:tcPr>
          <w:p w:rsidR="00334E00" w:rsidRPr="00334E00" w:rsidRDefault="00334E00" w:rsidP="00334E00">
            <w:pPr>
              <w:spacing w:after="0"/>
              <w:jc w:val="center"/>
              <w:rPr>
                <w:rFonts w:ascii="Times New Roman" w:hAnsi="Times New Roman" w:cs="Times New Roman"/>
                <w:b/>
                <w:color w:val="1F497D"/>
                <w:sz w:val="24"/>
                <w:szCs w:val="24"/>
                <w:lang w:val="kk-KZ"/>
              </w:rPr>
            </w:pPr>
            <w:r w:rsidRPr="00334E00">
              <w:rPr>
                <w:rFonts w:ascii="Times New Roman" w:hAnsi="Times New Roman" w:cs="Times New Roman"/>
                <w:b/>
                <w:color w:val="1F497D"/>
                <w:sz w:val="24"/>
                <w:szCs w:val="24"/>
                <w:lang w:val="kk-KZ"/>
              </w:rPr>
              <w:t>АЛМАТЫ АВТОМОБИЛЬ-ЖОЛ КОЛЛЕДЖІ</w:t>
            </w:r>
          </w:p>
          <w:p w:rsidR="00334E00" w:rsidRPr="00334E00" w:rsidRDefault="00334E00" w:rsidP="00334E00">
            <w:pPr>
              <w:spacing w:after="0"/>
              <w:jc w:val="center"/>
              <w:outlineLvl w:val="0"/>
              <w:rPr>
                <w:rFonts w:ascii="Times New Roman" w:hAnsi="Times New Roman" w:cs="Times New Roman"/>
                <w:b/>
                <w:color w:val="1F497D"/>
                <w:sz w:val="24"/>
                <w:szCs w:val="24"/>
                <w:lang w:val="kk-KZ"/>
              </w:rPr>
            </w:pPr>
            <w:r w:rsidRPr="00334E00">
              <w:rPr>
                <w:rFonts w:ascii="Times New Roman" w:hAnsi="Times New Roman" w:cs="Times New Roman"/>
                <w:b/>
                <w:color w:val="1F497D"/>
                <w:sz w:val="24"/>
                <w:szCs w:val="24"/>
                <w:lang w:val="ru-RU"/>
              </w:rPr>
              <w:t>АЛМАТИНСКИЙ</w:t>
            </w:r>
            <w:r w:rsidRPr="00334E00">
              <w:rPr>
                <w:rFonts w:ascii="Times New Roman" w:hAnsi="Times New Roman" w:cs="Times New Roman"/>
                <w:b/>
                <w:color w:val="1F497D"/>
                <w:sz w:val="24"/>
                <w:szCs w:val="24"/>
                <w:lang w:val="kk-KZ"/>
              </w:rPr>
              <w:t xml:space="preserve"> АВТОМОБИЛЬНО-ДОРОЖНЫЙ КОЛЛЕДЖ</w:t>
            </w:r>
          </w:p>
          <w:p w:rsidR="00334E00" w:rsidRPr="00334E00" w:rsidRDefault="00334E00" w:rsidP="00334E00">
            <w:pPr>
              <w:spacing w:after="0"/>
              <w:ind w:firstLine="34"/>
              <w:jc w:val="center"/>
              <w:outlineLvl w:val="0"/>
              <w:rPr>
                <w:rFonts w:ascii="Times New Roman" w:hAnsi="Times New Roman" w:cs="Times New Roman"/>
                <w:b/>
                <w:color w:val="1F497D"/>
                <w:sz w:val="24"/>
                <w:szCs w:val="24"/>
              </w:rPr>
            </w:pPr>
            <w:r w:rsidRPr="00334E00">
              <w:rPr>
                <w:rFonts w:ascii="Times New Roman" w:hAnsi="Times New Roman" w:cs="Times New Roman"/>
                <w:b/>
                <w:color w:val="1F497D"/>
                <w:sz w:val="24"/>
                <w:szCs w:val="24"/>
              </w:rPr>
              <w:t>ALMATY AUTOMOBILE-ROAD COLLEGE</w:t>
            </w:r>
          </w:p>
          <w:p w:rsidR="00334E00" w:rsidRPr="00334E00" w:rsidRDefault="00334E00" w:rsidP="00334E00">
            <w:pPr>
              <w:spacing w:after="0"/>
              <w:outlineLvl w:val="0"/>
              <w:rPr>
                <w:rFonts w:ascii="Times New Roman" w:hAnsi="Times New Roman" w:cs="Times New Roman"/>
                <w:b/>
                <w:color w:val="548DD4"/>
                <w:sz w:val="24"/>
                <w:szCs w:val="24"/>
              </w:rPr>
            </w:pPr>
            <w:r w:rsidRPr="00334E00">
              <w:rPr>
                <w:rFonts w:ascii="Times New Roman" w:hAnsi="Times New Roman" w:cs="Times New Roman"/>
                <w:noProof/>
                <w:sz w:val="24"/>
                <w:szCs w:val="24"/>
                <w:lang w:val="ru-RU" w:eastAsia="ru-RU"/>
              </w:rPr>
              <mc:AlternateContent>
                <mc:Choice Requires="wps">
                  <w:drawing>
                    <wp:anchor distT="4294967294" distB="4294967294" distL="114300" distR="114300" simplePos="0" relativeHeight="251673600" behindDoc="0" locked="0" layoutInCell="1" allowOverlap="1">
                      <wp:simplePos x="0" y="0"/>
                      <wp:positionH relativeFrom="column">
                        <wp:posOffset>64135</wp:posOffset>
                      </wp:positionH>
                      <wp:positionV relativeFrom="paragraph">
                        <wp:posOffset>71754</wp:posOffset>
                      </wp:positionV>
                      <wp:extent cx="5133975" cy="0"/>
                      <wp:effectExtent l="0" t="19050" r="28575" b="1905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68EB4B4" id="Прямая со стрелкой 18" o:spid="_x0000_s1026" type="#_x0000_t32" style="position:absolute;margin-left:5.05pt;margin-top:5.65pt;width:404.25pt;height:0;z-index:2516736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EibyAIAAJA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CPYSJvIAgAAkAUAAA4AAAAAAAAAAAAAAAAALgIAAGRycy9lMm9Eb2MueG1sUEsBAi0A&#10;FAAGAAgAAAAhAP9dNO7cAAAACAEAAA8AAAAAAAAAAAAAAAAAIgUAAGRycy9kb3ducmV2LnhtbFBL&#10;BQYAAAAABAAEAPMAAAArBgAAAAA=&#10;" strokecolor="#4f81bd" strokeweight="2.5pt">
                      <v:shadow color="#868686"/>
                    </v:shape>
                  </w:pict>
                </mc:Fallback>
              </mc:AlternateContent>
            </w:r>
            <w:r w:rsidRPr="00334E00">
              <w:rPr>
                <w:rFonts w:ascii="Times New Roman" w:hAnsi="Times New Roman" w:cs="Times New Roman"/>
                <w:noProof/>
                <w:sz w:val="24"/>
                <w:szCs w:val="24"/>
                <w:lang w:val="ru-RU" w:eastAsia="ru-RU"/>
              </w:rPr>
              <mc:AlternateContent>
                <mc:Choice Requires="wps">
                  <w:drawing>
                    <wp:anchor distT="4294967294" distB="4294967294" distL="114300" distR="114300" simplePos="0" relativeHeight="251674624" behindDoc="0" locked="0" layoutInCell="1" allowOverlap="1">
                      <wp:simplePos x="0" y="0"/>
                      <wp:positionH relativeFrom="column">
                        <wp:posOffset>64135</wp:posOffset>
                      </wp:positionH>
                      <wp:positionV relativeFrom="paragraph">
                        <wp:posOffset>78739</wp:posOffset>
                      </wp:positionV>
                      <wp:extent cx="5133975" cy="0"/>
                      <wp:effectExtent l="0" t="0" r="28575" b="19050"/>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282B6E0" id="Прямая со стрелкой 17" o:spid="_x0000_s1026" type="#_x0000_t32" style="position:absolute;margin-left:5.05pt;margin-top:6.2pt;width:404.25pt;height:0;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Wlx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LuxgSiuoUbdl93t7q771X3d3aHdp+4elt3n3W33rfvZ/ejuu+8IPkPm&#10;2kYEABDSK65iTzf0unnJ0vcCURYWmC6JjuBm2wCqoyysExN1EA34X7SvWAZ/8EoyncZNzmsFCQlC&#10;G12tbV8tspEohcuh47qT8dBA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egfVwtYYKlkhuIM/mulIUWr5Kdwjip&#10;9cBzk5EeHlC7Hn2fiGMN1amvwiG2P6kCu2N9dU+oNtg31IJl2yt+7BVoe210GFFqrjw8w/7hIJ39&#10;Bg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Pq1aXH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334E00">
              <w:rPr>
                <w:rFonts w:ascii="Times New Roman" w:hAnsi="Times New Roman" w:cs="Times New Roman"/>
                <w:noProof/>
                <w:sz w:val="24"/>
                <w:szCs w:val="24"/>
                <w:lang w:val="ru-RU" w:eastAsia="ru-RU"/>
              </w:rPr>
              <mc:AlternateContent>
                <mc:Choice Requires="wps">
                  <w:drawing>
                    <wp:anchor distT="4294967294" distB="4294967294" distL="114300" distR="114300" simplePos="0" relativeHeight="251675648" behindDoc="0" locked="0" layoutInCell="1" allowOverlap="1">
                      <wp:simplePos x="0" y="0"/>
                      <wp:positionH relativeFrom="column">
                        <wp:posOffset>64135</wp:posOffset>
                      </wp:positionH>
                      <wp:positionV relativeFrom="paragraph">
                        <wp:posOffset>12064</wp:posOffset>
                      </wp:positionV>
                      <wp:extent cx="5133975" cy="0"/>
                      <wp:effectExtent l="0" t="0" r="28575" b="1905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155264E" id="Прямая со стрелкой 16" o:spid="_x0000_s1026" type="#_x0000_t32" style="position:absolute;margin-left:5.05pt;margin-top:.95pt;width:404.25pt;height:0;z-index:2516756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c50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ahc50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334E00" w:rsidRPr="00334E00" w:rsidRDefault="00334E00" w:rsidP="00334E00">
      <w:pPr>
        <w:spacing w:after="0"/>
        <w:rPr>
          <w:rFonts w:ascii="Times New Roman" w:hAnsi="Times New Roman" w:cs="Times New Roman"/>
          <w:b/>
          <w:smallCaps/>
          <w:sz w:val="24"/>
          <w:szCs w:val="24"/>
          <w:lang w:val="kk-KZ"/>
        </w:rPr>
      </w:pPr>
    </w:p>
    <w:p w:rsidR="00334E00" w:rsidRPr="00334E00" w:rsidRDefault="00334E00" w:rsidP="00334E00">
      <w:pPr>
        <w:spacing w:after="0"/>
        <w:jc w:val="right"/>
        <w:rPr>
          <w:rFonts w:ascii="Times New Roman" w:hAnsi="Times New Roman" w:cs="Times New Roman"/>
          <w:smallCaps/>
          <w:sz w:val="24"/>
          <w:szCs w:val="24"/>
          <w:lang w:val="kk-KZ"/>
        </w:rPr>
      </w:pPr>
      <w:r w:rsidRPr="00334E00">
        <w:rPr>
          <w:rFonts w:ascii="Times New Roman" w:hAnsi="Times New Roman" w:cs="Times New Roman"/>
          <w:b/>
          <w:smallCaps/>
          <w:sz w:val="24"/>
          <w:szCs w:val="24"/>
          <w:lang w:val="kk-KZ"/>
        </w:rPr>
        <w:t xml:space="preserve">УТВЕРЖДАЮ:                                                                                                                </w:t>
      </w:r>
      <w:r w:rsidRPr="00334E00">
        <w:rPr>
          <w:rFonts w:ascii="Times New Roman" w:hAnsi="Times New Roman" w:cs="Times New Roman"/>
          <w:b/>
          <w:sz w:val="24"/>
          <w:szCs w:val="24"/>
          <w:lang w:val="kk-KZ"/>
        </w:rPr>
        <w:t xml:space="preserve"> </w:t>
      </w:r>
      <w:r w:rsidRPr="00334E00">
        <w:rPr>
          <w:rFonts w:ascii="Times New Roman" w:hAnsi="Times New Roman" w:cs="Times New Roman"/>
          <w:b/>
          <w:sz w:val="24"/>
          <w:szCs w:val="24"/>
          <w:lang w:val="ru-RU"/>
        </w:rPr>
        <w:t xml:space="preserve">                                                                                                                                                               </w:t>
      </w:r>
      <w:r w:rsidRPr="00334E00">
        <w:rPr>
          <w:rFonts w:ascii="Times New Roman" w:hAnsi="Times New Roman" w:cs="Times New Roman"/>
          <w:sz w:val="24"/>
          <w:szCs w:val="24"/>
          <w:lang w:val="kk-KZ"/>
        </w:rPr>
        <w:t xml:space="preserve">Зам.директора по УМР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_________________Акимжанова А.Ш.                                                                                                                                                          «___»___________2016 г.</w:t>
      </w:r>
    </w:p>
    <w:p w:rsidR="00334E00" w:rsidRPr="00334E00" w:rsidRDefault="00334E00" w:rsidP="0009667C">
      <w:pPr>
        <w:spacing w:after="0"/>
        <w:rPr>
          <w:rFonts w:ascii="Times New Roman" w:hAnsi="Times New Roman" w:cs="Times New Roman"/>
          <w:smallCaps/>
          <w:sz w:val="24"/>
          <w:szCs w:val="24"/>
          <w:lang w:val="kk-KZ"/>
        </w:rPr>
      </w:pPr>
    </w:p>
    <w:p w:rsidR="00334E00" w:rsidRPr="00334E00" w:rsidRDefault="00334E00" w:rsidP="00334E00">
      <w:pPr>
        <w:spacing w:after="0"/>
        <w:jc w:val="center"/>
        <w:rPr>
          <w:rFonts w:ascii="Times New Roman" w:hAnsi="Times New Roman" w:cs="Times New Roman"/>
          <w:b/>
          <w:smallCaps/>
          <w:sz w:val="24"/>
          <w:szCs w:val="24"/>
          <w:lang w:val="kk-KZ"/>
        </w:rPr>
      </w:pPr>
      <w:r w:rsidRPr="00334E00">
        <w:rPr>
          <w:rFonts w:ascii="Times New Roman" w:hAnsi="Times New Roman" w:cs="Times New Roman"/>
          <w:b/>
          <w:smallCaps/>
          <w:sz w:val="24"/>
          <w:szCs w:val="24"/>
          <w:lang w:val="kk-KZ"/>
        </w:rPr>
        <w:t xml:space="preserve">КАЛЕНДАРНО – ТЕМАТИЧЕСКИЙ  ПЛАН  ПО  ПРЕДМЕТУ </w:t>
      </w:r>
    </w:p>
    <w:p w:rsidR="00334E00" w:rsidRPr="00334E00" w:rsidRDefault="00334E00" w:rsidP="00334E00">
      <w:pPr>
        <w:spacing w:after="0"/>
        <w:jc w:val="center"/>
        <w:rPr>
          <w:rFonts w:ascii="Times New Roman" w:hAnsi="Times New Roman" w:cs="Times New Roman"/>
          <w:b/>
          <w:smallCaps/>
          <w:sz w:val="24"/>
          <w:szCs w:val="24"/>
          <w:lang w:val="kk-KZ"/>
        </w:rPr>
      </w:pPr>
      <w:r w:rsidRPr="00334E00">
        <w:rPr>
          <w:rFonts w:ascii="Times New Roman" w:hAnsi="Times New Roman" w:cs="Times New Roman"/>
          <w:b/>
          <w:smallCaps/>
          <w:sz w:val="24"/>
          <w:szCs w:val="24"/>
          <w:lang w:val="kk-KZ"/>
        </w:rPr>
        <w:t>«</w:t>
      </w:r>
      <w:r w:rsidRPr="00334E00">
        <w:rPr>
          <w:rFonts w:ascii="Times New Roman" w:hAnsi="Times New Roman" w:cs="Times New Roman"/>
          <w:b/>
          <w:caps/>
          <w:sz w:val="24"/>
          <w:szCs w:val="24"/>
          <w:lang w:val="kk-KZ"/>
        </w:rPr>
        <w:t>ОСНОВЫ  ТЕХНИЧЕСКОЙ  МЕХАНИКИ»</w:t>
      </w:r>
    </w:p>
    <w:p w:rsidR="00334E00" w:rsidRPr="0009667C" w:rsidRDefault="00334E00" w:rsidP="0009667C">
      <w:pPr>
        <w:spacing w:after="0"/>
        <w:jc w:val="center"/>
        <w:rPr>
          <w:rFonts w:ascii="Times New Roman" w:hAnsi="Times New Roman" w:cs="Times New Roman"/>
          <w:b/>
          <w:smallCaps/>
          <w:sz w:val="24"/>
          <w:szCs w:val="24"/>
          <w:lang w:val="kk-KZ"/>
        </w:rPr>
      </w:pPr>
      <w:r w:rsidRPr="00334E00">
        <w:rPr>
          <w:rFonts w:ascii="Times New Roman" w:hAnsi="Times New Roman" w:cs="Times New Roman"/>
          <w:smallCaps/>
          <w:sz w:val="24"/>
          <w:szCs w:val="24"/>
          <w:lang w:val="kk-KZ"/>
        </w:rPr>
        <w:t xml:space="preserve">На  </w:t>
      </w:r>
      <w:r w:rsidRPr="00334E00">
        <w:rPr>
          <w:rFonts w:ascii="Times New Roman" w:hAnsi="Times New Roman" w:cs="Times New Roman"/>
          <w:smallCaps/>
          <w:sz w:val="24"/>
          <w:szCs w:val="24"/>
          <w:u w:val="single"/>
        </w:rPr>
        <w:t>I</w:t>
      </w:r>
      <w:r w:rsidRPr="00334E00">
        <w:rPr>
          <w:rFonts w:ascii="Times New Roman" w:hAnsi="Times New Roman" w:cs="Times New Roman"/>
          <w:smallCaps/>
          <w:sz w:val="24"/>
          <w:szCs w:val="24"/>
          <w:u w:val="single"/>
          <w:lang w:val="kk-KZ"/>
        </w:rPr>
        <w:t>-</w:t>
      </w:r>
      <w:r w:rsidRPr="00334E00">
        <w:rPr>
          <w:rFonts w:ascii="Times New Roman" w:hAnsi="Times New Roman" w:cs="Times New Roman"/>
          <w:smallCaps/>
          <w:sz w:val="24"/>
          <w:szCs w:val="24"/>
          <w:u w:val="single"/>
        </w:rPr>
        <w:t>II</w:t>
      </w:r>
      <w:r w:rsidRPr="00334E00">
        <w:rPr>
          <w:rFonts w:ascii="Times New Roman" w:hAnsi="Times New Roman" w:cs="Times New Roman"/>
          <w:smallCaps/>
          <w:sz w:val="24"/>
          <w:szCs w:val="24"/>
          <w:lang w:val="kk-KZ"/>
        </w:rPr>
        <w:t xml:space="preserve"> семестр  </w:t>
      </w:r>
      <w:r w:rsidRPr="00334E00">
        <w:rPr>
          <w:rFonts w:ascii="Times New Roman" w:hAnsi="Times New Roman" w:cs="Times New Roman"/>
          <w:smallCaps/>
          <w:sz w:val="24"/>
          <w:szCs w:val="24"/>
          <w:u w:val="single"/>
          <w:lang w:val="kk-KZ"/>
        </w:rPr>
        <w:t>2016-2017</w:t>
      </w:r>
      <w:r w:rsidRPr="00334E00">
        <w:rPr>
          <w:rFonts w:ascii="Times New Roman" w:hAnsi="Times New Roman" w:cs="Times New Roman"/>
          <w:smallCaps/>
          <w:sz w:val="24"/>
          <w:szCs w:val="24"/>
          <w:lang w:val="kk-KZ"/>
        </w:rPr>
        <w:t xml:space="preserve"> учебного года</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Преподаватель: </w:t>
      </w:r>
      <w:r w:rsidRPr="00334E00">
        <w:rPr>
          <w:rFonts w:ascii="Times New Roman" w:hAnsi="Times New Roman" w:cs="Times New Roman"/>
          <w:sz w:val="24"/>
          <w:szCs w:val="24"/>
          <w:u w:val="single"/>
          <w:lang w:val="kk-KZ"/>
        </w:rPr>
        <w:t>Дауенова Гульжан  Орынбасарқызы</w:t>
      </w:r>
    </w:p>
    <w:p w:rsidR="00334E00" w:rsidRPr="00334E00" w:rsidRDefault="00334E00" w:rsidP="00334E00">
      <w:pPr>
        <w:spacing w:after="0"/>
        <w:rPr>
          <w:rFonts w:ascii="Times New Roman" w:hAnsi="Times New Roman" w:cs="Times New Roman"/>
          <w:sz w:val="24"/>
          <w:szCs w:val="24"/>
          <w:u w:val="single"/>
          <w:lang w:val="kk-KZ"/>
        </w:rPr>
      </w:pPr>
      <w:r w:rsidRPr="00334E00">
        <w:rPr>
          <w:rFonts w:ascii="Times New Roman" w:hAnsi="Times New Roman" w:cs="Times New Roman"/>
          <w:sz w:val="24"/>
          <w:szCs w:val="24"/>
          <w:lang w:val="kk-KZ"/>
        </w:rPr>
        <w:t xml:space="preserve">Курс,   группа,   специальность: </w:t>
      </w:r>
      <w:r w:rsidRPr="00334E00">
        <w:rPr>
          <w:rFonts w:ascii="Times New Roman" w:hAnsi="Times New Roman" w:cs="Times New Roman"/>
          <w:sz w:val="24"/>
          <w:szCs w:val="24"/>
          <w:u w:val="single"/>
          <w:lang w:val="kk-KZ"/>
        </w:rPr>
        <w:t xml:space="preserve">     І</w:t>
      </w:r>
      <w:r w:rsidRPr="00334E00">
        <w:rPr>
          <w:rFonts w:ascii="Times New Roman" w:hAnsi="Times New Roman" w:cs="Times New Roman"/>
          <w:sz w:val="24"/>
          <w:szCs w:val="24"/>
          <w:u w:val="single"/>
          <w:lang w:val="ru-RU"/>
        </w:rPr>
        <w:t xml:space="preserve"> </w:t>
      </w:r>
      <w:r w:rsidRPr="00334E00">
        <w:rPr>
          <w:rFonts w:ascii="Times New Roman" w:hAnsi="Times New Roman" w:cs="Times New Roman"/>
          <w:sz w:val="24"/>
          <w:szCs w:val="24"/>
          <w:u w:val="single"/>
          <w:lang w:val="kk-KZ"/>
        </w:rPr>
        <w:t>курс    ТО-16-19Р</w:t>
      </w:r>
      <w:r w:rsidRPr="00334E00">
        <w:rPr>
          <w:rFonts w:ascii="Times New Roman" w:hAnsi="Times New Roman" w:cs="Times New Roman"/>
          <w:sz w:val="24"/>
          <w:szCs w:val="24"/>
          <w:lang w:val="ru-RU"/>
        </w:rPr>
        <w:t>_</w:t>
      </w:r>
      <w:r w:rsidRPr="00334E00">
        <w:rPr>
          <w:rFonts w:ascii="Times New Roman" w:hAnsi="Times New Roman" w:cs="Times New Roman"/>
          <w:sz w:val="24"/>
          <w:szCs w:val="24"/>
          <w:u w:val="single"/>
          <w:lang w:val="ru-RU"/>
        </w:rPr>
        <w:t>1201000</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ru-RU"/>
        </w:rPr>
        <w:t xml:space="preserve">Техническое обслуживание, ремонт и эксплуатация </w:t>
      </w:r>
      <w:r w:rsidRPr="00334E00">
        <w:rPr>
          <w:rFonts w:ascii="Times New Roman" w:hAnsi="Times New Roman" w:cs="Times New Roman"/>
          <w:sz w:val="24"/>
          <w:szCs w:val="24"/>
          <w:u w:val="single"/>
          <w:lang w:val="kk-KZ"/>
        </w:rPr>
        <w:t xml:space="preserve"> </w:t>
      </w:r>
    </w:p>
    <w:p w:rsidR="00334E00" w:rsidRPr="00334E00" w:rsidRDefault="00334E00" w:rsidP="00334E00">
      <w:pPr>
        <w:spacing w:after="0"/>
        <w:rPr>
          <w:rFonts w:ascii="Times New Roman" w:hAnsi="Times New Roman" w:cs="Times New Roman"/>
          <w:sz w:val="24"/>
          <w:szCs w:val="24"/>
          <w:u w:val="single"/>
          <w:lang w:val="kk-KZ"/>
        </w:rPr>
      </w:pPr>
      <w:r w:rsidRPr="00334E00">
        <w:rPr>
          <w:rFonts w:ascii="Times New Roman" w:hAnsi="Times New Roman" w:cs="Times New Roman"/>
          <w:sz w:val="24"/>
          <w:szCs w:val="24"/>
          <w:u w:val="single"/>
          <w:lang w:val="ru-RU"/>
        </w:rPr>
        <w:t>автомобильного транспорта»</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Общее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количество</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часов</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на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предмет:_</w:t>
      </w:r>
      <w:r w:rsidR="0009667C">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kk-KZ"/>
        </w:rPr>
        <w:t xml:space="preserve">  118 часов           </w:t>
      </w:r>
      <w:r w:rsidR="0009667C">
        <w:rPr>
          <w:rFonts w:ascii="Times New Roman" w:hAnsi="Times New Roman" w:cs="Times New Roman"/>
          <w:sz w:val="24"/>
          <w:szCs w:val="24"/>
          <w:lang w:val="kk-KZ"/>
        </w:rPr>
        <w:t>____ в т.ч. теор:</w:t>
      </w:r>
      <w:r w:rsidRPr="00334E00">
        <w:rPr>
          <w:rFonts w:ascii="Times New Roman" w:hAnsi="Times New Roman" w:cs="Times New Roman"/>
          <w:sz w:val="24"/>
          <w:szCs w:val="24"/>
          <w:lang w:val="kk-KZ"/>
        </w:rPr>
        <w:t>_</w:t>
      </w:r>
      <w:r w:rsidR="0009667C">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lang w:val="kk-KZ"/>
        </w:rPr>
        <w:t>___</w:t>
      </w:r>
      <w:r w:rsidR="0009667C">
        <w:rPr>
          <w:rFonts w:ascii="Times New Roman" w:hAnsi="Times New Roman" w:cs="Times New Roman"/>
          <w:sz w:val="24"/>
          <w:szCs w:val="24"/>
          <w:u w:val="single"/>
          <w:lang w:val="kk-KZ"/>
        </w:rPr>
        <w:t xml:space="preserve">106  часов                 </w:t>
      </w:r>
      <w:r w:rsidRPr="00334E00">
        <w:rPr>
          <w:rFonts w:ascii="Times New Roman" w:hAnsi="Times New Roman" w:cs="Times New Roman"/>
          <w:sz w:val="24"/>
          <w:szCs w:val="24"/>
          <w:lang w:val="kk-KZ"/>
        </w:rPr>
        <w:t>лаб. практ:</w:t>
      </w:r>
      <w:r w:rsidR="0009667C">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kk-KZ"/>
        </w:rPr>
        <w:t xml:space="preserve">       12 часов</w:t>
      </w:r>
      <w:r w:rsidR="0009667C">
        <w:rPr>
          <w:rFonts w:ascii="Times New Roman" w:hAnsi="Times New Roman" w:cs="Times New Roman"/>
          <w:sz w:val="24"/>
          <w:szCs w:val="24"/>
          <w:lang w:val="kk-KZ"/>
        </w:rPr>
        <w:t>__</w:t>
      </w:r>
      <w:r w:rsidRPr="00334E00">
        <w:rPr>
          <w:rFonts w:ascii="Times New Roman" w:hAnsi="Times New Roman" w:cs="Times New Roman"/>
          <w:sz w:val="24"/>
          <w:szCs w:val="24"/>
          <w:lang w:val="kk-KZ"/>
        </w:rPr>
        <w:t>___</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kk-KZ"/>
        </w:rPr>
        <w:t>Дано</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до  начала </w:t>
      </w:r>
      <w:r w:rsidRPr="00334E00">
        <w:rPr>
          <w:rFonts w:ascii="Times New Roman" w:hAnsi="Times New Roman" w:cs="Times New Roman"/>
          <w:sz w:val="24"/>
          <w:szCs w:val="24"/>
          <w:lang w:val="ru-RU"/>
        </w:rPr>
        <w:t xml:space="preserve"> </w:t>
      </w:r>
      <w:r w:rsidRPr="00334E00">
        <w:rPr>
          <w:rFonts w:ascii="Times New Roman" w:hAnsi="Times New Roman" w:cs="Times New Roman"/>
          <w:smallCaps/>
          <w:sz w:val="24"/>
          <w:szCs w:val="24"/>
        </w:rPr>
        <w:t>III</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семестра:</w:t>
      </w:r>
      <w:r w:rsidR="0009667C">
        <w:rPr>
          <w:rFonts w:ascii="Times New Roman" w:hAnsi="Times New Roman" w:cs="Times New Roman"/>
          <w:sz w:val="24"/>
          <w:szCs w:val="24"/>
          <w:lang w:val="kk-KZ"/>
        </w:rPr>
        <w:t>______</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lang w:val="kk-KZ"/>
        </w:rPr>
        <w:t>____</w:t>
      </w:r>
      <w:r w:rsidRPr="00334E00">
        <w:rPr>
          <w:rFonts w:ascii="Times New Roman" w:hAnsi="Times New Roman" w:cs="Times New Roman"/>
          <w:sz w:val="24"/>
          <w:szCs w:val="24"/>
          <w:u w:val="single"/>
          <w:lang w:val="ru-RU"/>
        </w:rPr>
        <w:t>48</w:t>
      </w:r>
      <w:r w:rsidRPr="00334E00">
        <w:rPr>
          <w:rFonts w:ascii="Times New Roman" w:hAnsi="Times New Roman" w:cs="Times New Roman"/>
          <w:sz w:val="24"/>
          <w:szCs w:val="24"/>
          <w:lang w:val="kk-KZ"/>
        </w:rPr>
        <w:t>________________  в т.ч. теор: ___________44______________   лаб. практ: ________4____________</w:t>
      </w:r>
      <w:r w:rsidRPr="00334E00">
        <w:rPr>
          <w:rFonts w:ascii="Times New Roman" w:hAnsi="Times New Roman" w:cs="Times New Roman"/>
          <w:sz w:val="24"/>
          <w:szCs w:val="24"/>
          <w:lang w:val="ru-RU"/>
        </w:rPr>
        <w:t>____</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kk-KZ"/>
        </w:rPr>
        <w:t>Дано до начала</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rPr>
        <w:t>IV</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семестра: _____________</w:t>
      </w:r>
      <w:r w:rsidRPr="00334E00">
        <w:rPr>
          <w:rFonts w:ascii="Times New Roman" w:hAnsi="Times New Roman" w:cs="Times New Roman"/>
          <w:sz w:val="24"/>
          <w:szCs w:val="24"/>
          <w:u w:val="single"/>
          <w:lang w:val="ru-RU"/>
        </w:rPr>
        <w:t>70</w:t>
      </w:r>
      <w:r w:rsidR="0009667C">
        <w:rPr>
          <w:rFonts w:ascii="Times New Roman" w:hAnsi="Times New Roman" w:cs="Times New Roman"/>
          <w:sz w:val="24"/>
          <w:szCs w:val="24"/>
          <w:lang w:val="kk-KZ"/>
        </w:rPr>
        <w:t>_________________</w:t>
      </w:r>
      <w:r w:rsidRPr="00334E00">
        <w:rPr>
          <w:rFonts w:ascii="Times New Roman" w:hAnsi="Times New Roman" w:cs="Times New Roman"/>
          <w:sz w:val="24"/>
          <w:szCs w:val="24"/>
          <w:lang w:val="kk-KZ"/>
        </w:rPr>
        <w:t>в т.ч. теор:</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ru-RU"/>
        </w:rPr>
        <w:t>62</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u w:val="single"/>
          <w:lang w:val="ru-RU"/>
        </w:rPr>
        <w:t xml:space="preserve"> </w:t>
      </w:r>
      <w:r w:rsidRPr="00334E00">
        <w:rPr>
          <w:rFonts w:ascii="Times New Roman" w:hAnsi="Times New Roman" w:cs="Times New Roman"/>
          <w:sz w:val="24"/>
          <w:szCs w:val="24"/>
          <w:lang w:val="kk-KZ"/>
        </w:rPr>
        <w:t>__________</w:t>
      </w:r>
      <w:r w:rsidRPr="00334E00">
        <w:rPr>
          <w:rFonts w:ascii="Times New Roman" w:hAnsi="Times New Roman" w:cs="Times New Roman"/>
          <w:sz w:val="24"/>
          <w:szCs w:val="24"/>
          <w:u w:val="single"/>
          <w:lang w:val="kk-KZ"/>
        </w:rPr>
        <w:t xml:space="preserve"> ____</w:t>
      </w:r>
      <w:r w:rsidRPr="00334E00">
        <w:rPr>
          <w:rFonts w:ascii="Times New Roman" w:hAnsi="Times New Roman" w:cs="Times New Roman"/>
          <w:sz w:val="24"/>
          <w:szCs w:val="24"/>
          <w:lang w:val="kk-KZ"/>
        </w:rPr>
        <w:t xml:space="preserve"> лаб. практ: ____</w:t>
      </w:r>
      <w:r w:rsidRPr="00334E00">
        <w:rPr>
          <w:rFonts w:ascii="Times New Roman" w:hAnsi="Times New Roman" w:cs="Times New Roman"/>
          <w:sz w:val="24"/>
          <w:szCs w:val="24"/>
          <w:u w:val="single"/>
          <w:lang w:val="kk-KZ"/>
        </w:rPr>
        <w:t xml:space="preserve"> </w:t>
      </w:r>
      <w:r w:rsidRPr="00334E00">
        <w:rPr>
          <w:rFonts w:ascii="Times New Roman" w:hAnsi="Times New Roman" w:cs="Times New Roman"/>
          <w:sz w:val="24"/>
          <w:szCs w:val="24"/>
          <w:lang w:val="kk-KZ"/>
        </w:rPr>
        <w:t>__8______________</w:t>
      </w:r>
      <w:r w:rsidRPr="00334E00">
        <w:rPr>
          <w:rFonts w:ascii="Times New Roman" w:hAnsi="Times New Roman" w:cs="Times New Roman"/>
          <w:sz w:val="24"/>
          <w:szCs w:val="24"/>
          <w:lang w:val="ru-RU"/>
        </w:rPr>
        <w:t>__</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kk-KZ"/>
        </w:rPr>
        <w:t>Число</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часов  в  неделю: </w:t>
      </w:r>
      <w:r w:rsidRPr="00334E00">
        <w:rPr>
          <w:rFonts w:ascii="Times New Roman" w:hAnsi="Times New Roman" w:cs="Times New Roman"/>
          <w:sz w:val="24"/>
          <w:szCs w:val="24"/>
          <w:lang w:val="ru-RU"/>
        </w:rPr>
        <w:t>______________________</w:t>
      </w:r>
      <w:r w:rsidRPr="00334E00">
        <w:rPr>
          <w:rFonts w:ascii="Times New Roman" w:hAnsi="Times New Roman" w:cs="Times New Roman"/>
          <w:sz w:val="24"/>
          <w:szCs w:val="24"/>
          <w:u w:val="single"/>
          <w:lang w:val="kk-KZ"/>
        </w:rPr>
        <w:t>4</w:t>
      </w:r>
      <w:r w:rsidRPr="00334E00">
        <w:rPr>
          <w:rFonts w:ascii="Times New Roman" w:hAnsi="Times New Roman" w:cs="Times New Roman"/>
          <w:sz w:val="24"/>
          <w:szCs w:val="24"/>
          <w:lang w:val="ru-RU"/>
        </w:rPr>
        <w:t>_____________________</w:t>
      </w:r>
      <w:r w:rsidRPr="00334E00">
        <w:rPr>
          <w:rFonts w:ascii="Times New Roman" w:hAnsi="Times New Roman" w:cs="Times New Roman"/>
          <w:sz w:val="24"/>
          <w:szCs w:val="24"/>
          <w:lang w:val="kk-KZ"/>
        </w:rPr>
        <w:t xml:space="preserve"> час </w:t>
      </w:r>
      <w:r w:rsidRPr="00334E00">
        <w:rPr>
          <w:rFonts w:ascii="Times New Roman" w:hAnsi="Times New Roman" w:cs="Times New Roman"/>
          <w:sz w:val="24"/>
          <w:szCs w:val="24"/>
          <w:lang w:val="ru-RU"/>
        </w:rPr>
        <w:t>___</w:t>
      </w:r>
      <w:r w:rsidR="0009667C">
        <w:rPr>
          <w:rFonts w:ascii="Times New Roman" w:hAnsi="Times New Roman" w:cs="Times New Roman"/>
          <w:sz w:val="24"/>
          <w:szCs w:val="24"/>
          <w:lang w:val="ru-RU"/>
        </w:rPr>
        <w:t>________________________</w:t>
      </w:r>
      <w:r w:rsidRPr="00334E00">
        <w:rPr>
          <w:rFonts w:ascii="Times New Roman" w:hAnsi="Times New Roman" w:cs="Times New Roman"/>
          <w:sz w:val="24"/>
          <w:szCs w:val="24"/>
          <w:lang w:val="ru-RU"/>
        </w:rPr>
        <w:t>_____________________________</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Из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них:  на  лаборато</w:t>
      </w:r>
      <w:r w:rsidR="0009667C">
        <w:rPr>
          <w:rFonts w:ascii="Times New Roman" w:hAnsi="Times New Roman" w:cs="Times New Roman"/>
          <w:sz w:val="24"/>
          <w:szCs w:val="24"/>
          <w:lang w:val="kk-KZ"/>
        </w:rPr>
        <w:t>рные  работы _________________</w:t>
      </w:r>
      <w:r w:rsidRPr="00334E00">
        <w:rPr>
          <w:rFonts w:ascii="Times New Roman" w:hAnsi="Times New Roman" w:cs="Times New Roman"/>
          <w:sz w:val="24"/>
          <w:szCs w:val="24"/>
          <w:lang w:val="kk-KZ"/>
        </w:rPr>
        <w:t>____</w:t>
      </w:r>
      <w:r w:rsidRPr="00334E00">
        <w:rPr>
          <w:rFonts w:ascii="Times New Roman" w:hAnsi="Times New Roman" w:cs="Times New Roman"/>
          <w:sz w:val="24"/>
          <w:szCs w:val="24"/>
          <w:lang w:val="ru-RU"/>
        </w:rPr>
        <w:t xml:space="preserve"> час, на практические работы</w:t>
      </w:r>
      <w:r w:rsidRPr="00334E00">
        <w:rPr>
          <w:rFonts w:ascii="Times New Roman" w:hAnsi="Times New Roman" w:cs="Times New Roman"/>
          <w:sz w:val="24"/>
          <w:szCs w:val="24"/>
          <w:lang w:val="kk-KZ"/>
        </w:rPr>
        <w:t xml:space="preserve"> _____________________________________________ </w:t>
      </w:r>
      <w:r w:rsidRPr="00334E00">
        <w:rPr>
          <w:rFonts w:ascii="Times New Roman" w:hAnsi="Times New Roman" w:cs="Times New Roman"/>
          <w:sz w:val="24"/>
          <w:szCs w:val="24"/>
          <w:lang w:val="ru-RU"/>
        </w:rPr>
        <w:t>час</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p>
    <w:p w:rsidR="00334E00" w:rsidRPr="00334E00" w:rsidRDefault="0009667C" w:rsidP="00334E00">
      <w:pPr>
        <w:spacing w:after="0"/>
        <w:rPr>
          <w:rFonts w:ascii="Times New Roman" w:hAnsi="Times New Roman" w:cs="Times New Roman"/>
          <w:sz w:val="24"/>
          <w:szCs w:val="24"/>
          <w:lang w:val="ru-RU"/>
        </w:rPr>
      </w:pPr>
      <w:r>
        <w:rPr>
          <w:rFonts w:ascii="Times New Roman" w:hAnsi="Times New Roman" w:cs="Times New Roman"/>
          <w:sz w:val="24"/>
          <w:szCs w:val="24"/>
          <w:lang w:val="kk-KZ"/>
        </w:rPr>
        <w:t>Курсовой проект____________</w:t>
      </w:r>
      <w:r w:rsidR="00334E00" w:rsidRPr="00334E00">
        <w:rPr>
          <w:rFonts w:ascii="Times New Roman" w:hAnsi="Times New Roman" w:cs="Times New Roman"/>
          <w:sz w:val="24"/>
          <w:szCs w:val="24"/>
          <w:lang w:val="kk-KZ"/>
        </w:rPr>
        <w:t>________</w:t>
      </w:r>
      <w:r w:rsidR="00334E00" w:rsidRPr="00334E00">
        <w:rPr>
          <w:rFonts w:ascii="Times New Roman" w:hAnsi="Times New Roman" w:cs="Times New Roman"/>
          <w:sz w:val="24"/>
          <w:szCs w:val="24"/>
          <w:u w:val="single"/>
          <w:lang w:val="kk-KZ"/>
        </w:rPr>
        <w:t>нет</w:t>
      </w:r>
      <w:r>
        <w:rPr>
          <w:rFonts w:ascii="Times New Roman" w:hAnsi="Times New Roman" w:cs="Times New Roman"/>
          <w:sz w:val="24"/>
          <w:szCs w:val="24"/>
          <w:lang w:val="kk-KZ"/>
        </w:rPr>
        <w:t>________</w:t>
      </w:r>
      <w:r w:rsidR="00334E00" w:rsidRPr="00334E00">
        <w:rPr>
          <w:rFonts w:ascii="Times New Roman" w:hAnsi="Times New Roman" w:cs="Times New Roman"/>
          <w:sz w:val="24"/>
          <w:szCs w:val="24"/>
          <w:lang w:val="kk-KZ"/>
        </w:rPr>
        <w:t>_______</w:t>
      </w:r>
      <w:r w:rsidR="00334E00" w:rsidRPr="00334E00">
        <w:rPr>
          <w:rFonts w:ascii="Times New Roman" w:hAnsi="Times New Roman" w:cs="Times New Roman"/>
          <w:sz w:val="24"/>
          <w:szCs w:val="24"/>
          <w:lang w:val="ru-RU"/>
        </w:rPr>
        <w:t>_____</w:t>
      </w:r>
      <w:r w:rsidR="00334E00" w:rsidRPr="00334E00">
        <w:rPr>
          <w:rFonts w:ascii="Times New Roman" w:hAnsi="Times New Roman" w:cs="Times New Roman"/>
          <w:sz w:val="24"/>
          <w:szCs w:val="24"/>
          <w:u w:val="single"/>
          <w:lang w:val="kk-KZ"/>
        </w:rPr>
        <w:t xml:space="preserve"> </w:t>
      </w:r>
      <w:r w:rsidR="00334E00" w:rsidRPr="00334E00">
        <w:rPr>
          <w:rFonts w:ascii="Times New Roman" w:hAnsi="Times New Roman" w:cs="Times New Roman"/>
          <w:sz w:val="24"/>
          <w:szCs w:val="24"/>
          <w:lang w:val="kk-KZ"/>
        </w:rPr>
        <w:t>час _</w:t>
      </w:r>
      <w:r w:rsidR="00334E00" w:rsidRPr="00334E00">
        <w:rPr>
          <w:rFonts w:ascii="Times New Roman" w:hAnsi="Times New Roman" w:cs="Times New Roman"/>
          <w:sz w:val="24"/>
          <w:szCs w:val="24"/>
          <w:lang w:val="ru-RU"/>
        </w:rPr>
        <w:t>________________________________________________________________</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ru-RU"/>
        </w:rPr>
        <w:t>Предусм</w:t>
      </w:r>
      <w:r w:rsidR="0009667C">
        <w:rPr>
          <w:rFonts w:ascii="Times New Roman" w:hAnsi="Times New Roman" w:cs="Times New Roman"/>
          <w:sz w:val="24"/>
          <w:szCs w:val="24"/>
          <w:lang w:val="ru-RU"/>
        </w:rPr>
        <w:t>отрено ______________________</w:t>
      </w:r>
      <w:r w:rsidRPr="00334E00">
        <w:rPr>
          <w:rFonts w:ascii="Times New Roman" w:hAnsi="Times New Roman" w:cs="Times New Roman"/>
          <w:sz w:val="24"/>
          <w:szCs w:val="24"/>
          <w:lang w:val="ru-RU"/>
        </w:rPr>
        <w:t>________________________________________________________________</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час, самост. работы учащихся</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kk-KZ"/>
        </w:rPr>
        <w:t>Из них</w:t>
      </w:r>
      <w:r w:rsidR="0009667C">
        <w:rPr>
          <w:rFonts w:ascii="Times New Roman" w:hAnsi="Times New Roman" w:cs="Times New Roman"/>
          <w:sz w:val="24"/>
          <w:szCs w:val="24"/>
          <w:lang w:val="ru-RU"/>
        </w:rPr>
        <w:t xml:space="preserve"> предусмотрено ____________</w:t>
      </w:r>
      <w:r w:rsidRPr="00334E00">
        <w:rPr>
          <w:rFonts w:ascii="Times New Roman" w:hAnsi="Times New Roman" w:cs="Times New Roman"/>
          <w:sz w:val="24"/>
          <w:szCs w:val="24"/>
          <w:lang w:val="ru-RU"/>
        </w:rPr>
        <w:t>_____________________________</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часов</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___________________ ___________сокращено</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__________________ час</w:t>
      </w:r>
      <w:r w:rsidRPr="00334E00">
        <w:rPr>
          <w:rFonts w:ascii="Times New Roman" w:hAnsi="Times New Roman" w:cs="Times New Roman"/>
          <w:sz w:val="24"/>
          <w:szCs w:val="24"/>
          <w:lang w:val="kk-KZ"/>
        </w:rPr>
        <w:t xml:space="preserve"> </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В т.ч.</w:t>
      </w:r>
      <w:r w:rsidR="0009667C">
        <w:rPr>
          <w:rFonts w:ascii="Times New Roman" w:hAnsi="Times New Roman" w:cs="Times New Roman"/>
          <w:sz w:val="24"/>
          <w:szCs w:val="24"/>
          <w:lang w:val="ru-RU"/>
        </w:rPr>
        <w:t xml:space="preserve"> ____________________________</w:t>
      </w:r>
      <w:r w:rsidRPr="00334E00">
        <w:rPr>
          <w:rFonts w:ascii="Times New Roman" w:hAnsi="Times New Roman" w:cs="Times New Roman"/>
          <w:sz w:val="24"/>
          <w:szCs w:val="24"/>
          <w:lang w:val="ru-RU"/>
        </w:rPr>
        <w:t>____________________</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остается на   ___________________________  </w:t>
      </w:r>
      <w:r w:rsidRPr="00334E00">
        <w:rPr>
          <w:rFonts w:ascii="Times New Roman" w:hAnsi="Times New Roman" w:cs="Times New Roman"/>
          <w:sz w:val="24"/>
          <w:szCs w:val="24"/>
          <w:lang w:val="kk-KZ"/>
        </w:rPr>
        <w:t xml:space="preserve">семестр </w:t>
      </w:r>
      <w:r w:rsidRPr="00334E00">
        <w:rPr>
          <w:rFonts w:ascii="Times New Roman" w:hAnsi="Times New Roman" w:cs="Times New Roman"/>
          <w:sz w:val="24"/>
          <w:szCs w:val="24"/>
          <w:lang w:val="ru-RU"/>
        </w:rPr>
        <w:t>___________________ час</w:t>
      </w:r>
      <w:r w:rsidRPr="00334E00">
        <w:rPr>
          <w:rFonts w:ascii="Times New Roman" w:hAnsi="Times New Roman" w:cs="Times New Roman"/>
          <w:sz w:val="24"/>
          <w:szCs w:val="24"/>
          <w:lang w:val="kk-KZ"/>
        </w:rPr>
        <w:t xml:space="preserve"> </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Календарно-тематический   план   составлен   в   соответствии   с   программой,       утвержденной  в</w:t>
      </w:r>
      <w:r w:rsidR="0009667C">
        <w:rPr>
          <w:rFonts w:ascii="Times New Roman" w:hAnsi="Times New Roman" w:cs="Times New Roman"/>
          <w:sz w:val="24"/>
          <w:szCs w:val="24"/>
          <w:lang w:val="kk-KZ"/>
        </w:rPr>
        <w:t xml:space="preserve"> _____</w:t>
      </w:r>
      <w:r w:rsidRPr="00334E00">
        <w:rPr>
          <w:rFonts w:ascii="Times New Roman" w:hAnsi="Times New Roman" w:cs="Times New Roman"/>
          <w:sz w:val="24"/>
          <w:szCs w:val="24"/>
          <w:lang w:val="kk-KZ"/>
        </w:rPr>
        <w:t>________</w:t>
      </w:r>
      <w:r w:rsidR="0009667C">
        <w:rPr>
          <w:rFonts w:ascii="Times New Roman" w:hAnsi="Times New Roman" w:cs="Times New Roman"/>
          <w:sz w:val="24"/>
          <w:szCs w:val="24"/>
          <w:u w:val="single"/>
          <w:lang w:val="ru-RU"/>
        </w:rPr>
        <w:t>__</w:t>
      </w:r>
      <w:r w:rsidRPr="00334E00">
        <w:rPr>
          <w:rFonts w:ascii="Times New Roman" w:hAnsi="Times New Roman" w:cs="Times New Roman"/>
          <w:sz w:val="24"/>
          <w:szCs w:val="24"/>
          <w:u w:val="single"/>
          <w:lang w:val="ru-RU"/>
        </w:rPr>
        <w:t>__________</w:t>
      </w:r>
      <w:r w:rsidRPr="00334E00">
        <w:rPr>
          <w:rFonts w:ascii="Times New Roman" w:hAnsi="Times New Roman" w:cs="Times New Roman"/>
          <w:sz w:val="24"/>
          <w:szCs w:val="24"/>
          <w:lang w:val="kk-KZ"/>
        </w:rPr>
        <w:t xml:space="preserve"> __________  </w:t>
      </w:r>
      <w:r w:rsidRPr="00334E00">
        <w:rPr>
          <w:rFonts w:ascii="Times New Roman" w:hAnsi="Times New Roman" w:cs="Times New Roman"/>
          <w:sz w:val="24"/>
          <w:szCs w:val="24"/>
          <w:lang w:val="ru-RU"/>
        </w:rPr>
        <w:t>году.</w:t>
      </w:r>
      <w:r w:rsidRPr="00334E00">
        <w:rPr>
          <w:rFonts w:ascii="Times New Roman" w:hAnsi="Times New Roman" w:cs="Times New Roman"/>
          <w:sz w:val="24"/>
          <w:szCs w:val="24"/>
          <w:lang w:val="kk-KZ"/>
        </w:rPr>
        <w:t xml:space="preserve"> </w:t>
      </w: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Отступление от программы:</w:t>
      </w:r>
      <w:r w:rsidRPr="00334E00">
        <w:rPr>
          <w:rFonts w:ascii="Times New Roman" w:hAnsi="Times New Roman" w:cs="Times New Roman"/>
          <w:sz w:val="24"/>
          <w:szCs w:val="24"/>
          <w:lang w:val="ru-RU"/>
        </w:rPr>
        <w:t xml:space="preserve"> __________________________</w:t>
      </w:r>
      <w:r w:rsidR="0009667C">
        <w:rPr>
          <w:rFonts w:ascii="Times New Roman" w:hAnsi="Times New Roman" w:cs="Times New Roman"/>
          <w:sz w:val="24"/>
          <w:szCs w:val="24"/>
          <w:lang w:val="ru-RU"/>
        </w:rPr>
        <w:t>_____________________________</w:t>
      </w:r>
      <w:r w:rsidRPr="00334E00">
        <w:rPr>
          <w:rFonts w:ascii="Times New Roman" w:hAnsi="Times New Roman" w:cs="Times New Roman"/>
          <w:sz w:val="24"/>
          <w:szCs w:val="24"/>
          <w:lang w:val="ru-RU"/>
        </w:rPr>
        <w:t xml:space="preserve">_____________________________________________    </w:t>
      </w:r>
    </w:p>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ru-RU"/>
        </w:rPr>
        <w:t>Одобрен предметной (цикловой) комиссией ______________________________</w:t>
      </w:r>
      <w:r w:rsidR="0009667C">
        <w:rPr>
          <w:rFonts w:ascii="Times New Roman" w:hAnsi="Times New Roman" w:cs="Times New Roman"/>
          <w:sz w:val="24"/>
          <w:szCs w:val="24"/>
          <w:lang w:val="ru-RU"/>
        </w:rPr>
        <w:t>_____________________________</w:t>
      </w:r>
      <w:r w:rsidRPr="00334E00">
        <w:rPr>
          <w:rFonts w:ascii="Times New Roman" w:hAnsi="Times New Roman" w:cs="Times New Roman"/>
          <w:sz w:val="24"/>
          <w:szCs w:val="24"/>
          <w:lang w:val="ru-RU"/>
        </w:rPr>
        <w:t xml:space="preserve">______________________________ </w:t>
      </w:r>
    </w:p>
    <w:p w:rsidR="00334E00" w:rsidRPr="00334E00" w:rsidRDefault="00334E00" w:rsidP="0009667C">
      <w:pPr>
        <w:spacing w:after="0"/>
        <w:ind w:right="320"/>
        <w:jc w:val="right"/>
        <w:rPr>
          <w:rFonts w:ascii="Times New Roman" w:hAnsi="Times New Roman" w:cs="Times New Roman"/>
          <w:sz w:val="24"/>
          <w:szCs w:val="24"/>
          <w:lang w:val="ru-RU"/>
        </w:rPr>
      </w:pP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u w:val="single"/>
          <w:lang w:val="ru-RU"/>
        </w:rPr>
        <w:t xml:space="preserve">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u w:val="single"/>
          <w:lang w:val="ru-RU"/>
        </w:rPr>
        <w:t xml:space="preserve">        __                      </w:t>
      </w:r>
      <w:r w:rsidRPr="00334E00">
        <w:rPr>
          <w:rFonts w:ascii="Times New Roman" w:hAnsi="Times New Roman" w:cs="Times New Roman"/>
          <w:sz w:val="24"/>
          <w:szCs w:val="24"/>
          <w:lang w:val="ru-RU"/>
        </w:rPr>
        <w:t>201</w:t>
      </w:r>
      <w:r w:rsidRPr="00334E00">
        <w:rPr>
          <w:rFonts w:ascii="Times New Roman" w:hAnsi="Times New Roman" w:cs="Times New Roman"/>
          <w:sz w:val="24"/>
          <w:szCs w:val="24"/>
          <w:lang w:val="kk-KZ"/>
        </w:rPr>
        <w:t xml:space="preserve">6 </w:t>
      </w:r>
      <w:r w:rsidR="0009667C">
        <w:rPr>
          <w:rFonts w:ascii="Times New Roman" w:hAnsi="Times New Roman" w:cs="Times New Roman"/>
          <w:sz w:val="24"/>
          <w:szCs w:val="24"/>
          <w:lang w:val="ru-RU"/>
        </w:rPr>
        <w:t>г.</w:t>
      </w:r>
      <w:r w:rsidRPr="00334E00">
        <w:rPr>
          <w:rFonts w:ascii="Times New Roman" w:hAnsi="Times New Roman" w:cs="Times New Roman"/>
          <w:sz w:val="24"/>
          <w:szCs w:val="24"/>
          <w:lang w:val="ru-RU"/>
        </w:rPr>
        <w:t xml:space="preserve"> </w:t>
      </w:r>
    </w:p>
    <w:p w:rsidR="00334E00" w:rsidRPr="00334E00" w:rsidRDefault="00334E00" w:rsidP="00334E00">
      <w:pPr>
        <w:spacing w:after="0"/>
        <w:rPr>
          <w:rFonts w:ascii="Times New Roman" w:hAnsi="Times New Roman" w:cs="Times New Roman"/>
          <w:smallCaps/>
          <w:sz w:val="24"/>
          <w:szCs w:val="24"/>
          <w:lang w:val="ru-RU"/>
        </w:rPr>
      </w:pPr>
      <w:r w:rsidRPr="00334E00">
        <w:rPr>
          <w:rFonts w:ascii="Times New Roman" w:hAnsi="Times New Roman" w:cs="Times New Roman"/>
          <w:sz w:val="24"/>
          <w:szCs w:val="24"/>
          <w:lang w:val="ru-RU"/>
        </w:rPr>
        <w:t xml:space="preserve">Протокол  № __________________ </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Председатель комиссии  __________________</w:t>
      </w:r>
    </w:p>
    <w:p w:rsidR="00334E00" w:rsidRPr="00334E00" w:rsidRDefault="00334E00" w:rsidP="0009667C">
      <w:pPr>
        <w:spacing w:after="0"/>
        <w:rPr>
          <w:rFonts w:ascii="Times New Roman" w:hAnsi="Times New Roman" w:cs="Times New Roman"/>
          <w:smallCaps/>
          <w:sz w:val="24"/>
          <w:szCs w:val="24"/>
          <w:lang w:val="kk-KZ"/>
        </w:rPr>
      </w:pPr>
      <w:r w:rsidRPr="00334E00">
        <w:rPr>
          <w:rFonts w:ascii="Times New Roman" w:hAnsi="Times New Roman" w:cs="Times New Roman"/>
          <w:smallCaps/>
          <w:sz w:val="24"/>
          <w:szCs w:val="24"/>
          <w:lang w:val="kk-KZ"/>
        </w:rPr>
        <w:t>ПРИМЕЧАНИЕ: ____________________________________________________________________________________________________________</w:t>
      </w:r>
      <w:r w:rsidR="0009667C">
        <w:rPr>
          <w:rFonts w:ascii="Times New Roman" w:hAnsi="Times New Roman" w:cs="Times New Roman"/>
          <w:smallCaps/>
          <w:sz w:val="24"/>
          <w:szCs w:val="24"/>
          <w:lang w:val="kk-KZ"/>
        </w:rPr>
        <w:t>_______</w:t>
      </w:r>
    </w:p>
    <w:p w:rsidR="0009667C" w:rsidRPr="00334E00" w:rsidRDefault="0009667C" w:rsidP="00334E00">
      <w:pPr>
        <w:pBdr>
          <w:bottom w:val="single" w:sz="8" w:space="1" w:color="000000"/>
        </w:pBdr>
        <w:spacing w:after="0" w:line="0" w:lineRule="atLeast"/>
        <w:rPr>
          <w:rFonts w:ascii="Times New Roman" w:hAnsi="Times New Roman" w:cs="Times New Roman"/>
          <w:smallCaps/>
          <w:sz w:val="24"/>
          <w:szCs w:val="24"/>
          <w:lang w:val="kk-KZ"/>
        </w:rPr>
      </w:pPr>
    </w:p>
    <w:tbl>
      <w:tblPr>
        <w:tblW w:w="31595" w:type="dxa"/>
        <w:tblInd w:w="83" w:type="dxa"/>
        <w:tblLayout w:type="fixed"/>
        <w:tblLook w:val="0000" w:firstRow="0" w:lastRow="0" w:firstColumn="0" w:lastColumn="0" w:noHBand="0" w:noVBand="0"/>
      </w:tblPr>
      <w:tblGrid>
        <w:gridCol w:w="876"/>
        <w:gridCol w:w="3634"/>
        <w:gridCol w:w="1308"/>
        <w:gridCol w:w="1011"/>
        <w:gridCol w:w="284"/>
        <w:gridCol w:w="1701"/>
        <w:gridCol w:w="2455"/>
        <w:gridCol w:w="1965"/>
        <w:gridCol w:w="2352"/>
        <w:gridCol w:w="2287"/>
        <w:gridCol w:w="2287"/>
        <w:gridCol w:w="2287"/>
        <w:gridCol w:w="2287"/>
        <w:gridCol w:w="2287"/>
        <w:gridCol w:w="2287"/>
        <w:gridCol w:w="2287"/>
      </w:tblGrid>
      <w:tr w:rsidR="00334E00" w:rsidRPr="00000EFA" w:rsidTr="00334E00">
        <w:trPr>
          <w:gridAfter w:val="7"/>
          <w:wAfter w:w="16009" w:type="dxa"/>
          <w:trHeight w:val="600"/>
        </w:trPr>
        <w:tc>
          <w:tcPr>
            <w:tcW w:w="876" w:type="dxa"/>
            <w:vMerge w:val="restart"/>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lastRenderedPageBreak/>
              <w:t>№ урока</w:t>
            </w:r>
          </w:p>
        </w:tc>
        <w:tc>
          <w:tcPr>
            <w:tcW w:w="3634" w:type="dxa"/>
            <w:vMerge w:val="restart"/>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Наименование разделов и тем</w:t>
            </w:r>
          </w:p>
        </w:tc>
        <w:tc>
          <w:tcPr>
            <w:tcW w:w="1308" w:type="dxa"/>
            <w:vMerge w:val="restart"/>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Количество часов</w:t>
            </w:r>
          </w:p>
        </w:tc>
        <w:tc>
          <w:tcPr>
            <w:tcW w:w="1295" w:type="dxa"/>
            <w:gridSpan w:val="2"/>
            <w:vMerge w:val="restart"/>
            <w:tcBorders>
              <w:top w:val="single" w:sz="4" w:space="0" w:color="000000"/>
              <w:left w:val="single" w:sz="4" w:space="0" w:color="000000"/>
              <w:bottom w:val="single" w:sz="4" w:space="0" w:color="000000"/>
              <w:right w:val="single" w:sz="4" w:space="0" w:color="auto"/>
            </w:tcBorders>
            <w:shd w:val="clear" w:color="auto" w:fill="auto"/>
            <w:vAlign w:val="bottom"/>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r w:rsidRPr="00334E00">
              <w:rPr>
                <w:rFonts w:ascii="Times New Roman" w:eastAsia="Times New Roman" w:hAnsi="Times New Roman" w:cs="Times New Roman"/>
                <w:color w:val="000000"/>
                <w:sz w:val="24"/>
                <w:szCs w:val="24"/>
                <w:lang w:val="ru-RU"/>
              </w:rPr>
              <w:t>Календарные сроки и изучения тем</w:t>
            </w:r>
          </w:p>
        </w:tc>
        <w:tc>
          <w:tcPr>
            <w:tcW w:w="1701" w:type="dxa"/>
            <w:vMerge w:val="restart"/>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Вид занятий</w:t>
            </w:r>
          </w:p>
        </w:tc>
        <w:tc>
          <w:tcPr>
            <w:tcW w:w="2455" w:type="dxa"/>
            <w:vMerge w:val="restart"/>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r w:rsidRPr="00334E00">
              <w:rPr>
                <w:rFonts w:ascii="Times New Roman" w:eastAsia="Times New Roman" w:hAnsi="Times New Roman" w:cs="Times New Roman"/>
                <w:color w:val="000000"/>
                <w:sz w:val="24"/>
                <w:szCs w:val="24"/>
                <w:lang w:val="ru-RU"/>
              </w:rPr>
              <w:t>Вид самост. Работы и время на его выполнение</w:t>
            </w:r>
          </w:p>
        </w:tc>
        <w:tc>
          <w:tcPr>
            <w:tcW w:w="1965" w:type="dxa"/>
            <w:vMerge w:val="restart"/>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r w:rsidRPr="00334E00">
              <w:rPr>
                <w:rFonts w:ascii="Times New Roman" w:eastAsia="Times New Roman" w:hAnsi="Times New Roman" w:cs="Times New Roman"/>
                <w:color w:val="000000"/>
                <w:sz w:val="24"/>
                <w:szCs w:val="24"/>
                <w:lang w:val="ru-RU"/>
              </w:rPr>
              <w:t>Наглядные пособия и технические средства обучения</w:t>
            </w:r>
          </w:p>
        </w:tc>
        <w:tc>
          <w:tcPr>
            <w:tcW w:w="23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r w:rsidRPr="00334E00">
              <w:rPr>
                <w:rFonts w:ascii="Times New Roman" w:eastAsia="Times New Roman" w:hAnsi="Times New Roman" w:cs="Times New Roman"/>
                <w:color w:val="000000"/>
                <w:sz w:val="24"/>
                <w:szCs w:val="24"/>
                <w:lang w:val="ru-RU"/>
              </w:rPr>
              <w:t>Домашнее задание с указанием основн. И дополн. Литературы и время выполнения</w:t>
            </w:r>
          </w:p>
        </w:tc>
      </w:tr>
      <w:tr w:rsidR="00334E00" w:rsidRPr="00000EFA" w:rsidTr="00334E00">
        <w:trPr>
          <w:gridAfter w:val="7"/>
          <w:wAfter w:w="16009" w:type="dxa"/>
          <w:trHeight w:val="423"/>
        </w:trPr>
        <w:tc>
          <w:tcPr>
            <w:tcW w:w="876"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3634"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308"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295"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701"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455" w:type="dxa"/>
            <w:vMerge/>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965"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3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r>
      <w:tr w:rsidR="00334E00" w:rsidRPr="00000EFA" w:rsidTr="00334E00">
        <w:trPr>
          <w:gridAfter w:val="7"/>
          <w:wAfter w:w="16009" w:type="dxa"/>
          <w:trHeight w:val="423"/>
        </w:trPr>
        <w:tc>
          <w:tcPr>
            <w:tcW w:w="876"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3634"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308"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295"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701"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455" w:type="dxa"/>
            <w:vMerge/>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965"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3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r>
      <w:tr w:rsidR="00334E00" w:rsidRPr="00000EFA" w:rsidTr="00334E00">
        <w:trPr>
          <w:gridAfter w:val="7"/>
          <w:wAfter w:w="16009" w:type="dxa"/>
          <w:trHeight w:val="423"/>
        </w:trPr>
        <w:tc>
          <w:tcPr>
            <w:tcW w:w="876"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3634"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308"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295"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701"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455" w:type="dxa"/>
            <w:vMerge/>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965"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3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r>
      <w:tr w:rsidR="00334E00" w:rsidRPr="00000EFA" w:rsidTr="00334E00">
        <w:trPr>
          <w:gridAfter w:val="7"/>
          <w:wAfter w:w="16009" w:type="dxa"/>
          <w:trHeight w:val="423"/>
        </w:trPr>
        <w:tc>
          <w:tcPr>
            <w:tcW w:w="876"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3634"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308"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295"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701"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455" w:type="dxa"/>
            <w:vMerge/>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965"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3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r>
      <w:tr w:rsidR="00334E00" w:rsidRPr="00000EFA" w:rsidTr="00334E00">
        <w:trPr>
          <w:gridAfter w:val="7"/>
          <w:wAfter w:w="16009" w:type="dxa"/>
          <w:trHeight w:val="630"/>
        </w:trPr>
        <w:tc>
          <w:tcPr>
            <w:tcW w:w="876"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3634"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308"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295" w:type="dxa"/>
            <w:gridSpan w:val="2"/>
            <w:vMerge/>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701" w:type="dxa"/>
            <w:vMerge/>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455" w:type="dxa"/>
            <w:vMerge/>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1965" w:type="dxa"/>
            <w:vMerge/>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c>
          <w:tcPr>
            <w:tcW w:w="2352"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p>
        </w:tc>
      </w:tr>
      <w:tr w:rsidR="00334E00" w:rsidRPr="00000EFA" w:rsidTr="00334E00">
        <w:trPr>
          <w:gridAfter w:val="7"/>
          <w:wAfter w:w="16009" w:type="dxa"/>
          <w:trHeight w:val="405"/>
        </w:trPr>
        <w:tc>
          <w:tcPr>
            <w:tcW w:w="15586" w:type="dxa"/>
            <w:gridSpan w:val="9"/>
            <w:tcBorders>
              <w:top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ru-RU"/>
              </w:rPr>
            </w:pPr>
            <w:r w:rsidRPr="00334E00">
              <w:rPr>
                <w:rFonts w:ascii="Times New Roman" w:hAnsi="Times New Roman" w:cs="Times New Roman"/>
                <w:b/>
                <w:sz w:val="24"/>
                <w:szCs w:val="24"/>
                <w:lang w:val="ru-RU"/>
              </w:rPr>
              <w:t>Раздел</w:t>
            </w:r>
            <w:r w:rsidRPr="00334E00">
              <w:rPr>
                <w:rFonts w:ascii="Times New Roman" w:hAnsi="Times New Roman" w:cs="Times New Roman"/>
                <w:b/>
                <w:sz w:val="24"/>
                <w:szCs w:val="24"/>
                <w:lang w:val="kk-KZ"/>
              </w:rPr>
              <w:t xml:space="preserve">  </w:t>
            </w:r>
            <w:r w:rsidRPr="00334E00">
              <w:rPr>
                <w:rFonts w:ascii="Times New Roman" w:hAnsi="Times New Roman" w:cs="Times New Roman"/>
                <w:b/>
                <w:sz w:val="24"/>
                <w:szCs w:val="24"/>
              </w:rPr>
              <w:t>I</w:t>
            </w:r>
            <w:r w:rsidRPr="00334E00">
              <w:rPr>
                <w:rFonts w:ascii="Times New Roman" w:hAnsi="Times New Roman" w:cs="Times New Roman"/>
                <w:b/>
                <w:sz w:val="24"/>
                <w:szCs w:val="24"/>
                <w:lang w:val="ru-RU"/>
              </w:rPr>
              <w:t>. ТЕОРЕТИЧЕСКАЯ МЕХАНИКА</w:t>
            </w:r>
            <w:r w:rsidRPr="00334E00">
              <w:rPr>
                <w:rFonts w:ascii="Times New Roman" w:hAnsi="Times New Roman" w:cs="Times New Roman"/>
                <w:sz w:val="24"/>
                <w:szCs w:val="24"/>
                <w:lang w:val="kk-KZ"/>
              </w:rPr>
              <w:t xml:space="preserve">. </w:t>
            </w:r>
            <w:r w:rsidRPr="00334E00">
              <w:rPr>
                <w:rFonts w:ascii="Times New Roman" w:hAnsi="Times New Roman" w:cs="Times New Roman"/>
                <w:b/>
                <w:sz w:val="24"/>
                <w:szCs w:val="24"/>
                <w:lang w:val="kk-KZ"/>
              </w:rPr>
              <w:t>СТАТИКА.</w:t>
            </w:r>
          </w:p>
        </w:tc>
      </w:tr>
      <w:tr w:rsidR="00334E00" w:rsidRPr="00000EFA" w:rsidTr="00334E00">
        <w:trPr>
          <w:gridAfter w:val="7"/>
          <w:wAfter w:w="16009" w:type="dxa"/>
          <w:trHeight w:val="1134"/>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1</w:t>
            </w:r>
            <w:r w:rsidRPr="00334E00">
              <w:rPr>
                <w:rFonts w:ascii="Times New Roman" w:eastAsia="Times New Roman" w:hAnsi="Times New Roman" w:cs="Times New Roman"/>
                <w:color w:val="000000"/>
                <w:sz w:val="24"/>
                <w:szCs w:val="24"/>
                <w:lang w:val="kk-KZ"/>
              </w:rPr>
              <w:t>.1</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Введение. Основные понятия  и аксиомы статики. Связи и реакции связей.</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rPr>
              <w:t>знать аксиомы статистики</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pStyle w:val="ad"/>
              <w:suppressAutoHyphens w:val="0"/>
              <w:ind w:left="0"/>
              <w:contextualSpacing/>
              <w:rPr>
                <w:rFonts w:cs="Times New Roman"/>
                <w:lang w:val="kk-KZ"/>
              </w:rPr>
            </w:pPr>
            <w:r w:rsidRPr="00334E00">
              <w:rPr>
                <w:rFonts w:cs="Times New Roman"/>
              </w:rPr>
              <w:t xml:space="preserve">Вереина Л,И, Техническая </w:t>
            </w:r>
            <w:r w:rsidRPr="00334E00">
              <w:rPr>
                <w:rFonts w:cs="Times New Roman"/>
                <w:lang w:val="kk-KZ"/>
              </w:rPr>
              <w:t>м</w:t>
            </w:r>
            <w:r w:rsidRPr="00334E00">
              <w:rPr>
                <w:rFonts w:cs="Times New Roman"/>
              </w:rPr>
              <w:t>еханикам., 2004</w:t>
            </w:r>
            <w:r w:rsidRPr="00334E00">
              <w:rPr>
                <w:rFonts w:cs="Times New Roman"/>
                <w:lang w:val="kk-KZ"/>
              </w:rPr>
              <w:t xml:space="preserve"> стр. 3-5</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2</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color w:val="C0504D"/>
                <w:sz w:val="24"/>
                <w:szCs w:val="24"/>
                <w:lang w:val="kk-KZ"/>
              </w:rPr>
            </w:pPr>
            <w:r w:rsidRPr="00334E00">
              <w:rPr>
                <w:rFonts w:ascii="Times New Roman" w:hAnsi="Times New Roman" w:cs="Times New Roman"/>
                <w:sz w:val="24"/>
                <w:szCs w:val="24"/>
                <w:lang w:val="kk-KZ"/>
              </w:rPr>
              <w:t>Материальная точка. Абсолютно твердое тело.</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Схема, 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стр.5-9</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3</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Плоская система сходящихся сил.</w:t>
            </w:r>
          </w:p>
        </w:tc>
        <w:tc>
          <w:tcPr>
            <w:tcW w:w="1308"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eastAsia="Times New Roman" w:hAnsi="Times New Roman" w:cs="Times New Roman"/>
                <w:b/>
                <w:color w:val="000000"/>
                <w:sz w:val="24"/>
                <w:szCs w:val="24"/>
              </w:rPr>
              <w:t>2</w:t>
            </w:r>
          </w:p>
        </w:tc>
        <w:tc>
          <w:tcPr>
            <w:tcW w:w="1011"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еханикам.2004</w:t>
            </w:r>
            <w:r w:rsidRPr="00334E00">
              <w:rPr>
                <w:rFonts w:ascii="Times New Roman" w:hAnsi="Times New Roman" w:cs="Times New Roman"/>
                <w:sz w:val="24"/>
                <w:szCs w:val="24"/>
                <w:lang w:val="kk-KZ"/>
              </w:rPr>
              <w:t xml:space="preserve"> стр.10-13</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ru-RU"/>
              </w:rPr>
              <w:t xml:space="preserve">     </w:t>
            </w: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4</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Произвольно расположенные системы сил.</w:t>
            </w:r>
          </w:p>
        </w:tc>
        <w:tc>
          <w:tcPr>
            <w:tcW w:w="1308"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eastAsia="Times New Roman" w:hAnsi="Times New Roman" w:cs="Times New Roman"/>
                <w:b/>
                <w:color w:val="000000"/>
                <w:sz w:val="24"/>
                <w:szCs w:val="24"/>
              </w:rPr>
              <w:t>2</w:t>
            </w:r>
          </w:p>
        </w:tc>
        <w:tc>
          <w:tcPr>
            <w:tcW w:w="1011"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 13-16</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5</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Расчетно-практическая работа «Определение реакции опор»</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eastAsia="Times New Roman" w:hAnsi="Times New Roman" w:cs="Times New Roman"/>
                <w:b/>
                <w:color w:val="000000"/>
                <w:sz w:val="24"/>
                <w:szCs w:val="24"/>
              </w:rPr>
              <w:t>2</w:t>
            </w:r>
          </w:p>
        </w:tc>
        <w:tc>
          <w:tcPr>
            <w:tcW w:w="1011"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hAnsi="Times New Roman" w:cs="Times New Roman"/>
                <w:b/>
                <w:sz w:val="24"/>
                <w:szCs w:val="24"/>
                <w:lang w:val="kk-KZ"/>
              </w:rPr>
              <w:t>Практ.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 5-9</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6</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Центр тяжести. Геометрические характеристики плоских </w:t>
            </w:r>
            <w:r w:rsidRPr="00334E00">
              <w:rPr>
                <w:rFonts w:ascii="Times New Roman" w:hAnsi="Times New Roman" w:cs="Times New Roman"/>
                <w:sz w:val="24"/>
                <w:szCs w:val="24"/>
                <w:lang w:val="kk-KZ"/>
              </w:rPr>
              <w:lastRenderedPageBreak/>
              <w:t>сечений. Расчетно-практическая работа «Определение центра тяжести плоской фигуры»</w:t>
            </w:r>
          </w:p>
        </w:tc>
        <w:tc>
          <w:tcPr>
            <w:tcW w:w="1308"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lastRenderedPageBreak/>
              <w:t xml:space="preserve">        2</w:t>
            </w:r>
          </w:p>
        </w:tc>
        <w:tc>
          <w:tcPr>
            <w:tcW w:w="1011"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график</w:t>
            </w:r>
          </w:p>
        </w:tc>
        <w:tc>
          <w:tcPr>
            <w:tcW w:w="1965" w:type="dxa"/>
            <w:tcBorders>
              <w:top w:val="single" w:sz="4" w:space="0" w:color="000000"/>
              <w:left w:val="single" w:sz="4" w:space="0" w:color="auto"/>
              <w:bottom w:val="single" w:sz="4" w:space="0" w:color="000000"/>
              <w:right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ru-RU"/>
              </w:rPr>
              <w:t xml:space="preserve">Мешерский И,В, Задачи по </w:t>
            </w:r>
            <w:r w:rsidRPr="00334E00">
              <w:rPr>
                <w:rFonts w:ascii="Times New Roman" w:hAnsi="Times New Roman" w:cs="Times New Roman"/>
                <w:sz w:val="24"/>
                <w:szCs w:val="24"/>
                <w:lang w:val="ru-RU"/>
              </w:rPr>
              <w:lastRenderedPageBreak/>
              <w:t>теоритической</w:t>
            </w:r>
            <w:r w:rsidRPr="00334E00">
              <w:rPr>
                <w:rFonts w:ascii="Times New Roman" w:hAnsi="Times New Roman" w:cs="Times New Roman"/>
                <w:sz w:val="24"/>
                <w:szCs w:val="24"/>
                <w:lang w:val="kk-KZ"/>
              </w:rPr>
              <w:t>1.</w:t>
            </w:r>
            <w:r w:rsidRPr="00334E00">
              <w:rPr>
                <w:rFonts w:ascii="Times New Roman" w:hAnsi="Times New Roman" w:cs="Times New Roman"/>
                <w:sz w:val="24"/>
                <w:szCs w:val="24"/>
                <w:lang w:val="ru-RU"/>
              </w:rPr>
              <w:t xml:space="preserve"> механике</w:t>
            </w:r>
            <w:r w:rsidRPr="00334E00">
              <w:rPr>
                <w:rFonts w:ascii="Times New Roman" w:hAnsi="Times New Roman" w:cs="Times New Roman"/>
                <w:sz w:val="24"/>
                <w:szCs w:val="24"/>
                <w:lang w:val="kk-KZ"/>
              </w:rPr>
              <w:t xml:space="preserve"> стр. 3-9</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p>
        </w:tc>
        <w:tc>
          <w:tcPr>
            <w:tcW w:w="14710" w:type="dxa"/>
            <w:gridSpan w:val="8"/>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rPr>
            </w:pPr>
            <w:r w:rsidRPr="00334E00">
              <w:rPr>
                <w:rFonts w:ascii="Times New Roman" w:hAnsi="Times New Roman" w:cs="Times New Roman"/>
                <w:sz w:val="24"/>
                <w:szCs w:val="24"/>
                <w:lang w:val="kk-KZ"/>
              </w:rPr>
              <w:t>КИНЕМАТИКА</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7</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Простейшие движения твердого тела. Кинематика точки Способы задания движения точки.</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w:t>
            </w:r>
            <w:r w:rsidRPr="00334E00">
              <w:rPr>
                <w:rFonts w:ascii="Times New Roman" w:hAnsi="Times New Roman" w:cs="Times New Roman"/>
                <w:sz w:val="24"/>
                <w:szCs w:val="24"/>
                <w:lang w:val="ru-RU"/>
              </w:rPr>
              <w:t>оставлять уравнения равновесия для произвольно расположенных систем сил,</w:t>
            </w:r>
          </w:p>
        </w:tc>
        <w:tc>
          <w:tcPr>
            <w:tcW w:w="196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 9-12</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8</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rPr>
            </w:pPr>
            <w:r w:rsidRPr="00334E00">
              <w:rPr>
                <w:rFonts w:ascii="Times New Roman" w:hAnsi="Times New Roman" w:cs="Times New Roman"/>
                <w:sz w:val="24"/>
                <w:szCs w:val="24"/>
                <w:lang w:val="kk-KZ"/>
              </w:rPr>
              <w:t>Скорость. Ускорение. Виды движения.</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Комбинированный</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 13-15</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9</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rPr>
            </w:pPr>
            <w:r w:rsidRPr="00334E00">
              <w:rPr>
                <w:rFonts w:ascii="Times New Roman" w:hAnsi="Times New Roman" w:cs="Times New Roman"/>
                <w:sz w:val="24"/>
                <w:szCs w:val="24"/>
                <w:lang w:val="kk-KZ"/>
              </w:rPr>
              <w:t>Поступательное движение твердого тела.</w:t>
            </w:r>
          </w:p>
        </w:tc>
        <w:tc>
          <w:tcPr>
            <w:tcW w:w="1308"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О</w:t>
            </w:r>
            <w:r w:rsidRPr="00334E00">
              <w:rPr>
                <w:rFonts w:ascii="Times New Roman" w:hAnsi="Times New Roman" w:cs="Times New Roman"/>
                <w:sz w:val="24"/>
                <w:szCs w:val="24"/>
                <w:lang w:val="ru-RU"/>
              </w:rPr>
              <w:t>пределять положения центра тяжести плоских фигур</w:t>
            </w:r>
          </w:p>
        </w:tc>
        <w:tc>
          <w:tcPr>
            <w:tcW w:w="196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 17-21</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10</w:t>
            </w:r>
          </w:p>
        </w:tc>
        <w:tc>
          <w:tcPr>
            <w:tcW w:w="3634"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Вращение твердого тела вокруг неподвижной оси.</w:t>
            </w:r>
          </w:p>
        </w:tc>
        <w:tc>
          <w:tcPr>
            <w:tcW w:w="1308"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 22-26</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1</w:t>
            </w: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Угловая скорость. Угловое ускорение. Виды вращения.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auto"/>
              <w:bottom w:val="single" w:sz="4" w:space="0" w:color="000000"/>
              <w:right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w:t>
            </w:r>
          </w:p>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стр. 16-23</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12</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Линейные сорость, касательное и нормальное ускорения любой точки тела.</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right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auto"/>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13</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Плоско параллельное движение.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hAnsi="Times New Roman" w:cs="Times New Roman"/>
                <w:b/>
                <w:sz w:val="24"/>
                <w:szCs w:val="24"/>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таблицу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 16-19</w:t>
            </w:r>
          </w:p>
        </w:tc>
      </w:tr>
      <w:tr w:rsidR="00334E00" w:rsidRPr="00334E00" w:rsidTr="00334E00">
        <w:trPr>
          <w:gridAfter w:val="7"/>
          <w:wAfter w:w="16009" w:type="dxa"/>
          <w:trHeight w:val="996"/>
        </w:trPr>
        <w:tc>
          <w:tcPr>
            <w:tcW w:w="876" w:type="dxa"/>
            <w:tcBorders>
              <w:top w:val="single" w:sz="4" w:space="0" w:color="000000"/>
              <w:left w:val="single" w:sz="4" w:space="0" w:color="000000"/>
              <w:bottom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lastRenderedPageBreak/>
              <w:t>1.</w:t>
            </w:r>
            <w:r w:rsidRPr="00334E00">
              <w:rPr>
                <w:rFonts w:ascii="Times New Roman" w:eastAsia="Times New Roman" w:hAnsi="Times New Roman" w:cs="Times New Roman"/>
                <w:color w:val="000000"/>
                <w:sz w:val="24"/>
                <w:szCs w:val="24"/>
              </w:rPr>
              <w:t>14</w:t>
            </w:r>
          </w:p>
        </w:tc>
        <w:tc>
          <w:tcPr>
            <w:tcW w:w="3634" w:type="dxa"/>
            <w:tcBorders>
              <w:top w:val="single" w:sz="4" w:space="0" w:color="000000"/>
              <w:left w:val="single" w:sz="4" w:space="0" w:color="000000"/>
              <w:bottom w:val="single" w:sz="4" w:space="0" w:color="auto"/>
            </w:tcBorders>
            <w:shd w:val="clear" w:color="auto" w:fill="auto"/>
            <w:vAlign w:val="center"/>
          </w:tcPr>
          <w:p w:rsidR="00334E00" w:rsidRPr="00334E00" w:rsidRDefault="00334E00" w:rsidP="00334E00">
            <w:pPr>
              <w:spacing w:after="0"/>
              <w:rPr>
                <w:rFonts w:ascii="Times New Roman" w:hAnsi="Times New Roman" w:cs="Times New Roman"/>
                <w:b/>
                <w:sz w:val="24"/>
                <w:szCs w:val="24"/>
                <w:lang w:val="kk-KZ"/>
              </w:rPr>
            </w:pPr>
            <w:r w:rsidRPr="00334E00">
              <w:rPr>
                <w:rFonts w:ascii="Times New Roman" w:hAnsi="Times New Roman" w:cs="Times New Roman"/>
                <w:sz w:val="24"/>
                <w:szCs w:val="24"/>
                <w:lang w:val="kk-KZ"/>
              </w:rPr>
              <w:t>Сложное движение точки. Абсолютная скорость точки.</w:t>
            </w:r>
          </w:p>
        </w:tc>
        <w:tc>
          <w:tcPr>
            <w:tcW w:w="1308" w:type="dxa"/>
            <w:tcBorders>
              <w:top w:val="single" w:sz="4" w:space="0" w:color="000000"/>
              <w:left w:val="single" w:sz="4" w:space="0" w:color="000000"/>
              <w:bottom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auto"/>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000000"/>
              <w:bottom w:val="single" w:sz="4" w:space="0" w:color="auto"/>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auto"/>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auto"/>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000000"/>
              <w:bottom w:val="single" w:sz="4" w:space="0" w:color="auto"/>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 30-32</w:t>
            </w:r>
          </w:p>
        </w:tc>
      </w:tr>
      <w:tr w:rsidR="00334E00" w:rsidRPr="00334E00" w:rsidTr="00334E00">
        <w:trPr>
          <w:gridAfter w:val="7"/>
          <w:wAfter w:w="16009" w:type="dxa"/>
          <w:trHeight w:val="1035"/>
        </w:trPr>
        <w:tc>
          <w:tcPr>
            <w:tcW w:w="876" w:type="dxa"/>
            <w:tcBorders>
              <w:top w:val="single" w:sz="4" w:space="0" w:color="auto"/>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15</w:t>
            </w:r>
          </w:p>
        </w:tc>
        <w:tc>
          <w:tcPr>
            <w:tcW w:w="3634" w:type="dxa"/>
            <w:tcBorders>
              <w:top w:val="single" w:sz="4" w:space="0" w:color="auto"/>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Плоскопараллельное движение твердого тела.</w:t>
            </w:r>
          </w:p>
        </w:tc>
        <w:tc>
          <w:tcPr>
            <w:tcW w:w="1308" w:type="dxa"/>
            <w:tcBorders>
              <w:top w:val="single" w:sz="4" w:space="0" w:color="auto"/>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auto"/>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auto"/>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auto"/>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задачи</w:t>
            </w:r>
          </w:p>
        </w:tc>
        <w:tc>
          <w:tcPr>
            <w:tcW w:w="1965" w:type="dxa"/>
            <w:tcBorders>
              <w:top w:val="single" w:sz="4" w:space="0" w:color="auto"/>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auto"/>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стр.27-29</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rPr>
              <w:t>1</w:t>
            </w: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6</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Мгновенный центр скоростей.</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стр.30-32</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17</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Скорости точек плоской фигуры. Методика решения задач.</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стр.32-36</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p>
        </w:tc>
        <w:tc>
          <w:tcPr>
            <w:tcW w:w="14710"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rPr>
            </w:pPr>
            <w:r w:rsidRPr="00334E00">
              <w:rPr>
                <w:rFonts w:ascii="Times New Roman" w:hAnsi="Times New Roman" w:cs="Times New Roman"/>
                <w:sz w:val="24"/>
                <w:szCs w:val="24"/>
                <w:lang w:val="kk-KZ"/>
              </w:rPr>
              <w:t>ДИНАМИКА</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18</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Основные понятия и аксиомы динамики.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таблицу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стр.37-39</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19</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Движения точки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 стр.33-35</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20</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Работа и мощность</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vMerge/>
            <w:tcBorders>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eastAsia="Times New Roman" w:hAnsi="Times New Roman" w:cs="Times New Roman"/>
                <w:color w:val="000000"/>
                <w:sz w:val="24"/>
                <w:szCs w:val="24"/>
                <w:lang w:val="kk-KZ"/>
              </w:rPr>
              <w:t>1.</w:t>
            </w:r>
            <w:r w:rsidRPr="00334E00">
              <w:rPr>
                <w:rFonts w:ascii="Times New Roman" w:eastAsia="Times New Roman" w:hAnsi="Times New Roman" w:cs="Times New Roman"/>
                <w:color w:val="000000"/>
                <w:sz w:val="24"/>
                <w:szCs w:val="24"/>
              </w:rPr>
              <w:t>21</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Общие теоремы динамики точки и системы.</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Охарактеризуйте технологию</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gridAfter w:val="7"/>
          <w:wAfter w:w="16009" w:type="dxa"/>
          <w:trHeight w:val="341"/>
        </w:trPr>
        <w:tc>
          <w:tcPr>
            <w:tcW w:w="15586" w:type="dxa"/>
            <w:gridSpan w:val="9"/>
            <w:tcBorders>
              <w:top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b/>
                <w:sz w:val="24"/>
                <w:szCs w:val="24"/>
              </w:rPr>
              <w:t>Раздел</w:t>
            </w:r>
            <w:r w:rsidRPr="00334E00">
              <w:rPr>
                <w:rFonts w:ascii="Times New Roman" w:hAnsi="Times New Roman" w:cs="Times New Roman"/>
                <w:b/>
                <w:sz w:val="24"/>
                <w:szCs w:val="24"/>
                <w:lang w:val="kk-KZ"/>
              </w:rPr>
              <w:t xml:space="preserve">  </w:t>
            </w:r>
            <w:r w:rsidRPr="00334E00">
              <w:rPr>
                <w:rFonts w:ascii="Times New Roman" w:hAnsi="Times New Roman" w:cs="Times New Roman"/>
                <w:b/>
                <w:sz w:val="24"/>
                <w:szCs w:val="24"/>
              </w:rPr>
              <w:t>II. СОПРОТИВЛЕНИЯ МАТЕРИАЛОВ</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2</w:t>
            </w:r>
            <w:r w:rsidRPr="00334E00">
              <w:rPr>
                <w:rFonts w:ascii="Times New Roman" w:eastAsia="Times New Roman" w:hAnsi="Times New Roman" w:cs="Times New Roman"/>
                <w:color w:val="000000"/>
                <w:sz w:val="24"/>
                <w:szCs w:val="24"/>
                <w:lang w:val="kk-KZ"/>
              </w:rPr>
              <w:t>.1</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Введение. Основные задачи сопротвления материалов.</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стр.40-42</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lastRenderedPageBreak/>
              <w:t>2</w:t>
            </w:r>
            <w:r w:rsidRPr="00334E00">
              <w:rPr>
                <w:rFonts w:ascii="Times New Roman" w:eastAsia="Times New Roman" w:hAnsi="Times New Roman" w:cs="Times New Roman"/>
                <w:color w:val="000000"/>
                <w:sz w:val="24"/>
                <w:szCs w:val="24"/>
                <w:lang w:val="kk-KZ"/>
              </w:rPr>
              <w:t>.2</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Внутренние силовые факторы и их определение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график</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стр.43-45</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2</w:t>
            </w:r>
            <w:r w:rsidRPr="00334E00">
              <w:rPr>
                <w:rFonts w:ascii="Times New Roman" w:eastAsia="Times New Roman" w:hAnsi="Times New Roman" w:cs="Times New Roman"/>
                <w:color w:val="000000"/>
                <w:sz w:val="24"/>
                <w:szCs w:val="24"/>
                <w:lang w:val="kk-KZ"/>
              </w:rPr>
              <w:t>.3</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Напряжения и деформации. Лабораторная работа «Испытание на растяжение»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стр.46-47</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b/>
                <w:sz w:val="24"/>
                <w:szCs w:val="24"/>
                <w:lang w:val="kk-KZ"/>
              </w:rPr>
            </w:pPr>
            <w:r w:rsidRPr="00334E00">
              <w:rPr>
                <w:rFonts w:ascii="Times New Roman" w:hAnsi="Times New Roman" w:cs="Times New Roman"/>
                <w:b/>
                <w:sz w:val="24"/>
                <w:szCs w:val="24"/>
                <w:lang w:val="kk-KZ"/>
              </w:rPr>
              <w:t>Всего за</w:t>
            </w:r>
            <w:r w:rsidRPr="00334E00">
              <w:rPr>
                <w:rFonts w:ascii="Times New Roman" w:hAnsi="Times New Roman" w:cs="Times New Roman"/>
                <w:b/>
                <w:smallCaps/>
                <w:sz w:val="24"/>
                <w:szCs w:val="24"/>
              </w:rPr>
              <w:t xml:space="preserve"> </w:t>
            </w:r>
            <w:r w:rsidRPr="00334E00">
              <w:rPr>
                <w:rFonts w:ascii="Times New Roman" w:hAnsi="Times New Roman" w:cs="Times New Roman"/>
                <w:b/>
                <w:smallCaps/>
                <w:sz w:val="24"/>
                <w:szCs w:val="24"/>
                <w:lang w:val="kk-KZ"/>
              </w:rPr>
              <w:t xml:space="preserve"> </w:t>
            </w:r>
            <w:r w:rsidRPr="00334E00">
              <w:rPr>
                <w:rFonts w:ascii="Times New Roman" w:hAnsi="Times New Roman" w:cs="Times New Roman"/>
                <w:b/>
                <w:smallCaps/>
                <w:sz w:val="24"/>
                <w:szCs w:val="24"/>
              </w:rPr>
              <w:t>III</w:t>
            </w:r>
            <w:r w:rsidRPr="00334E00">
              <w:rPr>
                <w:rFonts w:ascii="Times New Roman" w:hAnsi="Times New Roman" w:cs="Times New Roman"/>
                <w:b/>
                <w:sz w:val="24"/>
                <w:szCs w:val="24"/>
                <w:lang w:val="kk-KZ"/>
              </w:rPr>
              <w:t xml:space="preserve"> семестр</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48</w:t>
            </w:r>
          </w:p>
        </w:tc>
        <w:tc>
          <w:tcPr>
            <w:tcW w:w="976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ru-RU"/>
              </w:rPr>
            </w:pPr>
            <w:r w:rsidRPr="00334E00">
              <w:rPr>
                <w:rFonts w:ascii="Times New Roman" w:hAnsi="Times New Roman" w:cs="Times New Roman"/>
                <w:b/>
                <w:sz w:val="24"/>
                <w:szCs w:val="24"/>
                <w:lang w:val="kk-KZ"/>
              </w:rPr>
              <w:t>Из  них  теория 44   часов,практика  4 часов</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2</w:t>
            </w:r>
            <w:r w:rsidRPr="00334E00">
              <w:rPr>
                <w:rFonts w:ascii="Times New Roman" w:eastAsia="Times New Roman" w:hAnsi="Times New Roman" w:cs="Times New Roman"/>
                <w:color w:val="000000"/>
                <w:sz w:val="24"/>
                <w:szCs w:val="24"/>
                <w:lang w:val="kk-KZ"/>
              </w:rPr>
              <w:t>.4</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Механические испытания материалов. Лабораторная работа «Испытание на кручение».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highlight w:val="yellow"/>
                <w:lang w:val="kk-KZ"/>
              </w:rPr>
            </w:pPr>
            <w:r w:rsidRPr="00334E00">
              <w:rPr>
                <w:rFonts w:ascii="Times New Roman" w:hAnsi="Times New Roman" w:cs="Times New Roman"/>
                <w:b/>
                <w:sz w:val="24"/>
                <w:szCs w:val="24"/>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Проверка знаний уч-ся (Билеты)</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стр.53-56</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2</w:t>
            </w:r>
            <w:r w:rsidRPr="00334E00">
              <w:rPr>
                <w:rFonts w:ascii="Times New Roman" w:eastAsia="Times New Roman" w:hAnsi="Times New Roman" w:cs="Times New Roman"/>
                <w:color w:val="000000"/>
                <w:sz w:val="24"/>
                <w:szCs w:val="24"/>
                <w:lang w:val="kk-KZ"/>
              </w:rPr>
              <w:t>.5</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Гипотезы прочности.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стр.61-65</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2</w:t>
            </w:r>
            <w:r w:rsidRPr="00334E00">
              <w:rPr>
                <w:rFonts w:ascii="Times New Roman" w:eastAsia="Times New Roman" w:hAnsi="Times New Roman" w:cs="Times New Roman"/>
                <w:color w:val="000000"/>
                <w:sz w:val="24"/>
                <w:szCs w:val="24"/>
                <w:lang w:val="kk-KZ"/>
              </w:rPr>
              <w:t>.6</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Расчеты на прочность и жесткость при статическом нагружении.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стр.66-67</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2</w:t>
            </w:r>
            <w:r w:rsidRPr="00334E00">
              <w:rPr>
                <w:rFonts w:ascii="Times New Roman" w:eastAsia="Times New Roman" w:hAnsi="Times New Roman" w:cs="Times New Roman"/>
                <w:color w:val="000000"/>
                <w:sz w:val="24"/>
                <w:szCs w:val="24"/>
                <w:lang w:val="kk-KZ"/>
              </w:rPr>
              <w:t>.7</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Расчеты на выносливость.</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 стр.56-59</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rPr>
              <w:t>2</w:t>
            </w:r>
            <w:r w:rsidRPr="00334E00">
              <w:rPr>
                <w:rFonts w:ascii="Times New Roman" w:eastAsia="Times New Roman" w:hAnsi="Times New Roman" w:cs="Times New Roman"/>
                <w:color w:val="000000"/>
                <w:sz w:val="24"/>
                <w:szCs w:val="24"/>
                <w:lang w:val="kk-KZ"/>
              </w:rPr>
              <w:t>.8</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Расчеты на устойчивость.</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tcBorders>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2.9</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 xml:space="preserve">Виды </w:t>
            </w: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rPr>
              <w:t>нагру</w:t>
            </w:r>
            <w:r w:rsidRPr="00334E00">
              <w:rPr>
                <w:rFonts w:ascii="Times New Roman" w:hAnsi="Times New Roman" w:cs="Times New Roman"/>
                <w:sz w:val="24"/>
                <w:szCs w:val="24"/>
                <w:lang w:val="kk-KZ"/>
              </w:rPr>
              <w:t>жения</w:t>
            </w:r>
            <w:r w:rsidRPr="00334E00">
              <w:rPr>
                <w:rFonts w:ascii="Times New Roman" w:hAnsi="Times New Roman" w:cs="Times New Roman"/>
                <w:sz w:val="24"/>
                <w:szCs w:val="24"/>
              </w:rPr>
              <w:tab/>
            </w:r>
            <w:r w:rsidRPr="00334E00">
              <w:rPr>
                <w:rFonts w:ascii="Times New Roman" w:hAnsi="Times New Roman" w:cs="Times New Roman"/>
                <w:sz w:val="24"/>
                <w:szCs w:val="24"/>
              </w:rPr>
              <w:tab/>
            </w:r>
            <w:r w:rsidRPr="00334E00">
              <w:rPr>
                <w:rFonts w:ascii="Times New Roman" w:hAnsi="Times New Roman" w:cs="Times New Roman"/>
                <w:sz w:val="24"/>
                <w:szCs w:val="24"/>
              </w:rPr>
              <w:tab/>
            </w:r>
            <w:r w:rsidRPr="00334E00">
              <w:rPr>
                <w:rFonts w:ascii="Times New Roman" w:hAnsi="Times New Roman" w:cs="Times New Roman"/>
                <w:sz w:val="24"/>
                <w:szCs w:val="24"/>
              </w:rPr>
              <w:tab/>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таблицу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vMerge/>
            <w:tcBorders>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2.10</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Построение эпюр поперечных сил и изгибающих моментов</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2.11</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Построение эпюры крутящих моментов.</w:t>
            </w:r>
            <w:r w:rsidRPr="00334E00">
              <w:rPr>
                <w:rFonts w:ascii="Times New Roman" w:hAnsi="Times New Roman" w:cs="Times New Roman"/>
                <w:sz w:val="24"/>
                <w:szCs w:val="24"/>
              </w:rPr>
              <w:tab/>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стр.23-30</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2.12</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Построение эпюры нормальных сил.</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Охарактеризуйте технологию</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стр.32-39</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2.13</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Эпюры внутренних силовых факторов.</w:t>
            </w:r>
            <w:r w:rsidRPr="00334E00">
              <w:rPr>
                <w:rFonts w:ascii="Times New Roman" w:hAnsi="Times New Roman" w:cs="Times New Roman"/>
                <w:sz w:val="24"/>
                <w:szCs w:val="24"/>
              </w:rPr>
              <w:tab/>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стр.70-72</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2.14</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 xml:space="preserve">Эквивалентное напряжение.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rPr>
              <w:t>Плакат</w:t>
            </w:r>
          </w:p>
        </w:tc>
        <w:tc>
          <w:tcPr>
            <w:tcW w:w="2352" w:type="dxa"/>
            <w:vMerge w:val="restart"/>
            <w:tcBorders>
              <w:top w:val="single" w:sz="4" w:space="0" w:color="000000"/>
              <w:left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стр.73-79</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2.15</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Применение гипотез прочности.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Проверка знаний уч-ся (Билеты)</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vMerge/>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2.16</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Теория прочности Мора.</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стр.42-46</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2.17</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ru-RU"/>
              </w:rPr>
              <w:t>Гипотеза потенциальной энергии изменения формы.</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стр.83-89</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2.18</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Гипотеза наибольших касательных напряжений.</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стр.91-95</w:t>
            </w:r>
          </w:p>
        </w:tc>
      </w:tr>
      <w:tr w:rsidR="00334E00" w:rsidRPr="00334E00" w:rsidTr="00334E00">
        <w:trPr>
          <w:trHeight w:val="341"/>
        </w:trPr>
        <w:tc>
          <w:tcPr>
            <w:tcW w:w="15586" w:type="dxa"/>
            <w:gridSpan w:val="9"/>
            <w:tcBorders>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b/>
                <w:sz w:val="24"/>
                <w:szCs w:val="24"/>
              </w:rPr>
              <w:t>Раздел  III</w:t>
            </w:r>
            <w:r w:rsidRPr="00334E00">
              <w:rPr>
                <w:rFonts w:ascii="Times New Roman" w:hAnsi="Times New Roman" w:cs="Times New Roman"/>
                <w:b/>
                <w:sz w:val="24"/>
                <w:szCs w:val="24"/>
                <w:lang w:val="kk-KZ"/>
              </w:rPr>
              <w:t>.  ДЕТАЛИ МАШИН</w:t>
            </w:r>
          </w:p>
        </w:tc>
        <w:tc>
          <w:tcPr>
            <w:tcW w:w="2287" w:type="dxa"/>
          </w:tcPr>
          <w:p w:rsidR="00334E00" w:rsidRPr="00334E00" w:rsidRDefault="00334E00" w:rsidP="00334E00">
            <w:pPr>
              <w:spacing w:after="0"/>
              <w:rPr>
                <w:rFonts w:ascii="Times New Roman" w:eastAsia="Times New Roman" w:hAnsi="Times New Roman" w:cs="Times New Roman"/>
                <w:color w:val="000000"/>
                <w:sz w:val="24"/>
                <w:szCs w:val="24"/>
                <w:lang w:val="kk-KZ"/>
              </w:rPr>
            </w:pPr>
          </w:p>
        </w:tc>
        <w:tc>
          <w:tcPr>
            <w:tcW w:w="2287" w:type="dxa"/>
          </w:tcPr>
          <w:p w:rsidR="00334E00" w:rsidRPr="00334E00" w:rsidRDefault="00334E00" w:rsidP="00334E00">
            <w:pPr>
              <w:spacing w:after="0"/>
              <w:rPr>
                <w:rFonts w:ascii="Times New Roman" w:eastAsia="Times New Roman" w:hAnsi="Times New Roman" w:cs="Times New Roman"/>
                <w:color w:val="000000"/>
                <w:sz w:val="24"/>
                <w:szCs w:val="24"/>
                <w:lang w:val="kk-KZ"/>
              </w:rPr>
            </w:pPr>
          </w:p>
        </w:tc>
        <w:tc>
          <w:tcPr>
            <w:tcW w:w="2287" w:type="dxa"/>
          </w:tcPr>
          <w:p w:rsidR="00334E00" w:rsidRPr="00334E00" w:rsidRDefault="00334E00" w:rsidP="00334E00">
            <w:pPr>
              <w:spacing w:after="0"/>
              <w:rPr>
                <w:rFonts w:ascii="Times New Roman" w:eastAsia="Times New Roman" w:hAnsi="Times New Roman" w:cs="Times New Roman"/>
                <w:color w:val="000000"/>
                <w:sz w:val="24"/>
                <w:szCs w:val="24"/>
                <w:lang w:val="kk-KZ"/>
              </w:rPr>
            </w:pPr>
          </w:p>
        </w:tc>
        <w:tc>
          <w:tcPr>
            <w:tcW w:w="2287" w:type="dxa"/>
          </w:tcPr>
          <w:p w:rsidR="00334E00" w:rsidRPr="00334E00" w:rsidRDefault="00334E00" w:rsidP="00334E00">
            <w:pPr>
              <w:spacing w:after="0"/>
              <w:rPr>
                <w:rFonts w:ascii="Times New Roman" w:eastAsia="Times New Roman" w:hAnsi="Times New Roman" w:cs="Times New Roman"/>
                <w:color w:val="000000"/>
                <w:sz w:val="24"/>
                <w:szCs w:val="24"/>
                <w:lang w:val="kk-KZ"/>
              </w:rPr>
            </w:pPr>
          </w:p>
        </w:tc>
        <w:tc>
          <w:tcPr>
            <w:tcW w:w="2287" w:type="dxa"/>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2287" w:type="dxa"/>
          </w:tcPr>
          <w:p w:rsidR="00334E00" w:rsidRPr="00334E00" w:rsidRDefault="00334E00" w:rsidP="00334E00">
            <w:pPr>
              <w:spacing w:after="0"/>
              <w:rPr>
                <w:rFonts w:ascii="Times New Roman" w:eastAsia="Times New Roman" w:hAnsi="Times New Roman" w:cs="Times New Roman"/>
                <w:color w:val="000000"/>
                <w:sz w:val="24"/>
                <w:szCs w:val="24"/>
                <w:lang w:val="kk-KZ"/>
              </w:rPr>
            </w:pPr>
          </w:p>
        </w:tc>
        <w:tc>
          <w:tcPr>
            <w:tcW w:w="2287" w:type="dxa"/>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Введение. Классификация машин, механизмов и деталей.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стр.95-103</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3.2</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Неразьемные соединения.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Охарактеризуйте технологию</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стр.104-107</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3.3</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Разьемные соединения.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top w:val="single" w:sz="4" w:space="0" w:color="auto"/>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стр.108-111</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3.4</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Механические передачи. Лабораторная работа «Механические передачи»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Составить таблицу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стр.112-115</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3.5</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Зубчатые передачи. Лабораторная работа «Элементы зубчатых передач»</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Проверка знаний уч-ся (Билеты)</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стр.116-119</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3.6</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Ременные передачи. Общие сведения.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sz w:val="24"/>
                <w:szCs w:val="24"/>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стр.120-121</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3.7</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Цепные передачи. Общие сведения.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 стр.60-66</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3.8</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Винтовые передачи.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auto"/>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стр.48-52</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3.9</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Червячные передачи. «Лабораторная работа «Червячные передачи»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lang w:val="kk-KZ"/>
              </w:rPr>
              <w:t>Практ.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стр.52-57</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3.10</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Валы и оси.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Решать задачу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стр.123-125</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3.11</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Подшипники.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Составить таблицу</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стр.58-61</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3.12</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Муфты. Общие сведения.</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стр.61-67</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3.13</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lang w:val="kk-KZ"/>
              </w:rPr>
              <w:t>Расчеты устройств. Техническое задание.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стр.126-128</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3.14</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ru-RU"/>
              </w:rPr>
              <w:t xml:space="preserve">Циклы напряжений и их основные характеристики.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Охарактеризуйте технологию</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стр.129-131</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3.15</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Предел выносливости.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нарисовать схему</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Гресс П.В. Руководство к решению задач по сопротивлению материалов.</w:t>
            </w:r>
            <w:r w:rsidRPr="00334E00">
              <w:rPr>
                <w:rFonts w:ascii="Times New Roman" w:hAnsi="Times New Roman" w:cs="Times New Roman"/>
                <w:sz w:val="24"/>
                <w:szCs w:val="24"/>
                <w:lang w:val="kk-KZ"/>
              </w:rPr>
              <w:t>Высшая школа 2004 стр. 67-68</w:t>
            </w: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p>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3.16</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p>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Коэффициент долговечности.</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p>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lang w:val="kk-KZ"/>
              </w:rPr>
            </w:pPr>
          </w:p>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sz w:val="24"/>
                <w:szCs w:val="24"/>
                <w:lang w:val="kk-KZ"/>
              </w:rPr>
            </w:pPr>
          </w:p>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kk-KZ"/>
              </w:rPr>
              <w:t>заполнить обр. документ</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sz w:val="24"/>
                <w:szCs w:val="24"/>
                <w:lang w:val="kk-KZ"/>
              </w:rPr>
            </w:pPr>
          </w:p>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rPr>
              <w:t>Плакат</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hAnsi="Times New Roman" w:cs="Times New Roman"/>
                <w:sz w:val="24"/>
                <w:szCs w:val="24"/>
                <w:lang w:val="kk-KZ"/>
              </w:rPr>
            </w:pPr>
          </w:p>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Мешерский И,В, Задачи по теоритической механике</w:t>
            </w:r>
            <w:r w:rsidRPr="00334E00">
              <w:rPr>
                <w:rFonts w:ascii="Times New Roman" w:hAnsi="Times New Roman" w:cs="Times New Roman"/>
                <w:sz w:val="24"/>
                <w:szCs w:val="24"/>
                <w:lang w:val="kk-KZ"/>
              </w:rPr>
              <w:t xml:space="preserve"> стр.68-72</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3.17</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ru-RU"/>
              </w:rPr>
              <w:t>Расчет заклепочных соединений на срез и смятие.</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Проверка знаний уч-ся (Билеты)</w:t>
            </w: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r w:rsidRPr="00334E00">
              <w:rPr>
                <w:rFonts w:ascii="Times New Roman" w:hAnsi="Times New Roman" w:cs="Times New Roman"/>
                <w:sz w:val="24"/>
                <w:szCs w:val="24"/>
              </w:rPr>
              <w:t>Плакат</w:t>
            </w:r>
          </w:p>
        </w:tc>
        <w:tc>
          <w:tcPr>
            <w:tcW w:w="2352" w:type="dxa"/>
            <w:tcBorders>
              <w:top w:val="single" w:sz="4" w:space="0" w:color="auto"/>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стр.132-135</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3.18</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ru-RU"/>
              </w:rPr>
            </w:pPr>
            <w:r w:rsidRPr="00334E00">
              <w:rPr>
                <w:rFonts w:ascii="Times New Roman" w:hAnsi="Times New Roman" w:cs="Times New Roman"/>
                <w:sz w:val="24"/>
                <w:szCs w:val="24"/>
                <w:lang w:val="ru-RU"/>
              </w:rPr>
              <w:t>Расчет стыковых и нахлесточных сварных соединений.</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Выучить</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r w:rsidRPr="00334E00">
              <w:rPr>
                <w:rFonts w:ascii="Times New Roman" w:hAnsi="Times New Roman" w:cs="Times New Roman"/>
                <w:sz w:val="24"/>
                <w:szCs w:val="24"/>
                <w:lang w:val="kk-KZ"/>
              </w:rPr>
              <w:t>м</w:t>
            </w:r>
            <w:r w:rsidRPr="00334E00">
              <w:rPr>
                <w:rFonts w:ascii="Times New Roman" w:hAnsi="Times New Roman" w:cs="Times New Roman"/>
                <w:sz w:val="24"/>
                <w:szCs w:val="24"/>
                <w:lang w:val="ru-RU"/>
              </w:rPr>
              <w:t xml:space="preserve">еханикам. </w:t>
            </w:r>
            <w:r w:rsidRPr="00334E00">
              <w:rPr>
                <w:rFonts w:ascii="Times New Roman" w:hAnsi="Times New Roman" w:cs="Times New Roman"/>
                <w:sz w:val="24"/>
                <w:szCs w:val="24"/>
              </w:rPr>
              <w:t>2004</w:t>
            </w:r>
            <w:r w:rsidRPr="00334E00">
              <w:rPr>
                <w:rFonts w:ascii="Times New Roman" w:hAnsi="Times New Roman" w:cs="Times New Roman"/>
                <w:sz w:val="24"/>
                <w:szCs w:val="24"/>
                <w:lang w:val="kk-KZ"/>
              </w:rPr>
              <w:t xml:space="preserve"> стр.136-138</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3.19</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 xml:space="preserve">Клеевые соединения. </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hAnsi="Times New Roman" w:cs="Times New Roman"/>
                <w:b/>
                <w:sz w:val="24"/>
                <w:szCs w:val="24"/>
              </w:rPr>
            </w:pPr>
            <w:r w:rsidRPr="00334E00">
              <w:rPr>
                <w:rFonts w:ascii="Times New Roman" w:hAnsi="Times New Roman" w:cs="Times New Roman"/>
                <w:b/>
                <w:sz w:val="24"/>
                <w:szCs w:val="24"/>
              </w:rPr>
              <w:t>Теоретические занятия</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r w:rsidRPr="00334E00">
              <w:rPr>
                <w:rFonts w:ascii="Times New Roman" w:hAnsi="Times New Roman" w:cs="Times New Roman"/>
                <w:sz w:val="24"/>
                <w:szCs w:val="24"/>
                <w:lang w:val="kk-KZ"/>
              </w:rPr>
              <w:t>решать задачи</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Cхема</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09667C">
            <w:pPr>
              <w:snapToGrid w:val="0"/>
              <w:spacing w:after="0"/>
              <w:rPr>
                <w:rFonts w:ascii="Times New Roman" w:eastAsia="Times New Roman" w:hAnsi="Times New Roman" w:cs="Times New Roman"/>
                <w:color w:val="000000"/>
                <w:sz w:val="24"/>
                <w:szCs w:val="24"/>
                <w:lang w:val="kk-KZ"/>
              </w:rPr>
            </w:pPr>
            <w:r w:rsidRPr="00334E00">
              <w:rPr>
                <w:rFonts w:ascii="Times New Roman" w:hAnsi="Times New Roman" w:cs="Times New Roman"/>
                <w:sz w:val="24"/>
                <w:szCs w:val="24"/>
                <w:lang w:val="ru-RU"/>
              </w:rPr>
              <w:t xml:space="preserve">Вереина Л,И, Техническая </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r w:rsidRPr="00334E00">
              <w:rPr>
                <w:rFonts w:ascii="Times New Roman" w:eastAsia="Times New Roman" w:hAnsi="Times New Roman" w:cs="Times New Roman"/>
                <w:color w:val="000000"/>
                <w:sz w:val="24"/>
                <w:szCs w:val="24"/>
                <w:lang w:val="kk-KZ"/>
              </w:rPr>
              <w:t>3.20</w:t>
            </w: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lang w:val="kk-KZ"/>
              </w:rPr>
            </w:pPr>
            <w:r w:rsidRPr="00334E00">
              <w:rPr>
                <w:rFonts w:ascii="Times New Roman" w:hAnsi="Times New Roman" w:cs="Times New Roman"/>
                <w:sz w:val="24"/>
                <w:szCs w:val="24"/>
              </w:rPr>
              <w:t>Соединения с натягом.</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2</w:t>
            </w:r>
          </w:p>
        </w:tc>
        <w:tc>
          <w:tcPr>
            <w:tcW w:w="101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p>
        </w:tc>
        <w:tc>
          <w:tcPr>
            <w:tcW w:w="198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b/>
                <w:sz w:val="24"/>
                <w:szCs w:val="24"/>
                <w:lang w:val="kk-KZ"/>
              </w:rPr>
              <w:t>Комбинированный</w:t>
            </w: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hAnsi="Times New Roman" w:cs="Times New Roman"/>
                <w:sz w:val="24"/>
                <w:szCs w:val="24"/>
                <w:lang w:val="kk-KZ"/>
              </w:rPr>
              <w:t>Контрольная работа</w:t>
            </w:r>
          </w:p>
        </w:tc>
        <w:tc>
          <w:tcPr>
            <w:tcW w:w="1965"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sz w:val="24"/>
                <w:szCs w:val="24"/>
              </w:rPr>
            </w:pPr>
            <w:r w:rsidRPr="00334E00">
              <w:rPr>
                <w:rFonts w:ascii="Times New Roman" w:hAnsi="Times New Roman" w:cs="Times New Roman"/>
                <w:sz w:val="24"/>
                <w:szCs w:val="24"/>
              </w:rPr>
              <w:t>Эскиз</w:t>
            </w:r>
            <w:r w:rsidRPr="00334E00">
              <w:rPr>
                <w:rFonts w:ascii="Times New Roman" w:hAnsi="Times New Roman" w:cs="Times New Roman"/>
                <w:sz w:val="24"/>
                <w:szCs w:val="24"/>
                <w:lang w:val="kk-KZ"/>
              </w:rPr>
              <w:t>ы</w:t>
            </w:r>
          </w:p>
        </w:tc>
        <w:tc>
          <w:tcPr>
            <w:tcW w:w="2352" w:type="dxa"/>
            <w:tcBorders>
              <w:left w:val="single" w:sz="4" w:space="0" w:color="000000"/>
              <w:bottom w:val="single" w:sz="4" w:space="0" w:color="000000"/>
              <w:right w:val="single" w:sz="4" w:space="0" w:color="000000"/>
            </w:tcBorders>
            <w:shd w:val="clear" w:color="auto" w:fill="auto"/>
            <w:vAlign w:val="center"/>
          </w:tcPr>
          <w:p w:rsidR="00334E00" w:rsidRPr="00334E00" w:rsidRDefault="00334E00" w:rsidP="0009667C">
            <w:pPr>
              <w:snapToGrid w:val="0"/>
              <w:spacing w:after="0"/>
              <w:rPr>
                <w:rFonts w:ascii="Times New Roman" w:eastAsia="Times New Roman" w:hAnsi="Times New Roman" w:cs="Times New Roman"/>
                <w:color w:val="000000"/>
                <w:sz w:val="24"/>
                <w:szCs w:val="24"/>
                <w:lang w:val="kk-KZ"/>
              </w:rPr>
            </w:pPr>
          </w:p>
        </w:tc>
      </w:tr>
      <w:tr w:rsidR="00334E00" w:rsidRPr="00000EFA"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rPr>
            </w:pP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pacing w:after="0"/>
              <w:rPr>
                <w:rFonts w:ascii="Times New Roman" w:hAnsi="Times New Roman" w:cs="Times New Roman"/>
                <w:sz w:val="24"/>
                <w:szCs w:val="24"/>
              </w:rPr>
            </w:pPr>
            <w:r w:rsidRPr="00334E00">
              <w:rPr>
                <w:rFonts w:ascii="Times New Roman" w:hAnsi="Times New Roman" w:cs="Times New Roman"/>
                <w:b/>
                <w:sz w:val="24"/>
                <w:szCs w:val="24"/>
                <w:lang w:val="kk-KZ"/>
              </w:rPr>
              <w:t xml:space="preserve">Всего  за  </w:t>
            </w:r>
            <w:r w:rsidRPr="00334E00">
              <w:rPr>
                <w:rFonts w:ascii="Times New Roman" w:hAnsi="Times New Roman" w:cs="Times New Roman"/>
                <w:b/>
                <w:smallCaps/>
                <w:sz w:val="24"/>
                <w:szCs w:val="24"/>
              </w:rPr>
              <w:t>IV</w:t>
            </w:r>
            <w:r w:rsidRPr="00334E00">
              <w:rPr>
                <w:rFonts w:ascii="Times New Roman" w:hAnsi="Times New Roman" w:cs="Times New Roman"/>
                <w:smallCaps/>
                <w:sz w:val="24"/>
                <w:szCs w:val="24"/>
                <w:lang w:val="kk-KZ"/>
              </w:rPr>
              <w:t xml:space="preserve">  </w:t>
            </w:r>
            <w:r w:rsidRPr="00334E00">
              <w:rPr>
                <w:rFonts w:ascii="Times New Roman" w:hAnsi="Times New Roman" w:cs="Times New Roman"/>
                <w:b/>
                <w:sz w:val="24"/>
                <w:szCs w:val="24"/>
                <w:lang w:val="kk-KZ"/>
              </w:rPr>
              <w:t>семестр</w:t>
            </w:r>
          </w:p>
        </w:tc>
        <w:tc>
          <w:tcPr>
            <w:tcW w:w="1308" w:type="dxa"/>
            <w:tcBorders>
              <w:top w:val="single" w:sz="4" w:space="0" w:color="000000"/>
              <w:left w:val="single" w:sz="4" w:space="0" w:color="000000"/>
              <w:bottom w:val="single" w:sz="4" w:space="0" w:color="000000"/>
            </w:tcBorders>
            <w:shd w:val="clear" w:color="auto" w:fill="auto"/>
          </w:tcPr>
          <w:p w:rsidR="00334E00" w:rsidRPr="00334E00" w:rsidRDefault="00334E00" w:rsidP="00334E00">
            <w:pPr>
              <w:spacing w:after="0"/>
              <w:jc w:val="center"/>
              <w:rPr>
                <w:rFonts w:ascii="Times New Roman" w:hAnsi="Times New Roman" w:cs="Times New Roman"/>
                <w:b/>
                <w:sz w:val="24"/>
                <w:szCs w:val="24"/>
                <w:lang w:val="kk-KZ"/>
              </w:rPr>
            </w:pPr>
            <w:r w:rsidRPr="00334E00">
              <w:rPr>
                <w:rFonts w:ascii="Times New Roman" w:hAnsi="Times New Roman" w:cs="Times New Roman"/>
                <w:b/>
                <w:sz w:val="24"/>
                <w:szCs w:val="24"/>
                <w:lang w:val="kk-KZ"/>
              </w:rPr>
              <w:t>70</w:t>
            </w:r>
          </w:p>
        </w:tc>
        <w:tc>
          <w:tcPr>
            <w:tcW w:w="9768" w:type="dxa"/>
            <w:gridSpan w:val="6"/>
            <w:tcBorders>
              <w:top w:val="single" w:sz="4" w:space="0" w:color="000000"/>
              <w:left w:val="single" w:sz="4" w:space="0" w:color="000000"/>
              <w:bottom w:val="single" w:sz="4" w:space="0" w:color="000000"/>
              <w:right w:val="single" w:sz="4" w:space="0" w:color="000000"/>
            </w:tcBorders>
            <w:shd w:val="clear" w:color="auto" w:fill="auto"/>
          </w:tcPr>
          <w:p w:rsidR="00334E00" w:rsidRPr="00334E00" w:rsidRDefault="00334E00" w:rsidP="00334E00">
            <w:pPr>
              <w:spacing w:after="0"/>
              <w:ind w:left="-108"/>
              <w:rPr>
                <w:rFonts w:ascii="Times New Roman" w:hAnsi="Times New Roman" w:cs="Times New Roman"/>
                <w:sz w:val="24"/>
                <w:szCs w:val="24"/>
                <w:lang w:val="kk-KZ"/>
              </w:rPr>
            </w:pPr>
            <w:r w:rsidRPr="00334E00">
              <w:rPr>
                <w:rFonts w:ascii="Times New Roman" w:hAnsi="Times New Roman" w:cs="Times New Roman"/>
                <w:b/>
                <w:sz w:val="24"/>
                <w:szCs w:val="24"/>
                <w:lang w:val="kk-KZ"/>
              </w:rPr>
              <w:t>Из  них  теория  62 часов,практика  8 часов</w:t>
            </w:r>
          </w:p>
        </w:tc>
      </w:tr>
      <w:tr w:rsidR="00334E00" w:rsidRPr="00334E00" w:rsidTr="00334E00">
        <w:trPr>
          <w:gridAfter w:val="7"/>
          <w:wAfter w:w="16009" w:type="dxa"/>
          <w:trHeight w:val="341"/>
        </w:trPr>
        <w:tc>
          <w:tcPr>
            <w:tcW w:w="876"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ru-RU"/>
              </w:rPr>
            </w:pPr>
          </w:p>
        </w:tc>
        <w:tc>
          <w:tcPr>
            <w:tcW w:w="3634"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Всего:</w:t>
            </w:r>
          </w:p>
        </w:tc>
        <w:tc>
          <w:tcPr>
            <w:tcW w:w="1308"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b/>
                <w:color w:val="000000"/>
                <w:sz w:val="24"/>
                <w:szCs w:val="24"/>
                <w:lang w:val="kk-KZ"/>
              </w:rPr>
            </w:pPr>
            <w:r w:rsidRPr="00334E00">
              <w:rPr>
                <w:rFonts w:ascii="Times New Roman" w:eastAsia="Times New Roman" w:hAnsi="Times New Roman" w:cs="Times New Roman"/>
                <w:b/>
                <w:color w:val="000000"/>
                <w:sz w:val="24"/>
                <w:szCs w:val="24"/>
                <w:lang w:val="kk-KZ"/>
              </w:rPr>
              <w:t>118</w:t>
            </w:r>
          </w:p>
        </w:tc>
        <w:tc>
          <w:tcPr>
            <w:tcW w:w="1295" w:type="dxa"/>
            <w:gridSpan w:val="2"/>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c>
          <w:tcPr>
            <w:tcW w:w="1701"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c>
          <w:tcPr>
            <w:tcW w:w="245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lang w:val="kk-KZ"/>
              </w:rPr>
            </w:pPr>
          </w:p>
        </w:tc>
        <w:tc>
          <w:tcPr>
            <w:tcW w:w="1965" w:type="dxa"/>
            <w:tcBorders>
              <w:top w:val="single" w:sz="4" w:space="0" w:color="000000"/>
              <w:left w:val="single" w:sz="4" w:space="0" w:color="000000"/>
              <w:bottom w:val="single" w:sz="4" w:space="0" w:color="000000"/>
            </w:tcBorders>
            <w:shd w:val="clear" w:color="auto" w:fill="auto"/>
            <w:vAlign w:val="center"/>
          </w:tcPr>
          <w:p w:rsidR="00334E00" w:rsidRPr="00334E00" w:rsidRDefault="00334E00" w:rsidP="00334E00">
            <w:pPr>
              <w:snapToGrid w:val="0"/>
              <w:spacing w:after="0"/>
              <w:jc w:val="center"/>
              <w:rPr>
                <w:rFonts w:ascii="Times New Roman" w:eastAsia="Times New Roman" w:hAnsi="Times New Roman" w:cs="Times New Roman"/>
                <w:color w:val="000000"/>
                <w:sz w:val="24"/>
                <w:szCs w:val="24"/>
              </w:rPr>
            </w:pPr>
          </w:p>
        </w:tc>
        <w:tc>
          <w:tcPr>
            <w:tcW w:w="23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4E00" w:rsidRPr="00334E00" w:rsidRDefault="00334E00" w:rsidP="00334E00">
            <w:pPr>
              <w:snapToGrid w:val="0"/>
              <w:spacing w:after="0"/>
              <w:rPr>
                <w:rFonts w:ascii="Times New Roman" w:eastAsia="Times New Roman" w:hAnsi="Times New Roman" w:cs="Times New Roman"/>
                <w:color w:val="000000"/>
                <w:sz w:val="24"/>
                <w:szCs w:val="24"/>
                <w:lang w:val="kk-KZ"/>
              </w:rPr>
            </w:pPr>
          </w:p>
        </w:tc>
      </w:tr>
    </w:tbl>
    <w:p w:rsidR="00334E00" w:rsidRPr="00334E00" w:rsidRDefault="00334E00" w:rsidP="0009667C">
      <w:pPr>
        <w:spacing w:after="0"/>
        <w:rPr>
          <w:rFonts w:ascii="Times New Roman" w:hAnsi="Times New Roman" w:cs="Times New Roman"/>
          <w:sz w:val="24"/>
          <w:szCs w:val="24"/>
          <w:lang w:val="kk-KZ"/>
        </w:rPr>
      </w:pPr>
      <w:r w:rsidRPr="00334E00">
        <w:rPr>
          <w:rFonts w:ascii="Times New Roman" w:hAnsi="Times New Roman" w:cs="Times New Roman"/>
          <w:noProof/>
          <w:sz w:val="24"/>
          <w:szCs w:val="24"/>
          <w:lang w:val="ru-RU" w:eastAsia="ru-RU"/>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ge">
                  <wp:posOffset>826770</wp:posOffset>
                </wp:positionV>
                <wp:extent cx="9345295" cy="3373755"/>
                <wp:effectExtent l="2540" t="5715" r="5715" b="1905"/>
                <wp:wrapSquare wrapText="largest"/>
                <wp:docPr id="15" name="Надпись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45295" cy="33737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14729" w:type="dxa"/>
                              <w:tblInd w:w="108" w:type="dxa"/>
                              <w:tblLayout w:type="fixed"/>
                              <w:tblLook w:val="0000" w:firstRow="0" w:lastRow="0" w:firstColumn="0" w:lastColumn="0" w:noHBand="0" w:noVBand="0"/>
                            </w:tblPr>
                            <w:tblGrid>
                              <w:gridCol w:w="967"/>
                              <w:gridCol w:w="5662"/>
                              <w:gridCol w:w="3969"/>
                              <w:gridCol w:w="4131"/>
                            </w:tblGrid>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0"/>
                                    </w:rPr>
                                  </w:pPr>
                                </w:p>
                                <w:p w:rsidR="0009667C" w:rsidRPr="0009667C" w:rsidRDefault="0009667C">
                                  <w:pPr>
                                    <w:tabs>
                                      <w:tab w:val="left" w:pos="1512"/>
                                    </w:tabs>
                                    <w:jc w:val="center"/>
                                    <w:rPr>
                                      <w:rFonts w:ascii="Times New Roman" w:hAnsi="Times New Roman" w:cs="Times New Roman"/>
                                      <w:b/>
                                      <w:sz w:val="24"/>
                                      <w:szCs w:val="20"/>
                                    </w:rPr>
                                  </w:pPr>
                                  <w:r w:rsidRPr="0009667C">
                                    <w:rPr>
                                      <w:rFonts w:ascii="Times New Roman" w:hAnsi="Times New Roman" w:cs="Times New Roman"/>
                                      <w:b/>
                                      <w:sz w:val="24"/>
                                      <w:szCs w:val="20"/>
                                    </w:rPr>
                                    <w:t>№  №</w:t>
                                  </w:r>
                                </w:p>
                                <w:p w:rsidR="0009667C" w:rsidRPr="0009667C" w:rsidRDefault="0009667C">
                                  <w:pPr>
                                    <w:tabs>
                                      <w:tab w:val="left" w:pos="1512"/>
                                    </w:tabs>
                                    <w:jc w:val="center"/>
                                    <w:rPr>
                                      <w:rFonts w:ascii="Times New Roman" w:hAnsi="Times New Roman" w:cs="Times New Roman"/>
                                      <w:b/>
                                      <w:sz w:val="24"/>
                                      <w:szCs w:val="20"/>
                                    </w:rPr>
                                  </w:pPr>
                                  <w:r w:rsidRPr="0009667C">
                                    <w:rPr>
                                      <w:rFonts w:ascii="Times New Roman" w:hAnsi="Times New Roman" w:cs="Times New Roman"/>
                                      <w:b/>
                                      <w:sz w:val="24"/>
                                      <w:szCs w:val="20"/>
                                    </w:rPr>
                                    <w:t>П/П</w:t>
                                  </w:r>
                                </w:p>
                              </w:tc>
                              <w:tc>
                                <w:tcPr>
                                  <w:tcW w:w="5662"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Индивидуал. задания (расч-графические работы, курсовой проект, отчеты о практике, сдачи норм ГТО и т.д.)</w:t>
                                  </w:r>
                                </w:p>
                              </w:tc>
                              <w:tc>
                                <w:tcPr>
                                  <w:tcW w:w="3969"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rsidP="00334E00">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Дата выдачи задания</w:t>
                                  </w:r>
                                </w:p>
                                <w:p w:rsidR="0009667C" w:rsidRPr="0009667C" w:rsidRDefault="0009667C">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(неделя семестра)</w:t>
                                  </w:r>
                                </w:p>
                              </w:tc>
                              <w:tc>
                                <w:tcPr>
                                  <w:tcW w:w="4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667C" w:rsidRPr="0009667C" w:rsidRDefault="0009667C" w:rsidP="00334E00">
                                  <w:pPr>
                                    <w:tabs>
                                      <w:tab w:val="left" w:pos="1512"/>
                                    </w:tabs>
                                    <w:rPr>
                                      <w:rFonts w:ascii="Times New Roman" w:hAnsi="Times New Roman" w:cs="Times New Roman"/>
                                      <w:b/>
                                      <w:sz w:val="24"/>
                                      <w:szCs w:val="20"/>
                                      <w:lang w:val="kk-KZ"/>
                                    </w:rPr>
                                  </w:pPr>
                                </w:p>
                                <w:p w:rsidR="0009667C" w:rsidRPr="0009667C" w:rsidRDefault="0009667C">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Срок выполнения задания (неделя семестра)</w:t>
                                  </w: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14729" w:type="dxa"/>
                                  <w:gridSpan w:val="4"/>
                                  <w:tcBorders>
                                    <w:top w:val="single" w:sz="4" w:space="0" w:color="000000"/>
                                    <w:bottom w:val="single" w:sz="4" w:space="0" w:color="000000"/>
                                    <w:right w:val="single" w:sz="4" w:space="0" w:color="000000"/>
                                  </w:tcBorders>
                                  <w:shd w:val="clear" w:color="auto" w:fill="auto"/>
                                  <w:vAlign w:val="bottom"/>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bl>
                          <w:p w:rsidR="0009667C" w:rsidRPr="00334E00" w:rsidRDefault="0009667C" w:rsidP="00334E00">
                            <w:pPr>
                              <w:rPr>
                                <w:lang w:val="ru-RU"/>
                              </w:rPr>
                            </w:pPr>
                            <w:r w:rsidRPr="00334E00">
                              <w:rPr>
                                <w:lang w:val="ru-RU"/>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5" o:spid="_x0000_s1027" type="#_x0000_t202" style="position:absolute;left:0;text-align:left;margin-left:0;margin-top:65.1pt;width:735.85pt;height:265.6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" stroked="f">
                <v:fill opacity="0"/>
                <v:textbox inset="0,0,0,0">
                  <w:txbxContent>
                    <w:tbl>
                      <w:tblPr>
                        <w:tblW w:w="14729" w:type="dxa"/>
                        <w:tblInd w:w="108" w:type="dxa"/>
                        <w:tblLayout w:type="fixed"/>
                        <w:tblLook w:val="0000" w:firstRow="0" w:lastRow="0" w:firstColumn="0" w:lastColumn="0" w:noHBand="0" w:noVBand="0"/>
                      </w:tblPr>
                      <w:tblGrid>
                        <w:gridCol w:w="967"/>
                        <w:gridCol w:w="5662"/>
                        <w:gridCol w:w="3969"/>
                        <w:gridCol w:w="4131"/>
                      </w:tblGrid>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0"/>
                              </w:rPr>
                            </w:pPr>
                          </w:p>
                          <w:p w:rsidR="0009667C" w:rsidRPr="0009667C" w:rsidRDefault="0009667C">
                            <w:pPr>
                              <w:tabs>
                                <w:tab w:val="left" w:pos="1512"/>
                              </w:tabs>
                              <w:jc w:val="center"/>
                              <w:rPr>
                                <w:rFonts w:ascii="Times New Roman" w:hAnsi="Times New Roman" w:cs="Times New Roman"/>
                                <w:b/>
                                <w:sz w:val="24"/>
                                <w:szCs w:val="20"/>
                              </w:rPr>
                            </w:pPr>
                            <w:r w:rsidRPr="0009667C">
                              <w:rPr>
                                <w:rFonts w:ascii="Times New Roman" w:hAnsi="Times New Roman" w:cs="Times New Roman"/>
                                <w:b/>
                                <w:sz w:val="24"/>
                                <w:szCs w:val="20"/>
                              </w:rPr>
                              <w:t>№  №</w:t>
                            </w:r>
                          </w:p>
                          <w:p w:rsidR="0009667C" w:rsidRPr="0009667C" w:rsidRDefault="0009667C">
                            <w:pPr>
                              <w:tabs>
                                <w:tab w:val="left" w:pos="1512"/>
                              </w:tabs>
                              <w:jc w:val="center"/>
                              <w:rPr>
                                <w:rFonts w:ascii="Times New Roman" w:hAnsi="Times New Roman" w:cs="Times New Roman"/>
                                <w:b/>
                                <w:sz w:val="24"/>
                                <w:szCs w:val="20"/>
                              </w:rPr>
                            </w:pPr>
                            <w:r w:rsidRPr="0009667C">
                              <w:rPr>
                                <w:rFonts w:ascii="Times New Roman" w:hAnsi="Times New Roman" w:cs="Times New Roman"/>
                                <w:b/>
                                <w:sz w:val="24"/>
                                <w:szCs w:val="20"/>
                              </w:rPr>
                              <w:t>П/П</w:t>
                            </w:r>
                          </w:p>
                        </w:tc>
                        <w:tc>
                          <w:tcPr>
                            <w:tcW w:w="5662"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Индивидуал. задания (расч-графические работы, курсовой проект, отчеты о практике, сдачи норм ГТО и т.д.)</w:t>
                            </w:r>
                          </w:p>
                        </w:tc>
                        <w:tc>
                          <w:tcPr>
                            <w:tcW w:w="3969" w:type="dxa"/>
                            <w:tcBorders>
                              <w:top w:val="single" w:sz="4" w:space="0" w:color="000000"/>
                              <w:left w:val="single" w:sz="4" w:space="0" w:color="000000"/>
                              <w:bottom w:val="single" w:sz="4" w:space="0" w:color="000000"/>
                            </w:tcBorders>
                            <w:shd w:val="clear" w:color="auto" w:fill="auto"/>
                            <w:vAlign w:val="center"/>
                          </w:tcPr>
                          <w:p w:rsidR="0009667C" w:rsidRPr="0009667C" w:rsidRDefault="0009667C" w:rsidP="00334E00">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Дата выдачи задания</w:t>
                            </w:r>
                          </w:p>
                          <w:p w:rsidR="0009667C" w:rsidRPr="0009667C" w:rsidRDefault="0009667C">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(неделя семестра)</w:t>
                            </w:r>
                          </w:p>
                        </w:tc>
                        <w:tc>
                          <w:tcPr>
                            <w:tcW w:w="413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9667C" w:rsidRPr="0009667C" w:rsidRDefault="0009667C" w:rsidP="00334E00">
                            <w:pPr>
                              <w:tabs>
                                <w:tab w:val="left" w:pos="1512"/>
                              </w:tabs>
                              <w:rPr>
                                <w:rFonts w:ascii="Times New Roman" w:hAnsi="Times New Roman" w:cs="Times New Roman"/>
                                <w:b/>
                                <w:sz w:val="24"/>
                                <w:szCs w:val="20"/>
                                <w:lang w:val="kk-KZ"/>
                              </w:rPr>
                            </w:pPr>
                          </w:p>
                          <w:p w:rsidR="0009667C" w:rsidRPr="0009667C" w:rsidRDefault="0009667C">
                            <w:pPr>
                              <w:tabs>
                                <w:tab w:val="left" w:pos="1512"/>
                              </w:tabs>
                              <w:jc w:val="center"/>
                              <w:rPr>
                                <w:rFonts w:ascii="Times New Roman" w:hAnsi="Times New Roman" w:cs="Times New Roman"/>
                                <w:b/>
                                <w:sz w:val="24"/>
                                <w:szCs w:val="20"/>
                                <w:lang w:val="ru-RU"/>
                              </w:rPr>
                            </w:pPr>
                            <w:r w:rsidRPr="0009667C">
                              <w:rPr>
                                <w:rFonts w:ascii="Times New Roman" w:hAnsi="Times New Roman" w:cs="Times New Roman"/>
                                <w:b/>
                                <w:sz w:val="24"/>
                                <w:szCs w:val="20"/>
                                <w:lang w:val="ru-RU"/>
                              </w:rPr>
                              <w:t>Срок выполнения задания (неделя семестра)</w:t>
                            </w: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14729" w:type="dxa"/>
                            <w:gridSpan w:val="4"/>
                            <w:tcBorders>
                              <w:top w:val="single" w:sz="4" w:space="0" w:color="000000"/>
                              <w:bottom w:val="single" w:sz="4" w:space="0" w:color="000000"/>
                              <w:right w:val="single" w:sz="4" w:space="0" w:color="000000"/>
                            </w:tcBorders>
                            <w:shd w:val="clear" w:color="auto" w:fill="auto"/>
                            <w:vAlign w:val="bottom"/>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r w:rsidR="0009667C" w:rsidRPr="00EA0512" w:rsidTr="0009667C">
                        <w:tc>
                          <w:tcPr>
                            <w:tcW w:w="967" w:type="dxa"/>
                            <w:tcBorders>
                              <w:top w:val="single" w:sz="4" w:space="0" w:color="000000"/>
                              <w:left w:val="single" w:sz="4" w:space="0" w:color="000000"/>
                              <w:bottom w:val="single" w:sz="4" w:space="0" w:color="000000"/>
                            </w:tcBorders>
                            <w:shd w:val="clear" w:color="auto" w:fill="auto"/>
                            <w:vAlign w:val="bottom"/>
                          </w:tcPr>
                          <w:p w:rsidR="0009667C" w:rsidRPr="00334E00" w:rsidRDefault="0009667C">
                            <w:pPr>
                              <w:tabs>
                                <w:tab w:val="left" w:pos="1512"/>
                              </w:tabs>
                              <w:snapToGrid w:val="0"/>
                              <w:jc w:val="center"/>
                              <w:rPr>
                                <w:lang w:val="ru-RU"/>
                              </w:rPr>
                            </w:pPr>
                          </w:p>
                        </w:tc>
                        <w:tc>
                          <w:tcPr>
                            <w:tcW w:w="5662"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3969" w:type="dxa"/>
                            <w:tcBorders>
                              <w:top w:val="single" w:sz="4" w:space="0" w:color="000000"/>
                              <w:left w:val="single" w:sz="4" w:space="0" w:color="000000"/>
                              <w:bottom w:val="single" w:sz="4" w:space="0" w:color="000000"/>
                            </w:tcBorders>
                            <w:shd w:val="clear" w:color="auto" w:fill="auto"/>
                          </w:tcPr>
                          <w:p w:rsidR="0009667C" w:rsidRPr="00334E00" w:rsidRDefault="0009667C">
                            <w:pPr>
                              <w:tabs>
                                <w:tab w:val="left" w:pos="1512"/>
                              </w:tabs>
                              <w:snapToGrid w:val="0"/>
                              <w:rPr>
                                <w:lang w:val="ru-RU"/>
                              </w:rPr>
                            </w:pPr>
                          </w:p>
                        </w:tc>
                        <w:tc>
                          <w:tcPr>
                            <w:tcW w:w="4131" w:type="dxa"/>
                            <w:tcBorders>
                              <w:top w:val="single" w:sz="4" w:space="0" w:color="000000"/>
                              <w:left w:val="single" w:sz="4" w:space="0" w:color="000000"/>
                              <w:bottom w:val="single" w:sz="4" w:space="0" w:color="000000"/>
                              <w:right w:val="single" w:sz="4" w:space="0" w:color="000000"/>
                            </w:tcBorders>
                            <w:shd w:val="clear" w:color="auto" w:fill="auto"/>
                          </w:tcPr>
                          <w:p w:rsidR="0009667C" w:rsidRPr="00334E00" w:rsidRDefault="0009667C">
                            <w:pPr>
                              <w:tabs>
                                <w:tab w:val="left" w:pos="1512"/>
                              </w:tabs>
                              <w:snapToGrid w:val="0"/>
                              <w:rPr>
                                <w:lang w:val="ru-RU"/>
                              </w:rPr>
                            </w:pPr>
                          </w:p>
                        </w:tc>
                      </w:tr>
                    </w:tbl>
                    <w:p w:rsidR="0009667C" w:rsidRPr="00334E00" w:rsidRDefault="0009667C" w:rsidP="00334E00">
                      <w:pPr>
                        <w:rPr>
                          <w:lang w:val="ru-RU"/>
                        </w:rPr>
                      </w:pPr>
                      <w:r w:rsidRPr="00334E00">
                        <w:rPr>
                          <w:lang w:val="ru-RU"/>
                        </w:rPr>
                        <w:t xml:space="preserve"> </w:t>
                      </w:r>
                    </w:p>
                  </w:txbxContent>
                </v:textbox>
                <w10:wrap type="square" side="largest" anchorx="margin" anchory="page"/>
              </v:shape>
            </w:pict>
          </mc:Fallback>
        </mc:AlternateContent>
      </w:r>
    </w:p>
    <w:p w:rsidR="00334E00" w:rsidRPr="00334E00" w:rsidRDefault="00334E00" w:rsidP="00334E00">
      <w:pPr>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 </w:t>
      </w:r>
    </w:p>
    <w:p w:rsidR="00334E00" w:rsidRPr="00334E00" w:rsidRDefault="00334E00" w:rsidP="00334E00">
      <w:pPr>
        <w:tabs>
          <w:tab w:val="left" w:pos="1512"/>
          <w:tab w:val="left" w:pos="5715"/>
        </w:tabs>
        <w:spacing w:after="0"/>
        <w:ind w:firstLine="1872"/>
        <w:rPr>
          <w:rFonts w:ascii="Times New Roman" w:hAnsi="Times New Roman" w:cs="Times New Roman"/>
          <w:sz w:val="24"/>
          <w:szCs w:val="24"/>
          <w:lang w:val="kk-KZ"/>
        </w:rPr>
      </w:pPr>
    </w:p>
    <w:p w:rsidR="00334E00" w:rsidRPr="00334E00" w:rsidRDefault="00334E00" w:rsidP="00334E00">
      <w:pPr>
        <w:tabs>
          <w:tab w:val="left" w:pos="1512"/>
          <w:tab w:val="left" w:pos="5715"/>
        </w:tabs>
        <w:spacing w:after="0"/>
        <w:ind w:firstLine="1872"/>
        <w:rPr>
          <w:rFonts w:ascii="Times New Roman" w:hAnsi="Times New Roman" w:cs="Times New Roman"/>
          <w:sz w:val="24"/>
          <w:szCs w:val="24"/>
          <w:lang w:val="kk-KZ"/>
        </w:rPr>
      </w:pPr>
    </w:p>
    <w:p w:rsidR="00334E00" w:rsidRPr="00334E00" w:rsidRDefault="00334E00" w:rsidP="00334E00">
      <w:pPr>
        <w:tabs>
          <w:tab w:val="left" w:pos="1512"/>
          <w:tab w:val="left" w:pos="5715"/>
        </w:tabs>
        <w:spacing w:after="0"/>
        <w:ind w:firstLine="1872"/>
        <w:rPr>
          <w:rFonts w:ascii="Times New Roman" w:hAnsi="Times New Roman" w:cs="Times New Roman"/>
          <w:sz w:val="24"/>
          <w:szCs w:val="24"/>
          <w:u w:val="single"/>
          <w:lang w:val="kk-KZ"/>
        </w:rPr>
      </w:pPr>
      <w:r w:rsidRPr="00334E00">
        <w:rPr>
          <w:rFonts w:ascii="Times New Roman" w:hAnsi="Times New Roman" w:cs="Times New Roman"/>
          <w:sz w:val="24"/>
          <w:szCs w:val="24"/>
          <w:lang w:val="kk-KZ"/>
        </w:rPr>
        <w:t xml:space="preserve">                                                             Преподаватель</w:t>
      </w:r>
      <w:r w:rsidRPr="00334E00">
        <w:rPr>
          <w:rFonts w:ascii="Times New Roman" w:hAnsi="Times New Roman" w:cs="Times New Roman"/>
          <w:sz w:val="24"/>
          <w:szCs w:val="24"/>
          <w:u w:val="single"/>
          <w:lang w:val="kk-KZ"/>
        </w:rPr>
        <w:t xml:space="preserve"> Дауенова  Гульжан  Орынбасарқызы</w:t>
      </w:r>
    </w:p>
    <w:p w:rsidR="00334E00" w:rsidRPr="00334E00" w:rsidRDefault="00334E00" w:rsidP="00334E00">
      <w:pPr>
        <w:tabs>
          <w:tab w:val="left" w:pos="1512"/>
        </w:tabs>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w:t>
      </w:r>
      <w:r w:rsidRPr="00334E00">
        <w:rPr>
          <w:rFonts w:ascii="Times New Roman" w:hAnsi="Times New Roman" w:cs="Times New Roman"/>
          <w:sz w:val="24"/>
          <w:szCs w:val="24"/>
          <w:lang w:val="ru-RU"/>
        </w:rPr>
        <w:t>_____</w:t>
      </w:r>
      <w:r w:rsidRPr="00334E00">
        <w:rPr>
          <w:rFonts w:ascii="Times New Roman" w:hAnsi="Times New Roman" w:cs="Times New Roman"/>
          <w:sz w:val="24"/>
          <w:szCs w:val="24"/>
          <w:lang w:val="kk-KZ"/>
        </w:rPr>
        <w:t>»</w:t>
      </w:r>
      <w:r w:rsidRPr="00334E00">
        <w:rPr>
          <w:rFonts w:ascii="Times New Roman" w:hAnsi="Times New Roman" w:cs="Times New Roman"/>
          <w:sz w:val="24"/>
          <w:szCs w:val="24"/>
          <w:lang w:val="ru-RU"/>
        </w:rPr>
        <w:t xml:space="preserve">  ____________________</w:t>
      </w:r>
      <w:r w:rsidRPr="00334E00">
        <w:rPr>
          <w:rFonts w:ascii="Times New Roman" w:hAnsi="Times New Roman" w:cs="Times New Roman"/>
          <w:sz w:val="24"/>
          <w:szCs w:val="24"/>
          <w:lang w:val="kk-KZ"/>
        </w:rPr>
        <w:t xml:space="preserve">  2016ж/г</w:t>
      </w:r>
    </w:p>
    <w:p w:rsidR="00334E00" w:rsidRPr="00334E00" w:rsidRDefault="00334E00" w:rsidP="00334E00">
      <w:pPr>
        <w:tabs>
          <w:tab w:val="left" w:pos="1512"/>
        </w:tabs>
        <w:spacing w:after="0"/>
        <w:rPr>
          <w:rFonts w:ascii="Times New Roman" w:hAnsi="Times New Roman" w:cs="Times New Roman"/>
          <w:sz w:val="24"/>
          <w:szCs w:val="24"/>
          <w:lang w:val="ru-RU"/>
        </w:rPr>
      </w:pPr>
    </w:p>
    <w:p w:rsidR="00334E00" w:rsidRPr="00334E00" w:rsidRDefault="00334E00" w:rsidP="00334E00">
      <w:pPr>
        <w:tabs>
          <w:tab w:val="left" w:pos="1512"/>
        </w:tabs>
        <w:spacing w:after="0"/>
        <w:ind w:firstLine="2232"/>
        <w:rPr>
          <w:rFonts w:ascii="Times New Roman" w:hAnsi="Times New Roman" w:cs="Times New Roman"/>
          <w:sz w:val="24"/>
          <w:szCs w:val="24"/>
          <w:lang w:val="kk-KZ"/>
        </w:rPr>
      </w:pPr>
    </w:p>
    <w:p w:rsidR="00334E00" w:rsidRPr="00334E00" w:rsidRDefault="00334E00" w:rsidP="00334E00">
      <w:pPr>
        <w:tabs>
          <w:tab w:val="left" w:pos="1512"/>
        </w:tabs>
        <w:spacing w:after="0"/>
        <w:jc w:val="center"/>
        <w:rPr>
          <w:rFonts w:ascii="Times New Roman" w:hAnsi="Times New Roman" w:cs="Times New Roman"/>
          <w:sz w:val="24"/>
          <w:szCs w:val="24"/>
          <w:lang w:val="kk-KZ"/>
        </w:rPr>
      </w:pPr>
      <w:r w:rsidRPr="00334E00">
        <w:rPr>
          <w:rFonts w:ascii="Times New Roman" w:hAnsi="Times New Roman" w:cs="Times New Roman"/>
          <w:sz w:val="24"/>
          <w:szCs w:val="24"/>
          <w:lang w:val="kk-KZ"/>
        </w:rPr>
        <w:t>Отчет преподавателя о выполнении программы за семестр (год)</w:t>
      </w:r>
    </w:p>
    <w:p w:rsidR="00334E00" w:rsidRPr="00334E00" w:rsidRDefault="00334E00" w:rsidP="00334E00">
      <w:pPr>
        <w:pBdr>
          <w:bottom w:val="single" w:sz="8" w:space="1" w:color="000000"/>
        </w:pBdr>
        <w:tabs>
          <w:tab w:val="left" w:pos="1512"/>
        </w:tabs>
        <w:spacing w:after="0"/>
        <w:jc w:val="center"/>
        <w:rPr>
          <w:rFonts w:ascii="Times New Roman" w:hAnsi="Times New Roman" w:cs="Times New Roman"/>
          <w:sz w:val="24"/>
          <w:szCs w:val="24"/>
          <w:lang w:val="ru-RU"/>
        </w:rPr>
      </w:pPr>
    </w:p>
    <w:p w:rsidR="00334E00" w:rsidRPr="00334E00" w:rsidRDefault="00334E00" w:rsidP="00334E00">
      <w:pPr>
        <w:tabs>
          <w:tab w:val="left" w:pos="1512"/>
        </w:tabs>
        <w:spacing w:after="0"/>
        <w:rPr>
          <w:rFonts w:ascii="Times New Roman" w:hAnsi="Times New Roman" w:cs="Times New Roman"/>
          <w:sz w:val="24"/>
          <w:szCs w:val="24"/>
          <w:lang w:val="kk-KZ"/>
        </w:rPr>
      </w:pPr>
    </w:p>
    <w:p w:rsidR="00334E00" w:rsidRPr="00334E00" w:rsidRDefault="00334E00" w:rsidP="00334E00">
      <w:pPr>
        <w:tabs>
          <w:tab w:val="left" w:pos="1512"/>
        </w:tabs>
        <w:spacing w:after="0"/>
        <w:ind w:left="1872"/>
        <w:rPr>
          <w:rFonts w:ascii="Times New Roman" w:hAnsi="Times New Roman" w:cs="Times New Roman"/>
          <w:sz w:val="24"/>
          <w:szCs w:val="24"/>
          <w:lang w:val="kk-KZ"/>
        </w:rPr>
      </w:pPr>
      <w:r w:rsidRPr="00334E00">
        <w:rPr>
          <w:rFonts w:ascii="Times New Roman" w:hAnsi="Times New Roman" w:cs="Times New Roman"/>
          <w:sz w:val="24"/>
          <w:szCs w:val="24"/>
          <w:lang w:val="kk-KZ"/>
        </w:rPr>
        <w:t xml:space="preserve">                                                            Преподаватель</w:t>
      </w:r>
      <w:r w:rsidRPr="00334E00">
        <w:rPr>
          <w:rFonts w:ascii="Times New Roman" w:hAnsi="Times New Roman" w:cs="Times New Roman"/>
          <w:sz w:val="24"/>
          <w:szCs w:val="24"/>
          <w:lang w:val="ru-RU"/>
        </w:rPr>
        <w:t xml:space="preserve">  </w:t>
      </w:r>
      <w:r w:rsidRPr="00334E00">
        <w:rPr>
          <w:rFonts w:ascii="Times New Roman" w:hAnsi="Times New Roman" w:cs="Times New Roman"/>
          <w:sz w:val="24"/>
          <w:szCs w:val="24"/>
          <w:lang w:val="kk-KZ"/>
        </w:rPr>
        <w:t>Дауенова Гульжан  орынбасарқызы</w:t>
      </w:r>
    </w:p>
    <w:p w:rsidR="00334E00" w:rsidRPr="00334E00" w:rsidRDefault="00334E00" w:rsidP="00334E00">
      <w:pPr>
        <w:tabs>
          <w:tab w:val="left" w:pos="1512"/>
        </w:tabs>
        <w:spacing w:after="0"/>
        <w:ind w:firstLine="2232"/>
        <w:rPr>
          <w:rFonts w:ascii="Times New Roman" w:hAnsi="Times New Roman" w:cs="Times New Roman"/>
          <w:sz w:val="24"/>
          <w:szCs w:val="24"/>
          <w:lang w:val="ru-RU"/>
        </w:rPr>
      </w:pPr>
      <w:r w:rsidRPr="00334E00">
        <w:rPr>
          <w:rFonts w:ascii="Times New Roman" w:hAnsi="Times New Roman" w:cs="Times New Roman"/>
          <w:sz w:val="24"/>
          <w:szCs w:val="24"/>
          <w:lang w:val="kk-KZ"/>
        </w:rPr>
        <w:t xml:space="preserve">                                                      «</w:t>
      </w:r>
      <w:r w:rsidRPr="00334E00">
        <w:rPr>
          <w:rFonts w:ascii="Times New Roman" w:hAnsi="Times New Roman" w:cs="Times New Roman"/>
          <w:sz w:val="24"/>
          <w:szCs w:val="24"/>
          <w:lang w:val="ru-RU"/>
        </w:rPr>
        <w:t>_____</w:t>
      </w:r>
      <w:r w:rsidRPr="00334E00">
        <w:rPr>
          <w:rFonts w:ascii="Times New Roman" w:hAnsi="Times New Roman" w:cs="Times New Roman"/>
          <w:sz w:val="24"/>
          <w:szCs w:val="24"/>
          <w:lang w:val="kk-KZ"/>
        </w:rPr>
        <w:t>»</w:t>
      </w:r>
      <w:r w:rsidRPr="00334E00">
        <w:rPr>
          <w:rFonts w:ascii="Times New Roman" w:hAnsi="Times New Roman" w:cs="Times New Roman"/>
          <w:sz w:val="24"/>
          <w:szCs w:val="24"/>
          <w:lang w:val="ru-RU"/>
        </w:rPr>
        <w:t xml:space="preserve">  ____________________</w:t>
      </w:r>
      <w:r w:rsidRPr="00334E00">
        <w:rPr>
          <w:rFonts w:ascii="Times New Roman" w:hAnsi="Times New Roman" w:cs="Times New Roman"/>
          <w:sz w:val="24"/>
          <w:szCs w:val="24"/>
          <w:lang w:val="kk-KZ"/>
        </w:rPr>
        <w:t xml:space="preserve">  2016ж/г</w:t>
      </w:r>
    </w:p>
    <w:p w:rsidR="00334E00" w:rsidRDefault="00334E00" w:rsidP="00334E00">
      <w:pPr>
        <w:spacing w:after="0"/>
        <w:jc w:val="left"/>
        <w:rPr>
          <w:rFonts w:ascii="Times New Roman" w:hAnsi="Times New Roman" w:cs="Times New Roman"/>
          <w:sz w:val="24"/>
          <w:szCs w:val="24"/>
          <w:lang w:val="ru-RU"/>
        </w:rPr>
      </w:pPr>
    </w:p>
    <w:p w:rsidR="0009667C" w:rsidRDefault="0009667C" w:rsidP="00334E00">
      <w:pPr>
        <w:spacing w:after="0"/>
        <w:jc w:val="left"/>
        <w:rPr>
          <w:rFonts w:ascii="Times New Roman" w:hAnsi="Times New Roman" w:cs="Times New Roman"/>
          <w:sz w:val="24"/>
          <w:szCs w:val="24"/>
          <w:lang w:val="ru-RU"/>
        </w:rPr>
      </w:pPr>
    </w:p>
    <w:p w:rsidR="0009667C" w:rsidRDefault="0009667C" w:rsidP="00334E00">
      <w:pPr>
        <w:spacing w:after="0"/>
        <w:jc w:val="left"/>
        <w:rPr>
          <w:rFonts w:ascii="Times New Roman" w:hAnsi="Times New Roman" w:cs="Times New Roman"/>
          <w:sz w:val="24"/>
          <w:szCs w:val="24"/>
          <w:lang w:val="ru-RU"/>
        </w:rPr>
      </w:pPr>
    </w:p>
    <w:p w:rsidR="0009667C" w:rsidRDefault="0009667C" w:rsidP="00334E00">
      <w:pPr>
        <w:spacing w:after="0"/>
        <w:jc w:val="left"/>
        <w:rPr>
          <w:rFonts w:ascii="Times New Roman" w:hAnsi="Times New Roman" w:cs="Times New Roman"/>
          <w:sz w:val="24"/>
          <w:szCs w:val="24"/>
          <w:lang w:val="ru-RU"/>
        </w:rPr>
      </w:pPr>
    </w:p>
    <w:p w:rsidR="0009667C" w:rsidRDefault="0009667C" w:rsidP="00334E00">
      <w:pPr>
        <w:spacing w:after="0"/>
        <w:jc w:val="left"/>
        <w:rPr>
          <w:rFonts w:ascii="Times New Roman" w:hAnsi="Times New Roman" w:cs="Times New Roman"/>
          <w:sz w:val="24"/>
          <w:szCs w:val="24"/>
          <w:lang w:val="ru-RU"/>
        </w:rPr>
      </w:pPr>
    </w:p>
    <w:p w:rsidR="0009667C" w:rsidRDefault="0009667C" w:rsidP="00334E00">
      <w:pPr>
        <w:spacing w:after="0"/>
        <w:jc w:val="left"/>
        <w:rPr>
          <w:rFonts w:ascii="Times New Roman" w:hAnsi="Times New Roman" w:cs="Times New Roman"/>
          <w:sz w:val="24"/>
          <w:szCs w:val="24"/>
          <w:lang w:val="ru-RU"/>
        </w:rPr>
        <w:sectPr w:rsidR="0009667C">
          <w:pgSz w:w="16838" w:h="11906" w:orient="landscape"/>
          <w:pgMar w:top="386" w:right="820" w:bottom="568" w:left="720" w:header="720" w:footer="720" w:gutter="0"/>
          <w:cols w:space="720"/>
          <w:docGrid w:linePitch="360"/>
        </w:sect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p>
    <w:p w:rsidR="0009667C" w:rsidRPr="00604C61" w:rsidRDefault="0009667C" w:rsidP="0009667C">
      <w:pPr>
        <w:pStyle w:val="ae"/>
        <w:spacing w:line="276" w:lineRule="auto"/>
        <w:rPr>
          <w:rFonts w:ascii="Times New Roman" w:hAnsi="Times New Roman"/>
          <w:sz w:val="24"/>
          <w:szCs w:val="24"/>
          <w:u w:val="single"/>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604C61">
        <w:rPr>
          <w:rFonts w:ascii="Times New Roman" w:eastAsia="Calibri" w:hAnsi="Times New Roman"/>
          <w:sz w:val="24"/>
          <w:u w:val="single"/>
          <w:lang w:val="kk-KZ"/>
        </w:rPr>
        <w:t xml:space="preserve">Введение. Основные понятия  и аксиомы </w:t>
      </w:r>
      <w:r w:rsidRPr="00604C61">
        <w:rPr>
          <w:rFonts w:ascii="Times New Roman" w:hAnsi="Times New Roman"/>
          <w:sz w:val="24"/>
          <w:u w:val="single"/>
          <w:lang w:val="kk-KZ"/>
        </w:rPr>
        <w:t>статики. Связи и реакции связей</w:t>
      </w:r>
    </w:p>
    <w:p w:rsidR="0009667C" w:rsidRPr="00854B21" w:rsidRDefault="0009667C" w:rsidP="0009667C">
      <w:pPr>
        <w:pStyle w:val="ae"/>
        <w:spacing w:line="276" w:lineRule="auto"/>
        <w:rPr>
          <w:rFonts w:ascii="Times New Roman" w:hAnsi="Times New Roman"/>
          <w:sz w:val="24"/>
          <w:szCs w:val="24"/>
          <w:u w:val="single"/>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rPr>
        <w:t>Дать основные понятия об</w:t>
      </w:r>
      <w:r w:rsidRPr="00854B21">
        <w:rPr>
          <w:rFonts w:ascii="Times New Roman" w:eastAsia="Calibri" w:hAnsi="Times New Roman"/>
          <w:sz w:val="24"/>
          <w:lang w:val="kk-KZ"/>
        </w:rPr>
        <w:t xml:space="preserve"> аксиомы </w:t>
      </w:r>
      <w:r w:rsidRPr="00854B21">
        <w:rPr>
          <w:rFonts w:ascii="Times New Roman" w:hAnsi="Times New Roman"/>
          <w:sz w:val="24"/>
          <w:lang w:val="kk-KZ"/>
        </w:rPr>
        <w:t>статики, связи и реакции связей</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3-5</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w:t>
      </w:r>
      <w:r w:rsidRPr="00854B21">
        <w:rPr>
          <w:lang w:val="kk-KZ"/>
        </w:rPr>
        <w:t xml:space="preserve"> </w:t>
      </w:r>
      <w:r w:rsidRPr="00854B21">
        <w:rPr>
          <w:rFonts w:ascii="Times New Roman" w:eastAsia="Calibri" w:hAnsi="Times New Roman"/>
          <w:sz w:val="24"/>
          <w:u w:val="single"/>
          <w:lang w:val="kk-KZ"/>
        </w:rPr>
        <w:t>Материальная точка. Абсолютно твердое тело.</w:t>
      </w:r>
    </w:p>
    <w:p w:rsidR="0009667C" w:rsidRPr="00854B21" w:rsidRDefault="0009667C" w:rsidP="0009667C">
      <w:pPr>
        <w:pStyle w:val="ae"/>
        <w:spacing w:line="276" w:lineRule="auto"/>
        <w:rPr>
          <w:rFonts w:ascii="Times New Roman" w:hAnsi="Times New Roman"/>
          <w:sz w:val="24"/>
          <w:szCs w:val="24"/>
          <w:u w:val="single"/>
          <w:lang w:val="kk-KZ"/>
        </w:rPr>
      </w:pPr>
      <w:r>
        <w:rPr>
          <w:rFonts w:ascii="Times New Roman" w:hAnsi="Times New Roman"/>
          <w:b/>
          <w:sz w:val="24"/>
          <w:szCs w:val="24"/>
          <w:lang w:val="kk-KZ"/>
        </w:rPr>
        <w:t xml:space="preserve"> </w:t>
      </w: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rPr>
        <w:t>Дать основные понятия об</w:t>
      </w:r>
      <w:r w:rsidRPr="00854B21">
        <w:rPr>
          <w:rFonts w:ascii="Times New Roman" w:eastAsia="Calibri" w:hAnsi="Times New Roman"/>
          <w:sz w:val="24"/>
          <w:u w:val="single"/>
          <w:lang w:val="kk-KZ"/>
        </w:rPr>
        <w:t xml:space="preserve"> </w:t>
      </w:r>
      <w:r w:rsidRPr="00854B21">
        <w:rPr>
          <w:rFonts w:ascii="Times New Roman" w:eastAsia="Calibri" w:hAnsi="Times New Roman"/>
          <w:sz w:val="24"/>
          <w:lang w:val="kk-KZ"/>
        </w:rPr>
        <w:t>материальной точке</w:t>
      </w:r>
      <w:r>
        <w:rPr>
          <w:rFonts w:ascii="Times New Roman" w:eastAsia="Calibri" w:hAnsi="Times New Roman"/>
          <w:sz w:val="24"/>
          <w:lang w:val="kk-KZ"/>
        </w:rPr>
        <w:t>.</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5-9</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854B21">
        <w:rPr>
          <w:rFonts w:ascii="Times New Roman" w:eastAsia="Calibri" w:hAnsi="Times New Roman"/>
          <w:sz w:val="24"/>
          <w:u w:val="single"/>
          <w:lang w:val="kk-KZ"/>
        </w:rPr>
        <w:t>Плоская система сходящихся сил.</w:t>
      </w:r>
    </w:p>
    <w:p w:rsidR="0009667C" w:rsidRDefault="0009667C" w:rsidP="0009667C">
      <w:pPr>
        <w:pStyle w:val="ae"/>
        <w:spacing w:line="276" w:lineRule="auto"/>
        <w:rPr>
          <w:rFonts w:ascii="Times New Roman"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rPr>
        <w:t>Дать основные понятия об</w:t>
      </w:r>
      <w:r w:rsidRPr="00854B21">
        <w:rPr>
          <w:rFonts w:ascii="Times New Roman" w:eastAsia="Calibri" w:hAnsi="Times New Roman"/>
          <w:sz w:val="24"/>
          <w:lang w:val="kk-KZ"/>
        </w:rPr>
        <w:t xml:space="preserve"> </w:t>
      </w:r>
      <w:r w:rsidRPr="001B5AF2">
        <w:rPr>
          <w:rFonts w:ascii="Times New Roman" w:hAnsi="Times New Roman"/>
          <w:sz w:val="24"/>
          <w:lang w:val="kk-KZ"/>
        </w:rPr>
        <w:t>плоской системы</w:t>
      </w:r>
      <w:r w:rsidRPr="001B5AF2">
        <w:rPr>
          <w:rFonts w:ascii="Times New Roman" w:eastAsia="Calibri" w:hAnsi="Times New Roman"/>
          <w:sz w:val="24"/>
          <w:lang w:val="kk-KZ"/>
        </w:rPr>
        <w:t xml:space="preserve"> сходящихся сил.</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10-13</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w:t>
      </w:r>
      <w:r w:rsidRPr="001B5AF2">
        <w:rPr>
          <w:lang w:val="kk-KZ"/>
        </w:rPr>
        <w:t xml:space="preserve"> </w:t>
      </w:r>
      <w:r w:rsidRPr="001B5AF2">
        <w:rPr>
          <w:rFonts w:ascii="Times New Roman" w:eastAsia="Calibri" w:hAnsi="Times New Roman"/>
          <w:sz w:val="24"/>
          <w:u w:val="single"/>
          <w:lang w:val="kk-KZ"/>
        </w:rPr>
        <w:t>Произвольно расположенные системы сил.</w:t>
      </w:r>
    </w:p>
    <w:p w:rsidR="0009667C" w:rsidRPr="001B5AF2" w:rsidRDefault="0009667C" w:rsidP="0009667C">
      <w:pPr>
        <w:pStyle w:val="ae"/>
        <w:spacing w:line="276" w:lineRule="auto"/>
        <w:rPr>
          <w:rFonts w:ascii="Times New Roman" w:hAnsi="Times New Roman"/>
          <w:sz w:val="24"/>
          <w:lang w:val="kk-KZ"/>
        </w:rPr>
      </w:pPr>
      <w:r w:rsidRPr="00EB3ECA">
        <w:rPr>
          <w:rFonts w:ascii="Times New Roman" w:hAnsi="Times New Roman"/>
          <w:b/>
          <w:sz w:val="24"/>
          <w:szCs w:val="24"/>
          <w:lang w:val="kk-KZ"/>
        </w:rPr>
        <w:t xml:space="preserve">Сабақтың мақсаты/Цель занятия </w:t>
      </w:r>
      <w:r w:rsidRPr="001B5AF2">
        <w:rPr>
          <w:rFonts w:ascii="Times New Roman" w:hAnsi="Times New Roman"/>
        </w:rPr>
        <w:t>Дать основные понятия об</w:t>
      </w:r>
      <w:r w:rsidRPr="001B5AF2">
        <w:rPr>
          <w:rFonts w:ascii="Times New Roman" w:eastAsia="Calibri" w:hAnsi="Times New Roman"/>
          <w:sz w:val="24"/>
          <w:lang w:val="kk-KZ"/>
        </w:rPr>
        <w:t xml:space="preserve"> </w:t>
      </w:r>
      <w:r w:rsidRPr="001B5AF2">
        <w:rPr>
          <w:rFonts w:ascii="Times New Roman" w:hAnsi="Times New Roman"/>
          <w:sz w:val="24"/>
          <w:lang w:val="kk-KZ"/>
        </w:rPr>
        <w:t>п</w:t>
      </w:r>
      <w:r w:rsidRPr="001B5AF2">
        <w:rPr>
          <w:rFonts w:ascii="Times New Roman" w:eastAsia="Calibri" w:hAnsi="Times New Roman"/>
          <w:sz w:val="24"/>
          <w:lang w:val="kk-KZ"/>
        </w:rPr>
        <w:t>роизвольно</w:t>
      </w:r>
      <w:r>
        <w:rPr>
          <w:rFonts w:ascii="Times New Roman" w:hAnsi="Times New Roman"/>
          <w:sz w:val="24"/>
          <w:lang w:val="kk-KZ"/>
        </w:rPr>
        <w:t xml:space="preserve"> расположенных</w:t>
      </w:r>
      <w:r w:rsidRPr="001B5AF2">
        <w:rPr>
          <w:rFonts w:ascii="Times New Roman" w:eastAsia="Calibri" w:hAnsi="Times New Roman"/>
          <w:sz w:val="24"/>
          <w:lang w:val="kk-KZ"/>
        </w:rPr>
        <w:t xml:space="preserve"> системы сил.</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13-16</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1B5AF2">
        <w:rPr>
          <w:rFonts w:ascii="Times New Roman" w:eastAsia="Calibri" w:hAnsi="Times New Roman"/>
          <w:sz w:val="24"/>
          <w:u w:val="single"/>
          <w:lang w:val="kk-KZ"/>
        </w:rPr>
        <w:t>Расчетно-практическая работа «Определение реакции опор»</w:t>
      </w:r>
    </w:p>
    <w:p w:rsidR="0009667C" w:rsidRPr="00691022" w:rsidRDefault="0009667C" w:rsidP="0009667C">
      <w:pPr>
        <w:pStyle w:val="ae"/>
        <w:spacing w:line="276" w:lineRule="auto"/>
        <w:rPr>
          <w:rFonts w:ascii="Times New Roman" w:hAnsi="Times New Roman"/>
          <w:sz w:val="24"/>
          <w:lang w:val="kk-KZ"/>
        </w:rPr>
      </w:pPr>
      <w:r w:rsidRPr="00EB3ECA">
        <w:rPr>
          <w:rFonts w:ascii="Times New Roman" w:hAnsi="Times New Roman"/>
          <w:b/>
          <w:sz w:val="24"/>
          <w:szCs w:val="24"/>
          <w:lang w:val="kk-KZ"/>
        </w:rPr>
        <w:t xml:space="preserve">Сабақтың мақсаты/Цель занятия </w:t>
      </w:r>
      <w:r w:rsidRPr="00691022">
        <w:rPr>
          <w:rFonts w:ascii="Times New Roman" w:hAnsi="Times New Roman"/>
        </w:rPr>
        <w:t>Дать основные понятия об</w:t>
      </w:r>
      <w:r w:rsidRPr="00691022">
        <w:rPr>
          <w:rFonts w:ascii="Times New Roman" w:eastAsia="Calibri" w:hAnsi="Times New Roman"/>
          <w:sz w:val="24"/>
          <w:lang w:val="kk-KZ"/>
        </w:rPr>
        <w:t xml:space="preserve"> </w:t>
      </w:r>
      <w:r w:rsidRPr="00691022">
        <w:rPr>
          <w:rFonts w:ascii="Times New Roman" w:hAnsi="Times New Roman"/>
          <w:sz w:val="24"/>
          <w:lang w:val="kk-KZ"/>
        </w:rPr>
        <w:t>о</w:t>
      </w:r>
      <w:r w:rsidRPr="00691022">
        <w:rPr>
          <w:rFonts w:ascii="Times New Roman" w:eastAsia="Calibri" w:hAnsi="Times New Roman"/>
          <w:sz w:val="24"/>
          <w:lang w:val="kk-KZ"/>
        </w:rPr>
        <w:t>пределение реакции опор</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практическое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4732D8" w:rsidRDefault="0009667C" w:rsidP="0009667C">
      <w:pPr>
        <w:pStyle w:val="5"/>
        <w:shd w:val="clear" w:color="auto" w:fill="auto"/>
        <w:spacing w:before="0" w:line="276" w:lineRule="auto"/>
        <w:ind w:left="20" w:firstLine="15"/>
        <w:jc w:val="left"/>
        <w:rPr>
          <w:rFonts w:ascii="Times New Roman" w:hAnsi="Times New Roman" w:cs="Times New Roman"/>
          <w:sz w:val="40"/>
          <w:szCs w:val="24"/>
          <w:lang w:val="kk-KZ"/>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Pr>
          <w:rFonts w:ascii="Times New Roman" w:hAnsi="Times New Roman" w:cs="Times New Roman"/>
          <w:sz w:val="24"/>
          <w:szCs w:val="24"/>
        </w:rPr>
        <w:t>_3 минуты на д.з</w:t>
      </w:r>
      <w:r>
        <w:rPr>
          <w:rFonts w:ascii="Times New Roman" w:hAnsi="Times New Roman" w:cs="Times New Roman"/>
          <w:sz w:val="24"/>
          <w:szCs w:val="24"/>
          <w:lang w:val="kk-KZ"/>
        </w:rPr>
        <w:t xml:space="preserve"> </w:t>
      </w:r>
      <w:r w:rsidRPr="004732D8">
        <w:rPr>
          <w:rFonts w:ascii="Times New Roman" w:hAnsi="Times New Roman" w:cs="Times New Roman"/>
          <w:sz w:val="24"/>
        </w:rPr>
        <w:t>Гресс П.В. Руководство к решению задач по сопротивлению материалов.</w:t>
      </w:r>
      <w:r w:rsidRPr="004732D8">
        <w:rPr>
          <w:rFonts w:ascii="Times New Roman" w:hAnsi="Times New Roman" w:cs="Times New Roman"/>
          <w:sz w:val="24"/>
          <w:lang w:val="kk-KZ"/>
        </w:rPr>
        <w:t>Высшая школа 2004</w:t>
      </w:r>
      <w:r w:rsidRPr="004732D8">
        <w:rPr>
          <w:rFonts w:cs="Times New Roman"/>
          <w:lang w:val="kk-KZ"/>
        </w:rPr>
        <w:t xml:space="preserve"> </w:t>
      </w:r>
      <w:r w:rsidRPr="004732D8">
        <w:rPr>
          <w:rFonts w:ascii="Times New Roman" w:hAnsi="Times New Roman" w:cs="Times New Roman"/>
          <w:sz w:val="24"/>
          <w:lang w:val="kk-KZ"/>
        </w:rPr>
        <w:t>стр. 5-9</w:t>
      </w:r>
    </w:p>
    <w:p w:rsidR="0009667C" w:rsidRDefault="0009667C" w:rsidP="0009667C">
      <w:pPr>
        <w:snapToGrid w:val="0"/>
        <w:spacing w:after="0"/>
        <w:rPr>
          <w:rFonts w:cs="Times New Roman"/>
          <w:lang w:val="kk-KZ"/>
        </w:rPr>
      </w:pP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EA0512" w:rsidRDefault="00EA0512"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6</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691022">
        <w:rPr>
          <w:rFonts w:ascii="Times New Roman" w:eastAsia="Calibri" w:hAnsi="Times New Roman"/>
          <w:sz w:val="24"/>
          <w:u w:val="single"/>
          <w:lang w:val="kk-KZ"/>
        </w:rPr>
        <w:t>Центр тяжести. Геометрические характеристики плоских сечений. Расчетно-практическая работа «Определение центра тяжести плоской фигуры»</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691022">
        <w:rPr>
          <w:rFonts w:ascii="Times New Roman" w:hAnsi="Times New Roman"/>
        </w:rPr>
        <w:t>Дать основные понятия об</w:t>
      </w:r>
      <w:r>
        <w:rPr>
          <w:rFonts w:ascii="Times New Roman" w:eastAsia="Calibri" w:hAnsi="Times New Roman"/>
          <w:sz w:val="24"/>
          <w:lang w:val="kk-KZ"/>
        </w:rPr>
        <w:t xml:space="preserve"> </w:t>
      </w:r>
      <w:r w:rsidRPr="00691022">
        <w:rPr>
          <w:rFonts w:ascii="Times New Roman" w:eastAsia="Calibri" w:hAnsi="Times New Roman"/>
          <w:sz w:val="24"/>
          <w:lang w:val="kk-KZ"/>
        </w:rPr>
        <w:t>центре  тяжест</w:t>
      </w:r>
      <w:r>
        <w:rPr>
          <w:rFonts w:ascii="Times New Roman" w:eastAsia="Calibri" w:hAnsi="Times New Roman"/>
          <w:sz w:val="24"/>
          <w:lang w:val="kk-KZ"/>
        </w:rPr>
        <w:t>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691022" w:rsidRDefault="0009667C" w:rsidP="0009667C">
      <w:pPr>
        <w:pStyle w:val="5"/>
        <w:shd w:val="clear" w:color="auto" w:fill="auto"/>
        <w:spacing w:before="0" w:line="276" w:lineRule="auto"/>
        <w:ind w:left="20" w:firstLine="15"/>
        <w:jc w:val="left"/>
        <w:rPr>
          <w:rFonts w:ascii="Times New Roman" w:hAnsi="Times New Roman" w:cs="Times New Roman"/>
          <w:sz w:val="40"/>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691022">
        <w:rPr>
          <w:rFonts w:ascii="Times New Roman" w:hAnsi="Times New Roman" w:cs="Times New Roman"/>
          <w:sz w:val="24"/>
        </w:rPr>
        <w:t>Мешерский И,В, Задачи по теоритической</w:t>
      </w:r>
      <w:r w:rsidRPr="00691022">
        <w:rPr>
          <w:rFonts w:ascii="Times New Roman" w:hAnsi="Times New Roman" w:cs="Times New Roman"/>
          <w:sz w:val="24"/>
          <w:lang w:val="kk-KZ"/>
        </w:rPr>
        <w:t>1.</w:t>
      </w:r>
      <w:r w:rsidRPr="00691022">
        <w:rPr>
          <w:rFonts w:ascii="Times New Roman" w:hAnsi="Times New Roman" w:cs="Times New Roman"/>
          <w:sz w:val="24"/>
        </w:rPr>
        <w:t xml:space="preserve"> механике</w:t>
      </w:r>
      <w:r w:rsidRPr="00691022">
        <w:rPr>
          <w:rFonts w:ascii="Times New Roman" w:hAnsi="Times New Roman" w:cs="Times New Roman"/>
          <w:sz w:val="24"/>
          <w:lang w:val="kk-KZ"/>
        </w:rPr>
        <w:t xml:space="preserve"> стр. 3-9</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rPr>
          <w:rFonts w:ascii="Times New Roman" w:hAnsi="Times New Roman"/>
          <w:b/>
          <w:sz w:val="28"/>
          <w:szCs w:val="28"/>
          <w:lang w:val="kk-KZ"/>
        </w:rPr>
      </w:pPr>
    </w:p>
    <w:p w:rsidR="0009667C" w:rsidRDefault="0009667C" w:rsidP="0009667C">
      <w:pPr>
        <w:pStyle w:val="ae"/>
        <w:rPr>
          <w:rFonts w:ascii="Times New Roman" w:hAnsi="Times New Roman"/>
          <w:b/>
          <w:sz w:val="28"/>
          <w:szCs w:val="28"/>
          <w:lang w:val="kk-KZ"/>
        </w:rPr>
      </w:pPr>
    </w:p>
    <w:p w:rsidR="0009667C" w:rsidRDefault="0009667C" w:rsidP="0009667C">
      <w:pPr>
        <w:pStyle w:val="ae"/>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7</w:t>
      </w:r>
    </w:p>
    <w:p w:rsidR="0009667C" w:rsidRPr="00691022" w:rsidRDefault="0009667C" w:rsidP="0009667C">
      <w:pPr>
        <w:pStyle w:val="ae"/>
        <w:spacing w:line="276" w:lineRule="auto"/>
        <w:rPr>
          <w:rFonts w:ascii="Times New Roman" w:eastAsia="Calibri" w:hAnsi="Times New Roman"/>
          <w:sz w:val="28"/>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691022">
        <w:rPr>
          <w:rFonts w:ascii="Times New Roman" w:eastAsia="Calibri" w:hAnsi="Times New Roman"/>
          <w:sz w:val="24"/>
          <w:u w:val="single"/>
          <w:lang w:val="kk-KZ"/>
        </w:rPr>
        <w:t>Простейшие движения твердого тела. Кинематика точки Способы задания движения точки.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 xml:space="preserve">Сабақтың мақсаты/Цель занятия </w:t>
      </w:r>
      <w:r w:rsidRPr="00691022">
        <w:rPr>
          <w:rFonts w:ascii="Times New Roman" w:hAnsi="Times New Roman"/>
        </w:rPr>
        <w:t>Дать основные понятия о</w:t>
      </w:r>
      <w:r>
        <w:rPr>
          <w:rFonts w:ascii="Times New Roman" w:hAnsi="Times New Roman"/>
          <w:lang w:val="kk-KZ"/>
        </w:rPr>
        <w:t xml:space="preserve"> кинематике. </w:t>
      </w: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691022">
        <w:rPr>
          <w:rFonts w:ascii="Times New Roman" w:hAnsi="Times New Roman" w:cs="Times New Roman"/>
          <w:sz w:val="24"/>
        </w:rPr>
        <w:t>Мешерский И,В, Задачи по теоритической</w:t>
      </w:r>
      <w:r w:rsidRPr="00691022">
        <w:rPr>
          <w:rFonts w:ascii="Times New Roman" w:hAnsi="Times New Roman" w:cs="Times New Roman"/>
          <w:sz w:val="24"/>
          <w:lang w:val="kk-KZ"/>
        </w:rPr>
        <w:t>1.</w:t>
      </w:r>
      <w:r w:rsidRPr="00691022">
        <w:rPr>
          <w:rFonts w:ascii="Times New Roman" w:hAnsi="Times New Roman" w:cs="Times New Roman"/>
          <w:sz w:val="24"/>
        </w:rPr>
        <w:t xml:space="preserve"> механике</w:t>
      </w:r>
      <w:r>
        <w:rPr>
          <w:rFonts w:ascii="Times New Roman" w:hAnsi="Times New Roman" w:cs="Times New Roman"/>
          <w:sz w:val="24"/>
          <w:lang w:val="kk-KZ"/>
        </w:rPr>
        <w:t xml:space="preserve"> стр. </w:t>
      </w:r>
      <w:r w:rsidRPr="00691022">
        <w:rPr>
          <w:rFonts w:ascii="Times New Roman" w:hAnsi="Times New Roman" w:cs="Times New Roman"/>
          <w:sz w:val="24"/>
          <w:lang w:val="kk-KZ"/>
        </w:rPr>
        <w:t>9</w:t>
      </w:r>
      <w:r>
        <w:rPr>
          <w:rFonts w:ascii="Times New Roman" w:hAnsi="Times New Roman" w:cs="Times New Roman"/>
          <w:sz w:val="24"/>
          <w:lang w:val="kk-KZ"/>
        </w:rPr>
        <w:t>-12</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BF124D"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8</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D602F7">
        <w:rPr>
          <w:rFonts w:ascii="Times New Roman" w:eastAsia="Calibri" w:hAnsi="Times New Roman"/>
          <w:sz w:val="24"/>
          <w:u w:val="single"/>
          <w:lang w:val="kk-KZ"/>
        </w:rPr>
        <w:t>Скорость. Ускорение. Виды движения.</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 xml:space="preserve">Сабақтың мақсаты/Цель занятия </w:t>
      </w:r>
      <w:r w:rsidRPr="00691022">
        <w:rPr>
          <w:rFonts w:ascii="Times New Roman" w:hAnsi="Times New Roman"/>
        </w:rPr>
        <w:t xml:space="preserve">Дать основные понятия </w:t>
      </w:r>
      <w:r w:rsidRPr="00D602F7">
        <w:rPr>
          <w:rFonts w:ascii="Times New Roman" w:hAnsi="Times New Roman"/>
        </w:rPr>
        <w:t>об</w:t>
      </w:r>
      <w:r w:rsidRPr="00D602F7">
        <w:rPr>
          <w:rFonts w:ascii="Times New Roman" w:eastAsia="Calibri" w:hAnsi="Times New Roman"/>
          <w:sz w:val="24"/>
          <w:lang w:val="kk-KZ"/>
        </w:rPr>
        <w:t xml:space="preserve"> скорости</w:t>
      </w:r>
      <w:r>
        <w:rPr>
          <w:rFonts w:ascii="Times New Roman" w:eastAsia="Calibri" w:hAnsi="Times New Roman"/>
          <w:sz w:val="24"/>
          <w:lang w:val="kk-KZ"/>
        </w:rPr>
        <w:t xml:space="preserve">  и ускорении тела</w:t>
      </w:r>
      <w:r w:rsidRPr="00D602F7">
        <w:rPr>
          <w:rFonts w:ascii="Times New Roman" w:eastAsia="Calibri" w:hAnsi="Times New Roman"/>
          <w:sz w:val="24"/>
          <w:lang w:val="kk-KZ"/>
        </w:rPr>
        <w:t>.</w:t>
      </w:r>
      <w:r>
        <w:rPr>
          <w:rFonts w:ascii="Times New Roman" w:eastAsia="Calibri" w:hAnsi="Times New Roman"/>
          <w:sz w:val="24"/>
          <w:u w:val="single"/>
          <w:lang w:val="kk-KZ"/>
        </w:rPr>
        <w:t xml:space="preserve"> </w:t>
      </w: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D602F7">
        <w:rPr>
          <w:rFonts w:ascii="Times New Roman" w:eastAsia="Calibri" w:hAnsi="Times New Roman"/>
          <w:sz w:val="24"/>
          <w:szCs w:val="20"/>
          <w:lang w:val="kk-KZ"/>
        </w:rPr>
        <w:t>Комбинированный</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691022">
        <w:rPr>
          <w:rFonts w:ascii="Times New Roman" w:hAnsi="Times New Roman" w:cs="Times New Roman"/>
          <w:sz w:val="24"/>
        </w:rPr>
        <w:t>Мешерский И,В, Задачи по теоритической</w:t>
      </w:r>
      <w:r w:rsidRPr="00691022">
        <w:rPr>
          <w:rFonts w:ascii="Times New Roman" w:hAnsi="Times New Roman" w:cs="Times New Roman"/>
          <w:sz w:val="24"/>
          <w:lang w:val="kk-KZ"/>
        </w:rPr>
        <w:t>1.</w:t>
      </w:r>
      <w:r w:rsidRPr="00691022">
        <w:rPr>
          <w:rFonts w:ascii="Times New Roman" w:hAnsi="Times New Roman" w:cs="Times New Roman"/>
          <w:sz w:val="24"/>
        </w:rPr>
        <w:t xml:space="preserve"> механике</w:t>
      </w:r>
      <w:r w:rsidRPr="00691022">
        <w:rPr>
          <w:rFonts w:ascii="Times New Roman" w:hAnsi="Times New Roman" w:cs="Times New Roman"/>
          <w:sz w:val="24"/>
          <w:lang w:val="kk-KZ"/>
        </w:rPr>
        <w:t xml:space="preserve"> стр. </w:t>
      </w:r>
      <w:r>
        <w:rPr>
          <w:rFonts w:ascii="Times New Roman" w:hAnsi="Times New Roman" w:cs="Times New Roman"/>
          <w:sz w:val="24"/>
          <w:lang w:val="kk-KZ"/>
        </w:rPr>
        <w:t>13-15</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9</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D602F7">
        <w:rPr>
          <w:rFonts w:ascii="Times New Roman" w:eastAsia="Calibri" w:hAnsi="Times New Roman"/>
          <w:sz w:val="24"/>
          <w:u w:val="single"/>
          <w:lang w:val="kk-KZ"/>
        </w:rPr>
        <w:t>Поступательное движение твердого тела.</w:t>
      </w:r>
    </w:p>
    <w:p w:rsidR="0009667C" w:rsidRDefault="0009667C" w:rsidP="0009667C">
      <w:pPr>
        <w:pStyle w:val="ae"/>
        <w:spacing w:line="276" w:lineRule="auto"/>
        <w:rPr>
          <w:lang w:val="kk-KZ"/>
        </w:rPr>
      </w:pPr>
      <w:r w:rsidRPr="00EB3ECA">
        <w:rPr>
          <w:rFonts w:ascii="Times New Roman" w:hAnsi="Times New Roman"/>
          <w:b/>
          <w:sz w:val="24"/>
          <w:szCs w:val="24"/>
          <w:lang w:val="kk-KZ"/>
        </w:rPr>
        <w:t xml:space="preserve">Сабақтың мақсаты/Цель занятия </w:t>
      </w:r>
      <w:r w:rsidRPr="00D602F7">
        <w:rPr>
          <w:rFonts w:ascii="Times New Roman" w:hAnsi="Times New Roman"/>
        </w:rPr>
        <w:t>Дать основные понятия об</w:t>
      </w:r>
      <w:r>
        <w:rPr>
          <w:rFonts w:ascii="Times New Roman" w:eastAsia="Calibri" w:hAnsi="Times New Roman"/>
          <w:sz w:val="28"/>
          <w:lang w:val="kk-KZ"/>
        </w:rPr>
        <w:t xml:space="preserve"> </w:t>
      </w:r>
      <w:r>
        <w:rPr>
          <w:rFonts w:ascii="Times New Roman" w:hAnsi="Times New Roman"/>
          <w:sz w:val="24"/>
          <w:lang w:val="kk-KZ"/>
        </w:rPr>
        <w:t>поступательном движении</w:t>
      </w:r>
      <w:r w:rsidRPr="00D602F7">
        <w:rPr>
          <w:rFonts w:ascii="Times New Roman" w:eastAsia="Calibri" w:hAnsi="Times New Roman"/>
          <w:sz w:val="24"/>
          <w:lang w:val="kk-KZ"/>
        </w:rPr>
        <w:t xml:space="preserve"> твердого тела.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 xml:space="preserve"> 17-21</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0</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w:t>
      </w:r>
      <w:r w:rsidRPr="00BF124D">
        <w:rPr>
          <w:lang w:val="kk-KZ"/>
        </w:rPr>
        <w:t xml:space="preserve"> </w:t>
      </w:r>
      <w:r w:rsidRPr="00BF124D">
        <w:rPr>
          <w:rFonts w:ascii="Times New Roman" w:hAnsi="Times New Roman"/>
          <w:sz w:val="24"/>
          <w:u w:val="single"/>
          <w:lang w:val="kk-KZ"/>
        </w:rPr>
        <w:t>Вращение твердого тела вокруг неподвижной оси.</w:t>
      </w:r>
      <w:r w:rsidRPr="00BF124D">
        <w:rPr>
          <w:rFonts w:ascii="Times New Roman" w:hAnsi="Times New Roman"/>
          <w:b/>
          <w:sz w:val="28"/>
          <w:szCs w:val="24"/>
          <w:lang w:val="kk-KZ"/>
        </w:rPr>
        <w:t xml:space="preserve"> </w:t>
      </w:r>
    </w:p>
    <w:p w:rsidR="0009667C" w:rsidRPr="00BF124D" w:rsidRDefault="0009667C" w:rsidP="0009667C">
      <w:pPr>
        <w:pStyle w:val="ae"/>
        <w:spacing w:line="276" w:lineRule="auto"/>
        <w:rPr>
          <w:rFonts w:ascii="Times New Roman" w:hAnsi="Times New Roman"/>
          <w:sz w:val="24"/>
          <w:lang w:val="kk-KZ"/>
        </w:rPr>
      </w:pPr>
      <w:r w:rsidRPr="00EB3ECA">
        <w:rPr>
          <w:rFonts w:ascii="Times New Roman" w:hAnsi="Times New Roman"/>
          <w:b/>
          <w:sz w:val="24"/>
          <w:szCs w:val="24"/>
          <w:lang w:val="kk-KZ"/>
        </w:rPr>
        <w:t xml:space="preserve">Сабақтың мақсаты/Цель занятия </w:t>
      </w:r>
      <w:r w:rsidRPr="00BF124D">
        <w:rPr>
          <w:rFonts w:ascii="Times New Roman" w:hAnsi="Times New Roman"/>
        </w:rPr>
        <w:t>Дать основные понятия об</w:t>
      </w:r>
      <w:r w:rsidRPr="00BF124D">
        <w:rPr>
          <w:rFonts w:ascii="Times New Roman" w:eastAsia="Calibri" w:hAnsi="Times New Roman"/>
          <w:sz w:val="24"/>
          <w:lang w:val="kk-KZ"/>
        </w:rPr>
        <w:t xml:space="preserve"> </w:t>
      </w:r>
      <w:r w:rsidRPr="00BF124D">
        <w:rPr>
          <w:rFonts w:ascii="Times New Roman" w:hAnsi="Times New Roman"/>
          <w:sz w:val="24"/>
          <w:lang w:val="kk-KZ"/>
        </w:rPr>
        <w:t>вращение твердого тела вокруг неподвижной оси.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BF124D" w:rsidRDefault="0009667C" w:rsidP="0009667C">
      <w:pPr>
        <w:pStyle w:val="5"/>
        <w:shd w:val="clear" w:color="auto" w:fill="auto"/>
        <w:spacing w:before="0" w:line="276" w:lineRule="auto"/>
        <w:ind w:left="20" w:firstLine="15"/>
        <w:jc w:val="left"/>
        <w:rPr>
          <w:rFonts w:ascii="Times New Roman" w:hAnsi="Times New Roman" w:cs="Times New Roman"/>
          <w:sz w:val="40"/>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BF124D">
        <w:rPr>
          <w:rFonts w:ascii="Times New Roman" w:hAnsi="Times New Roman" w:cs="Times New Roman"/>
          <w:sz w:val="24"/>
        </w:rPr>
        <w:t xml:space="preserve">Вереина Л,И, Техническая </w:t>
      </w:r>
      <w:r w:rsidRPr="00BF124D">
        <w:rPr>
          <w:rFonts w:ascii="Times New Roman" w:hAnsi="Times New Roman" w:cs="Times New Roman"/>
          <w:sz w:val="24"/>
          <w:lang w:val="kk-KZ"/>
        </w:rPr>
        <w:t>м</w:t>
      </w:r>
      <w:r w:rsidRPr="00BF124D">
        <w:rPr>
          <w:rFonts w:ascii="Times New Roman" w:hAnsi="Times New Roman" w:cs="Times New Roman"/>
          <w:sz w:val="24"/>
        </w:rPr>
        <w:t>еханикам. 2004</w:t>
      </w:r>
      <w:r w:rsidRPr="00BF124D">
        <w:rPr>
          <w:rFonts w:ascii="Times New Roman" w:hAnsi="Times New Roman" w:cs="Times New Roman"/>
          <w:sz w:val="24"/>
          <w:lang w:val="kk-KZ"/>
        </w:rPr>
        <w:t xml:space="preserve"> стр. 22-26</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1</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F5097B">
        <w:rPr>
          <w:rFonts w:ascii="Times New Roman" w:hAnsi="Times New Roman"/>
          <w:sz w:val="24"/>
          <w:u w:val="single"/>
          <w:lang w:val="kk-KZ"/>
        </w:rPr>
        <w:t>Угловая скорость. Угловое ускорение. Виды вращения.</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u w:val="single"/>
        </w:rPr>
        <w:t>Дать основные понятия об</w:t>
      </w:r>
      <w:r w:rsidRPr="00854B21">
        <w:rPr>
          <w:rFonts w:ascii="Times New Roman" w:eastAsia="Calibri" w:hAnsi="Times New Roman"/>
          <w:sz w:val="24"/>
          <w:u w:val="single"/>
          <w:lang w:val="kk-KZ"/>
        </w:rPr>
        <w:t xml:space="preserve"> </w:t>
      </w:r>
      <w:r>
        <w:rPr>
          <w:rFonts w:ascii="Times New Roman" w:eastAsia="Calibri" w:hAnsi="Times New Roman"/>
          <w:sz w:val="24"/>
          <w:u w:val="single"/>
          <w:lang w:val="kk-KZ"/>
        </w:rPr>
        <w:t>угловой  скорости  и  угловом  ускорении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3-5</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2</w:t>
      </w:r>
    </w:p>
    <w:p w:rsidR="0009667C" w:rsidRPr="00604C61" w:rsidRDefault="0009667C" w:rsidP="0009667C">
      <w:pPr>
        <w:pStyle w:val="ae"/>
        <w:spacing w:line="276" w:lineRule="auto"/>
        <w:rPr>
          <w:rFonts w:ascii="Times New Roman" w:hAnsi="Times New Roman"/>
          <w:sz w:val="24"/>
          <w:szCs w:val="24"/>
          <w:u w:val="single"/>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1A375A">
        <w:rPr>
          <w:rFonts w:ascii="Times New Roman" w:hAnsi="Times New Roman"/>
          <w:sz w:val="24"/>
          <w:u w:val="single"/>
          <w:lang w:val="kk-KZ"/>
        </w:rPr>
        <w:t>Линейные с</w:t>
      </w:r>
      <w:r>
        <w:rPr>
          <w:rFonts w:ascii="Times New Roman" w:hAnsi="Times New Roman"/>
          <w:sz w:val="24"/>
          <w:u w:val="single"/>
          <w:lang w:val="kk-KZ"/>
        </w:rPr>
        <w:t>к</w:t>
      </w:r>
      <w:r w:rsidRPr="001A375A">
        <w:rPr>
          <w:rFonts w:ascii="Times New Roman" w:hAnsi="Times New Roman"/>
          <w:sz w:val="24"/>
          <w:u w:val="single"/>
          <w:lang w:val="kk-KZ"/>
        </w:rPr>
        <w:t>орость, касательное и нормальное ускорения любой точки тела.</w:t>
      </w:r>
    </w:p>
    <w:p w:rsidR="0009667C" w:rsidRDefault="0009667C" w:rsidP="0009667C">
      <w:pPr>
        <w:pStyle w:val="ae"/>
        <w:spacing w:line="276" w:lineRule="auto"/>
        <w:rPr>
          <w:rFonts w:ascii="Times New Roman" w:hAnsi="Times New Roman"/>
          <w:lang w:val="kk-KZ"/>
        </w:rPr>
      </w:pPr>
      <w:r w:rsidRPr="00EB3ECA">
        <w:rPr>
          <w:rFonts w:ascii="Times New Roman" w:hAnsi="Times New Roman"/>
          <w:b/>
          <w:sz w:val="24"/>
          <w:szCs w:val="24"/>
          <w:lang w:val="kk-KZ"/>
        </w:rPr>
        <w:t xml:space="preserve">Сабақтың мақсаты/Цель занятия </w:t>
      </w:r>
      <w:r w:rsidRPr="001A375A">
        <w:rPr>
          <w:rFonts w:ascii="Times New Roman" w:hAnsi="Times New Roman"/>
        </w:rPr>
        <w:t>Дать основные понятия об</w:t>
      </w:r>
      <w:r w:rsidRPr="001A375A">
        <w:rPr>
          <w:rFonts w:ascii="Times New Roman" w:eastAsia="Calibri" w:hAnsi="Times New Roman"/>
          <w:sz w:val="24"/>
          <w:lang w:val="kk-KZ"/>
        </w:rPr>
        <w:t xml:space="preserve"> </w:t>
      </w:r>
      <w:r w:rsidRPr="001A375A">
        <w:rPr>
          <w:rFonts w:ascii="Times New Roman" w:hAnsi="Times New Roman"/>
          <w:lang w:val="kk-KZ"/>
        </w:rPr>
        <w:t>линейные скорость, касательное и нормальное ускорения любой точки тела.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3-5</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13</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CB3FAB">
        <w:rPr>
          <w:rFonts w:ascii="Times New Roman" w:hAnsi="Times New Roman"/>
          <w:sz w:val="24"/>
          <w:u w:val="single"/>
        </w:rPr>
        <w:t>Плоскопараллельно движение.</w:t>
      </w:r>
    </w:p>
    <w:p w:rsidR="0009667C" w:rsidRPr="00CB3FAB" w:rsidRDefault="0009667C" w:rsidP="0009667C">
      <w:pPr>
        <w:pStyle w:val="ae"/>
        <w:spacing w:line="276" w:lineRule="auto"/>
        <w:rPr>
          <w:lang w:val="kk-KZ"/>
        </w:rPr>
      </w:pPr>
      <w:r w:rsidRPr="00EB3ECA">
        <w:rPr>
          <w:rFonts w:ascii="Times New Roman" w:hAnsi="Times New Roman"/>
          <w:b/>
          <w:sz w:val="24"/>
          <w:szCs w:val="24"/>
          <w:lang w:val="kk-KZ"/>
        </w:rPr>
        <w:t xml:space="preserve">Сабақтың мақсаты/Цель занятия </w:t>
      </w:r>
      <w:r w:rsidRPr="00CB3FAB">
        <w:rPr>
          <w:rFonts w:ascii="Times New Roman" w:hAnsi="Times New Roman"/>
        </w:rPr>
        <w:t>Дать основные понятия об</w:t>
      </w:r>
      <w:r w:rsidRPr="00CB3FAB">
        <w:rPr>
          <w:rFonts w:ascii="Times New Roman" w:eastAsia="Calibri" w:hAnsi="Times New Roman"/>
          <w:sz w:val="24"/>
          <w:lang w:val="kk-KZ"/>
        </w:rPr>
        <w:t xml:space="preserve"> </w:t>
      </w:r>
      <w:r>
        <w:rPr>
          <w:rFonts w:ascii="Times New Roman" w:hAnsi="Times New Roman"/>
          <w:lang w:val="kk-KZ"/>
        </w:rPr>
        <w:t>п</w:t>
      </w:r>
      <w:r>
        <w:t>лоско</w:t>
      </w:r>
      <w:r>
        <w:rPr>
          <w:lang w:val="kk-KZ"/>
        </w:rPr>
        <w:t xml:space="preserve"> </w:t>
      </w:r>
      <w:r>
        <w:t>параллельно</w:t>
      </w:r>
      <w:r>
        <w:rPr>
          <w:lang w:val="kk-KZ"/>
        </w:rPr>
        <w:t>м</w:t>
      </w:r>
      <w:r>
        <w:t xml:space="preserve"> движени</w:t>
      </w:r>
      <w:r>
        <w:rPr>
          <w:lang w:val="kk-KZ"/>
        </w:rPr>
        <w:t>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4</w:t>
      </w:r>
    </w:p>
    <w:p w:rsidR="0009667C" w:rsidRPr="00604C61" w:rsidRDefault="0009667C" w:rsidP="0009667C">
      <w:pPr>
        <w:pStyle w:val="ae"/>
        <w:spacing w:line="276" w:lineRule="auto"/>
        <w:rPr>
          <w:rFonts w:ascii="Times New Roman" w:hAnsi="Times New Roman"/>
          <w:sz w:val="24"/>
          <w:szCs w:val="24"/>
          <w:u w:val="single"/>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D44557">
        <w:rPr>
          <w:rFonts w:ascii="Times New Roman" w:hAnsi="Times New Roman"/>
          <w:sz w:val="24"/>
          <w:u w:val="single"/>
          <w:lang w:val="kk-KZ"/>
        </w:rPr>
        <w:t>Сложное движение точки. Абсолютная скорость точки.</w:t>
      </w:r>
    </w:p>
    <w:p w:rsidR="0009667C" w:rsidRPr="00854B21" w:rsidRDefault="0009667C" w:rsidP="0009667C">
      <w:pPr>
        <w:pStyle w:val="ae"/>
        <w:spacing w:line="276" w:lineRule="auto"/>
        <w:rPr>
          <w:rFonts w:ascii="Times New Roman" w:hAnsi="Times New Roman"/>
          <w:sz w:val="24"/>
          <w:szCs w:val="24"/>
          <w:u w:val="single"/>
          <w:lang w:val="kk-KZ"/>
        </w:rPr>
      </w:pPr>
      <w:r w:rsidRPr="00EB3ECA">
        <w:rPr>
          <w:rFonts w:ascii="Times New Roman" w:hAnsi="Times New Roman"/>
          <w:b/>
          <w:sz w:val="24"/>
          <w:szCs w:val="24"/>
          <w:lang w:val="kk-KZ"/>
        </w:rPr>
        <w:t xml:space="preserve">Сабақтың мақсаты/Цель занятия </w:t>
      </w:r>
      <w:r w:rsidRPr="00D44557">
        <w:rPr>
          <w:rFonts w:ascii="Times New Roman" w:hAnsi="Times New Roman"/>
        </w:rPr>
        <w:t>Дать основные понятия об</w:t>
      </w:r>
      <w:r w:rsidRPr="00D44557">
        <w:rPr>
          <w:rFonts w:ascii="Times New Roman" w:eastAsia="Calibri" w:hAnsi="Times New Roman"/>
          <w:sz w:val="24"/>
          <w:lang w:val="kk-KZ"/>
        </w:rPr>
        <w:t xml:space="preserve"> </w:t>
      </w:r>
      <w:r>
        <w:rPr>
          <w:lang w:val="kk-KZ"/>
        </w:rPr>
        <w:t>с</w:t>
      </w:r>
      <w:r w:rsidRPr="003E7B50">
        <w:rPr>
          <w:lang w:val="kk-KZ"/>
        </w:rPr>
        <w:t>ложное движение точки. Абсолютная скорость точки.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3-5</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5</w:t>
      </w:r>
    </w:p>
    <w:p w:rsidR="0009667C" w:rsidRPr="00604C61" w:rsidRDefault="0009667C" w:rsidP="0009667C">
      <w:pPr>
        <w:pStyle w:val="ae"/>
        <w:spacing w:line="276" w:lineRule="auto"/>
        <w:rPr>
          <w:rFonts w:ascii="Times New Roman" w:hAnsi="Times New Roman"/>
          <w:sz w:val="24"/>
          <w:szCs w:val="24"/>
          <w:u w:val="single"/>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D44557">
        <w:rPr>
          <w:rFonts w:ascii="Times New Roman" w:hAnsi="Times New Roman"/>
          <w:sz w:val="24"/>
          <w:u w:val="single"/>
          <w:lang w:val="kk-KZ"/>
        </w:rPr>
        <w:t>Плоскопараллельное движение твердого тела.</w:t>
      </w:r>
    </w:p>
    <w:p w:rsidR="0009667C" w:rsidRPr="00D44557"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 xml:space="preserve">Сабақтың мақсаты/Цель занятия </w:t>
      </w:r>
      <w:r w:rsidRPr="00D44557">
        <w:rPr>
          <w:rFonts w:ascii="Times New Roman" w:hAnsi="Times New Roman"/>
        </w:rPr>
        <w:t xml:space="preserve">Дать основные понятия </w:t>
      </w:r>
      <w:r w:rsidRPr="00D44557">
        <w:rPr>
          <w:rFonts w:ascii="Times New Roman" w:hAnsi="Times New Roman"/>
          <w:lang w:val="kk-KZ"/>
        </w:rPr>
        <w:t>плоскопараллельное движение твердого тела.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3-5</w:t>
      </w:r>
    </w:p>
    <w:p w:rsidR="0009667C" w:rsidRPr="00EB3ECA" w:rsidRDefault="0009667C" w:rsidP="0009667C">
      <w:pPr>
        <w:snapToGrid w:val="0"/>
        <w:spacing w:after="0"/>
        <w:rPr>
          <w:rFonts w:cs="Times New Roman"/>
          <w:sz w:val="24"/>
          <w:szCs w:val="24"/>
          <w:lang w:val="kk-KZ"/>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rPr>
          <w:rFonts w:ascii="Times New Roman" w:hAnsi="Times New Roman"/>
          <w:b/>
          <w:sz w:val="28"/>
          <w:szCs w:val="28"/>
          <w:lang w:val="kk-KZ"/>
        </w:rPr>
      </w:pPr>
    </w:p>
    <w:p w:rsidR="00EA0512" w:rsidRDefault="00EA0512">
      <w:pPr>
        <w:widowControl/>
        <w:jc w:val="left"/>
        <w:rPr>
          <w:rFonts w:ascii="Times New Roman" w:eastAsia="Times New Roman" w:hAnsi="Times New Roman" w:cs="Times New Roman"/>
          <w:b/>
          <w:kern w:val="0"/>
          <w:sz w:val="28"/>
          <w:szCs w:val="28"/>
          <w:lang w:val="kk-KZ" w:eastAsia="ru-RU"/>
        </w:rPr>
      </w:pPr>
      <w:r>
        <w:rPr>
          <w:rFonts w:ascii="Times New Roman" w:hAnsi="Times New Roman"/>
          <w:b/>
          <w:sz w:val="28"/>
          <w:szCs w:val="28"/>
          <w:lang w:val="kk-KZ"/>
        </w:rPr>
        <w:br w:type="page"/>
      </w: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6</w:t>
      </w:r>
    </w:p>
    <w:p w:rsidR="0009667C" w:rsidRPr="00604C61" w:rsidRDefault="0009667C" w:rsidP="0009667C">
      <w:pPr>
        <w:pStyle w:val="ae"/>
        <w:spacing w:line="276" w:lineRule="auto"/>
        <w:rPr>
          <w:rFonts w:ascii="Times New Roman" w:hAnsi="Times New Roman"/>
          <w:sz w:val="24"/>
          <w:szCs w:val="24"/>
          <w:u w:val="single"/>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D44557">
        <w:rPr>
          <w:rFonts w:ascii="Times New Roman" w:hAnsi="Times New Roman"/>
          <w:sz w:val="24"/>
          <w:u w:val="single"/>
          <w:lang w:val="kk-KZ"/>
        </w:rPr>
        <w:t>Мгновенный центр скоростей.</w:t>
      </w:r>
    </w:p>
    <w:p w:rsidR="0009667C" w:rsidRPr="00854B21" w:rsidRDefault="0009667C" w:rsidP="0009667C">
      <w:pPr>
        <w:pStyle w:val="ae"/>
        <w:spacing w:line="276" w:lineRule="auto"/>
        <w:rPr>
          <w:rFonts w:ascii="Times New Roman" w:hAnsi="Times New Roman"/>
          <w:sz w:val="24"/>
          <w:szCs w:val="24"/>
          <w:u w:val="single"/>
          <w:lang w:val="kk-KZ"/>
        </w:rPr>
      </w:pPr>
      <w:r w:rsidRPr="00EB3ECA">
        <w:rPr>
          <w:rFonts w:ascii="Times New Roman" w:hAnsi="Times New Roman"/>
          <w:b/>
          <w:sz w:val="24"/>
          <w:szCs w:val="24"/>
          <w:lang w:val="kk-KZ"/>
        </w:rPr>
        <w:t xml:space="preserve">Сабақтың мақсаты/Цель занятия </w:t>
      </w:r>
      <w:r w:rsidRPr="00D44557">
        <w:rPr>
          <w:rFonts w:ascii="Times New Roman" w:hAnsi="Times New Roman"/>
        </w:rPr>
        <w:t>Дать основные понятия об</w:t>
      </w:r>
      <w:r w:rsidRPr="00D44557">
        <w:rPr>
          <w:rFonts w:ascii="Times New Roman" w:eastAsia="Calibri" w:hAnsi="Times New Roman"/>
          <w:sz w:val="24"/>
          <w:lang w:val="kk-KZ"/>
        </w:rPr>
        <w:t xml:space="preserve"> </w:t>
      </w:r>
      <w:r w:rsidRPr="00D44557">
        <w:rPr>
          <w:rFonts w:ascii="Times New Roman" w:hAnsi="Times New Roman"/>
          <w:lang w:val="kk-KZ"/>
        </w:rPr>
        <w:t>мгновенный центр скоростей.</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3-5</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7</w:t>
      </w:r>
    </w:p>
    <w:p w:rsidR="0009667C" w:rsidRPr="00604C61" w:rsidRDefault="0009667C" w:rsidP="0009667C">
      <w:pPr>
        <w:pStyle w:val="ae"/>
        <w:spacing w:line="276" w:lineRule="auto"/>
        <w:rPr>
          <w:rFonts w:ascii="Times New Roman" w:hAnsi="Times New Roman"/>
          <w:sz w:val="24"/>
          <w:szCs w:val="24"/>
          <w:u w:val="single"/>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D44557">
        <w:rPr>
          <w:rFonts w:ascii="Times New Roman" w:hAnsi="Times New Roman"/>
          <w:sz w:val="24"/>
          <w:u w:val="single"/>
          <w:lang w:val="kk-KZ"/>
        </w:rPr>
        <w:t>Скорости точек плоской фигуры. Методика решения задач.</w:t>
      </w:r>
    </w:p>
    <w:p w:rsidR="0009667C" w:rsidRPr="00854B21" w:rsidRDefault="0009667C" w:rsidP="0009667C">
      <w:pPr>
        <w:pStyle w:val="ae"/>
        <w:spacing w:line="276" w:lineRule="auto"/>
        <w:rPr>
          <w:rFonts w:ascii="Times New Roman" w:hAnsi="Times New Roman"/>
          <w:sz w:val="24"/>
          <w:szCs w:val="24"/>
          <w:u w:val="single"/>
          <w:lang w:val="kk-KZ"/>
        </w:rPr>
      </w:pPr>
      <w:r w:rsidRPr="00EB3ECA">
        <w:rPr>
          <w:rFonts w:ascii="Times New Roman" w:hAnsi="Times New Roman"/>
          <w:b/>
          <w:sz w:val="24"/>
          <w:szCs w:val="24"/>
          <w:lang w:val="kk-KZ"/>
        </w:rPr>
        <w:t xml:space="preserve">Сабақтың мақсаты/Цель занятия </w:t>
      </w:r>
      <w:r w:rsidRPr="00D44557">
        <w:rPr>
          <w:rFonts w:ascii="Times New Roman" w:hAnsi="Times New Roman"/>
        </w:rPr>
        <w:t>Дать основные понятия об</w:t>
      </w:r>
      <w:r w:rsidRPr="00D44557">
        <w:rPr>
          <w:rFonts w:ascii="Times New Roman" w:eastAsia="Calibri" w:hAnsi="Times New Roman"/>
          <w:sz w:val="24"/>
          <w:lang w:val="kk-KZ"/>
        </w:rPr>
        <w:t xml:space="preserve"> </w:t>
      </w:r>
      <w:r w:rsidRPr="00D44557">
        <w:rPr>
          <w:rFonts w:ascii="Times New Roman" w:hAnsi="Times New Roman"/>
          <w:lang w:val="kk-KZ"/>
        </w:rPr>
        <w:t>скорости точек плоской фигуры. Методика решения задач.</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3-5</w:t>
      </w: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1D28CE" w:rsidRDefault="0009667C" w:rsidP="0009667C">
      <w:pPr>
        <w:pStyle w:val="ae"/>
        <w:jc w:val="center"/>
        <w:rPr>
          <w:rFonts w:ascii="Times New Roman" w:hAnsi="Times New Roman"/>
          <w:b/>
          <w:sz w:val="28"/>
          <w:szCs w:val="28"/>
        </w:rPr>
      </w:pPr>
    </w:p>
    <w:p w:rsidR="0009667C" w:rsidRPr="001D28CE" w:rsidRDefault="0009667C" w:rsidP="0009667C">
      <w:pPr>
        <w:pStyle w:val="ae"/>
        <w:jc w:val="center"/>
        <w:rPr>
          <w:rFonts w:ascii="Times New Roman" w:hAnsi="Times New Roman"/>
          <w:b/>
          <w:sz w:val="28"/>
          <w:szCs w:val="28"/>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sidRPr="00604C61">
        <w:rPr>
          <w:rFonts w:ascii="Times New Roman" w:hAnsi="Times New Roman"/>
          <w:b/>
          <w:sz w:val="24"/>
          <w:szCs w:val="24"/>
          <w:lang w:val="kk-KZ"/>
        </w:rPr>
        <w:t>:</w:t>
      </w:r>
      <w:r>
        <w:rPr>
          <w:rFonts w:ascii="Times New Roman" w:hAnsi="Times New Roman"/>
          <w:b/>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sidRPr="00604C61">
        <w:rPr>
          <w:rFonts w:ascii="Times New Roman" w:hAnsi="Times New Roman"/>
          <w:b/>
          <w:sz w:val="24"/>
          <w:szCs w:val="24"/>
        </w:rPr>
        <w:t>8</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Тақырыбы/Тема занятия</w:t>
      </w:r>
      <w:r>
        <w:rPr>
          <w:rFonts w:ascii="Times New Roman" w:hAnsi="Times New Roman"/>
          <w:sz w:val="24"/>
          <w:szCs w:val="24"/>
          <w:lang w:val="kk-KZ"/>
        </w:rPr>
        <w:t>:</w:t>
      </w:r>
      <w:r w:rsidRPr="00EB3ECA">
        <w:rPr>
          <w:rFonts w:ascii="Times New Roman" w:hAnsi="Times New Roman"/>
          <w:sz w:val="24"/>
          <w:szCs w:val="24"/>
          <w:u w:val="single"/>
          <w:lang w:val="kk-KZ"/>
        </w:rPr>
        <w:t>Основные  понятия  и аксиомы   динамики</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rPr>
        <w:t>Дать основные понятия об</w:t>
      </w:r>
      <w:r w:rsidRPr="00854B21">
        <w:rPr>
          <w:rFonts w:ascii="Times New Roman" w:eastAsia="Calibri" w:hAnsi="Times New Roman"/>
          <w:sz w:val="24"/>
          <w:lang w:val="kk-KZ"/>
        </w:rPr>
        <w:t xml:space="preserve"> аксиомы</w:t>
      </w:r>
      <w:r>
        <w:rPr>
          <w:rFonts w:ascii="Times New Roman" w:eastAsia="Calibri" w:hAnsi="Times New Roman"/>
          <w:sz w:val="24"/>
          <w:lang w:val="kk-KZ"/>
        </w:rPr>
        <w:t xml:space="preserve">  динамики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ІІ.</w:t>
      </w:r>
      <w:r w:rsidRPr="00EB3ECA">
        <w:rPr>
          <w:rFonts w:ascii="Times New Roman" w:hAnsi="Times New Roman"/>
          <w:b/>
          <w:sz w:val="24"/>
          <w:szCs w:val="24"/>
        </w:rPr>
        <w:t>Жа</w:t>
      </w:r>
      <w:r w:rsidRPr="00EB3ECA">
        <w:rPr>
          <w:rFonts w:ascii="Times New Roman" w:hAnsi="Times New Roman"/>
          <w:b/>
          <w:sz w:val="24"/>
          <w:szCs w:val="24"/>
          <w:lang w:val="kk-KZ"/>
        </w:rPr>
        <w:t>ң</w:t>
      </w:r>
      <w:r w:rsidRPr="00EB3ECA">
        <w:rPr>
          <w:rFonts w:ascii="Times New Roman" w:hAnsi="Times New Roman"/>
          <w:b/>
          <w:sz w:val="24"/>
          <w:szCs w:val="24"/>
        </w:rPr>
        <w:t xml:space="preserve">а </w:t>
      </w:r>
      <w:r w:rsidRPr="00EB3ECA">
        <w:rPr>
          <w:rFonts w:ascii="Times New Roman" w:hAnsi="Times New Roman"/>
          <w:b/>
          <w:sz w:val="24"/>
          <w:szCs w:val="24"/>
          <w:lang w:val="kk-KZ"/>
        </w:rPr>
        <w:t xml:space="preserve">тақырыпты </w:t>
      </w:r>
      <w:r w:rsidRPr="00EB3ECA">
        <w:rPr>
          <w:rFonts w:ascii="Times New Roman" w:hAnsi="Times New Roman"/>
          <w:b/>
          <w:sz w:val="24"/>
          <w:szCs w:val="24"/>
        </w:rPr>
        <w:t>т</w:t>
      </w:r>
      <w:r w:rsidRPr="00EB3ECA">
        <w:rPr>
          <w:rFonts w:ascii="Times New Roman" w:hAnsi="Times New Roman"/>
          <w:b/>
          <w:sz w:val="24"/>
          <w:szCs w:val="24"/>
          <w:lang w:val="kk-KZ"/>
        </w:rPr>
        <w:t>үсіндіру/Изложения нового материала</w:t>
      </w:r>
      <w:r w:rsidRPr="00EB3ECA">
        <w:rPr>
          <w:rFonts w:ascii="Times New Roman" w:hAnsi="Times New Roman"/>
          <w:sz w:val="24"/>
          <w:szCs w:val="24"/>
          <w:lang w:val="kk-KZ"/>
        </w:rPr>
        <w:t xml:space="preserve">: </w:t>
      </w:r>
      <w:r w:rsidRPr="00EB3ECA">
        <w:rPr>
          <w:rFonts w:ascii="Times New Roman" w:hAnsi="Times New Roman"/>
          <w:sz w:val="24"/>
          <w:szCs w:val="24"/>
        </w:rPr>
        <w:t>60  минут</w:t>
      </w:r>
      <w:r>
        <w:rPr>
          <w:rFonts w:ascii="Times New Roman" w:hAnsi="Times New Roman"/>
          <w:sz w:val="24"/>
          <w:szCs w:val="24"/>
          <w:lang w:val="kk-KZ"/>
        </w:rPr>
        <w:t xml:space="preserve">  дать</w:t>
      </w:r>
      <w:r w:rsidRPr="00EB3ECA">
        <w:rPr>
          <w:rFonts w:ascii="Times New Roman" w:hAnsi="Times New Roman"/>
          <w:sz w:val="24"/>
          <w:szCs w:val="24"/>
        </w:rPr>
        <w:t xml:space="preserve"> </w:t>
      </w:r>
    </w:p>
    <w:p w:rsidR="0009667C" w:rsidRPr="00710C0A" w:rsidRDefault="0009667C" w:rsidP="0009667C">
      <w:pPr>
        <w:pStyle w:val="ae"/>
        <w:spacing w:line="276" w:lineRule="auto"/>
        <w:rPr>
          <w:rFonts w:ascii="Times New Roman" w:hAnsi="Times New Roman"/>
          <w:sz w:val="24"/>
          <w:szCs w:val="24"/>
          <w:lang w:val="kk-KZ"/>
        </w:rPr>
      </w:pPr>
      <w:r>
        <w:rPr>
          <w:rFonts w:ascii="Times New Roman" w:hAnsi="Times New Roman"/>
          <w:sz w:val="24"/>
          <w:szCs w:val="24"/>
          <w:lang w:val="kk-KZ"/>
        </w:rPr>
        <w:t xml:space="preserve">основные  понятия  об </w:t>
      </w:r>
      <w:r w:rsidRPr="00710C0A">
        <w:rPr>
          <w:rFonts w:ascii="Times New Roman" w:hAnsi="Times New Roman"/>
          <w:sz w:val="24"/>
          <w:szCs w:val="24"/>
          <w:lang w:val="kk-KZ"/>
        </w:rPr>
        <w:t xml:space="preserve"> аксиомы   динамики</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r w:rsidRPr="00EB3ECA">
        <w:rPr>
          <w:rFonts w:ascii="Times New Roman" w:hAnsi="Times New Roman"/>
          <w:sz w:val="24"/>
          <w:szCs w:val="24"/>
        </w:rPr>
        <w:t>Преподаватель  отмечает работу учащихся, что нового учащиеся узнали на уроке_.__________</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стр.37-39</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sidRPr="00604C61">
        <w:rPr>
          <w:rFonts w:ascii="Times New Roman" w:hAnsi="Times New Roman"/>
          <w:b/>
          <w:sz w:val="24"/>
          <w:szCs w:val="24"/>
          <w:lang w:val="kk-KZ"/>
        </w:rPr>
        <w:t>1</w:t>
      </w:r>
      <w:r>
        <w:rPr>
          <w:rFonts w:ascii="Times New Roman" w:hAnsi="Times New Roman"/>
          <w:b/>
          <w:sz w:val="24"/>
          <w:szCs w:val="24"/>
          <w:lang w:val="kk-KZ"/>
        </w:rPr>
        <w:t>9</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Pr>
          <w:rFonts w:ascii="Times New Roman" w:eastAsia="Calibri" w:hAnsi="Times New Roman"/>
          <w:sz w:val="24"/>
          <w:u w:val="single"/>
          <w:lang w:val="kk-KZ"/>
        </w:rPr>
        <w:t>Движения  точки</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u w:val="single"/>
        </w:rPr>
        <w:t>Дать основные понятия об</w:t>
      </w:r>
      <w:r w:rsidRPr="00854B21">
        <w:rPr>
          <w:rFonts w:ascii="Times New Roman" w:eastAsia="Calibri" w:hAnsi="Times New Roman"/>
          <w:sz w:val="24"/>
          <w:u w:val="single"/>
          <w:lang w:val="kk-KZ"/>
        </w:rPr>
        <w:t xml:space="preserve"> </w:t>
      </w:r>
      <w:r>
        <w:rPr>
          <w:rFonts w:ascii="Times New Roman" w:eastAsia="Calibri" w:hAnsi="Times New Roman"/>
          <w:sz w:val="24"/>
          <w:u w:val="single"/>
          <w:lang w:val="kk-KZ"/>
        </w:rPr>
        <w:t>сложном  движении  точки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8A720D" w:rsidRDefault="0009667C" w:rsidP="0009667C">
      <w:pPr>
        <w:pStyle w:val="5"/>
        <w:shd w:val="clear" w:color="auto" w:fill="auto"/>
        <w:spacing w:before="0" w:line="276" w:lineRule="auto"/>
        <w:ind w:left="20" w:firstLine="15"/>
        <w:jc w:val="left"/>
        <w:rPr>
          <w:rFonts w:ascii="Times New Roman" w:hAnsi="Times New Roman" w:cs="Times New Roman"/>
          <w:sz w:val="40"/>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8A720D">
        <w:rPr>
          <w:rFonts w:ascii="Times New Roman" w:hAnsi="Times New Roman" w:cs="Times New Roman"/>
          <w:sz w:val="24"/>
        </w:rPr>
        <w:t>Гресс П.В. Руководство к решению задач по сопротивлению материалов.</w:t>
      </w:r>
      <w:r w:rsidRPr="008A720D">
        <w:rPr>
          <w:rFonts w:ascii="Times New Roman" w:hAnsi="Times New Roman" w:cs="Times New Roman"/>
          <w:sz w:val="24"/>
          <w:lang w:val="kk-KZ"/>
        </w:rPr>
        <w:t>Высшая школа 2004 стр.33-35</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20</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E6096F">
        <w:rPr>
          <w:rFonts w:ascii="Times New Roman" w:hAnsi="Times New Roman"/>
          <w:sz w:val="24"/>
          <w:szCs w:val="24"/>
          <w:u w:val="single"/>
          <w:lang w:val="kk-KZ"/>
        </w:rPr>
        <w:t>Работа  и  мощность</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u w:val="single"/>
        </w:rPr>
        <w:t>Дать основные понятия об</w:t>
      </w:r>
      <w:r w:rsidRPr="00854B21">
        <w:rPr>
          <w:rFonts w:ascii="Times New Roman" w:eastAsia="Calibri" w:hAnsi="Times New Roman"/>
          <w:sz w:val="24"/>
          <w:u w:val="single"/>
          <w:lang w:val="kk-KZ"/>
        </w:rPr>
        <w:t xml:space="preserve"> </w:t>
      </w:r>
      <w:r>
        <w:rPr>
          <w:rFonts w:ascii="Times New Roman" w:eastAsia="Calibri" w:hAnsi="Times New Roman"/>
          <w:sz w:val="24"/>
          <w:u w:val="single"/>
          <w:lang w:val="kk-KZ"/>
        </w:rPr>
        <w:t>работе и  мощности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8A720D" w:rsidRDefault="0009667C" w:rsidP="0009667C">
      <w:pPr>
        <w:pStyle w:val="5"/>
        <w:shd w:val="clear" w:color="auto" w:fill="auto"/>
        <w:spacing w:before="0" w:line="276" w:lineRule="auto"/>
        <w:ind w:left="20" w:firstLine="15"/>
        <w:jc w:val="left"/>
        <w:rPr>
          <w:rFonts w:ascii="Times New Roman" w:hAnsi="Times New Roman" w:cs="Times New Roman"/>
          <w:sz w:val="40"/>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8A720D">
        <w:rPr>
          <w:rFonts w:ascii="Times New Roman" w:hAnsi="Times New Roman" w:cs="Times New Roman"/>
          <w:sz w:val="24"/>
        </w:rPr>
        <w:t>Гресс П.В. Руководство к решению задач по сопротивлению материалов.</w:t>
      </w:r>
      <w:r w:rsidRPr="008A720D">
        <w:rPr>
          <w:rFonts w:ascii="Times New Roman" w:hAnsi="Times New Roman" w:cs="Times New Roman"/>
          <w:sz w:val="24"/>
          <w:lang w:val="kk-KZ"/>
        </w:rPr>
        <w:t>Высшая школа 2004 стр.33-35</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8A720D"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21</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E96F31">
        <w:rPr>
          <w:rFonts w:ascii="Times New Roman" w:hAnsi="Times New Roman"/>
          <w:sz w:val="24"/>
          <w:u w:val="single"/>
          <w:lang w:val="kk-KZ"/>
        </w:rPr>
        <w:t>Общие теоремы динамики точки и системы.</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u w:val="single"/>
        </w:rPr>
        <w:t>Дать основные понятия об</w:t>
      </w:r>
      <w:r w:rsidRPr="00854B21">
        <w:rPr>
          <w:rFonts w:ascii="Times New Roman" w:eastAsia="Calibri" w:hAnsi="Times New Roman"/>
          <w:sz w:val="24"/>
          <w:u w:val="single"/>
          <w:lang w:val="kk-KZ"/>
        </w:rPr>
        <w:t xml:space="preserve"> </w:t>
      </w:r>
      <w:r>
        <w:rPr>
          <w:rFonts w:ascii="Times New Roman" w:eastAsia="Calibri" w:hAnsi="Times New Roman"/>
          <w:sz w:val="24"/>
          <w:u w:val="single"/>
          <w:lang w:val="kk-KZ"/>
        </w:rPr>
        <w:t>динамики  точки и  системы</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8A720D" w:rsidRDefault="0009667C" w:rsidP="0009667C">
      <w:pPr>
        <w:pStyle w:val="5"/>
        <w:shd w:val="clear" w:color="auto" w:fill="auto"/>
        <w:spacing w:before="0" w:line="276" w:lineRule="auto"/>
        <w:ind w:left="20" w:firstLine="15"/>
        <w:jc w:val="left"/>
        <w:rPr>
          <w:rFonts w:ascii="Times New Roman" w:hAnsi="Times New Roman" w:cs="Times New Roman"/>
          <w:sz w:val="40"/>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8A720D">
        <w:rPr>
          <w:rFonts w:ascii="Times New Roman" w:hAnsi="Times New Roman" w:cs="Times New Roman"/>
          <w:sz w:val="24"/>
        </w:rPr>
        <w:t>Гресс П.В. Руководство к решению задач по сопротивлению материалов.</w:t>
      </w:r>
      <w:r w:rsidRPr="008A720D">
        <w:rPr>
          <w:rFonts w:ascii="Times New Roman" w:hAnsi="Times New Roman" w:cs="Times New Roman"/>
          <w:sz w:val="24"/>
          <w:lang w:val="kk-KZ"/>
        </w:rPr>
        <w:t>Высшая школа 2004 стр.33-35</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22</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3F148E">
        <w:rPr>
          <w:rFonts w:ascii="Times New Roman" w:hAnsi="Times New Roman"/>
          <w:sz w:val="24"/>
          <w:u w:val="single"/>
          <w:lang w:val="kk-KZ"/>
        </w:rPr>
        <w:t>Введение. Основные задачи сопротвления материалов.</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854B21">
        <w:rPr>
          <w:rFonts w:ascii="Times New Roman" w:hAnsi="Times New Roman"/>
          <w:u w:val="single"/>
        </w:rPr>
        <w:t>Дать основные понятия об</w:t>
      </w:r>
      <w:r w:rsidRPr="00854B21">
        <w:rPr>
          <w:rFonts w:ascii="Times New Roman" w:eastAsia="Calibri" w:hAnsi="Times New Roman"/>
          <w:sz w:val="24"/>
          <w:u w:val="single"/>
          <w:lang w:val="kk-KZ"/>
        </w:rPr>
        <w:t xml:space="preserve"> </w:t>
      </w:r>
      <w:r w:rsidRPr="003F148E">
        <w:rPr>
          <w:rFonts w:ascii="Times New Roman" w:hAnsi="Times New Roman"/>
          <w:sz w:val="24"/>
          <w:u w:val="single"/>
          <w:lang w:val="kk-KZ"/>
        </w:rPr>
        <w:t>сопротвления материалов.</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EB3ECA" w:rsidRDefault="0009667C" w:rsidP="0009667C">
      <w:pPr>
        <w:pStyle w:val="5"/>
        <w:shd w:val="clear" w:color="auto" w:fill="auto"/>
        <w:spacing w:before="0" w:line="276" w:lineRule="auto"/>
        <w:ind w:left="20" w:firstLine="15"/>
        <w:jc w:val="left"/>
        <w:rPr>
          <w:rFonts w:ascii="Times New Roman" w:hAnsi="Times New Roman" w:cs="Times New Roman"/>
          <w:sz w:val="24"/>
          <w:szCs w:val="24"/>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Вереина Л,И, Техническая </w:t>
      </w:r>
      <w:r w:rsidRPr="00EB3ECA">
        <w:rPr>
          <w:rFonts w:ascii="Times New Roman" w:hAnsi="Times New Roman" w:cs="Times New Roman"/>
          <w:sz w:val="24"/>
          <w:szCs w:val="24"/>
          <w:lang w:val="kk-KZ"/>
        </w:rPr>
        <w:t>м</w:t>
      </w:r>
      <w:r w:rsidRPr="00EB3ECA">
        <w:rPr>
          <w:rFonts w:ascii="Times New Roman" w:hAnsi="Times New Roman" w:cs="Times New Roman"/>
          <w:sz w:val="24"/>
          <w:szCs w:val="24"/>
        </w:rPr>
        <w:t>еханикам. 2004</w:t>
      </w:r>
      <w:r w:rsidRPr="00EB3ECA">
        <w:rPr>
          <w:rFonts w:ascii="Times New Roman" w:hAnsi="Times New Roman" w:cs="Times New Roman"/>
          <w:sz w:val="24"/>
          <w:szCs w:val="24"/>
          <w:lang w:val="kk-KZ"/>
        </w:rPr>
        <w:t xml:space="preserve"> стр.</w:t>
      </w:r>
      <w:r>
        <w:rPr>
          <w:rFonts w:ascii="Times New Roman" w:hAnsi="Times New Roman" w:cs="Times New Roman"/>
          <w:sz w:val="24"/>
          <w:szCs w:val="24"/>
          <w:lang w:val="kk-KZ"/>
        </w:rPr>
        <w:t>40-42</w:t>
      </w:r>
    </w:p>
    <w:p w:rsidR="0009667C" w:rsidRPr="008A720D" w:rsidRDefault="0009667C" w:rsidP="0009667C">
      <w:pPr>
        <w:pStyle w:val="5"/>
        <w:shd w:val="clear" w:color="auto" w:fill="auto"/>
        <w:spacing w:before="0" w:line="276" w:lineRule="auto"/>
        <w:ind w:left="20" w:firstLine="15"/>
        <w:jc w:val="left"/>
        <w:rPr>
          <w:rFonts w:ascii="Times New Roman" w:hAnsi="Times New Roman" w:cs="Times New Roman"/>
          <w:sz w:val="40"/>
          <w:szCs w:val="24"/>
        </w:rPr>
      </w:pP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8A720D" w:rsidRDefault="0009667C" w:rsidP="0009667C">
      <w:pPr>
        <w:pStyle w:val="ae"/>
        <w:spacing w:line="276" w:lineRule="auto"/>
        <w:rPr>
          <w:rFonts w:ascii="Times New Roman" w:hAnsi="Times New Roman"/>
          <w:sz w:val="24"/>
          <w:szCs w:val="24"/>
          <w:lang w:val="kk-KZ"/>
        </w:rPr>
      </w:pPr>
    </w:p>
    <w:p w:rsidR="0009667C" w:rsidRDefault="0009667C" w:rsidP="0009667C">
      <w:pPr>
        <w:pStyle w:val="ae"/>
        <w:jc w:val="center"/>
        <w:rPr>
          <w:rFonts w:ascii="Times New Roman" w:hAnsi="Times New Roman"/>
          <w:b/>
          <w:sz w:val="28"/>
          <w:szCs w:val="28"/>
          <w:lang w:val="kk-KZ"/>
        </w:rPr>
      </w:pPr>
    </w:p>
    <w:p w:rsidR="0009667C" w:rsidRDefault="0009667C" w:rsidP="0009667C">
      <w:pPr>
        <w:pStyle w:val="ae"/>
        <w:jc w:val="center"/>
        <w:rPr>
          <w:rFonts w:ascii="Times New Roman" w:hAnsi="Times New Roman"/>
          <w:b/>
          <w:sz w:val="28"/>
          <w:szCs w:val="28"/>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23</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4D1634">
        <w:rPr>
          <w:rFonts w:ascii="Times New Roman" w:hAnsi="Times New Roman"/>
          <w:sz w:val="24"/>
          <w:u w:val="single"/>
          <w:lang w:val="kk-KZ"/>
        </w:rPr>
        <w:t>Внутренние силовые факторы и их определение</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4D1634">
        <w:rPr>
          <w:rFonts w:ascii="Times New Roman" w:hAnsi="Times New Roman"/>
        </w:rPr>
        <w:t>Дать основные понятия об</w:t>
      </w:r>
      <w:r w:rsidRPr="004D1634">
        <w:rPr>
          <w:rFonts w:ascii="Times New Roman" w:eastAsia="Calibri" w:hAnsi="Times New Roman"/>
          <w:sz w:val="24"/>
          <w:lang w:val="kk-KZ"/>
        </w:rPr>
        <w:t xml:space="preserve"> </w:t>
      </w:r>
      <w:r w:rsidRPr="004D1634">
        <w:rPr>
          <w:rFonts w:ascii="Times New Roman" w:hAnsi="Times New Roman"/>
          <w:lang w:val="kk-KZ"/>
        </w:rPr>
        <w:t>внутренние силовые факторы и их определение</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sidRPr="00604C61">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sidRPr="003F148E">
        <w:rPr>
          <w:rFonts w:ascii="Times New Roman" w:hAnsi="Times New Roman" w:cs="Times New Roman"/>
          <w:sz w:val="22"/>
          <w:szCs w:val="22"/>
          <w:lang w:val="kk-KZ"/>
        </w:rPr>
        <w:t xml:space="preserve"> стр. 3-9</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24</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4D1634">
        <w:rPr>
          <w:rFonts w:ascii="Times New Roman" w:hAnsi="Times New Roman"/>
          <w:sz w:val="24"/>
          <w:u w:val="single"/>
          <w:lang w:val="kk-KZ"/>
        </w:rPr>
        <w:t>Напряжения и деформации. Лабораторная работа «Испытание на растяжение»</w:t>
      </w:r>
    </w:p>
    <w:p w:rsidR="0009667C" w:rsidRDefault="0009667C" w:rsidP="0009667C">
      <w:pPr>
        <w:pStyle w:val="ae"/>
        <w:spacing w:line="276" w:lineRule="auto"/>
        <w:rPr>
          <w:rFonts w:ascii="Times New Roman" w:eastAsia="Calibri" w:hAnsi="Times New Roman"/>
          <w:sz w:val="24"/>
          <w:u w:val="single"/>
          <w:lang w:val="kk-KZ"/>
        </w:rPr>
      </w:pPr>
      <w:r w:rsidRPr="00EB3ECA">
        <w:rPr>
          <w:rFonts w:ascii="Times New Roman" w:hAnsi="Times New Roman"/>
          <w:b/>
          <w:sz w:val="24"/>
          <w:szCs w:val="24"/>
          <w:lang w:val="kk-KZ"/>
        </w:rPr>
        <w:t xml:space="preserve">Сабақтың мақсаты/Цель занятия </w:t>
      </w:r>
      <w:r w:rsidRPr="004D1634">
        <w:rPr>
          <w:rFonts w:ascii="Times New Roman" w:hAnsi="Times New Roman"/>
        </w:rPr>
        <w:t>Дать основные понятия об</w:t>
      </w:r>
      <w:r w:rsidRPr="004D1634">
        <w:rPr>
          <w:rFonts w:ascii="Times New Roman" w:eastAsia="Calibri" w:hAnsi="Times New Roman"/>
          <w:sz w:val="24"/>
          <w:lang w:val="kk-KZ"/>
        </w:rPr>
        <w:t xml:space="preserve"> </w:t>
      </w:r>
      <w:r w:rsidRPr="004D1634">
        <w:rPr>
          <w:rFonts w:ascii="Times New Roman" w:hAnsi="Times New Roman"/>
          <w:lang w:val="kk-KZ"/>
        </w:rPr>
        <w:t>напряжения и деформации.</w:t>
      </w:r>
      <w:r w:rsidRPr="003E7B50">
        <w:rPr>
          <w:lang w:val="kk-KZ"/>
        </w:rPr>
        <w:t xml:space="preserve"> </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активному 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практическое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sidRPr="003F148E">
        <w:rPr>
          <w:rFonts w:ascii="Times New Roman" w:hAnsi="Times New Roman" w:cs="Times New Roman"/>
          <w:sz w:val="22"/>
          <w:szCs w:val="22"/>
          <w:lang w:val="kk-KZ"/>
        </w:rPr>
        <w:t xml:space="preserve"> стр. 3-9</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25</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D80FDB">
        <w:rPr>
          <w:rFonts w:ascii="Times New Roman" w:hAnsi="Times New Roman"/>
          <w:sz w:val="24"/>
          <w:u w:val="single"/>
          <w:lang w:val="kk-KZ"/>
        </w:rPr>
        <w:t>Механические испытания материалов.</w:t>
      </w:r>
      <w:r w:rsidRPr="00D80FDB">
        <w:rPr>
          <w:sz w:val="24"/>
          <w:lang w:val="kk-KZ"/>
        </w:rPr>
        <w:t xml:space="preserve"> </w:t>
      </w:r>
      <w:r w:rsidRPr="00E02D6B">
        <w:rPr>
          <w:rFonts w:ascii="Times New Roman" w:hAnsi="Times New Roman"/>
          <w:sz w:val="24"/>
          <w:u w:val="single"/>
        </w:rPr>
        <w:t xml:space="preserve">Испытания на </w:t>
      </w:r>
      <w:r w:rsidRPr="00E02D6B">
        <w:rPr>
          <w:rFonts w:ascii="Times New Roman" w:hAnsi="Times New Roman"/>
          <w:u w:val="single"/>
          <w:lang w:val="kk-KZ"/>
        </w:rPr>
        <w:t>кручение</w:t>
      </w:r>
    </w:p>
    <w:p w:rsidR="0009667C" w:rsidRPr="00E02D6B" w:rsidRDefault="0009667C" w:rsidP="0009667C">
      <w:pPr>
        <w:pStyle w:val="ae"/>
        <w:spacing w:line="276" w:lineRule="auto"/>
        <w:rPr>
          <w:lang w:val="kk-KZ"/>
        </w:rPr>
      </w:pPr>
      <w:r w:rsidRPr="00E02D6B">
        <w:rPr>
          <w:rFonts w:ascii="Times New Roman" w:hAnsi="Times New Roman"/>
          <w:b/>
          <w:sz w:val="24"/>
          <w:szCs w:val="24"/>
          <w:lang w:val="kk-KZ"/>
        </w:rPr>
        <w:t xml:space="preserve">Сабақтың мақсаты/Цель занятия </w:t>
      </w:r>
      <w:r w:rsidRPr="00E02D6B">
        <w:rPr>
          <w:rFonts w:ascii="Times New Roman" w:hAnsi="Times New Roman"/>
        </w:rPr>
        <w:t>Дать основные понятия об</w:t>
      </w:r>
      <w:r w:rsidRPr="00E02D6B">
        <w:rPr>
          <w:rFonts w:ascii="Times New Roman" w:eastAsia="Calibri" w:hAnsi="Times New Roman"/>
          <w:sz w:val="24"/>
          <w:lang w:val="kk-KZ"/>
        </w:rPr>
        <w:t xml:space="preserve"> </w:t>
      </w:r>
      <w:r w:rsidRPr="00E02D6B">
        <w:rPr>
          <w:rFonts w:ascii="Times New Roman" w:hAnsi="Times New Roman"/>
          <w:lang w:val="kk-KZ"/>
        </w:rPr>
        <w:t>и</w:t>
      </w:r>
      <w:r w:rsidRPr="00E02D6B">
        <w:rPr>
          <w:rFonts w:ascii="Times New Roman" w:hAnsi="Times New Roman"/>
        </w:rPr>
        <w:t xml:space="preserve">спытания на </w:t>
      </w:r>
      <w:r>
        <w:rPr>
          <w:rFonts w:ascii="Times New Roman" w:hAnsi="Times New Roman"/>
          <w:lang w:val="kk-KZ"/>
        </w:rPr>
        <w:t>кручение</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практическое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jc w:val="center"/>
        <w:rPr>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26</w:t>
      </w:r>
    </w:p>
    <w:p w:rsidR="0009667C" w:rsidRPr="00E26D9E" w:rsidRDefault="0009667C" w:rsidP="0009667C">
      <w:pPr>
        <w:pStyle w:val="ae"/>
        <w:spacing w:line="276" w:lineRule="auto"/>
        <w:rPr>
          <w:rFonts w:ascii="Times New Roman" w:hAnsi="Times New Roman"/>
          <w:sz w:val="24"/>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E26D9E">
        <w:rPr>
          <w:rFonts w:ascii="Times New Roman" w:hAnsi="Times New Roman"/>
          <w:sz w:val="24"/>
          <w:u w:val="single"/>
        </w:rPr>
        <w:t xml:space="preserve">Гипотезы прочности. </w:t>
      </w:r>
    </w:p>
    <w:p w:rsidR="0009667C" w:rsidRDefault="0009667C" w:rsidP="0009667C">
      <w:pPr>
        <w:pStyle w:val="ae"/>
        <w:spacing w:line="276" w:lineRule="auto"/>
        <w:rPr>
          <w:lang w:val="kk-KZ"/>
        </w:rPr>
      </w:pPr>
      <w:r w:rsidRPr="00E02D6B">
        <w:rPr>
          <w:rFonts w:ascii="Times New Roman" w:hAnsi="Times New Roman"/>
          <w:b/>
          <w:sz w:val="24"/>
          <w:szCs w:val="24"/>
          <w:lang w:val="kk-KZ"/>
        </w:rPr>
        <w:t xml:space="preserve">Сабақтың мақсаты/Цель занятия </w:t>
      </w:r>
      <w:r w:rsidRPr="00E02D6B">
        <w:rPr>
          <w:rFonts w:ascii="Times New Roman" w:hAnsi="Times New Roman"/>
        </w:rPr>
        <w:t>Дать основные понятия об</w:t>
      </w:r>
      <w:r w:rsidRPr="00E02D6B">
        <w:rPr>
          <w:rFonts w:ascii="Times New Roman" w:eastAsia="Calibri" w:hAnsi="Times New Roman"/>
          <w:sz w:val="24"/>
          <w:lang w:val="kk-KZ"/>
        </w:rPr>
        <w:t xml:space="preserve"> </w:t>
      </w:r>
      <w:r>
        <w:rPr>
          <w:lang w:val="kk-KZ"/>
        </w:rPr>
        <w:t>г</w:t>
      </w:r>
      <w:r>
        <w:t>ипотез</w:t>
      </w:r>
      <w:r>
        <w:rPr>
          <w:lang w:val="kk-KZ"/>
        </w:rPr>
        <w:t>е</w:t>
      </w:r>
      <w:r>
        <w:t xml:space="preserve"> прочности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jc w:val="center"/>
        <w:rPr>
          <w:lang w:val="kk-KZ"/>
        </w:rPr>
      </w:pPr>
    </w:p>
    <w:p w:rsidR="0009667C" w:rsidRDefault="0009667C" w:rsidP="0009667C">
      <w:pPr>
        <w:pStyle w:val="ae"/>
        <w:jc w:val="center"/>
        <w:rPr>
          <w:lang w:val="kk-KZ"/>
        </w:rPr>
      </w:pPr>
    </w:p>
    <w:p w:rsidR="0009667C" w:rsidRDefault="0009667C" w:rsidP="0009667C">
      <w:pPr>
        <w:pStyle w:val="ae"/>
        <w:jc w:val="center"/>
        <w:rPr>
          <w:lang w:val="kk-KZ"/>
        </w:rPr>
      </w:pPr>
    </w:p>
    <w:p w:rsidR="0009667C" w:rsidRDefault="0009667C" w:rsidP="0009667C">
      <w:pPr>
        <w:pStyle w:val="ae"/>
        <w:jc w:val="center"/>
        <w:rPr>
          <w:lang w:val="kk-KZ"/>
        </w:rPr>
      </w:pPr>
    </w:p>
    <w:p w:rsidR="0009667C" w:rsidRDefault="0009667C" w:rsidP="0009667C">
      <w:pPr>
        <w:pStyle w:val="ae"/>
        <w:jc w:val="center"/>
        <w:rPr>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27</w:t>
      </w:r>
    </w:p>
    <w:p w:rsidR="0009667C" w:rsidRPr="00E26D9E" w:rsidRDefault="0009667C" w:rsidP="0009667C">
      <w:pPr>
        <w:pStyle w:val="ae"/>
        <w:spacing w:line="276" w:lineRule="auto"/>
        <w:rPr>
          <w:rFonts w:ascii="Times New Roman" w:hAnsi="Times New Roman"/>
          <w:sz w:val="28"/>
          <w:u w:val="single"/>
          <w:lang w:val="kk-KZ"/>
        </w:rPr>
      </w:pPr>
      <w:r w:rsidRPr="00EB3ECA">
        <w:rPr>
          <w:rFonts w:ascii="Times New Roman" w:hAnsi="Times New Roman"/>
          <w:b/>
          <w:sz w:val="24"/>
          <w:szCs w:val="24"/>
          <w:lang w:val="kk-KZ"/>
        </w:rPr>
        <w:t>Тақырыбы/Тема занятия</w:t>
      </w:r>
      <w:r>
        <w:rPr>
          <w:rFonts w:ascii="Times New Roman" w:hAnsi="Times New Roman"/>
          <w:b/>
          <w:sz w:val="24"/>
          <w:szCs w:val="24"/>
          <w:lang w:val="kk-KZ"/>
        </w:rPr>
        <w:t xml:space="preserve">: </w:t>
      </w:r>
      <w:r w:rsidRPr="00E26D9E">
        <w:rPr>
          <w:rFonts w:ascii="Times New Roman" w:hAnsi="Times New Roman"/>
          <w:sz w:val="24"/>
          <w:u w:val="single"/>
        </w:rPr>
        <w:t>Расчеты на прочность и жесткость при статическом нагружении.</w:t>
      </w:r>
    </w:p>
    <w:p w:rsidR="0009667C" w:rsidRPr="00E26D9E" w:rsidRDefault="0009667C" w:rsidP="0009667C">
      <w:pPr>
        <w:pStyle w:val="ae"/>
        <w:spacing w:line="276" w:lineRule="auto"/>
        <w:rPr>
          <w:rFonts w:ascii="Times New Roman" w:hAnsi="Times New Roman"/>
          <w:sz w:val="28"/>
          <w:u w:val="single"/>
        </w:rPr>
      </w:pPr>
      <w:r w:rsidRPr="00E02D6B">
        <w:rPr>
          <w:rFonts w:ascii="Times New Roman" w:hAnsi="Times New Roman"/>
          <w:b/>
          <w:sz w:val="24"/>
          <w:szCs w:val="24"/>
          <w:lang w:val="kk-KZ"/>
        </w:rPr>
        <w:t xml:space="preserve">Сабақтың мақсаты/Цель занятия </w:t>
      </w:r>
      <w:r w:rsidRPr="00E02D6B">
        <w:rPr>
          <w:rFonts w:ascii="Times New Roman" w:hAnsi="Times New Roman"/>
        </w:rPr>
        <w:t>Дать основные понятия об</w:t>
      </w:r>
      <w:r w:rsidRPr="00E02D6B">
        <w:rPr>
          <w:rFonts w:ascii="Times New Roman" w:eastAsia="Calibri" w:hAnsi="Times New Roman"/>
          <w:sz w:val="24"/>
          <w:lang w:val="kk-KZ"/>
        </w:rPr>
        <w:t xml:space="preserve"> </w:t>
      </w:r>
      <w:r>
        <w:rPr>
          <w:rFonts w:ascii="Times New Roman" w:hAnsi="Times New Roman"/>
          <w:lang w:val="kk-KZ"/>
        </w:rPr>
        <w:t>р</w:t>
      </w:r>
      <w:r w:rsidRPr="00E26D9E">
        <w:rPr>
          <w:rFonts w:ascii="Times New Roman" w:hAnsi="Times New Roman"/>
        </w:rPr>
        <w:t>асчеты на прочность и жесткость при статическом нагружении.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jc w:val="center"/>
        <w:rPr>
          <w:lang w:val="kk-KZ"/>
        </w:rPr>
      </w:pPr>
    </w:p>
    <w:p w:rsidR="0009667C" w:rsidRDefault="0009667C" w:rsidP="0009667C">
      <w:pPr>
        <w:pStyle w:val="ae"/>
        <w:jc w:val="center"/>
        <w:rPr>
          <w:lang w:val="kk-KZ"/>
        </w:rPr>
      </w:pPr>
    </w:p>
    <w:p w:rsidR="0009667C" w:rsidRDefault="0009667C" w:rsidP="0009667C">
      <w:pPr>
        <w:pStyle w:val="ae"/>
        <w:jc w:val="center"/>
        <w:rPr>
          <w:lang w:val="kk-KZ"/>
        </w:rPr>
      </w:pPr>
    </w:p>
    <w:p w:rsidR="0009667C" w:rsidRDefault="0009667C" w:rsidP="0009667C">
      <w:pPr>
        <w:pStyle w:val="ae"/>
        <w:jc w:val="center"/>
        <w:rPr>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28</w:t>
      </w:r>
    </w:p>
    <w:p w:rsidR="0009667C" w:rsidRPr="00E26D9E" w:rsidRDefault="0009667C" w:rsidP="0009667C">
      <w:pPr>
        <w:pStyle w:val="ae"/>
        <w:spacing w:line="276" w:lineRule="auto"/>
        <w:rPr>
          <w:rFonts w:ascii="Times New Roman" w:hAnsi="Times New Roman"/>
          <w:sz w:val="28"/>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u w:val="single"/>
          <w:lang w:val="kk-KZ"/>
        </w:rPr>
        <w:t xml:space="preserve">: </w:t>
      </w:r>
      <w:r w:rsidRPr="00E26D9E">
        <w:rPr>
          <w:rFonts w:ascii="Times New Roman" w:hAnsi="Times New Roman"/>
          <w:sz w:val="24"/>
          <w:szCs w:val="24"/>
          <w:u w:val="single"/>
        </w:rPr>
        <w:t>Расчеты на выносливость, предел выносливости</w:t>
      </w:r>
    </w:p>
    <w:p w:rsidR="0009667C" w:rsidRPr="00E26D9E" w:rsidRDefault="0009667C" w:rsidP="0009667C">
      <w:pPr>
        <w:pStyle w:val="ae"/>
        <w:spacing w:line="276" w:lineRule="auto"/>
        <w:rPr>
          <w:rFonts w:ascii="Times New Roman" w:hAnsi="Times New Roman"/>
          <w:sz w:val="28"/>
          <w:u w:val="single"/>
        </w:rPr>
      </w:pPr>
      <w:r w:rsidRPr="00E02D6B">
        <w:rPr>
          <w:rFonts w:ascii="Times New Roman" w:hAnsi="Times New Roman"/>
          <w:b/>
          <w:sz w:val="24"/>
          <w:szCs w:val="24"/>
          <w:lang w:val="kk-KZ"/>
        </w:rPr>
        <w:t xml:space="preserve">Сабақтың мақсаты/Цель занятия </w:t>
      </w:r>
      <w:r w:rsidRPr="00E02D6B">
        <w:rPr>
          <w:rFonts w:ascii="Times New Roman" w:hAnsi="Times New Roman"/>
        </w:rPr>
        <w:t>Дать основные понятия об</w:t>
      </w:r>
      <w:r w:rsidRPr="00E02D6B">
        <w:rPr>
          <w:rFonts w:ascii="Times New Roman" w:eastAsia="Calibri" w:hAnsi="Times New Roman"/>
          <w:sz w:val="24"/>
          <w:lang w:val="kk-KZ"/>
        </w:rPr>
        <w:t xml:space="preserve"> </w:t>
      </w:r>
      <w:r w:rsidRPr="00E26D9E">
        <w:rPr>
          <w:rFonts w:ascii="Times New Roman" w:hAnsi="Times New Roman"/>
          <w:lang w:val="kk-KZ"/>
        </w:rPr>
        <w:t>р</w:t>
      </w:r>
      <w:r w:rsidRPr="00E26D9E">
        <w:rPr>
          <w:rFonts w:ascii="Times New Roman" w:hAnsi="Times New Roman"/>
        </w:rPr>
        <w:t>асчеты на выносливость, предел выносливости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jc w:val="center"/>
        <w:rPr>
          <w:lang w:val="kk-KZ"/>
        </w:rPr>
      </w:pPr>
    </w:p>
    <w:p w:rsidR="0009667C" w:rsidRDefault="0009667C" w:rsidP="0009667C">
      <w:pPr>
        <w:pStyle w:val="ae"/>
        <w:jc w:val="center"/>
        <w:rPr>
          <w:lang w:val="kk-KZ"/>
        </w:rPr>
      </w:pPr>
    </w:p>
    <w:p w:rsidR="0009667C" w:rsidRDefault="0009667C" w:rsidP="0009667C">
      <w:pPr>
        <w:pStyle w:val="ae"/>
        <w:jc w:val="center"/>
        <w:rPr>
          <w:lang w:val="kk-KZ"/>
        </w:rPr>
      </w:pPr>
    </w:p>
    <w:p w:rsidR="0009667C" w:rsidRDefault="0009667C" w:rsidP="0009667C">
      <w:pPr>
        <w:pStyle w:val="ae"/>
        <w:jc w:val="center"/>
        <w:rPr>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29</w:t>
      </w:r>
    </w:p>
    <w:p w:rsidR="0009667C" w:rsidRPr="0090045E" w:rsidRDefault="0009667C" w:rsidP="0009667C">
      <w:pPr>
        <w:pStyle w:val="ae"/>
        <w:spacing w:line="276" w:lineRule="auto"/>
        <w:rPr>
          <w:rFonts w:ascii="Times New Roman" w:hAnsi="Times New Roman"/>
          <w:sz w:val="28"/>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E26D9E">
        <w:rPr>
          <w:rFonts w:ascii="Times New Roman" w:hAnsi="Times New Roman"/>
          <w:sz w:val="24"/>
          <w:u w:val="single"/>
        </w:rPr>
        <w:t>Расчеты на устойчивость</w:t>
      </w:r>
    </w:p>
    <w:p w:rsidR="0009667C" w:rsidRDefault="0009667C" w:rsidP="0009667C">
      <w:pPr>
        <w:pStyle w:val="ae"/>
        <w:spacing w:line="276" w:lineRule="auto"/>
        <w:rPr>
          <w:rFonts w:ascii="Times New Roman" w:hAnsi="Times New Roman"/>
          <w:lang w:val="kk-KZ"/>
        </w:rPr>
      </w:pPr>
      <w:r w:rsidRPr="00E02D6B">
        <w:rPr>
          <w:rFonts w:ascii="Times New Roman" w:hAnsi="Times New Roman"/>
          <w:b/>
          <w:sz w:val="24"/>
          <w:szCs w:val="24"/>
          <w:lang w:val="kk-KZ"/>
        </w:rPr>
        <w:t xml:space="preserve">Сабақтың мақсаты/Цель занятия </w:t>
      </w:r>
      <w:r w:rsidRPr="00E02D6B">
        <w:rPr>
          <w:rFonts w:ascii="Times New Roman" w:hAnsi="Times New Roman"/>
        </w:rPr>
        <w:t>Дать основные понятия об</w:t>
      </w:r>
      <w:r w:rsidRPr="00E26D9E">
        <w:rPr>
          <w:rFonts w:ascii="Times New Roman" w:eastAsia="Calibri" w:hAnsi="Times New Roman"/>
          <w:sz w:val="24"/>
          <w:lang w:val="kk-KZ"/>
        </w:rPr>
        <w:t xml:space="preserve"> </w:t>
      </w:r>
      <w:r>
        <w:rPr>
          <w:rFonts w:ascii="Times New Roman" w:hAnsi="Times New Roman"/>
          <w:lang w:val="kk-KZ"/>
        </w:rPr>
        <w:t>р</w:t>
      </w:r>
      <w:r w:rsidRPr="00E26D9E">
        <w:rPr>
          <w:rFonts w:ascii="Times New Roman" w:hAnsi="Times New Roman"/>
        </w:rPr>
        <w:t>асчеты на устойчивость</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30</w:t>
      </w:r>
    </w:p>
    <w:p w:rsidR="0009667C" w:rsidRPr="0090045E" w:rsidRDefault="0009667C" w:rsidP="0009667C">
      <w:pPr>
        <w:pStyle w:val="ae"/>
        <w:spacing w:line="276" w:lineRule="auto"/>
        <w:rPr>
          <w:rFonts w:ascii="Times New Roman" w:hAnsi="Times New Roman"/>
          <w:sz w:val="28"/>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D80FDB">
        <w:rPr>
          <w:rFonts w:ascii="Times New Roman" w:hAnsi="Times New Roman"/>
          <w:sz w:val="24"/>
          <w:u w:val="single"/>
        </w:rPr>
        <w:t xml:space="preserve">Виды </w:t>
      </w:r>
      <w:r w:rsidRPr="00D80FDB">
        <w:rPr>
          <w:rFonts w:ascii="Times New Roman" w:hAnsi="Times New Roman"/>
          <w:sz w:val="24"/>
          <w:u w:val="single"/>
          <w:lang w:val="kk-KZ"/>
        </w:rPr>
        <w:t xml:space="preserve"> </w:t>
      </w:r>
      <w:r w:rsidRPr="00D80FDB">
        <w:rPr>
          <w:rFonts w:ascii="Times New Roman" w:hAnsi="Times New Roman"/>
          <w:sz w:val="24"/>
          <w:u w:val="single"/>
        </w:rPr>
        <w:t>нагру</w:t>
      </w:r>
      <w:r w:rsidRPr="00D80FDB">
        <w:rPr>
          <w:rFonts w:ascii="Times New Roman" w:hAnsi="Times New Roman"/>
          <w:sz w:val="24"/>
          <w:u w:val="single"/>
          <w:lang w:val="kk-KZ"/>
        </w:rPr>
        <w:t>жения</w:t>
      </w:r>
      <w:r w:rsidRPr="00D80FDB">
        <w:rPr>
          <w:rFonts w:ascii="Times New Roman" w:hAnsi="Times New Roman"/>
          <w:sz w:val="24"/>
          <w:u w:val="single"/>
        </w:rPr>
        <w:tab/>
      </w:r>
    </w:p>
    <w:p w:rsidR="0009667C" w:rsidRDefault="0009667C" w:rsidP="0009667C">
      <w:pPr>
        <w:pStyle w:val="ae"/>
        <w:spacing w:line="276" w:lineRule="auto"/>
        <w:rPr>
          <w:rFonts w:ascii="Times New Roman" w:hAnsi="Times New Roman"/>
          <w:lang w:val="kk-KZ"/>
        </w:rPr>
      </w:pPr>
      <w:r w:rsidRPr="00E02D6B">
        <w:rPr>
          <w:rFonts w:ascii="Times New Roman" w:hAnsi="Times New Roman"/>
          <w:b/>
          <w:sz w:val="24"/>
          <w:szCs w:val="24"/>
          <w:lang w:val="kk-KZ"/>
        </w:rPr>
        <w:t xml:space="preserve">Сабақтың мақсаты/Цель занятия </w:t>
      </w:r>
      <w:r w:rsidRPr="00E02D6B">
        <w:rPr>
          <w:rFonts w:ascii="Times New Roman" w:hAnsi="Times New Roman"/>
        </w:rPr>
        <w:t>Дать основные понятия об</w:t>
      </w:r>
      <w:r w:rsidRPr="00E26D9E">
        <w:rPr>
          <w:rFonts w:ascii="Times New Roman" w:eastAsia="Calibri" w:hAnsi="Times New Roman"/>
          <w:sz w:val="24"/>
          <w:lang w:val="kk-KZ"/>
        </w:rPr>
        <w:t xml:space="preserve"> </w:t>
      </w:r>
      <w:r w:rsidRPr="00D80FDB">
        <w:rPr>
          <w:rFonts w:ascii="Times New Roman" w:hAnsi="Times New Roman"/>
          <w:lang w:val="kk-KZ"/>
        </w:rPr>
        <w:t>в</w:t>
      </w:r>
      <w:r w:rsidRPr="00D80FDB">
        <w:rPr>
          <w:rFonts w:ascii="Times New Roman" w:hAnsi="Times New Roman"/>
        </w:rPr>
        <w:t xml:space="preserve">иды </w:t>
      </w:r>
      <w:r w:rsidRPr="00D80FDB">
        <w:rPr>
          <w:rFonts w:ascii="Times New Roman" w:hAnsi="Times New Roman"/>
          <w:lang w:val="kk-KZ"/>
        </w:rPr>
        <w:t xml:space="preserve"> </w:t>
      </w:r>
      <w:r w:rsidRPr="00D80FDB">
        <w:rPr>
          <w:rFonts w:ascii="Times New Roman" w:hAnsi="Times New Roman"/>
        </w:rPr>
        <w:t>нагру</w:t>
      </w:r>
      <w:r w:rsidRPr="00D80FDB">
        <w:rPr>
          <w:rFonts w:ascii="Times New Roman" w:hAnsi="Times New Roman"/>
          <w:lang w:val="kk-KZ"/>
        </w:rPr>
        <w:t>жения</w:t>
      </w:r>
      <w:r w:rsidRPr="00D80FDB">
        <w:rPr>
          <w:rFonts w:ascii="Times New Roman" w:hAnsi="Times New Roman"/>
        </w:rPr>
        <w:tab/>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31</w:t>
      </w:r>
    </w:p>
    <w:p w:rsidR="0009667C" w:rsidRPr="00D80FDB"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D80FDB">
        <w:rPr>
          <w:rFonts w:ascii="Times New Roman" w:hAnsi="Times New Roman"/>
          <w:sz w:val="24"/>
          <w:u w:val="single"/>
        </w:rPr>
        <w:t>Построение эпюр поперечных сил и изгибающих моментов</w:t>
      </w:r>
    </w:p>
    <w:p w:rsidR="0009667C" w:rsidRPr="00D80FDB" w:rsidRDefault="0009667C" w:rsidP="0009667C">
      <w:pPr>
        <w:pStyle w:val="ae"/>
        <w:spacing w:line="276" w:lineRule="auto"/>
        <w:rPr>
          <w:rFonts w:ascii="Times New Roman" w:hAnsi="Times New Roman"/>
          <w:lang w:val="kk-KZ"/>
        </w:rPr>
      </w:pPr>
      <w:r w:rsidRPr="00E02D6B">
        <w:rPr>
          <w:rFonts w:ascii="Times New Roman" w:hAnsi="Times New Roman"/>
          <w:b/>
          <w:sz w:val="24"/>
          <w:szCs w:val="24"/>
          <w:lang w:val="kk-KZ"/>
        </w:rPr>
        <w:t xml:space="preserve">Сабақтың мақсаты/Цель занятия </w:t>
      </w:r>
      <w:r w:rsidRPr="00D80FDB">
        <w:rPr>
          <w:rFonts w:ascii="Times New Roman" w:hAnsi="Times New Roman"/>
        </w:rPr>
        <w:t>Дать основные понятия об</w:t>
      </w:r>
      <w:r w:rsidRPr="00D80FDB">
        <w:rPr>
          <w:rFonts w:ascii="Times New Roman" w:eastAsia="Calibri" w:hAnsi="Times New Roman"/>
          <w:sz w:val="24"/>
          <w:lang w:val="kk-KZ"/>
        </w:rPr>
        <w:t xml:space="preserve"> </w:t>
      </w:r>
      <w:r w:rsidRPr="00D80FDB">
        <w:rPr>
          <w:rFonts w:ascii="Times New Roman" w:hAnsi="Times New Roman"/>
          <w:lang w:val="kk-KZ"/>
        </w:rPr>
        <w:t>п</w:t>
      </w:r>
      <w:r w:rsidRPr="00D80FDB">
        <w:rPr>
          <w:rFonts w:ascii="Times New Roman" w:hAnsi="Times New Roman"/>
        </w:rPr>
        <w:t>остроение эпюр поперечных сил и изгибающих моментов</w:t>
      </w:r>
      <w:r w:rsidRPr="00D80FDB">
        <w:rPr>
          <w:rFonts w:ascii="Times New Roman" w:hAnsi="Times New Roman"/>
        </w:rPr>
        <w:tab/>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32</w:t>
      </w:r>
    </w:p>
    <w:p w:rsidR="0009667C" w:rsidRPr="00D80FDB"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DB666F">
        <w:rPr>
          <w:rFonts w:ascii="Times New Roman" w:hAnsi="Times New Roman"/>
          <w:sz w:val="24"/>
          <w:u w:val="single"/>
        </w:rPr>
        <w:t>Построение эпюры крутящих моментов.</w:t>
      </w:r>
      <w:r w:rsidRPr="00DB666F">
        <w:rPr>
          <w:rFonts w:ascii="Times New Roman" w:hAnsi="Times New Roman"/>
          <w:sz w:val="24"/>
          <w:u w:val="single"/>
        </w:rPr>
        <w:tab/>
      </w:r>
    </w:p>
    <w:p w:rsidR="0009667C" w:rsidRPr="00DB666F" w:rsidRDefault="0009667C" w:rsidP="0009667C">
      <w:pPr>
        <w:pStyle w:val="ae"/>
        <w:spacing w:line="276" w:lineRule="auto"/>
        <w:rPr>
          <w:rFonts w:ascii="Times New Roman" w:hAnsi="Times New Roman"/>
          <w:lang w:val="kk-KZ"/>
        </w:rPr>
      </w:pPr>
      <w:r w:rsidRPr="00E02D6B">
        <w:rPr>
          <w:rFonts w:ascii="Times New Roman" w:hAnsi="Times New Roman"/>
          <w:b/>
          <w:sz w:val="24"/>
          <w:szCs w:val="24"/>
          <w:lang w:val="kk-KZ"/>
        </w:rPr>
        <w:t xml:space="preserve">Сабақтың мақсаты/Цель занятия </w:t>
      </w:r>
      <w:r w:rsidRPr="00D80FDB">
        <w:rPr>
          <w:rFonts w:ascii="Times New Roman" w:hAnsi="Times New Roman"/>
        </w:rPr>
        <w:t>Дать основные понятия об</w:t>
      </w:r>
      <w:r w:rsidRPr="00D80FDB">
        <w:rPr>
          <w:rFonts w:ascii="Times New Roman" w:eastAsia="Calibri" w:hAnsi="Times New Roman"/>
          <w:sz w:val="24"/>
          <w:lang w:val="kk-KZ"/>
        </w:rPr>
        <w:t xml:space="preserve"> </w:t>
      </w:r>
      <w:r w:rsidRPr="00DB666F">
        <w:rPr>
          <w:rFonts w:ascii="Times New Roman" w:hAnsi="Times New Roman"/>
          <w:lang w:val="kk-KZ"/>
        </w:rPr>
        <w:t>п</w:t>
      </w:r>
      <w:r w:rsidRPr="00DB666F">
        <w:rPr>
          <w:rFonts w:ascii="Times New Roman" w:hAnsi="Times New Roman"/>
        </w:rPr>
        <w:t>ост</w:t>
      </w:r>
      <w:r>
        <w:rPr>
          <w:rFonts w:ascii="Times New Roman" w:hAnsi="Times New Roman"/>
        </w:rPr>
        <w:t>роение эпюры крутящих моментов.</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33</w:t>
      </w:r>
    </w:p>
    <w:p w:rsidR="0009667C" w:rsidRPr="00D80FDB"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DB666F">
        <w:rPr>
          <w:rFonts w:ascii="Times New Roman" w:hAnsi="Times New Roman"/>
          <w:sz w:val="24"/>
          <w:u w:val="single"/>
        </w:rPr>
        <w:t>Построение эпюры нормальных сил.</w:t>
      </w:r>
    </w:p>
    <w:p w:rsidR="0009667C" w:rsidRPr="00DB666F" w:rsidRDefault="0009667C" w:rsidP="0009667C">
      <w:pPr>
        <w:pStyle w:val="ae"/>
        <w:spacing w:line="276" w:lineRule="auto"/>
        <w:rPr>
          <w:rFonts w:ascii="Times New Roman" w:hAnsi="Times New Roman"/>
          <w:lang w:val="kk-KZ"/>
        </w:rPr>
      </w:pPr>
      <w:r w:rsidRPr="00E02D6B">
        <w:rPr>
          <w:rFonts w:ascii="Times New Roman" w:hAnsi="Times New Roman"/>
          <w:b/>
          <w:sz w:val="24"/>
          <w:szCs w:val="24"/>
          <w:lang w:val="kk-KZ"/>
        </w:rPr>
        <w:t xml:space="preserve">Сабақтың мақсаты/Цель занятия </w:t>
      </w:r>
      <w:r w:rsidRPr="00D80FDB">
        <w:rPr>
          <w:rFonts w:ascii="Times New Roman" w:hAnsi="Times New Roman"/>
        </w:rPr>
        <w:t>Дать основные понятия об</w:t>
      </w:r>
      <w:r w:rsidRPr="00D80FDB">
        <w:rPr>
          <w:rFonts w:ascii="Times New Roman" w:eastAsia="Calibri" w:hAnsi="Times New Roman"/>
          <w:sz w:val="24"/>
          <w:lang w:val="kk-KZ"/>
        </w:rPr>
        <w:t xml:space="preserve"> </w:t>
      </w:r>
      <w:r w:rsidRPr="00DB666F">
        <w:rPr>
          <w:rFonts w:ascii="Times New Roman" w:hAnsi="Times New Roman"/>
          <w:sz w:val="24"/>
          <w:lang w:val="kk-KZ"/>
        </w:rPr>
        <w:t>п</w:t>
      </w:r>
      <w:r w:rsidRPr="00DB666F">
        <w:rPr>
          <w:rFonts w:ascii="Times New Roman" w:hAnsi="Times New Roman"/>
          <w:sz w:val="24"/>
        </w:rPr>
        <w:t>остроение эпюры нормальных сил.</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34</w:t>
      </w:r>
    </w:p>
    <w:p w:rsidR="0009667C" w:rsidRPr="00D80FDB"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DB666F">
        <w:rPr>
          <w:rFonts w:ascii="Times New Roman" w:hAnsi="Times New Roman"/>
          <w:sz w:val="24"/>
          <w:u w:val="single"/>
        </w:rPr>
        <w:t>Эпюры внутренних силовых факторов.</w:t>
      </w:r>
      <w:r w:rsidRPr="00DB666F">
        <w:rPr>
          <w:rFonts w:ascii="Times New Roman" w:hAnsi="Times New Roman"/>
          <w:sz w:val="24"/>
          <w:u w:val="single"/>
        </w:rPr>
        <w:tab/>
      </w:r>
    </w:p>
    <w:p w:rsidR="0009667C" w:rsidRPr="00DB666F" w:rsidRDefault="0009667C" w:rsidP="0009667C">
      <w:pPr>
        <w:pStyle w:val="ae"/>
        <w:spacing w:line="276" w:lineRule="auto"/>
        <w:rPr>
          <w:rFonts w:ascii="Times New Roman" w:hAnsi="Times New Roman"/>
          <w:lang w:val="kk-KZ"/>
        </w:rPr>
      </w:pPr>
      <w:r w:rsidRPr="00E02D6B">
        <w:rPr>
          <w:rFonts w:ascii="Times New Roman" w:hAnsi="Times New Roman"/>
          <w:b/>
          <w:sz w:val="24"/>
          <w:szCs w:val="24"/>
          <w:lang w:val="kk-KZ"/>
        </w:rPr>
        <w:t xml:space="preserve">Сабақтың мақсаты/Цель занятия </w:t>
      </w:r>
      <w:r w:rsidRPr="00D80FDB">
        <w:rPr>
          <w:rFonts w:ascii="Times New Roman" w:hAnsi="Times New Roman"/>
        </w:rPr>
        <w:t>Дать основные понятия об</w:t>
      </w:r>
      <w:r w:rsidRPr="00D80FDB">
        <w:rPr>
          <w:rFonts w:ascii="Times New Roman" w:eastAsia="Calibri" w:hAnsi="Times New Roman"/>
          <w:sz w:val="24"/>
          <w:lang w:val="kk-KZ"/>
        </w:rPr>
        <w:t xml:space="preserve"> </w:t>
      </w:r>
      <w:r w:rsidRPr="00DB666F">
        <w:rPr>
          <w:rFonts w:ascii="Times New Roman" w:hAnsi="Times New Roman"/>
          <w:lang w:val="kk-KZ"/>
        </w:rPr>
        <w:t>э</w:t>
      </w:r>
      <w:r w:rsidRPr="00DB666F">
        <w:rPr>
          <w:rFonts w:ascii="Times New Roman" w:hAnsi="Times New Roman"/>
        </w:rPr>
        <w:t>пюры внутренних силовых факторов.</w:t>
      </w:r>
      <w:r w:rsidRPr="00DB666F">
        <w:rPr>
          <w:rFonts w:ascii="Times New Roman" w:hAnsi="Times New Roman"/>
        </w:rPr>
        <w:tab/>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35</w:t>
      </w:r>
    </w:p>
    <w:p w:rsidR="0009667C" w:rsidRPr="00D80FDB"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6F676A">
        <w:rPr>
          <w:rFonts w:ascii="Times New Roman" w:hAnsi="Times New Roman"/>
          <w:sz w:val="24"/>
          <w:u w:val="single"/>
        </w:rPr>
        <w:t>Эквивалентное напряжение.</w:t>
      </w:r>
    </w:p>
    <w:p w:rsidR="0009667C" w:rsidRPr="00DB666F" w:rsidRDefault="0009667C" w:rsidP="0009667C">
      <w:pPr>
        <w:pStyle w:val="ae"/>
        <w:spacing w:line="276" w:lineRule="auto"/>
        <w:rPr>
          <w:rFonts w:ascii="Times New Roman" w:hAnsi="Times New Roman"/>
          <w:lang w:val="kk-KZ"/>
        </w:rPr>
      </w:pPr>
      <w:r w:rsidRPr="00E02D6B">
        <w:rPr>
          <w:rFonts w:ascii="Times New Roman" w:hAnsi="Times New Roman"/>
          <w:b/>
          <w:sz w:val="24"/>
          <w:szCs w:val="24"/>
          <w:lang w:val="kk-KZ"/>
        </w:rPr>
        <w:t xml:space="preserve">Сабақтың мақсаты/Цель занятия </w:t>
      </w:r>
      <w:r w:rsidRPr="00D80FDB">
        <w:rPr>
          <w:rFonts w:ascii="Times New Roman" w:hAnsi="Times New Roman"/>
        </w:rPr>
        <w:t>Дать основные понятия об</w:t>
      </w:r>
      <w:r w:rsidRPr="00D80FDB">
        <w:rPr>
          <w:rFonts w:ascii="Times New Roman" w:eastAsia="Calibri" w:hAnsi="Times New Roman"/>
          <w:sz w:val="24"/>
          <w:lang w:val="kk-KZ"/>
        </w:rPr>
        <w:t xml:space="preserve"> </w:t>
      </w:r>
      <w:r>
        <w:rPr>
          <w:lang w:val="kk-KZ"/>
        </w:rPr>
        <w:t>э</w:t>
      </w:r>
      <w:r w:rsidRPr="00251029">
        <w:t>квивалентное напряжение.</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EA0512" w:rsidRDefault="00EA0512">
      <w:pPr>
        <w:widowControl/>
        <w:jc w:val="left"/>
        <w:rPr>
          <w:rFonts w:ascii="Times New Roman" w:eastAsia="Times New Roman" w:hAnsi="Times New Roman" w:cs="Times New Roman"/>
          <w:b/>
          <w:kern w:val="0"/>
          <w:sz w:val="28"/>
          <w:szCs w:val="28"/>
          <w:lang w:val="kk-KZ" w:eastAsia="ru-RU"/>
        </w:rPr>
      </w:pPr>
      <w:r>
        <w:rPr>
          <w:rFonts w:ascii="Times New Roman" w:hAnsi="Times New Roman"/>
          <w:b/>
          <w:sz w:val="28"/>
          <w:szCs w:val="28"/>
          <w:lang w:val="kk-KZ"/>
        </w:rPr>
        <w:br w:type="page"/>
      </w: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36</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F34B82">
        <w:rPr>
          <w:rFonts w:ascii="Times New Roman" w:hAnsi="Times New Roman"/>
          <w:sz w:val="24"/>
          <w:u w:val="single"/>
        </w:rPr>
        <w:t>Применение гипотез прочности.</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sidRPr="00F34B82">
        <w:rPr>
          <w:rFonts w:ascii="Times New Roman" w:hAnsi="Times New Roman"/>
          <w:lang w:val="kk-KZ"/>
        </w:rPr>
        <w:t>п</w:t>
      </w:r>
      <w:r w:rsidRPr="00F34B82">
        <w:rPr>
          <w:rFonts w:ascii="Times New Roman" w:hAnsi="Times New Roman"/>
        </w:rPr>
        <w:t>рименение гипотез прочности.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8A720D"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37</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Pr>
          <w:rFonts w:ascii="Times New Roman" w:hAnsi="Times New Roman"/>
          <w:sz w:val="24"/>
          <w:u w:val="single"/>
          <w:lang w:val="kk-KZ"/>
        </w:rPr>
        <w:t>Теория прочности  Мора</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Pr>
          <w:rFonts w:ascii="Times New Roman" w:hAnsi="Times New Roman"/>
          <w:lang w:val="kk-KZ"/>
        </w:rPr>
        <w:t>теории прочности  Мора</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38</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F34B82">
        <w:rPr>
          <w:rFonts w:ascii="Times New Roman" w:hAnsi="Times New Roman"/>
          <w:sz w:val="24"/>
          <w:u w:val="single"/>
        </w:rPr>
        <w:t>Гипотеза потенциальной энергии изменения формы.</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Pr>
          <w:rFonts w:ascii="Times New Roman" w:hAnsi="Times New Roman"/>
          <w:lang w:val="kk-KZ"/>
        </w:rPr>
        <w:t>г</w:t>
      </w:r>
      <w:r>
        <w:rPr>
          <w:rFonts w:ascii="Times New Roman" w:hAnsi="Times New Roman"/>
        </w:rPr>
        <w:t>ипотез</w:t>
      </w:r>
      <w:r>
        <w:rPr>
          <w:rFonts w:ascii="Times New Roman" w:hAnsi="Times New Roman"/>
          <w:lang w:val="kk-KZ"/>
        </w:rPr>
        <w:t>е</w:t>
      </w:r>
      <w:r w:rsidRPr="00F34B82">
        <w:rPr>
          <w:rFonts w:ascii="Times New Roman" w:hAnsi="Times New Roman"/>
        </w:rPr>
        <w:t xml:space="preserve"> потенциальной энергии изменения формы.</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39</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F34B82">
        <w:rPr>
          <w:rFonts w:ascii="Times New Roman" w:hAnsi="Times New Roman"/>
          <w:sz w:val="24"/>
          <w:u w:val="single"/>
        </w:rPr>
        <w:t>Гипотеза наибольших касательных напряжений.</w:t>
      </w:r>
    </w:p>
    <w:p w:rsidR="0009667C" w:rsidRDefault="0009667C" w:rsidP="0009667C">
      <w:pPr>
        <w:pStyle w:val="ae"/>
        <w:spacing w:line="276" w:lineRule="auto"/>
        <w:rPr>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sidRPr="00F34B82">
        <w:rPr>
          <w:rFonts w:ascii="Times New Roman" w:hAnsi="Times New Roman"/>
          <w:lang w:val="kk-KZ"/>
        </w:rPr>
        <w:t>г</w:t>
      </w:r>
      <w:r w:rsidRPr="00F34B82">
        <w:rPr>
          <w:rFonts w:ascii="Times New Roman" w:hAnsi="Times New Roman"/>
        </w:rPr>
        <w:t>ипотез</w:t>
      </w:r>
      <w:r w:rsidRPr="00F34B82">
        <w:rPr>
          <w:rFonts w:ascii="Times New Roman" w:hAnsi="Times New Roman"/>
          <w:lang w:val="kk-KZ"/>
        </w:rPr>
        <w:t>е</w:t>
      </w:r>
      <w:r w:rsidRPr="00F34B82">
        <w:rPr>
          <w:rFonts w:ascii="Times New Roman" w:hAnsi="Times New Roman"/>
        </w:rPr>
        <w:t xml:space="preserve"> наибольших касательных напряжений.</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40</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F34B82">
        <w:rPr>
          <w:rFonts w:ascii="Times New Roman" w:hAnsi="Times New Roman"/>
          <w:sz w:val="24"/>
          <w:u w:val="single"/>
          <w:lang w:val="kk-KZ"/>
        </w:rPr>
        <w:t>Введение. Классификация машин, механизмов и деталей.</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sidRPr="00F34B82">
        <w:rPr>
          <w:rFonts w:ascii="Times New Roman" w:hAnsi="Times New Roman"/>
          <w:lang w:val="kk-KZ"/>
        </w:rPr>
        <w:t xml:space="preserve">классификация машин, механизмов и деталей. </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41</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F34B82">
        <w:rPr>
          <w:rFonts w:ascii="Times New Roman" w:hAnsi="Times New Roman"/>
          <w:sz w:val="24"/>
          <w:u w:val="single"/>
          <w:lang w:val="kk-KZ"/>
        </w:rPr>
        <w:t>Неразьемные соединения.</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sidRPr="00F34B82">
        <w:rPr>
          <w:rFonts w:ascii="Times New Roman" w:hAnsi="Times New Roman"/>
          <w:lang w:val="kk-KZ"/>
        </w:rPr>
        <w:t>неразьемной  соединении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42</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F34B82">
        <w:rPr>
          <w:rFonts w:ascii="Times New Roman" w:hAnsi="Times New Roman"/>
          <w:sz w:val="24"/>
          <w:u w:val="single"/>
          <w:lang w:val="kk-KZ"/>
        </w:rPr>
        <w:t>Разьемные соединения.</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sidRPr="00F34B82">
        <w:rPr>
          <w:rFonts w:ascii="Times New Roman" w:hAnsi="Times New Roman"/>
          <w:lang w:val="kk-KZ"/>
        </w:rPr>
        <w:t>р</w:t>
      </w:r>
      <w:r>
        <w:rPr>
          <w:rFonts w:ascii="Times New Roman" w:hAnsi="Times New Roman"/>
          <w:lang w:val="kk-KZ"/>
        </w:rPr>
        <w:t>азьемной соединении</w:t>
      </w:r>
      <w:r w:rsidRPr="00F34B82">
        <w:rPr>
          <w:rFonts w:ascii="Times New Roman" w:hAnsi="Times New Roman"/>
          <w:lang w:val="kk-KZ"/>
        </w:rPr>
        <w:t>.</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43</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F34B82">
        <w:rPr>
          <w:rFonts w:ascii="Times New Roman" w:hAnsi="Times New Roman"/>
          <w:sz w:val="24"/>
          <w:u w:val="single"/>
          <w:lang w:val="kk-KZ"/>
        </w:rPr>
        <w:t>Механические передачи. Лабораторная работа «Механические передачи»</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sidRPr="00F34B82">
        <w:rPr>
          <w:rFonts w:ascii="Times New Roman" w:hAnsi="Times New Roman"/>
          <w:sz w:val="24"/>
          <w:lang w:val="kk-KZ"/>
        </w:rPr>
        <w:t>механические передачи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практическое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44</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274B25">
        <w:rPr>
          <w:rFonts w:ascii="Times New Roman" w:hAnsi="Times New Roman"/>
          <w:sz w:val="24"/>
          <w:u w:val="single"/>
          <w:lang w:val="kk-KZ"/>
        </w:rPr>
        <w:t>Зубчатые передачи. Лабораторная работа «Элементы зубчатых передач»</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Pr>
          <w:rFonts w:ascii="Times New Roman" w:hAnsi="Times New Roman"/>
          <w:sz w:val="24"/>
          <w:lang w:val="kk-KZ"/>
        </w:rPr>
        <w:t>зубчатые</w:t>
      </w:r>
      <w:r w:rsidRPr="00F34B82">
        <w:rPr>
          <w:rFonts w:ascii="Times New Roman" w:hAnsi="Times New Roman"/>
          <w:sz w:val="24"/>
          <w:lang w:val="kk-KZ"/>
        </w:rPr>
        <w:t xml:space="preserve"> передачи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практическое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8A720D"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45</w:t>
      </w:r>
    </w:p>
    <w:p w:rsidR="0009667C" w:rsidRPr="00F34B82" w:rsidRDefault="0009667C" w:rsidP="0009667C">
      <w:pPr>
        <w:pStyle w:val="ae"/>
        <w:spacing w:line="276" w:lineRule="auto"/>
        <w:rPr>
          <w:rFonts w:ascii="Times New Roman" w:hAnsi="Times New Roman"/>
          <w:sz w:val="32"/>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274B25">
        <w:rPr>
          <w:rFonts w:ascii="Times New Roman" w:hAnsi="Times New Roman"/>
          <w:sz w:val="24"/>
          <w:u w:val="single"/>
          <w:lang w:val="kk-KZ"/>
        </w:rPr>
        <w:t>Ременные передачи. Общие сведения.</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Дать основные понятия об</w:t>
      </w:r>
      <w:r w:rsidRPr="00F34B82">
        <w:rPr>
          <w:rFonts w:ascii="Times New Roman" w:eastAsia="Calibri" w:hAnsi="Times New Roman"/>
          <w:sz w:val="24"/>
          <w:lang w:val="kk-KZ"/>
        </w:rPr>
        <w:t xml:space="preserve"> </w:t>
      </w:r>
      <w:r w:rsidRPr="00274B25">
        <w:rPr>
          <w:rFonts w:ascii="Times New Roman" w:hAnsi="Times New Roman"/>
          <w:lang w:val="kk-KZ"/>
        </w:rPr>
        <w:t>ременный передачи. Общие сведения.</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46</w:t>
      </w:r>
    </w:p>
    <w:p w:rsidR="0009667C" w:rsidRPr="00274B25" w:rsidRDefault="0009667C" w:rsidP="0009667C">
      <w:pPr>
        <w:pStyle w:val="ae"/>
        <w:spacing w:line="276" w:lineRule="auto"/>
        <w:rPr>
          <w:rFonts w:ascii="Times New Roman" w:hAnsi="Times New Roman"/>
          <w:sz w:val="36"/>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D80FDB">
        <w:t xml:space="preserve"> </w:t>
      </w:r>
      <w:r w:rsidRPr="00274B25">
        <w:rPr>
          <w:rFonts w:ascii="Times New Roman" w:hAnsi="Times New Roman"/>
          <w:sz w:val="24"/>
          <w:u w:val="single"/>
          <w:lang w:val="kk-KZ"/>
        </w:rPr>
        <w:t>Цепные передачи. Общие сведения.</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F34B82">
        <w:rPr>
          <w:rFonts w:ascii="Times New Roman" w:hAnsi="Times New Roman"/>
        </w:rPr>
        <w:t xml:space="preserve">Дать основные понятия </w:t>
      </w:r>
      <w:r w:rsidRPr="00274B25">
        <w:rPr>
          <w:rFonts w:ascii="Times New Roman" w:hAnsi="Times New Roman"/>
        </w:rPr>
        <w:t>об</w:t>
      </w:r>
      <w:r w:rsidRPr="00274B25">
        <w:rPr>
          <w:rFonts w:ascii="Times New Roman" w:eastAsia="Calibri" w:hAnsi="Times New Roman"/>
          <w:sz w:val="24"/>
          <w:lang w:val="kk-KZ"/>
        </w:rPr>
        <w:t xml:space="preserve"> </w:t>
      </w:r>
      <w:r w:rsidRPr="00274B25">
        <w:rPr>
          <w:rFonts w:ascii="Times New Roman" w:hAnsi="Times New Roman"/>
          <w:lang w:val="kk-KZ"/>
        </w:rPr>
        <w:t>цепные передачи. Общие сведения..</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854B21"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1D28CE" w:rsidRDefault="0009667C" w:rsidP="0009667C">
      <w:pPr>
        <w:pStyle w:val="ae"/>
        <w:spacing w:line="276" w:lineRule="auto"/>
        <w:rPr>
          <w:rFonts w:ascii="Times New Roman" w:hAnsi="Times New Roman"/>
          <w:sz w:val="24"/>
          <w:szCs w:val="24"/>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47</w:t>
      </w:r>
    </w:p>
    <w:p w:rsidR="0009667C" w:rsidRPr="00274B25" w:rsidRDefault="0009667C" w:rsidP="0009667C">
      <w:pPr>
        <w:pStyle w:val="ae"/>
        <w:spacing w:line="276" w:lineRule="auto"/>
        <w:rPr>
          <w:rFonts w:ascii="Times New Roman" w:hAnsi="Times New Roman"/>
          <w:sz w:val="36"/>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A41D32">
        <w:rPr>
          <w:rFonts w:ascii="Times New Roman" w:hAnsi="Times New Roman"/>
          <w:sz w:val="24"/>
          <w:u w:val="single"/>
          <w:lang w:val="kk-KZ"/>
        </w:rPr>
        <w:t>Винтовые передачи.</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Дать основные понятия об</w:t>
      </w:r>
      <w:r w:rsidRPr="00A41D32">
        <w:rPr>
          <w:rFonts w:ascii="Times New Roman" w:eastAsia="Calibri" w:hAnsi="Times New Roman"/>
          <w:sz w:val="24"/>
          <w:lang w:val="kk-KZ"/>
        </w:rPr>
        <w:t xml:space="preserve"> </w:t>
      </w:r>
      <w:r w:rsidRPr="00A41D32">
        <w:rPr>
          <w:rFonts w:ascii="Times New Roman" w:hAnsi="Times New Roman"/>
          <w:lang w:val="kk-KZ"/>
        </w:rPr>
        <w:t>винтовые передачи.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sz w:val="24"/>
          <w:szCs w:val="24"/>
        </w:rPr>
        <w:t>.</w:t>
      </w:r>
    </w:p>
    <w:p w:rsidR="0009667C" w:rsidRPr="008A720D"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1D28CE" w:rsidRDefault="0009667C" w:rsidP="0009667C">
      <w:pPr>
        <w:pStyle w:val="ae"/>
        <w:spacing w:line="276" w:lineRule="auto"/>
        <w:rPr>
          <w:rFonts w:ascii="Times New Roman" w:hAnsi="Times New Roman"/>
          <w:sz w:val="24"/>
          <w:szCs w:val="24"/>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48</w:t>
      </w:r>
    </w:p>
    <w:p w:rsidR="0009667C" w:rsidRPr="00274B25" w:rsidRDefault="0009667C" w:rsidP="0009667C">
      <w:pPr>
        <w:pStyle w:val="ae"/>
        <w:spacing w:line="276" w:lineRule="auto"/>
        <w:rPr>
          <w:rFonts w:ascii="Times New Roman" w:hAnsi="Times New Roman"/>
          <w:sz w:val="36"/>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A41D32">
        <w:rPr>
          <w:rFonts w:ascii="Times New Roman" w:hAnsi="Times New Roman"/>
          <w:sz w:val="24"/>
          <w:u w:val="single"/>
          <w:lang w:val="kk-KZ"/>
        </w:rPr>
        <w:t>Червячные передачи. «Лабораторная работа «Червячные передачи»</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Дать основные понятия об</w:t>
      </w:r>
      <w:r w:rsidRPr="00A41D32">
        <w:rPr>
          <w:rFonts w:ascii="Times New Roman" w:eastAsia="Calibri" w:hAnsi="Times New Roman"/>
          <w:sz w:val="24"/>
          <w:lang w:val="kk-KZ"/>
        </w:rPr>
        <w:t xml:space="preserve"> </w:t>
      </w:r>
      <w:r>
        <w:rPr>
          <w:rFonts w:ascii="Times New Roman" w:hAnsi="Times New Roman"/>
          <w:lang w:val="kk-KZ"/>
        </w:rPr>
        <w:t>червячные</w:t>
      </w:r>
      <w:r w:rsidRPr="00A41D32">
        <w:rPr>
          <w:rFonts w:ascii="Times New Roman" w:hAnsi="Times New Roman"/>
          <w:lang w:val="kk-KZ"/>
        </w:rPr>
        <w:t xml:space="preserve"> передачи.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Pr="008A720D" w:rsidRDefault="0009667C" w:rsidP="0009667C">
      <w:pPr>
        <w:pStyle w:val="ae"/>
        <w:spacing w:line="276" w:lineRule="auto"/>
        <w:rPr>
          <w:rFonts w:ascii="Times New Roman" w:hAnsi="Times New Roman"/>
          <w:sz w:val="24"/>
          <w:szCs w:val="24"/>
          <w:lang w:val="kk-KZ"/>
        </w:rPr>
      </w:pPr>
    </w:p>
    <w:p w:rsidR="0009667C" w:rsidRPr="008A720D"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49</w:t>
      </w:r>
    </w:p>
    <w:p w:rsidR="0009667C" w:rsidRPr="00433B94" w:rsidRDefault="0009667C" w:rsidP="0009667C">
      <w:pPr>
        <w:pStyle w:val="ae"/>
        <w:spacing w:line="276" w:lineRule="auto"/>
        <w:rPr>
          <w:rFonts w:ascii="Times New Roman" w:hAnsi="Times New Roman"/>
          <w:sz w:val="40"/>
          <w:u w:val="single"/>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433B94">
        <w:rPr>
          <w:rFonts w:ascii="Times New Roman" w:hAnsi="Times New Roman"/>
          <w:sz w:val="24"/>
          <w:u w:val="single"/>
          <w:lang w:val="kk-KZ"/>
        </w:rPr>
        <w:t>Валы и оси</w:t>
      </w:r>
    </w:p>
    <w:p w:rsidR="0009667C" w:rsidRPr="00F34B82" w:rsidRDefault="0009667C" w:rsidP="0009667C">
      <w:pPr>
        <w:pStyle w:val="ae"/>
        <w:spacing w:line="276" w:lineRule="auto"/>
        <w:rPr>
          <w:rFonts w:ascii="Times New Roman" w:hAnsi="Times New Roman"/>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Дать основные понятия об</w:t>
      </w:r>
      <w:r w:rsidRPr="00A41D32">
        <w:rPr>
          <w:rFonts w:ascii="Times New Roman" w:eastAsia="Calibri" w:hAnsi="Times New Roman"/>
          <w:sz w:val="24"/>
          <w:lang w:val="kk-KZ"/>
        </w:rPr>
        <w:t xml:space="preserve"> </w:t>
      </w:r>
      <w:r>
        <w:rPr>
          <w:rFonts w:ascii="Times New Roman" w:hAnsi="Times New Roman"/>
          <w:lang w:val="kk-KZ"/>
        </w:rPr>
        <w:t>валах и осях</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практическое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50</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433B94">
        <w:rPr>
          <w:rFonts w:ascii="Times New Roman" w:hAnsi="Times New Roman"/>
          <w:sz w:val="24"/>
          <w:u w:val="single"/>
          <w:lang w:val="kk-KZ"/>
        </w:rPr>
        <w:t>Подшипники</w:t>
      </w:r>
    </w:p>
    <w:p w:rsidR="0009667C" w:rsidRDefault="0009667C" w:rsidP="0009667C">
      <w:pPr>
        <w:pStyle w:val="ae"/>
        <w:spacing w:line="276" w:lineRule="auto"/>
        <w:rPr>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433B94">
        <w:rPr>
          <w:rFonts w:ascii="Times New Roman" w:hAnsi="Times New Roman"/>
          <w:lang w:val="kk-KZ"/>
        </w:rPr>
        <w:t>подшипниках</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51</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433B94">
        <w:rPr>
          <w:rFonts w:ascii="Times New Roman" w:hAnsi="Times New Roman"/>
          <w:sz w:val="24"/>
          <w:u w:val="single"/>
          <w:lang w:val="kk-KZ"/>
        </w:rPr>
        <w:t>Муфты. Общие сведения</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Pr>
          <w:rFonts w:ascii="Times New Roman" w:eastAsia="Calibri" w:hAnsi="Times New Roman"/>
          <w:sz w:val="24"/>
          <w:lang w:val="kk-KZ"/>
        </w:rPr>
        <w:t>муфтах</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52</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433B94">
        <w:rPr>
          <w:rFonts w:ascii="Times New Roman" w:hAnsi="Times New Roman"/>
          <w:sz w:val="24"/>
          <w:u w:val="single"/>
          <w:lang w:val="kk-KZ"/>
        </w:rPr>
        <w:t>Расчеты устройств. Техническое задание.</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433B94">
        <w:rPr>
          <w:rFonts w:ascii="Times New Roman" w:hAnsi="Times New Roman"/>
          <w:lang w:val="kk-KZ"/>
        </w:rPr>
        <w:t>расчеты устройств</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53</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433B94">
        <w:rPr>
          <w:rFonts w:ascii="Times New Roman" w:hAnsi="Times New Roman"/>
          <w:sz w:val="24"/>
          <w:u w:val="single"/>
        </w:rPr>
        <w:t>Циклы напряжений и их основные характеристики.</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433B94">
        <w:rPr>
          <w:rFonts w:ascii="Times New Roman" w:hAnsi="Times New Roman"/>
          <w:lang w:val="kk-KZ"/>
        </w:rPr>
        <w:t>ц</w:t>
      </w:r>
      <w:r w:rsidRPr="00433B94">
        <w:rPr>
          <w:rFonts w:ascii="Times New Roman" w:hAnsi="Times New Roman"/>
        </w:rPr>
        <w:t>иклы напряжений и их основные характеристики.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54</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1D28CE">
        <w:rPr>
          <w:rFonts w:ascii="Times New Roman" w:eastAsia="Calibri" w:hAnsi="Times New Roman"/>
          <w:sz w:val="24"/>
        </w:rPr>
        <w:t>Предел выносливости.</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1D28CE">
        <w:rPr>
          <w:rFonts w:ascii="Times New Roman" w:hAnsi="Times New Roman"/>
          <w:lang w:val="kk-KZ"/>
        </w:rPr>
        <w:t>п</w:t>
      </w:r>
      <w:r w:rsidRPr="001D28CE">
        <w:rPr>
          <w:rFonts w:ascii="Times New Roman" w:hAnsi="Times New Roman"/>
        </w:rPr>
        <w:t>редел выносливости</w:t>
      </w:r>
      <w:r w:rsidRPr="00433B94">
        <w:rPr>
          <w:rFonts w:ascii="Times New Roman" w:hAnsi="Times New Roman"/>
        </w:rPr>
        <w:t xml:space="preserve"> </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EA0512" w:rsidRDefault="00EA0512">
      <w:pPr>
        <w:widowControl/>
        <w:jc w:val="left"/>
        <w:rPr>
          <w:rFonts w:ascii="Times New Roman" w:eastAsia="Times New Roman" w:hAnsi="Times New Roman" w:cs="Times New Roman"/>
          <w:b/>
          <w:kern w:val="0"/>
          <w:sz w:val="28"/>
          <w:szCs w:val="28"/>
          <w:lang w:val="kk-KZ" w:eastAsia="ru-RU"/>
        </w:rPr>
      </w:pPr>
      <w:r>
        <w:rPr>
          <w:rFonts w:ascii="Times New Roman" w:hAnsi="Times New Roman"/>
          <w:b/>
          <w:sz w:val="28"/>
          <w:szCs w:val="28"/>
          <w:lang w:val="kk-KZ"/>
        </w:rPr>
        <w:br w:type="page"/>
      </w: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55</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433B94">
        <w:rPr>
          <w:rFonts w:ascii="Times New Roman" w:hAnsi="Times New Roman"/>
          <w:sz w:val="24"/>
          <w:u w:val="single"/>
        </w:rPr>
        <w:t>Коэффициент долговечности.</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433B94">
        <w:rPr>
          <w:rFonts w:ascii="Times New Roman" w:hAnsi="Times New Roman"/>
          <w:lang w:val="kk-KZ"/>
        </w:rPr>
        <w:t>к</w:t>
      </w:r>
      <w:r w:rsidRPr="00433B94">
        <w:rPr>
          <w:rFonts w:ascii="Times New Roman" w:hAnsi="Times New Roman"/>
        </w:rPr>
        <w:t>оэффициент долговечности.</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56</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433B94">
        <w:rPr>
          <w:rFonts w:ascii="Times New Roman" w:hAnsi="Times New Roman"/>
          <w:sz w:val="24"/>
          <w:u w:val="single"/>
        </w:rPr>
        <w:t>Расчет заклепочных соединений на срез и смятие.</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433B94">
        <w:rPr>
          <w:rFonts w:ascii="Times New Roman" w:hAnsi="Times New Roman"/>
          <w:lang w:val="kk-KZ"/>
        </w:rPr>
        <w:t>р</w:t>
      </w:r>
      <w:r w:rsidRPr="00433B94">
        <w:rPr>
          <w:rFonts w:ascii="Times New Roman" w:hAnsi="Times New Roman"/>
        </w:rPr>
        <w:t>асчет заклепочных соединений на срез и смятие.</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57</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790B24">
        <w:rPr>
          <w:rFonts w:ascii="Times New Roman" w:eastAsia="Calibri" w:hAnsi="Times New Roman"/>
          <w:sz w:val="24"/>
          <w:u w:val="single"/>
        </w:rPr>
        <w:t>Расчет стыковых и нахлесточных сварных соединений.</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790B24">
        <w:rPr>
          <w:rFonts w:ascii="Times New Roman" w:hAnsi="Times New Roman"/>
          <w:lang w:val="kk-KZ"/>
        </w:rPr>
        <w:t>р</w:t>
      </w:r>
      <w:r w:rsidRPr="00790B24">
        <w:rPr>
          <w:rFonts w:ascii="Times New Roman" w:eastAsia="Calibri" w:hAnsi="Times New Roman"/>
        </w:rPr>
        <w:t>асчет стыковых и нахлесточных сварных соединений.</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58</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790B24">
        <w:rPr>
          <w:rFonts w:ascii="Times New Roman" w:eastAsia="Calibri" w:hAnsi="Times New Roman"/>
          <w:sz w:val="24"/>
          <w:u w:val="single"/>
        </w:rPr>
        <w:t>Клеевые соединения.</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790B24">
        <w:rPr>
          <w:rFonts w:ascii="Times New Roman" w:hAnsi="Times New Roman"/>
          <w:lang w:val="kk-KZ"/>
        </w:rPr>
        <w:t>к</w:t>
      </w:r>
      <w:r w:rsidRPr="00790B24">
        <w:rPr>
          <w:rFonts w:ascii="Times New Roman" w:eastAsia="Calibri" w:hAnsi="Times New Roman"/>
        </w:rPr>
        <w:t>леевые соединения.</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523AB4" w:rsidRDefault="0009667C" w:rsidP="0009667C">
      <w:pPr>
        <w:pStyle w:val="ae"/>
        <w:jc w:val="center"/>
        <w:rPr>
          <w:rFonts w:ascii="Times New Roman" w:hAnsi="Times New Roman"/>
          <w:b/>
          <w:sz w:val="28"/>
          <w:szCs w:val="28"/>
          <w:lang w:val="kk-KZ"/>
        </w:rPr>
      </w:pPr>
      <w:r>
        <w:rPr>
          <w:rFonts w:ascii="Times New Roman" w:hAnsi="Times New Roman"/>
          <w:b/>
          <w:sz w:val="28"/>
          <w:szCs w:val="28"/>
          <w:lang w:val="kk-KZ"/>
        </w:rPr>
        <w:t>Сабақтың</w:t>
      </w:r>
      <w:r w:rsidRPr="00523AB4">
        <w:rPr>
          <w:rFonts w:ascii="Times New Roman" w:hAnsi="Times New Roman"/>
          <w:b/>
          <w:sz w:val="28"/>
          <w:szCs w:val="28"/>
          <w:lang w:val="kk-KZ"/>
        </w:rPr>
        <w:t xml:space="preserve"> технологиялық картасы</w:t>
      </w:r>
    </w:p>
    <w:p w:rsidR="0009667C" w:rsidRPr="00523AB4" w:rsidRDefault="0009667C" w:rsidP="0009667C">
      <w:pPr>
        <w:pStyle w:val="ae"/>
        <w:jc w:val="center"/>
        <w:rPr>
          <w:rFonts w:ascii="Times New Roman" w:hAnsi="Times New Roman"/>
          <w:b/>
          <w:sz w:val="28"/>
          <w:szCs w:val="28"/>
        </w:rPr>
      </w:pPr>
      <w:r w:rsidRPr="00523AB4">
        <w:rPr>
          <w:rFonts w:ascii="Times New Roman" w:hAnsi="Times New Roman"/>
          <w:b/>
          <w:sz w:val="28"/>
          <w:szCs w:val="28"/>
          <w:lang w:val="kk-KZ"/>
        </w:rPr>
        <w:t>Технологическая карта занятия</w:t>
      </w:r>
    </w:p>
    <w:p w:rsidR="0009667C" w:rsidRPr="00523AB4" w:rsidRDefault="0009667C" w:rsidP="0009667C">
      <w:pPr>
        <w:pStyle w:val="ae"/>
        <w:rPr>
          <w:rFonts w:ascii="Times New Roman" w:hAnsi="Times New Roman"/>
          <w:sz w:val="28"/>
          <w:szCs w:val="28"/>
        </w:rPr>
      </w:pP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Пән</w:t>
      </w:r>
      <w:r w:rsidRPr="00EB3ECA">
        <w:rPr>
          <w:rFonts w:ascii="Times New Roman" w:hAnsi="Times New Roman"/>
          <w:b/>
          <w:sz w:val="24"/>
          <w:szCs w:val="24"/>
        </w:rPr>
        <w:t>/</w:t>
      </w:r>
      <w:r w:rsidRPr="00EB3ECA">
        <w:rPr>
          <w:rFonts w:ascii="Times New Roman" w:hAnsi="Times New Roman"/>
          <w:b/>
          <w:sz w:val="24"/>
          <w:szCs w:val="24"/>
          <w:lang w:val="kk-KZ"/>
        </w:rPr>
        <w:t>Дисциплина</w:t>
      </w:r>
      <w:r w:rsidRPr="00EB3ECA">
        <w:rPr>
          <w:rFonts w:ascii="Times New Roman" w:hAnsi="Times New Roman"/>
          <w:sz w:val="24"/>
          <w:szCs w:val="24"/>
        </w:rPr>
        <w:t xml:space="preserve">: </w:t>
      </w:r>
      <w:r w:rsidRPr="00EB3ECA">
        <w:rPr>
          <w:rFonts w:ascii="Times New Roman" w:hAnsi="Times New Roman"/>
          <w:sz w:val="24"/>
          <w:szCs w:val="24"/>
          <w:u w:val="single"/>
          <w:lang w:val="kk-KZ"/>
        </w:rPr>
        <w:t>«</w:t>
      </w:r>
      <w:r w:rsidRPr="00EB3ECA">
        <w:rPr>
          <w:rFonts w:ascii="Times New Roman" w:hAnsi="Times New Roman"/>
          <w:sz w:val="24"/>
          <w:szCs w:val="24"/>
          <w:u w:val="single"/>
        </w:rPr>
        <w:t xml:space="preserve">Основы технической механики»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Мерзімі/Дата</w:t>
      </w:r>
      <w:r w:rsidRPr="00EB3ECA">
        <w:rPr>
          <w:rFonts w:ascii="Times New Roman" w:hAnsi="Times New Roman"/>
          <w:sz w:val="24"/>
          <w:szCs w:val="24"/>
        </w:rPr>
        <w:t>_________________</w:t>
      </w:r>
      <w:r w:rsidRPr="00EB3ECA">
        <w:rPr>
          <w:rFonts w:ascii="Times New Roman" w:hAnsi="Times New Roman"/>
          <w:sz w:val="24"/>
          <w:szCs w:val="24"/>
          <w:lang w:val="kk-KZ"/>
        </w:rPr>
        <w:t>Топ/</w:t>
      </w:r>
      <w:r w:rsidRPr="00EB3ECA">
        <w:rPr>
          <w:rFonts w:ascii="Times New Roman" w:hAnsi="Times New Roman"/>
          <w:b/>
          <w:sz w:val="24"/>
          <w:szCs w:val="24"/>
          <w:lang w:val="kk-KZ"/>
        </w:rPr>
        <w:t>Группа</w:t>
      </w:r>
      <w:r>
        <w:rPr>
          <w:rFonts w:ascii="Times New Roman" w:hAnsi="Times New Roman"/>
          <w:sz w:val="24"/>
          <w:szCs w:val="24"/>
          <w:lang w:val="kk-KZ"/>
        </w:rPr>
        <w:t xml:space="preserve">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Сабақтың№/Урок</w:t>
      </w:r>
      <w:r>
        <w:rPr>
          <w:rFonts w:ascii="Times New Roman" w:hAnsi="Times New Roman"/>
          <w:b/>
          <w:sz w:val="24"/>
          <w:szCs w:val="24"/>
          <w:lang w:val="kk-KZ"/>
        </w:rPr>
        <w:t xml:space="preserve"> </w:t>
      </w:r>
      <w:r w:rsidRPr="00EB3ECA">
        <w:rPr>
          <w:rFonts w:ascii="Times New Roman" w:hAnsi="Times New Roman"/>
          <w:b/>
          <w:sz w:val="24"/>
          <w:szCs w:val="24"/>
          <w:lang w:val="kk-KZ"/>
        </w:rPr>
        <w:t>№</w:t>
      </w:r>
      <w:r>
        <w:rPr>
          <w:rFonts w:ascii="Times New Roman" w:hAnsi="Times New Roman"/>
          <w:b/>
          <w:sz w:val="24"/>
          <w:szCs w:val="24"/>
          <w:lang w:val="kk-KZ"/>
        </w:rPr>
        <w:t>59</w:t>
      </w:r>
    </w:p>
    <w:p w:rsidR="0009667C" w:rsidRDefault="0009667C" w:rsidP="0009667C">
      <w:pPr>
        <w:pStyle w:val="ae"/>
        <w:spacing w:line="276" w:lineRule="auto"/>
        <w:rPr>
          <w:lang w:val="kk-KZ"/>
        </w:rPr>
      </w:pPr>
      <w:r w:rsidRPr="00EB3ECA">
        <w:rPr>
          <w:rFonts w:ascii="Times New Roman" w:hAnsi="Times New Roman"/>
          <w:b/>
          <w:sz w:val="24"/>
          <w:szCs w:val="24"/>
          <w:lang w:val="kk-KZ"/>
        </w:rPr>
        <w:t>Тақырыбы/Тема занятия</w:t>
      </w:r>
      <w:r w:rsidRPr="00E26D9E">
        <w:rPr>
          <w:rFonts w:ascii="Times New Roman" w:hAnsi="Times New Roman"/>
          <w:b/>
          <w:sz w:val="24"/>
          <w:szCs w:val="24"/>
          <w:lang w:val="kk-KZ"/>
        </w:rPr>
        <w:t>:</w:t>
      </w:r>
      <w:r w:rsidRPr="00A41D32">
        <w:rPr>
          <w:lang w:val="kk-KZ"/>
        </w:rPr>
        <w:t xml:space="preserve"> </w:t>
      </w:r>
      <w:r w:rsidRPr="00790B24">
        <w:rPr>
          <w:rFonts w:ascii="Times New Roman" w:eastAsia="Calibri" w:hAnsi="Times New Roman"/>
          <w:sz w:val="24"/>
          <w:u w:val="single"/>
        </w:rPr>
        <w:t>Соединения с натягом.</w:t>
      </w:r>
    </w:p>
    <w:p w:rsidR="0009667C" w:rsidRDefault="0009667C" w:rsidP="0009667C">
      <w:pPr>
        <w:pStyle w:val="ae"/>
        <w:spacing w:line="276" w:lineRule="auto"/>
        <w:rPr>
          <w:rFonts w:ascii="Times New Roman" w:eastAsia="Calibri" w:hAnsi="Times New Roman"/>
          <w:sz w:val="24"/>
          <w:lang w:val="kk-KZ"/>
        </w:rPr>
      </w:pPr>
      <w:r w:rsidRPr="00F34B82">
        <w:rPr>
          <w:rFonts w:ascii="Times New Roman" w:hAnsi="Times New Roman"/>
          <w:b/>
          <w:sz w:val="24"/>
          <w:szCs w:val="24"/>
          <w:lang w:val="kk-KZ"/>
        </w:rPr>
        <w:t xml:space="preserve">Сабақтың мақсаты/Цель занятия </w:t>
      </w:r>
      <w:r w:rsidRPr="00A41D32">
        <w:rPr>
          <w:rFonts w:ascii="Times New Roman" w:hAnsi="Times New Roman"/>
        </w:rPr>
        <w:t xml:space="preserve">Дать </w:t>
      </w:r>
      <w:r w:rsidRPr="00433B94">
        <w:rPr>
          <w:rFonts w:ascii="Times New Roman" w:hAnsi="Times New Roman"/>
        </w:rPr>
        <w:t>основные понятия об</w:t>
      </w:r>
      <w:r w:rsidRPr="00433B94">
        <w:rPr>
          <w:rFonts w:ascii="Times New Roman" w:eastAsia="Calibri" w:hAnsi="Times New Roman"/>
          <w:sz w:val="24"/>
          <w:lang w:val="kk-KZ"/>
        </w:rPr>
        <w:t xml:space="preserve"> </w:t>
      </w:r>
      <w:r w:rsidRPr="00790B24">
        <w:rPr>
          <w:rFonts w:ascii="Times New Roman" w:hAnsi="Times New Roman"/>
          <w:lang w:val="kk-KZ"/>
        </w:rPr>
        <w:t>с</w:t>
      </w:r>
      <w:r w:rsidRPr="00790B24">
        <w:rPr>
          <w:rFonts w:ascii="Times New Roman" w:eastAsia="Calibri" w:hAnsi="Times New Roman"/>
        </w:rPr>
        <w:t>оединения с натягом.</w:t>
      </w:r>
    </w:p>
    <w:p w:rsidR="0009667C" w:rsidRPr="00037627" w:rsidRDefault="0009667C" w:rsidP="0009667C">
      <w:pPr>
        <w:pStyle w:val="ae"/>
        <w:spacing w:line="276" w:lineRule="auto"/>
        <w:rPr>
          <w:lang w:val="kk-KZ"/>
        </w:rPr>
      </w:pPr>
      <w:r w:rsidRPr="00EB3ECA">
        <w:rPr>
          <w:rFonts w:ascii="Times New Roman" w:hAnsi="Times New Roman"/>
          <w:b/>
          <w:sz w:val="24"/>
          <w:szCs w:val="24"/>
          <w:lang w:val="kk-KZ"/>
        </w:rPr>
        <w:t>Білімдік/образовательная:</w:t>
      </w:r>
      <w:r w:rsidRPr="00EB3ECA">
        <w:rPr>
          <w:rFonts w:ascii="Times New Roman" w:hAnsi="Times New Roman"/>
          <w:sz w:val="24"/>
          <w:szCs w:val="24"/>
        </w:rPr>
        <w:t>подготовка  учащихся к а</w:t>
      </w:r>
      <w:r>
        <w:rPr>
          <w:rFonts w:ascii="Times New Roman" w:hAnsi="Times New Roman"/>
          <w:sz w:val="24"/>
          <w:szCs w:val="24"/>
        </w:rPr>
        <w:t xml:space="preserve">ктивном </w:t>
      </w:r>
      <w:r w:rsidRPr="00EB3ECA">
        <w:rPr>
          <w:rFonts w:ascii="Times New Roman" w:hAnsi="Times New Roman"/>
          <w:sz w:val="24"/>
          <w:szCs w:val="24"/>
        </w:rPr>
        <w:t>осмысленному усвоению учебного - материала</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Дамытушылық/развивающая:</w:t>
      </w:r>
      <w:r w:rsidRPr="00EB3ECA">
        <w:rPr>
          <w:rFonts w:ascii="Times New Roman" w:hAnsi="Times New Roman"/>
          <w:color w:val="000000"/>
          <w:sz w:val="24"/>
          <w:szCs w:val="24"/>
        </w:rPr>
        <w:t xml:space="preserve"> развивать внимание, наблюдательность,  умение анализировать и рефлексия;</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Тәрбиелік/воспитательная</w:t>
      </w:r>
      <w:r w:rsidRPr="00EB3ECA">
        <w:rPr>
          <w:rFonts w:ascii="Times New Roman" w:hAnsi="Times New Roman"/>
          <w:color w:val="000000"/>
          <w:sz w:val="24"/>
          <w:szCs w:val="24"/>
        </w:rPr>
        <w:t xml:space="preserve"> способствовать воспитанию чувства долга, ответственности, трудолюбия, и исполнительности;</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Сабақтың типі/Тип занятия</w:t>
      </w:r>
      <w:r w:rsidRPr="00604C61">
        <w:rPr>
          <w:rFonts w:ascii="Times New Roman" w:hAnsi="Times New Roman"/>
          <w:b/>
          <w:sz w:val="24"/>
          <w:szCs w:val="24"/>
          <w:lang w:val="kk-KZ"/>
        </w:rPr>
        <w:t>:</w:t>
      </w:r>
      <w:r>
        <w:rPr>
          <w:rFonts w:ascii="Times New Roman" w:hAnsi="Times New Roman"/>
          <w:sz w:val="24"/>
          <w:szCs w:val="24"/>
          <w:lang w:val="kk-KZ"/>
        </w:rPr>
        <w:t xml:space="preserve"> </w:t>
      </w:r>
      <w:r>
        <w:rPr>
          <w:rFonts w:ascii="Times New Roman" w:hAnsi="Times New Roman"/>
          <w:sz w:val="24"/>
          <w:szCs w:val="24"/>
          <w:u w:val="single"/>
          <w:lang w:val="kk-KZ"/>
        </w:rPr>
        <w:t>теоретическое</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қамтамасыздандырылуы/Обеспечение занятия</w:t>
      </w:r>
      <w:r w:rsidRPr="00EB3ECA">
        <w:rPr>
          <w:rFonts w:ascii="Times New Roman" w:hAnsi="Times New Roman"/>
          <w:sz w:val="24"/>
          <w:szCs w:val="24"/>
          <w:lang w:val="kk-KZ"/>
        </w:rPr>
        <w:t>: учебниками нового материала.</w:t>
      </w:r>
    </w:p>
    <w:p w:rsidR="0009667C" w:rsidRPr="00EB3ECA" w:rsidRDefault="0009667C" w:rsidP="0009667C">
      <w:pPr>
        <w:pStyle w:val="ae"/>
        <w:spacing w:line="276" w:lineRule="auto"/>
        <w:rPr>
          <w:rFonts w:ascii="Times New Roman" w:hAnsi="Times New Roman"/>
          <w:color w:val="000000"/>
          <w:sz w:val="24"/>
          <w:szCs w:val="24"/>
          <w:shd w:val="clear" w:color="auto" w:fill="FFFFFF"/>
        </w:rPr>
      </w:pPr>
      <w:r w:rsidRPr="00EB3ECA">
        <w:rPr>
          <w:rFonts w:ascii="Times New Roman" w:hAnsi="Times New Roman"/>
          <w:sz w:val="24"/>
          <w:szCs w:val="24"/>
          <w:lang w:val="kk-KZ"/>
        </w:rPr>
        <w:t>а)оқу-көрнелік құралдар/учебно-наглядные пособия</w:t>
      </w:r>
      <w:r>
        <w:rPr>
          <w:rFonts w:ascii="Times New Roman" w:hAnsi="Times New Roman"/>
          <w:sz w:val="24"/>
          <w:szCs w:val="24"/>
          <w:lang w:val="kk-KZ"/>
        </w:rPr>
        <w:t xml:space="preserve">: </w:t>
      </w:r>
      <w:r w:rsidRPr="00EB3ECA">
        <w:rPr>
          <w:rFonts w:ascii="Times New Roman" w:hAnsi="Times New Roman"/>
          <w:sz w:val="24"/>
          <w:szCs w:val="24"/>
        </w:rPr>
        <w:t>плакаты, схемы, рисунки, диаграммы, графики.</w:t>
      </w:r>
      <w:r w:rsidRPr="00EB3ECA">
        <w:rPr>
          <w:rFonts w:ascii="Times New Roman" w:hAnsi="Times New Roman"/>
          <w:color w:val="000000"/>
          <w:sz w:val="24"/>
          <w:szCs w:val="24"/>
          <w:shd w:val="clear" w:color="auto" w:fill="FFFFFF"/>
        </w:rPr>
        <w:t>;</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sz w:val="24"/>
          <w:szCs w:val="24"/>
        </w:rPr>
        <w:t>б)</w:t>
      </w:r>
      <w:r w:rsidRPr="00EB3ECA">
        <w:rPr>
          <w:rFonts w:ascii="Times New Roman" w:hAnsi="Times New Roman"/>
          <w:sz w:val="24"/>
          <w:szCs w:val="24"/>
          <w:lang w:val="kk-KZ"/>
        </w:rPr>
        <w:t>үлестірмелі материалдар/раздаточный материал</w:t>
      </w:r>
      <w:r>
        <w:rPr>
          <w:rFonts w:ascii="Times New Roman" w:hAnsi="Times New Roman"/>
          <w:sz w:val="24"/>
          <w:szCs w:val="24"/>
          <w:lang w:val="kk-KZ"/>
        </w:rPr>
        <w:t xml:space="preserve">: </w:t>
      </w:r>
      <w:r w:rsidRPr="00EB3ECA">
        <w:rPr>
          <w:rFonts w:ascii="Times New Roman" w:hAnsi="Times New Roman"/>
          <w:sz w:val="24"/>
          <w:szCs w:val="24"/>
        </w:rPr>
        <w:t>карточки</w:t>
      </w:r>
    </w:p>
    <w:p w:rsidR="0009667C" w:rsidRPr="00EB3ECA" w:rsidRDefault="0009667C" w:rsidP="0009667C">
      <w:pPr>
        <w:pStyle w:val="ae"/>
        <w:spacing w:line="276" w:lineRule="auto"/>
        <w:rPr>
          <w:sz w:val="24"/>
          <w:szCs w:val="24"/>
          <w:lang w:val="kk-KZ"/>
        </w:rPr>
      </w:pPr>
      <w:r w:rsidRPr="00EB3ECA">
        <w:rPr>
          <w:rFonts w:ascii="Times New Roman" w:hAnsi="Times New Roman"/>
          <w:b/>
          <w:sz w:val="24"/>
          <w:szCs w:val="24"/>
          <w:lang w:val="kk-KZ"/>
        </w:rPr>
        <w:t>Пәнаралық байланыс/Межпредметная связь</w:t>
      </w:r>
      <w:r w:rsidRPr="00EB3ECA">
        <w:rPr>
          <w:rFonts w:ascii="Times New Roman" w:hAnsi="Times New Roman"/>
          <w:sz w:val="24"/>
          <w:szCs w:val="24"/>
          <w:lang w:val="kk-KZ"/>
        </w:rPr>
        <w:t>___________________________</w:t>
      </w:r>
    </w:p>
    <w:p w:rsidR="0009667C" w:rsidRPr="00EB3ECA" w:rsidRDefault="0009667C" w:rsidP="0009667C">
      <w:pPr>
        <w:pStyle w:val="ae"/>
        <w:spacing w:line="276" w:lineRule="auto"/>
        <w:rPr>
          <w:rFonts w:ascii="Times New Roman" w:hAnsi="Times New Roman"/>
          <w:color w:val="000000"/>
          <w:sz w:val="24"/>
          <w:szCs w:val="24"/>
        </w:rPr>
      </w:pPr>
      <w:r w:rsidRPr="00EB3ECA">
        <w:rPr>
          <w:rFonts w:ascii="Times New Roman" w:hAnsi="Times New Roman"/>
          <w:b/>
          <w:sz w:val="24"/>
          <w:szCs w:val="24"/>
          <w:lang w:val="kk-KZ"/>
        </w:rPr>
        <w:t>Өз бетінше жұмыс/Самостоятельная работа на занятии</w:t>
      </w:r>
      <w:r w:rsidRPr="00EB3ECA">
        <w:rPr>
          <w:rFonts w:ascii="Times New Roman" w:hAnsi="Times New Roman"/>
          <w:sz w:val="24"/>
          <w:szCs w:val="24"/>
          <w:lang w:val="kk-KZ"/>
        </w:rPr>
        <w:t>_</w:t>
      </w:r>
      <w:r w:rsidRPr="00EB3ECA">
        <w:rPr>
          <w:rFonts w:ascii="Times New Roman" w:hAnsi="Times New Roman"/>
          <w:color w:val="000000"/>
          <w:sz w:val="24"/>
          <w:szCs w:val="24"/>
        </w:rPr>
        <w:t xml:space="preserve"> студенты изучают материал,</w:t>
      </w:r>
      <w:r w:rsidRPr="00EB3ECA">
        <w:rPr>
          <w:rStyle w:val="apple-converted-space"/>
          <w:rFonts w:ascii="Times New Roman" w:hAnsi="Times New Roman"/>
          <w:b/>
          <w:bCs/>
          <w:color w:val="000000"/>
          <w:sz w:val="24"/>
          <w:szCs w:val="24"/>
        </w:rPr>
        <w:t> </w:t>
      </w:r>
      <w:r w:rsidRPr="00EB3ECA">
        <w:rPr>
          <w:rFonts w:ascii="Times New Roman" w:hAnsi="Times New Roman"/>
          <w:color w:val="000000"/>
          <w:sz w:val="24"/>
          <w:szCs w:val="24"/>
        </w:rPr>
        <w:t>используя таблицы. Выполняют  задания разного уровня.</w:t>
      </w:r>
    </w:p>
    <w:p w:rsidR="0009667C" w:rsidRPr="00EB3ECA" w:rsidRDefault="0009667C" w:rsidP="0009667C">
      <w:pPr>
        <w:pStyle w:val="ae"/>
        <w:spacing w:line="276" w:lineRule="auto"/>
        <w:rPr>
          <w:rFonts w:ascii="Times New Roman" w:hAnsi="Times New Roman"/>
          <w:b/>
          <w:sz w:val="24"/>
          <w:szCs w:val="24"/>
          <w:lang w:val="kk-KZ"/>
        </w:rPr>
      </w:pPr>
      <w:r w:rsidRPr="00EB3ECA">
        <w:rPr>
          <w:rFonts w:ascii="Times New Roman" w:hAnsi="Times New Roman"/>
          <w:b/>
          <w:sz w:val="24"/>
          <w:szCs w:val="24"/>
          <w:lang w:val="kk-KZ"/>
        </w:rPr>
        <w:t>Сабақтың өту барысы/Ход занятия</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Ұйымдастыру кезеңі/Организационный момент:</w:t>
      </w:r>
      <w:r w:rsidRPr="00EB3ECA">
        <w:rPr>
          <w:rFonts w:ascii="Times New Roman" w:hAnsi="Times New Roman"/>
          <w:sz w:val="24"/>
          <w:szCs w:val="24"/>
          <w:lang w:val="kk-KZ"/>
        </w:rPr>
        <w:t>_2 минуты</w:t>
      </w:r>
      <w:r w:rsidRPr="00EB3ECA">
        <w:rPr>
          <w:rFonts w:ascii="Times New Roman" w:hAnsi="Times New Roman"/>
          <w:color w:val="333333"/>
          <w:sz w:val="24"/>
          <w:szCs w:val="24"/>
        </w:rPr>
        <w:t xml:space="preserve"> </w:t>
      </w:r>
      <w:r w:rsidRPr="00EB3ECA">
        <w:rPr>
          <w:rFonts w:ascii="Times New Roman" w:hAnsi="Times New Roman"/>
          <w:sz w:val="24"/>
          <w:szCs w:val="24"/>
        </w:rPr>
        <w:t>приветствие, проверка присутствующих, внешнего вида студентов, проверка готовности студентов к занятию, заполнение журнала.</w:t>
      </w:r>
    </w:p>
    <w:p w:rsidR="0009667C" w:rsidRPr="00EB3ECA"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І.Білімін, ойлау қабілетін тексеру/Проверка домашнего задания</w:t>
      </w:r>
      <w:r w:rsidRPr="00EB3ECA">
        <w:rPr>
          <w:rFonts w:ascii="Times New Roman" w:hAnsi="Times New Roman"/>
          <w:sz w:val="24"/>
          <w:szCs w:val="24"/>
          <w:lang w:val="kk-KZ"/>
        </w:rPr>
        <w:t>:</w:t>
      </w:r>
      <w:r w:rsidRPr="00EB3ECA">
        <w:rPr>
          <w:rFonts w:ascii="Times New Roman" w:hAnsi="Times New Roman"/>
          <w:sz w:val="24"/>
          <w:szCs w:val="24"/>
        </w:rPr>
        <w:t>_ 15-20 минут проверка знание студентов индивидуальный опрос  с вызовом к доске.</w:t>
      </w:r>
    </w:p>
    <w:p w:rsidR="0009667C" w:rsidRPr="00DA799E" w:rsidRDefault="0009667C" w:rsidP="0009667C">
      <w:pPr>
        <w:spacing w:after="0"/>
        <w:rPr>
          <w:rFonts w:ascii="Times New Roman" w:hAnsi="Times New Roman" w:cs="Times New Roman"/>
          <w:sz w:val="24"/>
          <w:szCs w:val="26"/>
          <w:lang w:val="kk-KZ"/>
        </w:rPr>
      </w:pPr>
      <w:r w:rsidRPr="00EB3ECA">
        <w:rPr>
          <w:rFonts w:ascii="Times New Roman" w:hAnsi="Times New Roman" w:cs="Times New Roman"/>
          <w:b/>
          <w:sz w:val="24"/>
          <w:szCs w:val="24"/>
          <w:lang w:val="kk-KZ"/>
        </w:rPr>
        <w:t>ІІ.</w:t>
      </w:r>
      <w:r w:rsidRPr="0009667C">
        <w:rPr>
          <w:rFonts w:ascii="Times New Roman" w:hAnsi="Times New Roman" w:cs="Times New Roman"/>
          <w:b/>
          <w:sz w:val="24"/>
          <w:szCs w:val="24"/>
          <w:lang w:val="ru-RU"/>
        </w:rPr>
        <w:t>Жа</w:t>
      </w:r>
      <w:r w:rsidRPr="00EB3ECA">
        <w:rPr>
          <w:rFonts w:ascii="Times New Roman" w:hAnsi="Times New Roman" w:cs="Times New Roman"/>
          <w:b/>
          <w:sz w:val="24"/>
          <w:szCs w:val="24"/>
          <w:lang w:val="kk-KZ"/>
        </w:rPr>
        <w:t>ң</w:t>
      </w:r>
      <w:r w:rsidRPr="0009667C">
        <w:rPr>
          <w:rFonts w:ascii="Times New Roman" w:hAnsi="Times New Roman" w:cs="Times New Roman"/>
          <w:b/>
          <w:sz w:val="24"/>
          <w:szCs w:val="24"/>
          <w:lang w:val="ru-RU"/>
        </w:rPr>
        <w:t xml:space="preserve">а </w:t>
      </w:r>
      <w:r w:rsidRPr="00EB3ECA">
        <w:rPr>
          <w:rFonts w:ascii="Times New Roman" w:hAnsi="Times New Roman" w:cs="Times New Roman"/>
          <w:b/>
          <w:sz w:val="24"/>
          <w:szCs w:val="24"/>
          <w:lang w:val="kk-KZ"/>
        </w:rPr>
        <w:t xml:space="preserve">тақырыпты </w:t>
      </w:r>
      <w:r w:rsidRPr="0009667C">
        <w:rPr>
          <w:rFonts w:ascii="Times New Roman" w:hAnsi="Times New Roman" w:cs="Times New Roman"/>
          <w:b/>
          <w:sz w:val="24"/>
          <w:szCs w:val="24"/>
          <w:lang w:val="ru-RU"/>
        </w:rPr>
        <w:t>т</w:t>
      </w:r>
      <w:r w:rsidRPr="00EB3ECA">
        <w:rPr>
          <w:rFonts w:ascii="Times New Roman" w:hAnsi="Times New Roman" w:cs="Times New Roman"/>
          <w:b/>
          <w:sz w:val="24"/>
          <w:szCs w:val="24"/>
          <w:lang w:val="kk-KZ"/>
        </w:rPr>
        <w:t>үсіндіру/Изложения нового материала</w:t>
      </w:r>
      <w:r w:rsidRPr="00EB3ECA">
        <w:rPr>
          <w:rFonts w:ascii="Times New Roman" w:hAnsi="Times New Roman" w:cs="Times New Roman"/>
          <w:sz w:val="24"/>
          <w:szCs w:val="24"/>
          <w:lang w:val="kk-KZ"/>
        </w:rPr>
        <w:t xml:space="preserve">: </w:t>
      </w:r>
      <w:r w:rsidRPr="0009667C">
        <w:rPr>
          <w:rFonts w:ascii="Times New Roman" w:hAnsi="Times New Roman" w:cs="Times New Roman"/>
          <w:sz w:val="24"/>
          <w:szCs w:val="24"/>
          <w:lang w:val="ru-RU"/>
        </w:rPr>
        <w:t xml:space="preserve">60  минут </w:t>
      </w:r>
      <w:r w:rsidRPr="00DA799E">
        <w:rPr>
          <w:rFonts w:ascii="Times New Roman" w:hAnsi="Times New Roman" w:cs="Times New Roman"/>
          <w:sz w:val="24"/>
          <w:szCs w:val="26"/>
          <w:lang w:val="kk-KZ"/>
        </w:rPr>
        <w:t>д</w:t>
      </w:r>
      <w:r w:rsidRPr="00DA799E">
        <w:rPr>
          <w:rFonts w:ascii="Times New Roman" w:eastAsia="Calibri" w:hAnsi="Times New Roman" w:cs="Times New Roman"/>
          <w:sz w:val="24"/>
          <w:szCs w:val="26"/>
          <w:lang w:val="kk-KZ"/>
        </w:rPr>
        <w:t>ать учащимся представление об изучаемом теме</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kk-KZ"/>
        </w:rPr>
        <w:t>ІІІ.Жаңа сабақты бекіту/Применение, закрепление:</w:t>
      </w:r>
      <w:r w:rsidRPr="00EB3ECA">
        <w:rPr>
          <w:rFonts w:ascii="Times New Roman" w:hAnsi="Times New Roman"/>
          <w:b/>
          <w:sz w:val="24"/>
          <w:szCs w:val="24"/>
        </w:rPr>
        <w:t>___</w:t>
      </w:r>
      <w:r w:rsidRPr="00EB3ECA">
        <w:rPr>
          <w:rFonts w:ascii="Times New Roman" w:hAnsi="Times New Roman"/>
          <w:color w:val="333333"/>
          <w:sz w:val="24"/>
          <w:szCs w:val="24"/>
        </w:rPr>
        <w:t xml:space="preserve"> </w:t>
      </w:r>
      <w:r w:rsidRPr="00EB3ECA">
        <w:rPr>
          <w:rFonts w:ascii="Times New Roman" w:hAnsi="Times New Roman"/>
          <w:sz w:val="24"/>
          <w:szCs w:val="24"/>
        </w:rPr>
        <w:t>может проводиться в виде тренировочных упражнений, решения ситуационных задач, заполнения таблиц, схем, составления графиков и т.д.</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lang w:val="en-US"/>
        </w:rPr>
        <w:t>IV</w:t>
      </w:r>
      <w:r w:rsidRPr="00EB3ECA">
        <w:rPr>
          <w:rFonts w:ascii="Times New Roman" w:hAnsi="Times New Roman"/>
          <w:b/>
          <w:sz w:val="24"/>
          <w:szCs w:val="24"/>
          <w:lang w:val="kk-KZ"/>
        </w:rPr>
        <w:t xml:space="preserve">. </w:t>
      </w:r>
      <w:r w:rsidRPr="00EB3ECA">
        <w:rPr>
          <w:rFonts w:ascii="Times New Roman" w:hAnsi="Times New Roman"/>
          <w:b/>
          <w:sz w:val="24"/>
          <w:szCs w:val="24"/>
        </w:rPr>
        <w:t>Саба</w:t>
      </w:r>
      <w:r w:rsidRPr="00EB3ECA">
        <w:rPr>
          <w:rFonts w:ascii="Times New Roman" w:hAnsi="Times New Roman"/>
          <w:b/>
          <w:sz w:val="24"/>
          <w:szCs w:val="24"/>
          <w:lang w:val="kk-KZ"/>
        </w:rPr>
        <w:t xml:space="preserve">қтың қорытындысы /Подведение итогов:  </w:t>
      </w:r>
      <w:r w:rsidRPr="00EB3ECA">
        <w:rPr>
          <w:rFonts w:ascii="Times New Roman" w:hAnsi="Times New Roman"/>
          <w:sz w:val="24"/>
          <w:szCs w:val="24"/>
          <w:lang w:val="kk-KZ"/>
        </w:rPr>
        <w:t>5 минут</w:t>
      </w:r>
      <w:r w:rsidRPr="00EB3ECA">
        <w:rPr>
          <w:rFonts w:ascii="Times New Roman" w:hAnsi="Times New Roman"/>
          <w:b/>
          <w:sz w:val="24"/>
          <w:szCs w:val="24"/>
          <w:lang w:val="kk-KZ"/>
        </w:rPr>
        <w:t xml:space="preserve"> </w:t>
      </w:r>
      <w:r w:rsidRPr="00EB3ECA">
        <w:rPr>
          <w:rFonts w:ascii="Times New Roman" w:hAnsi="Times New Roman"/>
          <w:sz w:val="24"/>
          <w:szCs w:val="24"/>
          <w:lang w:val="kk-KZ"/>
        </w:rPr>
        <w:t xml:space="preserve">   на занятии</w:t>
      </w:r>
      <w:r w:rsidRPr="00EB3ECA">
        <w:rPr>
          <w:rFonts w:ascii="Times New Roman" w:hAnsi="Times New Roman"/>
          <w:sz w:val="24"/>
          <w:szCs w:val="24"/>
        </w:rPr>
        <w:t xml:space="preserve"> отмечает плохие и хорошие стороны в работе ,студентов. Благодарит студентов за активность, хорошую работу, высказывает пожелания по работе на следующее занятие. Выставляет и комментирует оценки.</w:t>
      </w:r>
      <w:r w:rsidRPr="00EB3ECA">
        <w:rPr>
          <w:rStyle w:val="apple-converted-space"/>
          <w:rFonts w:ascii="Times New Roman" w:hAnsi="Times New Roman"/>
          <w:color w:val="000000"/>
          <w:sz w:val="24"/>
          <w:szCs w:val="24"/>
        </w:rPr>
        <w:t> </w:t>
      </w:r>
    </w:p>
    <w:p w:rsidR="0009667C" w:rsidRPr="00EB3ECA" w:rsidRDefault="0009667C" w:rsidP="0009667C">
      <w:pPr>
        <w:pStyle w:val="ae"/>
        <w:spacing w:line="276" w:lineRule="auto"/>
        <w:rPr>
          <w:rFonts w:ascii="Times New Roman" w:hAnsi="Times New Roman"/>
          <w:sz w:val="24"/>
          <w:szCs w:val="24"/>
        </w:rPr>
      </w:pPr>
      <w:r w:rsidRPr="00EB3ECA">
        <w:rPr>
          <w:rFonts w:ascii="Times New Roman" w:hAnsi="Times New Roman"/>
          <w:b/>
          <w:sz w:val="24"/>
          <w:szCs w:val="24"/>
        </w:rPr>
        <w:t>Ба</w:t>
      </w:r>
      <w:r w:rsidRPr="00EB3ECA">
        <w:rPr>
          <w:rFonts w:ascii="Times New Roman" w:hAnsi="Times New Roman"/>
          <w:b/>
          <w:sz w:val="24"/>
          <w:szCs w:val="24"/>
          <w:lang w:val="kk-KZ"/>
        </w:rPr>
        <w:t>ғалау/Оценка</w:t>
      </w:r>
      <w:r w:rsidRPr="00EB3ECA">
        <w:rPr>
          <w:rFonts w:ascii="Times New Roman" w:hAnsi="Times New Roman"/>
          <w:b/>
          <w:sz w:val="24"/>
          <w:szCs w:val="24"/>
        </w:rPr>
        <w:t>__</w:t>
      </w:r>
      <w:r w:rsidRPr="00EB3ECA">
        <w:rPr>
          <w:rFonts w:ascii="Times New Roman" w:hAnsi="Times New Roman"/>
          <w:sz w:val="24"/>
          <w:szCs w:val="24"/>
        </w:rPr>
        <w:t>по знанию учащихся _________________________________</w:t>
      </w:r>
    </w:p>
    <w:p w:rsidR="0009667C" w:rsidRPr="003F148E" w:rsidRDefault="0009667C" w:rsidP="0009667C">
      <w:pPr>
        <w:pStyle w:val="5"/>
        <w:shd w:val="clear" w:color="auto" w:fill="auto"/>
        <w:spacing w:before="0" w:line="276" w:lineRule="auto"/>
        <w:ind w:left="20" w:firstLine="15"/>
        <w:jc w:val="left"/>
        <w:rPr>
          <w:rFonts w:ascii="Times New Roman" w:hAnsi="Times New Roman" w:cs="Times New Roman"/>
          <w:sz w:val="22"/>
          <w:szCs w:val="22"/>
        </w:rPr>
      </w:pPr>
      <w:r w:rsidRPr="00EB3ECA">
        <w:rPr>
          <w:rFonts w:ascii="Times New Roman" w:hAnsi="Times New Roman" w:cs="Times New Roman"/>
          <w:b/>
          <w:sz w:val="24"/>
          <w:szCs w:val="24"/>
          <w:lang w:val="kk-KZ"/>
        </w:rPr>
        <w:t>Үй</w:t>
      </w:r>
      <w:r w:rsidRPr="00EB3ECA">
        <w:rPr>
          <w:rFonts w:ascii="Times New Roman" w:hAnsi="Times New Roman" w:cs="Times New Roman"/>
          <w:sz w:val="24"/>
          <w:szCs w:val="24"/>
          <w:lang w:val="kk-KZ"/>
        </w:rPr>
        <w:t xml:space="preserve"> </w:t>
      </w:r>
      <w:r w:rsidRPr="00EB3ECA">
        <w:rPr>
          <w:rFonts w:ascii="Times New Roman" w:hAnsi="Times New Roman" w:cs="Times New Roman"/>
          <w:b/>
          <w:sz w:val="24"/>
          <w:szCs w:val="24"/>
          <w:lang w:val="kk-KZ"/>
        </w:rPr>
        <w:t>тапсырмасы/Домашнее задание</w:t>
      </w:r>
      <w:r w:rsidRPr="00EB3ECA">
        <w:rPr>
          <w:rFonts w:ascii="Times New Roman" w:hAnsi="Times New Roman" w:cs="Times New Roman"/>
          <w:sz w:val="24"/>
          <w:szCs w:val="24"/>
        </w:rPr>
        <w:t xml:space="preserve">_3 минуты на д.з_ </w:t>
      </w:r>
      <w:r w:rsidRPr="003F148E">
        <w:rPr>
          <w:rFonts w:ascii="Times New Roman" w:hAnsi="Times New Roman" w:cs="Times New Roman"/>
          <w:sz w:val="22"/>
          <w:szCs w:val="22"/>
        </w:rPr>
        <w:t>Мешерский И,В, Задачи по теоритической</w:t>
      </w:r>
      <w:r w:rsidRPr="003F148E">
        <w:rPr>
          <w:rFonts w:ascii="Times New Roman" w:hAnsi="Times New Roman" w:cs="Times New Roman"/>
          <w:sz w:val="22"/>
          <w:szCs w:val="22"/>
          <w:lang w:val="kk-KZ"/>
        </w:rPr>
        <w:t>1.</w:t>
      </w:r>
      <w:r w:rsidRPr="003F148E">
        <w:rPr>
          <w:rFonts w:ascii="Times New Roman" w:hAnsi="Times New Roman" w:cs="Times New Roman"/>
          <w:sz w:val="22"/>
          <w:szCs w:val="22"/>
        </w:rPr>
        <w:t xml:space="preserve"> механике</w:t>
      </w:r>
      <w:r>
        <w:rPr>
          <w:rFonts w:ascii="Times New Roman" w:hAnsi="Times New Roman" w:cs="Times New Roman"/>
          <w:sz w:val="22"/>
          <w:szCs w:val="22"/>
          <w:lang w:val="kk-KZ"/>
        </w:rPr>
        <w:t xml:space="preserve"> </w:t>
      </w:r>
    </w:p>
    <w:p w:rsidR="0009667C" w:rsidRPr="00EB3ECA" w:rsidRDefault="0009667C" w:rsidP="0009667C">
      <w:pPr>
        <w:snapToGrid w:val="0"/>
        <w:spacing w:after="0"/>
        <w:rPr>
          <w:rFonts w:cs="Times New Roman"/>
          <w:sz w:val="24"/>
          <w:szCs w:val="24"/>
          <w:lang w:val="kk-KZ"/>
        </w:rPr>
      </w:pPr>
    </w:p>
    <w:p w:rsidR="0009667C" w:rsidRPr="00854B21" w:rsidRDefault="0009667C" w:rsidP="0009667C">
      <w:pPr>
        <w:pStyle w:val="ae"/>
        <w:spacing w:line="276" w:lineRule="auto"/>
        <w:rPr>
          <w:rFonts w:ascii="Times New Roman" w:hAnsi="Times New Roman"/>
          <w:sz w:val="24"/>
          <w:szCs w:val="24"/>
          <w:lang w:val="kk-KZ"/>
        </w:rPr>
      </w:pPr>
      <w:r w:rsidRPr="00EB3ECA">
        <w:rPr>
          <w:rFonts w:ascii="Times New Roman" w:hAnsi="Times New Roman"/>
          <w:b/>
          <w:sz w:val="24"/>
          <w:szCs w:val="24"/>
          <w:lang w:val="kk-KZ"/>
        </w:rPr>
        <w:t>Оқытушының қолы/Подпись преподавателя</w:t>
      </w:r>
      <w:r w:rsidRPr="00EB3ECA">
        <w:rPr>
          <w:rFonts w:ascii="Times New Roman" w:hAnsi="Times New Roman"/>
          <w:sz w:val="24"/>
          <w:szCs w:val="24"/>
        </w:rPr>
        <w:t>__</w:t>
      </w:r>
      <w:r w:rsidRPr="0052394E">
        <w:rPr>
          <w:rFonts w:ascii="Times New Roman" w:hAnsi="Times New Roman"/>
          <w:sz w:val="24"/>
          <w:szCs w:val="24"/>
        </w:rPr>
        <w:t>_________</w:t>
      </w:r>
      <w:r w:rsidRPr="00EB3ECA">
        <w:rPr>
          <w:rFonts w:ascii="Times New Roman" w:hAnsi="Times New Roman"/>
          <w:sz w:val="24"/>
          <w:szCs w:val="24"/>
        </w:rPr>
        <w:t xml:space="preserve"> Дауенова Г.О.</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0837D5" w:rsidRDefault="0009667C" w:rsidP="0009667C">
      <w:pPr>
        <w:pStyle w:val="ae"/>
        <w:spacing w:line="276" w:lineRule="auto"/>
        <w:jc w:val="center"/>
        <w:rPr>
          <w:rFonts w:ascii="Times New Roman" w:eastAsia="Malgun Gothic" w:hAnsi="Times New Roman"/>
          <w:b/>
          <w:sz w:val="36"/>
          <w:szCs w:val="28"/>
          <w:lang w:val="kk-KZ"/>
        </w:rPr>
      </w:pPr>
      <w:r w:rsidRPr="000837D5">
        <w:rPr>
          <w:rFonts w:ascii="Times New Roman" w:hAnsi="Times New Roman"/>
          <w:b/>
          <w:sz w:val="28"/>
          <w:lang w:val="kk-KZ"/>
        </w:rPr>
        <w:t>Введение. Основные понятия  и аксиомы статики. Связи и реакции связей.</w:t>
      </w:r>
    </w:p>
    <w:p w:rsidR="0009667C" w:rsidRDefault="0009667C" w:rsidP="0009667C">
      <w:pPr>
        <w:pStyle w:val="ae"/>
        <w:spacing w:line="276" w:lineRule="auto"/>
        <w:rPr>
          <w:rFonts w:ascii="Times New Roman" w:eastAsia="Malgun Gothic" w:hAnsi="Times New Roman"/>
          <w:b/>
          <w:sz w:val="28"/>
          <w:szCs w:val="28"/>
          <w:lang w:val="kk-KZ"/>
        </w:rPr>
      </w:pPr>
    </w:p>
    <w:p w:rsidR="0009667C" w:rsidRPr="000837D5" w:rsidRDefault="0009667C" w:rsidP="00A14120">
      <w:pPr>
        <w:widowControl/>
        <w:numPr>
          <w:ilvl w:val="0"/>
          <w:numId w:val="16"/>
        </w:numPr>
        <w:spacing w:after="0" w:line="240" w:lineRule="auto"/>
        <w:jc w:val="left"/>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color w:val="000000"/>
          <w:sz w:val="24"/>
          <w:szCs w:val="24"/>
          <w:lang w:eastAsia="ko-KR"/>
        </w:rPr>
        <w:t>Предмет механики.</w:t>
      </w:r>
    </w:p>
    <w:p w:rsidR="0009667C" w:rsidRPr="0009667C" w:rsidRDefault="0009667C" w:rsidP="00A14120">
      <w:pPr>
        <w:widowControl/>
        <w:numPr>
          <w:ilvl w:val="0"/>
          <w:numId w:val="16"/>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Основные понятия и аксиомы статики.</w:t>
      </w:r>
    </w:p>
    <w:p w:rsidR="0009667C" w:rsidRPr="000837D5" w:rsidRDefault="0009667C" w:rsidP="00A14120">
      <w:pPr>
        <w:widowControl/>
        <w:numPr>
          <w:ilvl w:val="0"/>
          <w:numId w:val="16"/>
        </w:numPr>
        <w:spacing w:after="0" w:line="240" w:lineRule="auto"/>
        <w:jc w:val="left"/>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color w:val="000000"/>
          <w:sz w:val="24"/>
          <w:szCs w:val="24"/>
          <w:lang w:eastAsia="ko-KR"/>
        </w:rPr>
        <w:t>Связи и реакции связей.</w:t>
      </w:r>
    </w:p>
    <w:p w:rsidR="0009667C" w:rsidRPr="000837D5" w:rsidRDefault="0009667C" w:rsidP="0009667C">
      <w:pPr>
        <w:spacing w:after="0" w:line="240" w:lineRule="auto"/>
        <w:jc w:val="center"/>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b/>
          <w:bCs/>
          <w:i/>
          <w:iCs/>
          <w:color w:val="000000"/>
          <w:sz w:val="24"/>
          <w:szCs w:val="24"/>
          <w:lang w:eastAsia="ko-KR"/>
        </w:rPr>
        <w:t>Предмет механики</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Механика</w:t>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color w:val="000000"/>
          <w:sz w:val="24"/>
          <w:szCs w:val="24"/>
          <w:lang w:val="ru-RU" w:eastAsia="ko-KR"/>
        </w:rPr>
        <w:t>это наука, изучающая основные законы механического движения, т.е. законы изменения взаимного расположения материальных тел или частиц в сплошной среде с течением времени. Содержанием курса теоретической механики в техническом вузе является изучение равновесия и движения абсолютно твердых тел, материальных точек и их систем. Теоретическая механика является базой для многих обще-профессиональных дисциплин (сопротивление материалов, детали машин, теория машин и механизмов и др.), а также имеет самостоятельное мировоззренческое и методологическое значение. Иллюстрирует научный метод познания закономерностей окружающего нас мира – от наблюдения к математической модели, её анализ, получение решений и их применение в практической деятельности.</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Курс теоретической механики традиционно делится на три части:</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Статика</w:t>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color w:val="000000"/>
          <w:sz w:val="24"/>
          <w:szCs w:val="24"/>
          <w:lang w:val="ru-RU" w:eastAsia="ko-KR"/>
        </w:rPr>
        <w:t>изучает правила эквивалентного преобразования и условия равновесия систем сил.</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Кинематика</w:t>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color w:val="000000"/>
          <w:sz w:val="24"/>
          <w:szCs w:val="24"/>
          <w:lang w:val="ru-RU" w:eastAsia="ko-KR"/>
        </w:rPr>
        <w:t>рассматривает движение тел с геометрической стороны, без учета сил, вызывающих это движение.</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Динамика</w:t>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color w:val="000000"/>
          <w:sz w:val="24"/>
          <w:szCs w:val="24"/>
          <w:lang w:val="ru-RU" w:eastAsia="ko-KR"/>
        </w:rPr>
        <w:t>изучает движение тел в связи с действующими на них силами.</w:t>
      </w:r>
    </w:p>
    <w:p w:rsidR="0009667C" w:rsidRPr="000837D5" w:rsidRDefault="0009667C" w:rsidP="0009667C">
      <w:pPr>
        <w:spacing w:after="0" w:line="240" w:lineRule="auto"/>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color w:val="000000"/>
          <w:sz w:val="24"/>
          <w:szCs w:val="24"/>
          <w:lang w:eastAsia="ko-KR"/>
        </w:rPr>
        <w:t>Основные задачи статики:</w:t>
      </w:r>
    </w:p>
    <w:p w:rsidR="0009667C" w:rsidRPr="0009667C" w:rsidRDefault="0009667C" w:rsidP="00A14120">
      <w:pPr>
        <w:widowControl/>
        <w:numPr>
          <w:ilvl w:val="0"/>
          <w:numId w:val="17"/>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Изучение методов преобразования одних систем сил в другие, эквивалентные данным.</w:t>
      </w:r>
    </w:p>
    <w:p w:rsidR="0009667C" w:rsidRPr="0009667C" w:rsidRDefault="0009667C" w:rsidP="00A14120">
      <w:pPr>
        <w:widowControl/>
        <w:numPr>
          <w:ilvl w:val="0"/>
          <w:numId w:val="17"/>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Установление условий равновесия систем сил.</w:t>
      </w:r>
    </w:p>
    <w:p w:rsidR="0009667C" w:rsidRPr="0009667C" w:rsidRDefault="0009667C" w:rsidP="0009667C">
      <w:pPr>
        <w:spacing w:after="0" w:line="240" w:lineRule="auto"/>
        <w:jc w:val="center"/>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i/>
          <w:iCs/>
          <w:color w:val="000000"/>
          <w:sz w:val="24"/>
          <w:szCs w:val="24"/>
          <w:lang w:val="ru-RU" w:eastAsia="ko-KR"/>
        </w:rPr>
        <w:t>Основные понятия и аксиомы статики</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С</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78720" behindDoc="0" locked="0" layoutInCell="1" allowOverlap="0" wp14:anchorId="29712A49" wp14:editId="75700803">
            <wp:simplePos x="0" y="0"/>
            <wp:positionH relativeFrom="column">
              <wp:align>left</wp:align>
            </wp:positionH>
            <wp:positionV relativeFrom="line">
              <wp:posOffset>0</wp:posOffset>
            </wp:positionV>
            <wp:extent cx="304800" cy="304800"/>
            <wp:effectExtent l="0" t="0" r="0" b="0"/>
            <wp:wrapSquare wrapText="bothSides"/>
            <wp:docPr id="407" name="Рисунок 2" descr="http://www.studfiles.ru/html/2706/35/html_YFOLYYXjT2.m9T3/img-21H_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35/html_YFOLYYXjT2.m9T3/img-21H_nd.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67C">
        <w:rPr>
          <w:rFonts w:ascii="Times New Roman" w:eastAsia="Times New Roman" w:hAnsi="Times New Roman" w:cs="Times New Roman"/>
          <w:b/>
          <w:bCs/>
          <w:color w:val="000000"/>
          <w:sz w:val="24"/>
          <w:szCs w:val="24"/>
          <w:lang w:val="ru-RU" w:eastAsia="ko-KR"/>
        </w:rPr>
        <w:t>ила</w:t>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color w:val="000000"/>
          <w:sz w:val="24"/>
          <w:szCs w:val="24"/>
          <w:lang w:val="ru-RU" w:eastAsia="ko-KR"/>
        </w:rPr>
        <w:t>мера механического воздействия одного тела на другое. Физическая природа сил в механике не рассматривается.</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Сила задается модулем, направлением и точкой приложения. Обозначается большими буквами латинского алфавита:</w:t>
      </w:r>
      <w:r w:rsidRPr="000837D5">
        <w:rPr>
          <w:rFonts w:ascii="Times New Roman" w:eastAsia="Times New Roman" w:hAnsi="Times New Roman" w:cs="Times New Roman"/>
          <w:color w:val="000000"/>
          <w:sz w:val="24"/>
          <w:szCs w:val="24"/>
          <w:lang w:eastAsia="ko-KR"/>
        </w:rPr>
        <w:t> </w:t>
      </w:r>
      <w:r w:rsidRPr="000837D5">
        <w:rPr>
          <w:rFonts w:ascii="Times New Roman" w:eastAsia="Times New Roman" w:hAnsi="Times New Roman" w:cs="Times New Roman"/>
          <w:noProof/>
          <w:color w:val="000000"/>
          <w:sz w:val="24"/>
          <w:szCs w:val="24"/>
          <w:lang w:val="ru-RU" w:eastAsia="ru-RU"/>
        </w:rPr>
        <w:drawing>
          <wp:inline distT="0" distB="0" distL="0" distR="0" wp14:anchorId="65F03E98" wp14:editId="4C9E2F73">
            <wp:extent cx="257175" cy="171450"/>
            <wp:effectExtent l="0" t="0" r="9525" b="0"/>
            <wp:docPr id="408" name="Рисунок 408" descr="http://www.studfiles.ru/html/2706/35/html_YFOLYYXjT2.m9T3/img-gZaAo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35/html_YFOLYYXjT2.m9T3/img-gZaAoC.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7175" cy="171450"/>
                    </a:xfrm>
                    <a:prstGeom prst="rect">
                      <a:avLst/>
                    </a:prstGeom>
                    <a:noFill/>
                    <a:ln>
                      <a:noFill/>
                    </a:ln>
                  </pic:spPr>
                </pic:pic>
              </a:graphicData>
            </a:graphic>
          </wp:inline>
        </w:drawing>
      </w:r>
      <w:r w:rsidRPr="000837D5">
        <w:rPr>
          <w:rFonts w:ascii="Times New Roman" w:eastAsia="Times New Roman" w:hAnsi="Times New Roman" w:cs="Times New Roman"/>
          <w:noProof/>
          <w:color w:val="000000"/>
          <w:sz w:val="24"/>
          <w:szCs w:val="24"/>
          <w:lang w:val="ru-RU" w:eastAsia="ru-RU"/>
        </w:rPr>
        <w:drawing>
          <wp:inline distT="0" distB="0" distL="0" distR="0" wp14:anchorId="6B8F2DA2" wp14:editId="6ED69E67">
            <wp:extent cx="247650" cy="171450"/>
            <wp:effectExtent l="0" t="0" r="0" b="0"/>
            <wp:docPr id="409" name="Рисунок 409" descr="http://www.studfiles.ru/html/2706/35/html_YFOLYYXjT2.m9T3/img-btfm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35/html_YFOLYYXjT2.m9T3/img-btfmSP.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47650" cy="171450"/>
                    </a:xfrm>
                    <a:prstGeom prst="rect">
                      <a:avLst/>
                    </a:prstGeom>
                    <a:noFill/>
                    <a:ln>
                      <a:noFill/>
                    </a:ln>
                  </pic:spPr>
                </pic:pic>
              </a:graphicData>
            </a:graphic>
          </wp:inline>
        </w:drawing>
      </w:r>
      <w:r w:rsidRPr="000837D5">
        <w:rPr>
          <w:rFonts w:ascii="Times New Roman" w:eastAsia="Times New Roman" w:hAnsi="Times New Roman" w:cs="Times New Roman"/>
          <w:noProof/>
          <w:color w:val="000000"/>
          <w:sz w:val="24"/>
          <w:szCs w:val="24"/>
          <w:lang w:val="ru-RU" w:eastAsia="ru-RU"/>
        </w:rPr>
        <w:drawing>
          <wp:inline distT="0" distB="0" distL="0" distR="0" wp14:anchorId="3A87CDAE" wp14:editId="06EA5439">
            <wp:extent cx="266700" cy="171450"/>
            <wp:effectExtent l="0" t="0" r="0" b="0"/>
            <wp:docPr id="410" name="Рисунок 410" descr="http://www.studfiles.ru/html/2706/35/html_YFOLYYXjT2.m9T3/img-FC0j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35/html_YFOLYYXjT2.m9T3/img-FC0jTr.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66700" cy="171450"/>
                    </a:xfrm>
                    <a:prstGeom prst="rect">
                      <a:avLst/>
                    </a:prstGeom>
                    <a:noFill/>
                    <a:ln>
                      <a:noFill/>
                    </a:ln>
                  </pic:spPr>
                </pic:pic>
              </a:graphicData>
            </a:graphic>
          </wp:inline>
        </w:drawing>
      </w:r>
      <w:r w:rsidRPr="000837D5">
        <w:rPr>
          <w:rFonts w:ascii="Times New Roman" w:eastAsia="Times New Roman" w:hAnsi="Times New Roman" w:cs="Times New Roman"/>
          <w:color w:val="000000"/>
          <w:sz w:val="24"/>
          <w:szCs w:val="24"/>
          <w:lang w:eastAsia="ko-KR"/>
        </w:rPr>
        <w:sym w:font="Symbol" w:char="F0BC"/>
      </w:r>
      <w:r w:rsidRPr="000837D5">
        <w:rPr>
          <w:rFonts w:ascii="Times New Roman" w:eastAsia="Times New Roman" w:hAnsi="Times New Roman" w:cs="Times New Roman"/>
          <w:noProof/>
          <w:color w:val="000000"/>
          <w:sz w:val="24"/>
          <w:szCs w:val="24"/>
          <w:lang w:val="ru-RU" w:eastAsia="ru-RU"/>
        </w:rPr>
        <w:drawing>
          <wp:inline distT="0" distB="0" distL="0" distR="0" wp14:anchorId="66ADB12C" wp14:editId="3072D41B">
            <wp:extent cx="514350" cy="171450"/>
            <wp:effectExtent l="0" t="0" r="0" b="0"/>
            <wp:docPr id="411" name="Рисунок 411" descr="http://www.studfiles.ru/html/2706/35/html_YFOLYYXjT2.m9T3/img-sKir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35/html_YFOLYYXjT2.m9T3/img-sKirIP.pn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4350" cy="171450"/>
                    </a:xfrm>
                    <a:prstGeom prst="rect">
                      <a:avLst/>
                    </a:prstGeom>
                    <a:noFill/>
                    <a:ln>
                      <a:noFill/>
                    </a:ln>
                  </pic:spPr>
                </pic:pic>
              </a:graphicData>
            </a:graphic>
          </wp:inline>
        </w:drawing>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color w:val="000000"/>
          <w:sz w:val="24"/>
          <w:szCs w:val="24"/>
          <w:lang w:val="ru-RU" w:eastAsia="ko-KR"/>
        </w:rPr>
        <w:t>модуль силы. Анали-</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т</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79744" behindDoc="0" locked="0" layoutInCell="1" allowOverlap="0" wp14:anchorId="403FD199" wp14:editId="6B58A07D">
            <wp:simplePos x="0" y="0"/>
            <wp:positionH relativeFrom="column">
              <wp:align>left</wp:align>
            </wp:positionH>
            <wp:positionV relativeFrom="line">
              <wp:posOffset>0</wp:posOffset>
            </wp:positionV>
            <wp:extent cx="304800" cy="304800"/>
            <wp:effectExtent l="0" t="0" r="0" b="0"/>
            <wp:wrapSquare wrapText="bothSides"/>
            <wp:docPr id="412" name="Рисунок 3" descr="http://www.studfiles.ru/html/2706/35/html_YFOLYYXjT2.m9T3/img-CHoo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35/html_YFOLYYXjT2.m9T3/img-CHooaW.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67C">
        <w:rPr>
          <w:rFonts w:ascii="Times New Roman" w:eastAsia="Times New Roman" w:hAnsi="Times New Roman" w:cs="Times New Roman"/>
          <w:color w:val="000000"/>
          <w:sz w:val="24"/>
          <w:szCs w:val="24"/>
          <w:lang w:val="ru-RU" w:eastAsia="ko-KR"/>
        </w:rPr>
        <w:t>ически силу можно задать ее проекциями на оси координат:</w:t>
      </w:r>
      <w:r w:rsidRPr="000837D5">
        <w:rPr>
          <w:rFonts w:ascii="Times New Roman" w:eastAsia="Times New Roman" w:hAnsi="Times New Roman" w:cs="Times New Roman"/>
          <w:noProof/>
          <w:color w:val="000000"/>
          <w:sz w:val="24"/>
          <w:szCs w:val="24"/>
          <w:lang w:val="ru-RU" w:eastAsia="ru-RU"/>
        </w:rPr>
        <w:drawing>
          <wp:inline distT="0" distB="0" distL="0" distR="0" wp14:anchorId="4211C74F" wp14:editId="3F17EAC1">
            <wp:extent cx="257175" cy="200025"/>
            <wp:effectExtent l="0" t="0" r="9525" b="9525"/>
            <wp:docPr id="413" name="Рисунок 413" descr="http://www.studfiles.ru/html/2706/35/html_YFOLYYXjT2.m9T3/img-tirmB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35/html_YFOLYYXjT2.m9T3/img-tirmBh.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57175" cy="2000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noProof/>
          <w:color w:val="000000"/>
          <w:sz w:val="24"/>
          <w:szCs w:val="24"/>
          <w:lang w:val="ru-RU" w:eastAsia="ru-RU"/>
        </w:rPr>
        <w:drawing>
          <wp:inline distT="0" distB="0" distL="0" distR="0" wp14:anchorId="1395CBC7" wp14:editId="74B746B7">
            <wp:extent cx="257175" cy="200025"/>
            <wp:effectExtent l="0" t="0" r="9525" b="9525"/>
            <wp:docPr id="414" name="Рисунок 414" descr="http://www.studfiles.ru/html/2706/35/html_YFOLYYXjT2.m9T3/img-ph2Y1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35/html_YFOLYYXjT2.m9T3/img-ph2Y1L.pn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7175" cy="2000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noProof/>
          <w:color w:val="000000"/>
          <w:sz w:val="24"/>
          <w:szCs w:val="24"/>
          <w:lang w:val="ru-RU" w:eastAsia="ru-RU"/>
        </w:rPr>
        <w:drawing>
          <wp:inline distT="0" distB="0" distL="0" distR="0" wp14:anchorId="3620C7E0" wp14:editId="22A0BDB5">
            <wp:extent cx="247650" cy="200025"/>
            <wp:effectExtent l="0" t="0" r="0" b="9525"/>
            <wp:docPr id="415" name="Рисунок 415" descr="http://www.studfiles.ru/html/2706/35/html_YFOLYYXjT2.m9T3/img-ibYv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35/html_YFOLYYXjT2.m9T3/img-ibYvCd.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 а направление в пространстве</w:t>
      </w:r>
      <w:r w:rsidRPr="000837D5">
        <w:rPr>
          <w:rFonts w:ascii="Times New Roman" w:eastAsia="Times New Roman" w:hAnsi="Times New Roman" w:cs="Times New Roman"/>
          <w:color w:val="000000"/>
          <w:sz w:val="24"/>
          <w:szCs w:val="24"/>
          <w:lang w:eastAsia="ko-KR"/>
        </w:rPr>
        <w:sym w:font="Symbol" w:char="F02D"/>
      </w:r>
      <w:r w:rsidRPr="0009667C">
        <w:rPr>
          <w:rFonts w:ascii="Times New Roman" w:eastAsia="Times New Roman" w:hAnsi="Times New Roman" w:cs="Times New Roman"/>
          <w:color w:val="000000"/>
          <w:sz w:val="24"/>
          <w:szCs w:val="24"/>
          <w:lang w:val="ru-RU" w:eastAsia="ko-KR"/>
        </w:rPr>
        <w:t>направляющими косинусами:</w:t>
      </w:r>
      <w:r w:rsidRPr="000837D5">
        <w:rPr>
          <w:rFonts w:ascii="Times New Roman" w:eastAsia="Times New Roman" w:hAnsi="Times New Roman" w:cs="Times New Roman"/>
          <w:noProof/>
          <w:color w:val="000000"/>
          <w:sz w:val="24"/>
          <w:szCs w:val="24"/>
          <w:lang w:val="ru-RU" w:eastAsia="ru-RU"/>
        </w:rPr>
        <w:drawing>
          <wp:inline distT="0" distB="0" distL="0" distR="0" wp14:anchorId="0B9AA0B9" wp14:editId="46149620">
            <wp:extent cx="723900" cy="390525"/>
            <wp:effectExtent l="0" t="0" r="0" b="9525"/>
            <wp:docPr id="448" name="Рисунок 448" descr="http://www.studfiles.ru/html/2706/35/html_YFOLYYXjT2.m9T3/img-be676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35/html_YFOLYYXjT2.m9T3/img-be676W.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723900" cy="3905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noProof/>
          <w:color w:val="000000"/>
          <w:sz w:val="24"/>
          <w:szCs w:val="24"/>
          <w:lang w:val="ru-RU" w:eastAsia="ru-RU"/>
        </w:rPr>
        <w:drawing>
          <wp:inline distT="0" distB="0" distL="0" distR="0" wp14:anchorId="1ED016F4" wp14:editId="300D5380">
            <wp:extent cx="733425" cy="390525"/>
            <wp:effectExtent l="0" t="0" r="9525" b="9525"/>
            <wp:docPr id="449" name="Рисунок 449" descr="http://www.studfiles.ru/html/2706/35/html_YFOLYYXjT2.m9T3/img-uRptN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35/html_YFOLYYXjT2.m9T3/img-uRptNv.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noProof/>
          <w:color w:val="000000"/>
          <w:sz w:val="24"/>
          <w:szCs w:val="24"/>
          <w:lang w:val="ru-RU" w:eastAsia="ru-RU"/>
        </w:rPr>
        <w:drawing>
          <wp:inline distT="0" distB="0" distL="0" distR="0" wp14:anchorId="0A492C92" wp14:editId="343F9310">
            <wp:extent cx="704850" cy="390525"/>
            <wp:effectExtent l="0" t="0" r="0" b="9525"/>
            <wp:docPr id="450" name="Рисунок 450" descr="http://www.studfiles.ru/html/2706/35/html_YFOLYYXjT2.m9T3/img-XPz8h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35/html_YFOLYYXjT2.m9T3/img-XPz8h2.pn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04850" cy="3905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Совокупность нескольких сил, действующих на твердое тело, называется</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b/>
          <w:bCs/>
          <w:color w:val="000000"/>
          <w:sz w:val="24"/>
          <w:szCs w:val="24"/>
          <w:lang w:val="ru-RU" w:eastAsia="ko-KR"/>
        </w:rPr>
        <w:t>системой сил</w:t>
      </w:r>
      <w:r w:rsidRPr="0009667C">
        <w:rPr>
          <w:rFonts w:ascii="Times New Roman" w:eastAsia="Times New Roman" w:hAnsi="Times New Roman" w:cs="Times New Roman"/>
          <w:color w:val="000000"/>
          <w:sz w:val="24"/>
          <w:szCs w:val="24"/>
          <w:lang w:val="ru-RU" w:eastAsia="ko-KR"/>
        </w:rPr>
        <w:t>. Две системы сил</w:t>
      </w:r>
      <w:r w:rsidRPr="0009667C">
        <w:rPr>
          <w:rFonts w:ascii="Times New Roman" w:eastAsia="Times New Roman" w:hAnsi="Times New Roman" w:cs="Times New Roman"/>
          <w:b/>
          <w:bCs/>
          <w:color w:val="000000"/>
          <w:sz w:val="24"/>
          <w:szCs w:val="24"/>
          <w:lang w:val="ru-RU" w:eastAsia="ko-KR"/>
        </w:rPr>
        <w:t>эквивалентны</w:t>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color w:val="000000"/>
          <w:sz w:val="24"/>
          <w:szCs w:val="24"/>
          <w:lang w:eastAsia="ko-KR"/>
        </w:rPr>
        <w:sym w:font="Symbol" w:char="F07E"/>
      </w:r>
      <w:r w:rsidRPr="0009667C">
        <w:rPr>
          <w:rFonts w:ascii="Times New Roman" w:eastAsia="Times New Roman" w:hAnsi="Times New Roman" w:cs="Times New Roman"/>
          <w:color w:val="000000"/>
          <w:sz w:val="24"/>
          <w:szCs w:val="24"/>
          <w:lang w:val="ru-RU" w:eastAsia="ko-KR"/>
        </w:rPr>
        <w:t>) между собой, если, не нарушая состояния тела, одну систему сил можно заменить другой.</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Сила, эквивалентная данной системе сил, называется</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b/>
          <w:bCs/>
          <w:color w:val="000000"/>
          <w:sz w:val="24"/>
          <w:szCs w:val="24"/>
          <w:lang w:val="ru-RU" w:eastAsia="ko-KR"/>
        </w:rPr>
        <w:t>равнодействующей</w:t>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noProof/>
          <w:color w:val="000000"/>
          <w:sz w:val="24"/>
          <w:szCs w:val="24"/>
          <w:lang w:val="ru-RU" w:eastAsia="ru-RU"/>
        </w:rPr>
        <w:drawing>
          <wp:inline distT="0" distB="0" distL="0" distR="0" wp14:anchorId="05F9A53B" wp14:editId="554488CC">
            <wp:extent cx="1000125" cy="219075"/>
            <wp:effectExtent l="0" t="0" r="9525" b="9525"/>
            <wp:docPr id="451" name="Рисунок 451" descr="http://www.studfiles.ru/html/2706/35/html_YFOLYYXjT2.m9T3/img-hJOq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35/html_YFOLYYXjT2.m9T3/img-hJOq3A.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00125" cy="219075"/>
                    </a:xfrm>
                    <a:prstGeom prst="rect">
                      <a:avLst/>
                    </a:prstGeom>
                    <a:noFill/>
                    <a:ln>
                      <a:noFill/>
                    </a:ln>
                  </pic:spPr>
                </pic:pic>
              </a:graphicData>
            </a:graphic>
          </wp:inline>
        </w:drawing>
      </w:r>
      <w:r w:rsidRPr="000837D5">
        <w:rPr>
          <w:rFonts w:ascii="Times New Roman" w:eastAsia="Times New Roman" w:hAnsi="Times New Roman" w:cs="Times New Roman"/>
          <w:color w:val="000000"/>
          <w:sz w:val="24"/>
          <w:szCs w:val="24"/>
          <w:lang w:eastAsia="ko-KR"/>
        </w:rPr>
        <w:sym w:font="Symbol" w:char="F07E"/>
      </w:r>
      <w:r w:rsidRPr="000837D5">
        <w:rPr>
          <w:rFonts w:ascii="Times New Roman" w:eastAsia="Times New Roman" w:hAnsi="Times New Roman" w:cs="Times New Roman"/>
          <w:noProof/>
          <w:color w:val="000000"/>
          <w:sz w:val="24"/>
          <w:szCs w:val="24"/>
          <w:lang w:val="ru-RU" w:eastAsia="ru-RU"/>
        </w:rPr>
        <w:drawing>
          <wp:inline distT="0" distB="0" distL="0" distR="0" wp14:anchorId="4140D513" wp14:editId="6F3B0102">
            <wp:extent cx="190500" cy="171450"/>
            <wp:effectExtent l="0" t="0" r="0" b="0"/>
            <wp:docPr id="452" name="Рисунок 452" descr="http://www.studfiles.ru/html/2706/35/html_YFOLYYXjT2.m9T3/img-VuF7k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35/html_YFOLYYXjT2.m9T3/img-VuF7kN.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 Не всегда систему сил можно заменить равнодействующей.</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Систему сил, приложенную к свободному твердому телу, находящемуся в равновесии, и не выводящую его из этого состояния, называют</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b/>
          <w:bCs/>
          <w:color w:val="000000"/>
          <w:sz w:val="24"/>
          <w:szCs w:val="24"/>
          <w:lang w:val="ru-RU" w:eastAsia="ko-KR"/>
        </w:rPr>
        <w:t>уравновешенной системой сил</w:t>
      </w:r>
      <w:r w:rsidRPr="000837D5">
        <w:rPr>
          <w:rFonts w:ascii="Times New Roman" w:eastAsia="Times New Roman" w:hAnsi="Times New Roman" w:cs="Times New Roman"/>
          <w:noProof/>
          <w:color w:val="000000"/>
          <w:sz w:val="24"/>
          <w:szCs w:val="24"/>
          <w:lang w:val="ru-RU" w:eastAsia="ru-RU"/>
        </w:rPr>
        <w:drawing>
          <wp:inline distT="0" distB="0" distL="0" distR="0" wp14:anchorId="45A29207" wp14:editId="08C8EA64">
            <wp:extent cx="1000125" cy="219075"/>
            <wp:effectExtent l="0" t="0" r="9525" b="9525"/>
            <wp:docPr id="453" name="Рисунок 453" descr="http://www.studfiles.ru/html/2706/35/html_YFOLYYXjT2.m9T3/img-dDMh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35/html_YFOLYYXjT2.m9T3/img-dDMh2a.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00125" cy="21907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 0.</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Абсолютно твердое тело</w:t>
      </w:r>
      <w:r w:rsidRPr="000837D5">
        <w:rPr>
          <w:rFonts w:ascii="Times New Roman" w:eastAsia="Times New Roman" w:hAnsi="Times New Roman" w:cs="Times New Roman"/>
          <w:b/>
          <w:bCs/>
          <w:color w:val="000000"/>
          <w:sz w:val="24"/>
          <w:szCs w:val="24"/>
          <w:lang w:eastAsia="ko-KR"/>
        </w:rPr>
        <w:t> </w:t>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color w:val="000000"/>
          <w:sz w:val="24"/>
          <w:szCs w:val="24"/>
          <w:lang w:val="ru-RU" w:eastAsia="ko-KR"/>
        </w:rPr>
        <w:t>тело, у которого расстояние между любыми двумя точками остается неизменным.</w:t>
      </w:r>
    </w:p>
    <w:p w:rsidR="0009667C" w:rsidRPr="000837D5" w:rsidRDefault="0009667C" w:rsidP="0009667C">
      <w:pPr>
        <w:spacing w:after="0" w:line="240" w:lineRule="auto"/>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b/>
          <w:bCs/>
          <w:color w:val="000000"/>
          <w:sz w:val="24"/>
          <w:szCs w:val="24"/>
          <w:lang w:eastAsia="ko-KR"/>
        </w:rPr>
        <w:t>А</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80768" behindDoc="0" locked="0" layoutInCell="1" allowOverlap="0" wp14:anchorId="1ED4BB9F" wp14:editId="622E8C90">
            <wp:simplePos x="0" y="0"/>
            <wp:positionH relativeFrom="column">
              <wp:align>left</wp:align>
            </wp:positionH>
            <wp:positionV relativeFrom="line">
              <wp:posOffset>0</wp:posOffset>
            </wp:positionV>
            <wp:extent cx="304800" cy="304800"/>
            <wp:effectExtent l="0" t="0" r="0" b="0"/>
            <wp:wrapSquare wrapText="bothSides"/>
            <wp:docPr id="454" name="Рисунок 4" descr="http://www.studfiles.ru/html/2706/35/html_YFOLYYXjT2.m9T3/img-Vlo7V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35/html_YFOLYYXjT2.m9T3/img-Vlo7V8.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7D5">
        <w:rPr>
          <w:rFonts w:ascii="Times New Roman" w:eastAsia="Times New Roman" w:hAnsi="Times New Roman" w:cs="Times New Roman"/>
          <w:b/>
          <w:bCs/>
          <w:color w:val="000000"/>
          <w:sz w:val="24"/>
          <w:szCs w:val="24"/>
          <w:lang w:eastAsia="ko-KR"/>
        </w:rPr>
        <w:t>ксиомы:</w:t>
      </w:r>
    </w:p>
    <w:p w:rsidR="0009667C" w:rsidRPr="000837D5" w:rsidRDefault="0009667C" w:rsidP="00A14120">
      <w:pPr>
        <w:widowControl/>
        <w:numPr>
          <w:ilvl w:val="0"/>
          <w:numId w:val="18"/>
        </w:numPr>
        <w:spacing w:after="0" w:line="240" w:lineRule="auto"/>
        <w:jc w:val="left"/>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color w:val="000000"/>
          <w:sz w:val="24"/>
          <w:szCs w:val="24"/>
          <w:lang w:eastAsia="ko-KR"/>
        </w:rPr>
        <w:t>А</w:t>
      </w:r>
    </w:p>
    <w:p w:rsidR="0009667C" w:rsidRPr="000837D5" w:rsidRDefault="0009667C" w:rsidP="0009667C">
      <w:pPr>
        <w:spacing w:after="0" w:line="240" w:lineRule="auto"/>
        <w:ind w:left="720"/>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noProof/>
          <w:color w:val="000000"/>
          <w:sz w:val="24"/>
          <w:szCs w:val="24"/>
          <w:lang w:val="ru-RU" w:eastAsia="ru-RU"/>
        </w:rPr>
        <w:drawing>
          <wp:inline distT="0" distB="0" distL="0" distR="0" wp14:anchorId="2ED36D4B" wp14:editId="0014AF31">
            <wp:extent cx="762000" cy="219075"/>
            <wp:effectExtent l="0" t="0" r="0" b="9525"/>
            <wp:docPr id="455" name="Рисунок 455" descr="http://www.studfiles.ru/html/2706/35/html_YFOLYYXjT2.m9T3/img-tAtBj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files.ru/html/2706/35/html_YFOLYYXjT2.m9T3/img-tAtBjt.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762000" cy="219075"/>
                    </a:xfrm>
                    <a:prstGeom prst="rect">
                      <a:avLst/>
                    </a:prstGeom>
                    <a:noFill/>
                    <a:ln>
                      <a:noFill/>
                    </a:ln>
                  </pic:spPr>
                </pic:pic>
              </a:graphicData>
            </a:graphic>
          </wp:inline>
        </w:drawing>
      </w:r>
    </w:p>
    <w:p w:rsidR="0009667C" w:rsidRPr="0009667C" w:rsidRDefault="0009667C" w:rsidP="0009667C">
      <w:pPr>
        <w:spacing w:after="0" w:line="240" w:lineRule="auto"/>
        <w:ind w:left="720"/>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бсолютно твердое тело находится в равновесии под действием двух сил тогда и только тогда, когда эти силы равны по модулю, действуют по одной прямой и направлены в противоположные стороны.</w:t>
      </w:r>
    </w:p>
    <w:p w:rsidR="0009667C" w:rsidRPr="0009667C" w:rsidRDefault="0009667C" w:rsidP="00A14120">
      <w:pPr>
        <w:widowControl/>
        <w:numPr>
          <w:ilvl w:val="0"/>
          <w:numId w:val="18"/>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Не нарушая состояния абсолютно твердого тела, к нему можно прикладывать или отбрасывать уравновешенную систему сил.</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С</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81792" behindDoc="0" locked="0" layoutInCell="1" allowOverlap="0" wp14:anchorId="34918F38" wp14:editId="4F301576">
            <wp:simplePos x="0" y="0"/>
            <wp:positionH relativeFrom="column">
              <wp:align>left</wp:align>
            </wp:positionH>
            <wp:positionV relativeFrom="line">
              <wp:posOffset>0</wp:posOffset>
            </wp:positionV>
            <wp:extent cx="304800" cy="304800"/>
            <wp:effectExtent l="0" t="0" r="0" b="0"/>
            <wp:wrapSquare wrapText="bothSides"/>
            <wp:docPr id="456" name="Рисунок 5" descr="http://www.studfiles.ru/html/2706/35/html_YFOLYYXjT2.m9T3/img-mb3u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35/html_YFOLYYXjT2.m9T3/img-mb3u08.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82816" behindDoc="0" locked="0" layoutInCell="1" allowOverlap="0" wp14:anchorId="02B4273D" wp14:editId="5451FAB1">
            <wp:simplePos x="0" y="0"/>
            <wp:positionH relativeFrom="column">
              <wp:align>left</wp:align>
            </wp:positionH>
            <wp:positionV relativeFrom="line">
              <wp:posOffset>0</wp:posOffset>
            </wp:positionV>
            <wp:extent cx="304800" cy="304800"/>
            <wp:effectExtent l="0" t="0" r="0" b="0"/>
            <wp:wrapSquare wrapText="bothSides"/>
            <wp:docPr id="457" name="Рисунок 6" descr="http://www.studfiles.ru/html/2706/35/html_YFOLYYXjT2.m9T3/img-RWIG9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35/html_YFOLYYXjT2.m9T3/img-RWIG9y.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67C">
        <w:rPr>
          <w:rFonts w:ascii="Times New Roman" w:eastAsia="Times New Roman" w:hAnsi="Times New Roman" w:cs="Times New Roman"/>
          <w:b/>
          <w:bCs/>
          <w:color w:val="000000"/>
          <w:sz w:val="24"/>
          <w:szCs w:val="24"/>
          <w:lang w:val="ru-RU" w:eastAsia="ko-KR"/>
        </w:rPr>
        <w:t>ледствие</w:t>
      </w:r>
      <w:r w:rsidRPr="0009667C">
        <w:rPr>
          <w:rFonts w:ascii="Times New Roman" w:eastAsia="Times New Roman" w:hAnsi="Times New Roman" w:cs="Times New Roman"/>
          <w:color w:val="000000"/>
          <w:sz w:val="24"/>
          <w:szCs w:val="24"/>
          <w:lang w:val="ru-RU" w:eastAsia="ko-KR"/>
        </w:rPr>
        <w:t>: Точку приложения силы можно переносить вдоль линии действия силы.</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Доказательство:</w:t>
      </w:r>
    </w:p>
    <w:p w:rsidR="0009667C" w:rsidRPr="000837D5" w:rsidRDefault="0009667C" w:rsidP="0009667C">
      <w:pPr>
        <w:spacing w:after="0" w:line="240" w:lineRule="auto"/>
        <w:rPr>
          <w:rFonts w:ascii="Times New Roman" w:eastAsia="Times New Roman" w:hAnsi="Times New Roman" w:cs="Times New Roman"/>
          <w:color w:val="000000"/>
          <w:sz w:val="24"/>
          <w:szCs w:val="24"/>
          <w:lang w:eastAsia="ko-KR"/>
        </w:rPr>
      </w:pPr>
      <w:r w:rsidRPr="0009667C">
        <w:rPr>
          <w:rFonts w:ascii="Times New Roman" w:eastAsia="Times New Roman" w:hAnsi="Times New Roman" w:cs="Times New Roman"/>
          <w:color w:val="000000"/>
          <w:sz w:val="24"/>
          <w:szCs w:val="24"/>
          <w:lang w:val="ru-RU" w:eastAsia="ko-KR"/>
        </w:rPr>
        <w:t>К телу в точке</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i/>
          <w:iCs/>
          <w:color w:val="000000"/>
          <w:sz w:val="24"/>
          <w:szCs w:val="24"/>
          <w:lang w:val="ru-RU" w:eastAsia="ko-KR"/>
        </w:rPr>
        <w:t>А</w:t>
      </w:r>
      <w:r w:rsidRPr="0009667C">
        <w:rPr>
          <w:rFonts w:ascii="Times New Roman" w:eastAsia="Times New Roman" w:hAnsi="Times New Roman" w:cs="Times New Roman"/>
          <w:color w:val="000000"/>
          <w:sz w:val="24"/>
          <w:szCs w:val="24"/>
          <w:lang w:val="ru-RU" w:eastAsia="ko-KR"/>
        </w:rPr>
        <w:t>приложена сила</w:t>
      </w:r>
      <w:r w:rsidRPr="000837D5">
        <w:rPr>
          <w:rFonts w:ascii="Times New Roman" w:eastAsia="Times New Roman" w:hAnsi="Times New Roman" w:cs="Times New Roman"/>
          <w:color w:val="000000"/>
          <w:sz w:val="24"/>
          <w:szCs w:val="24"/>
          <w:lang w:eastAsia="ko-KR"/>
        </w:rPr>
        <w:t> </w:t>
      </w:r>
      <w:r w:rsidRPr="000837D5">
        <w:rPr>
          <w:rFonts w:ascii="Times New Roman" w:eastAsia="Times New Roman" w:hAnsi="Times New Roman" w:cs="Times New Roman"/>
          <w:noProof/>
          <w:color w:val="000000"/>
          <w:sz w:val="24"/>
          <w:szCs w:val="24"/>
          <w:lang w:val="ru-RU" w:eastAsia="ru-RU"/>
        </w:rPr>
        <w:drawing>
          <wp:inline distT="0" distB="0" distL="0" distR="0" wp14:anchorId="680B4698" wp14:editId="13A03473">
            <wp:extent cx="200025" cy="171450"/>
            <wp:effectExtent l="0" t="0" r="9525" b="0"/>
            <wp:docPr id="458" name="Рисунок 458" descr="http://www.studfiles.ru/html/2706/35/html_YFOLYYXjT2.m9T3/img-GbU1g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tudfiles.ru/html/2706/35/html_YFOLYYXjT2.m9T3/img-GbU1gy.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 Добавим в точке</w:t>
      </w:r>
      <w:r w:rsidRPr="0009667C">
        <w:rPr>
          <w:rFonts w:ascii="Times New Roman" w:eastAsia="Times New Roman" w:hAnsi="Times New Roman" w:cs="Times New Roman"/>
          <w:i/>
          <w:iCs/>
          <w:color w:val="000000"/>
          <w:sz w:val="24"/>
          <w:szCs w:val="24"/>
          <w:lang w:val="ru-RU" w:eastAsia="ko-KR"/>
        </w:rPr>
        <w:t>В</w:t>
      </w:r>
      <w:r w:rsidRPr="0009667C">
        <w:rPr>
          <w:rFonts w:ascii="Times New Roman" w:eastAsia="Times New Roman" w:hAnsi="Times New Roman" w:cs="Times New Roman"/>
          <w:color w:val="000000"/>
          <w:sz w:val="24"/>
          <w:szCs w:val="24"/>
          <w:lang w:val="ru-RU" w:eastAsia="ko-KR"/>
        </w:rPr>
        <w:t>систему сил,</w:t>
      </w:r>
      <w:r w:rsidRPr="000837D5">
        <w:rPr>
          <w:rFonts w:ascii="Times New Roman" w:eastAsia="Times New Roman" w:hAnsi="Times New Roman" w:cs="Times New Roman"/>
          <w:noProof/>
          <w:color w:val="000000"/>
          <w:sz w:val="24"/>
          <w:szCs w:val="24"/>
          <w:lang w:val="ru-RU" w:eastAsia="ru-RU"/>
        </w:rPr>
        <w:drawing>
          <wp:inline distT="0" distB="0" distL="0" distR="0" wp14:anchorId="0408E397" wp14:editId="640FDA17">
            <wp:extent cx="742950" cy="209550"/>
            <wp:effectExtent l="0" t="0" r="0" b="0"/>
            <wp:docPr id="459" name="Рисунок 459" descr="http://www.studfiles.ru/html/2706/35/html_YFOLYYXjT2.m9T3/img-MBF_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udfiles.ru/html/2706/35/html_YFOLYYXjT2.m9T3/img-MBF_Bw.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742950" cy="209550"/>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noProof/>
          <w:color w:val="000000"/>
          <w:sz w:val="24"/>
          <w:szCs w:val="24"/>
          <w:lang w:val="ru-RU" w:eastAsia="ru-RU"/>
        </w:rPr>
        <w:drawing>
          <wp:inline distT="0" distB="0" distL="0" distR="0" wp14:anchorId="4F2E9413" wp14:editId="48F37013">
            <wp:extent cx="762000" cy="190500"/>
            <wp:effectExtent l="0" t="0" r="0" b="0"/>
            <wp:docPr id="460" name="Рисунок 460" descr="http://www.studfiles.ru/html/2706/35/html_YFOLYYXjT2.m9T3/img-xE0c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udfiles.ru/html/2706/35/html_YFOLYYXjT2.m9T3/img-xE0cp1.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62000" cy="190500"/>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noProof/>
          <w:color w:val="000000"/>
          <w:sz w:val="24"/>
          <w:szCs w:val="24"/>
          <w:lang w:val="ru-RU" w:eastAsia="ru-RU"/>
        </w:rPr>
        <w:drawing>
          <wp:inline distT="0" distB="0" distL="0" distR="0" wp14:anchorId="3E1F5435" wp14:editId="52EE3DC9">
            <wp:extent cx="1028700" cy="209550"/>
            <wp:effectExtent l="0" t="0" r="0" b="0"/>
            <wp:docPr id="461" name="Рисунок 461" descr="http://www.studfiles.ru/html/2706/35/html_YFOLYYXjT2.m9T3/img-TA47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tudfiles.ru/html/2706/35/html_YFOLYYXjT2.m9T3/img-TA47d7.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028700" cy="209550"/>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 но</w:t>
      </w:r>
      <w:r w:rsidRPr="000837D5">
        <w:rPr>
          <w:rFonts w:ascii="Times New Roman" w:eastAsia="Times New Roman" w:hAnsi="Times New Roman" w:cs="Times New Roman"/>
          <w:noProof/>
          <w:color w:val="000000"/>
          <w:sz w:val="24"/>
          <w:szCs w:val="24"/>
          <w:lang w:val="ru-RU" w:eastAsia="ru-RU"/>
        </w:rPr>
        <w:drawing>
          <wp:inline distT="0" distB="0" distL="0" distR="0" wp14:anchorId="18C51B45" wp14:editId="5CB3D1F9">
            <wp:extent cx="714375" cy="209550"/>
            <wp:effectExtent l="0" t="0" r="9525" b="0"/>
            <wp:docPr id="462" name="Рисунок 462" descr="http://www.studfiles.ru/html/2706/35/html_YFOLYYXjT2.m9T3/img-BfHJ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tudfiles.ru/html/2706/35/html_YFOLYYXjT2.m9T3/img-BfHJam.pn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14375" cy="209550"/>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 следовательно,</w:t>
      </w:r>
      <w:r w:rsidRPr="000837D5">
        <w:rPr>
          <w:rFonts w:ascii="Times New Roman" w:eastAsia="Times New Roman" w:hAnsi="Times New Roman" w:cs="Times New Roman"/>
          <w:noProof/>
          <w:color w:val="000000"/>
          <w:sz w:val="24"/>
          <w:szCs w:val="24"/>
          <w:lang w:val="ru-RU" w:eastAsia="ru-RU"/>
        </w:rPr>
        <w:drawing>
          <wp:inline distT="0" distB="0" distL="0" distR="0" wp14:anchorId="798B283A" wp14:editId="6A93330D">
            <wp:extent cx="609600" cy="209550"/>
            <wp:effectExtent l="0" t="0" r="0" b="0"/>
            <wp:docPr id="463" name="Рисунок 463" descr="http://www.studfiles.ru/html/2706/35/html_YFOLYYXjT2.m9T3/img-8YRz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tudfiles.ru/html/2706/35/html_YFOLYYXjT2.m9T3/img-8YRz2C.pn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609600" cy="209550"/>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 xml:space="preserve">. </w:t>
      </w:r>
      <w:r w:rsidRPr="000837D5">
        <w:rPr>
          <w:rFonts w:ascii="Times New Roman" w:eastAsia="Times New Roman" w:hAnsi="Times New Roman" w:cs="Times New Roman"/>
          <w:color w:val="000000"/>
          <w:sz w:val="24"/>
          <w:szCs w:val="24"/>
          <w:lang w:eastAsia="ko-KR"/>
        </w:rPr>
        <w:t>Следствие доказано.</w:t>
      </w:r>
    </w:p>
    <w:p w:rsidR="0009667C" w:rsidRPr="0009667C" w:rsidRDefault="0009667C" w:rsidP="00A14120">
      <w:pPr>
        <w:widowControl/>
        <w:numPr>
          <w:ilvl w:val="0"/>
          <w:numId w:val="19"/>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Две силы, приложенные к телу в одной точке, имеют равнодействующую, проходящую через эту точку и равную их геометрической сумме.</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noProof/>
          <w:color w:val="000000"/>
          <w:sz w:val="24"/>
          <w:szCs w:val="24"/>
          <w:lang w:val="ru-RU" w:eastAsia="ru-RU"/>
        </w:rPr>
        <w:drawing>
          <wp:inline distT="0" distB="0" distL="0" distR="0" wp14:anchorId="2C1A6ED6" wp14:editId="0D1ADDEA">
            <wp:extent cx="866775" cy="219075"/>
            <wp:effectExtent l="0" t="0" r="9525" b="9525"/>
            <wp:docPr id="464" name="Рисунок 464" descr="http://www.studfiles.ru/html/2706/35/html_YFOLYYXjT2.m9T3/img-dTX0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tudfiles.ru/html/2706/35/html_YFOLYYXjT2.m9T3/img-dTX0EM.pn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66775" cy="219075"/>
                    </a:xfrm>
                    <a:prstGeom prst="rect">
                      <a:avLst/>
                    </a:prstGeom>
                    <a:noFill/>
                    <a:ln>
                      <a:noFill/>
                    </a:ln>
                  </pic:spPr>
                </pic:pic>
              </a:graphicData>
            </a:graphic>
          </wp:inline>
        </w:drawing>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83840" behindDoc="0" locked="0" layoutInCell="1" allowOverlap="0" wp14:anchorId="5AC00923" wp14:editId="142B6739">
            <wp:simplePos x="0" y="0"/>
            <wp:positionH relativeFrom="column">
              <wp:align>left</wp:align>
            </wp:positionH>
            <wp:positionV relativeFrom="line">
              <wp:posOffset>0</wp:posOffset>
            </wp:positionV>
            <wp:extent cx="304800" cy="304800"/>
            <wp:effectExtent l="0" t="0" r="0" b="0"/>
            <wp:wrapSquare wrapText="bothSides"/>
            <wp:docPr id="465" name="Рисунок 7" descr="http://www.studfiles.ru/html/2706/35/html_YFOLYYXjT2.m9T3/img-MBUaY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35/html_YFOLYYXjT2.m9T3/img-MBUaYt.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67C">
        <w:rPr>
          <w:rFonts w:ascii="Times New Roman" w:eastAsia="Times New Roman" w:hAnsi="Times New Roman" w:cs="Times New Roman"/>
          <w:color w:val="000000"/>
          <w:sz w:val="24"/>
          <w:szCs w:val="24"/>
          <w:lang w:val="ru-RU" w:eastAsia="ko-KR"/>
        </w:rPr>
        <w:t>,</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noProof/>
          <w:color w:val="000000"/>
          <w:sz w:val="24"/>
          <w:szCs w:val="24"/>
          <w:lang w:val="ru-RU" w:eastAsia="ru-RU"/>
        </w:rPr>
        <w:drawing>
          <wp:inline distT="0" distB="0" distL="0" distR="0" wp14:anchorId="6023B193" wp14:editId="54603343">
            <wp:extent cx="752475" cy="200025"/>
            <wp:effectExtent l="0" t="0" r="9525" b="9525"/>
            <wp:docPr id="466" name="Рисунок 466" descr="http://www.studfiles.ru/html/2706/35/html_YFOLYYXjT2.m9T3/img-8Kn5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tudfiles.ru/html/2706/35/html_YFOLYYXjT2.m9T3/img-8Kn5ov.pn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52475" cy="2000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noProof/>
          <w:color w:val="000000"/>
          <w:sz w:val="24"/>
          <w:szCs w:val="24"/>
          <w:lang w:val="ru-RU" w:eastAsia="ru-RU"/>
        </w:rPr>
        <w:drawing>
          <wp:inline distT="0" distB="0" distL="0" distR="0" wp14:anchorId="099B6989" wp14:editId="2A2C583B">
            <wp:extent cx="1809750" cy="276225"/>
            <wp:effectExtent l="0" t="0" r="0" b="9525"/>
            <wp:docPr id="467" name="Рисунок 467" descr="http://www.studfiles.ru/html/2706/35/html_YFOLYYXjT2.m9T3/img-Bd6xU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tudfiles.ru/html/2706/35/html_YFOLYYXjT2.m9T3/img-Bd6xUO.pn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809750" cy="276225"/>
                    </a:xfrm>
                    <a:prstGeom prst="rect">
                      <a:avLst/>
                    </a:prstGeom>
                    <a:noFill/>
                    <a:ln>
                      <a:noFill/>
                    </a:ln>
                  </pic:spPr>
                </pic:pic>
              </a:graphicData>
            </a:graphic>
          </wp:inline>
        </w:drawing>
      </w:r>
      <w:r w:rsidRPr="0009667C">
        <w:rPr>
          <w:rFonts w:ascii="Times New Roman" w:eastAsia="Times New Roman" w:hAnsi="Times New Roman" w:cs="Times New Roman"/>
          <w:color w:val="000000"/>
          <w:sz w:val="24"/>
          <w:szCs w:val="24"/>
          <w:lang w:val="ru-RU" w:eastAsia="ko-KR"/>
        </w:rPr>
        <w:t>.</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Из этой аксиомы следует, что силу можно разложить на любое количество составляющих сил по заранее выбранным направлениям.</w:t>
      </w:r>
    </w:p>
    <w:p w:rsidR="0009667C" w:rsidRPr="0009667C" w:rsidRDefault="0009667C" w:rsidP="00A14120">
      <w:pPr>
        <w:widowControl/>
        <w:numPr>
          <w:ilvl w:val="0"/>
          <w:numId w:val="20"/>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Силы взаимодействия двух тел равны по модулю и направлены по одной прямой в противоположные стороны.</w:t>
      </w:r>
    </w:p>
    <w:p w:rsidR="0009667C" w:rsidRPr="0009667C" w:rsidRDefault="0009667C" w:rsidP="00A14120">
      <w:pPr>
        <w:widowControl/>
        <w:numPr>
          <w:ilvl w:val="0"/>
          <w:numId w:val="20"/>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Равновесие деформируемого тела не нарушится, если это тело отвердеет.</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Иными словами, необходимые условия равновесия деформируемых и абсолютно твердых тел совпадают, что позволяет применять получаемые результаты для реальных тел и конструкций, не являющихся абсолютно твердыми.</w:t>
      </w:r>
    </w:p>
    <w:p w:rsidR="0009667C" w:rsidRPr="0009667C" w:rsidRDefault="0009667C" w:rsidP="0009667C">
      <w:pPr>
        <w:spacing w:after="0" w:line="240" w:lineRule="auto"/>
        <w:jc w:val="center"/>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i/>
          <w:iCs/>
          <w:color w:val="000000"/>
          <w:sz w:val="24"/>
          <w:szCs w:val="24"/>
          <w:lang w:val="ru-RU" w:eastAsia="ko-KR"/>
        </w:rPr>
        <w:t>Связи и реакции связей</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Тело называется</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b/>
          <w:bCs/>
          <w:color w:val="000000"/>
          <w:sz w:val="24"/>
          <w:szCs w:val="24"/>
          <w:lang w:val="ru-RU" w:eastAsia="ko-KR"/>
        </w:rPr>
        <w:t>свободным</w:t>
      </w:r>
      <w:r w:rsidRPr="0009667C">
        <w:rPr>
          <w:rFonts w:ascii="Times New Roman" w:eastAsia="Times New Roman" w:hAnsi="Times New Roman" w:cs="Times New Roman"/>
          <w:color w:val="000000"/>
          <w:sz w:val="24"/>
          <w:szCs w:val="24"/>
          <w:lang w:val="ru-RU" w:eastAsia="ko-KR"/>
        </w:rPr>
        <w:t>, если его перемещение в пространстве ничем не ограничено. В противном случае тело называется</w:t>
      </w:r>
      <w:r w:rsidRPr="0009667C">
        <w:rPr>
          <w:rFonts w:ascii="Times New Roman" w:eastAsia="Times New Roman" w:hAnsi="Times New Roman" w:cs="Times New Roman"/>
          <w:b/>
          <w:bCs/>
          <w:color w:val="000000"/>
          <w:sz w:val="24"/>
          <w:szCs w:val="24"/>
          <w:lang w:val="ru-RU" w:eastAsia="ko-KR"/>
        </w:rPr>
        <w:t>несвободным</w:t>
      </w:r>
      <w:r w:rsidRPr="0009667C">
        <w:rPr>
          <w:rFonts w:ascii="Times New Roman" w:eastAsia="Times New Roman" w:hAnsi="Times New Roman" w:cs="Times New Roman"/>
          <w:color w:val="000000"/>
          <w:sz w:val="24"/>
          <w:szCs w:val="24"/>
          <w:lang w:val="ru-RU" w:eastAsia="ko-KR"/>
        </w:rPr>
        <w:t>, а тела, ограничивающие перемещения данного тела,</w:t>
      </w:r>
      <w:r w:rsidRPr="000837D5">
        <w:rPr>
          <w:rFonts w:ascii="Times New Roman" w:eastAsia="Times New Roman" w:hAnsi="Times New Roman" w:cs="Times New Roman"/>
          <w:color w:val="000000"/>
          <w:sz w:val="24"/>
          <w:szCs w:val="24"/>
          <w:lang w:eastAsia="ko-KR"/>
        </w:rPr>
        <w:sym w:font="Symbol" w:char="F0BE"/>
      </w:r>
      <w:r w:rsidRPr="0009667C">
        <w:rPr>
          <w:rFonts w:ascii="Times New Roman" w:eastAsia="Times New Roman" w:hAnsi="Times New Roman" w:cs="Times New Roman"/>
          <w:b/>
          <w:bCs/>
          <w:color w:val="000000"/>
          <w:sz w:val="24"/>
          <w:szCs w:val="24"/>
          <w:lang w:val="ru-RU" w:eastAsia="ko-KR"/>
        </w:rPr>
        <w:t>связями</w:t>
      </w:r>
      <w:r w:rsidRPr="0009667C">
        <w:rPr>
          <w:rFonts w:ascii="Times New Roman" w:eastAsia="Times New Roman" w:hAnsi="Times New Roman" w:cs="Times New Roman"/>
          <w:color w:val="000000"/>
          <w:sz w:val="24"/>
          <w:szCs w:val="24"/>
          <w:lang w:val="ru-RU" w:eastAsia="ko-KR"/>
        </w:rPr>
        <w:t>. Силы, с которыми связи действуют на данное тело, называются</w:t>
      </w:r>
      <w:r w:rsidRPr="0009667C">
        <w:rPr>
          <w:rFonts w:ascii="Times New Roman" w:eastAsia="Times New Roman" w:hAnsi="Times New Roman" w:cs="Times New Roman"/>
          <w:b/>
          <w:bCs/>
          <w:color w:val="000000"/>
          <w:sz w:val="24"/>
          <w:szCs w:val="24"/>
          <w:lang w:val="ru-RU" w:eastAsia="ko-KR"/>
        </w:rPr>
        <w:t>реакциями связей</w:t>
      </w:r>
      <w:r w:rsidRPr="0009667C">
        <w:rPr>
          <w:rFonts w:ascii="Times New Roman" w:eastAsia="Times New Roman" w:hAnsi="Times New Roman" w:cs="Times New Roman"/>
          <w:color w:val="000000"/>
          <w:sz w:val="24"/>
          <w:szCs w:val="24"/>
          <w:lang w:val="ru-RU" w:eastAsia="ko-KR"/>
        </w:rPr>
        <w:t>.</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Основные виды связей и их реакции:</w:t>
      </w:r>
    </w:p>
    <w:p w:rsidR="0009667C" w:rsidRPr="000837D5" w:rsidRDefault="0009667C" w:rsidP="00A14120">
      <w:pPr>
        <w:widowControl/>
        <w:numPr>
          <w:ilvl w:val="0"/>
          <w:numId w:val="21"/>
        </w:numPr>
        <w:spacing w:after="0" w:line="240" w:lineRule="auto"/>
        <w:jc w:val="left"/>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b/>
          <w:bCs/>
          <w:color w:val="000000"/>
          <w:sz w:val="24"/>
          <w:szCs w:val="24"/>
          <w:lang w:eastAsia="ko-KR"/>
        </w:rPr>
        <w:t>Г</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84864" behindDoc="0" locked="0" layoutInCell="1" allowOverlap="0" wp14:anchorId="02419067" wp14:editId="284D5F0A">
            <wp:simplePos x="0" y="0"/>
            <wp:positionH relativeFrom="column">
              <wp:align>left</wp:align>
            </wp:positionH>
            <wp:positionV relativeFrom="line">
              <wp:posOffset>0</wp:posOffset>
            </wp:positionV>
            <wp:extent cx="304800" cy="304800"/>
            <wp:effectExtent l="0" t="0" r="0" b="0"/>
            <wp:wrapSquare wrapText="bothSides"/>
            <wp:docPr id="468" name="Рисунок 8" descr="http://www.studfiles.ru/html/2706/35/html_YFOLYYXjT2.m9T3/img-r7UV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35/html_YFOLYYXjT2.m9T3/img-r7UV0d.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7D5">
        <w:rPr>
          <w:rFonts w:ascii="Times New Roman" w:eastAsia="Times New Roman" w:hAnsi="Times New Roman" w:cs="Times New Roman"/>
          <w:b/>
          <w:bCs/>
          <w:color w:val="000000"/>
          <w:sz w:val="24"/>
          <w:szCs w:val="24"/>
          <w:lang w:eastAsia="ko-KR"/>
        </w:rPr>
        <w:t>ладкая поверхность</w:t>
      </w:r>
      <w:r w:rsidRPr="000837D5">
        <w:rPr>
          <w:rFonts w:ascii="Times New Roman" w:eastAsia="Times New Roman" w:hAnsi="Times New Roman" w:cs="Times New Roman"/>
          <w:color w:val="000000"/>
          <w:sz w:val="24"/>
          <w:szCs w:val="24"/>
          <w:lang w:eastAsia="ko-KR"/>
        </w:rPr>
        <w:t>(без трения):</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Реакция гладкой поверхности направлена по нормали к этой поверхности (перпендикулярна общей касательной).</w:t>
      </w:r>
    </w:p>
    <w:p w:rsidR="0009667C" w:rsidRPr="000837D5" w:rsidRDefault="0009667C" w:rsidP="00A14120">
      <w:pPr>
        <w:widowControl/>
        <w:numPr>
          <w:ilvl w:val="0"/>
          <w:numId w:val="22"/>
        </w:numPr>
        <w:spacing w:after="0" w:line="240" w:lineRule="auto"/>
        <w:jc w:val="left"/>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b/>
          <w:bCs/>
          <w:color w:val="000000"/>
          <w:sz w:val="24"/>
          <w:szCs w:val="24"/>
          <w:lang w:eastAsia="ko-KR"/>
        </w:rPr>
        <w:t>О</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86912" behindDoc="0" locked="0" layoutInCell="1" allowOverlap="0" wp14:anchorId="3B43CF23" wp14:editId="336E4DA7">
            <wp:simplePos x="0" y="0"/>
            <wp:positionH relativeFrom="column">
              <wp:align>left</wp:align>
            </wp:positionH>
            <wp:positionV relativeFrom="line">
              <wp:posOffset>0</wp:posOffset>
            </wp:positionV>
            <wp:extent cx="304800" cy="304800"/>
            <wp:effectExtent l="0" t="0" r="0" b="0"/>
            <wp:wrapSquare wrapText="bothSides"/>
            <wp:docPr id="469" name="Рисунок 9" descr="http://www.studfiles.ru/html/2706/35/html_YFOLYYXjT2.m9T3/img-PJS3D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35/html_YFOLYYXjT2.m9T3/img-PJS3Dr.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7D5">
        <w:rPr>
          <w:rFonts w:ascii="Times New Roman" w:eastAsia="Times New Roman" w:hAnsi="Times New Roman" w:cs="Times New Roman"/>
          <w:b/>
          <w:bCs/>
          <w:color w:val="000000"/>
          <w:sz w:val="24"/>
          <w:szCs w:val="24"/>
          <w:lang w:eastAsia="ko-KR"/>
        </w:rPr>
        <w:t>порная точка (ребро):</w:t>
      </w:r>
    </w:p>
    <w:p w:rsidR="0009667C" w:rsidRPr="000837D5" w:rsidRDefault="0009667C" w:rsidP="0009667C">
      <w:pPr>
        <w:spacing w:after="0" w:line="240" w:lineRule="auto"/>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color w:val="000000"/>
          <w:sz w:val="24"/>
          <w:szCs w:val="24"/>
          <w:lang w:eastAsia="ko-KR"/>
        </w:rPr>
        <w:t>Реакция перпендикулярна опирающейся поверхности.</w:t>
      </w:r>
    </w:p>
    <w:p w:rsidR="0009667C" w:rsidRPr="0009667C" w:rsidRDefault="0009667C" w:rsidP="00A14120">
      <w:pPr>
        <w:widowControl/>
        <w:numPr>
          <w:ilvl w:val="0"/>
          <w:numId w:val="23"/>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Идеальная нить</w:t>
      </w:r>
      <w:r w:rsidRPr="000837D5">
        <w:rPr>
          <w:rFonts w:ascii="Times New Roman" w:eastAsia="Times New Roman" w:hAnsi="Times New Roman" w:cs="Times New Roman"/>
          <w:b/>
          <w:bCs/>
          <w:color w:val="000000"/>
          <w:sz w:val="24"/>
          <w:szCs w:val="24"/>
          <w:lang w:eastAsia="ko-KR"/>
        </w:rPr>
        <w:t> </w:t>
      </w:r>
      <w:r w:rsidRPr="0009667C">
        <w:rPr>
          <w:rFonts w:ascii="Times New Roman" w:eastAsia="Times New Roman" w:hAnsi="Times New Roman" w:cs="Times New Roman"/>
          <w:color w:val="000000"/>
          <w:sz w:val="24"/>
          <w:szCs w:val="24"/>
          <w:lang w:val="ru-RU" w:eastAsia="ko-KR"/>
        </w:rPr>
        <w:t>(гибкая, невесомая, нерастяжимая):</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П</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89984" behindDoc="0" locked="0" layoutInCell="1" allowOverlap="0" wp14:anchorId="29A5D4A3" wp14:editId="59DB4A4E">
            <wp:simplePos x="0" y="0"/>
            <wp:positionH relativeFrom="column">
              <wp:align>left</wp:align>
            </wp:positionH>
            <wp:positionV relativeFrom="line">
              <wp:posOffset>0</wp:posOffset>
            </wp:positionV>
            <wp:extent cx="304800" cy="304800"/>
            <wp:effectExtent l="0" t="0" r="0" b="0"/>
            <wp:wrapSquare wrapText="bothSides"/>
            <wp:docPr id="470" name="Рисунок 10" descr="http://www.studfiles.ru/html/2706/35/html_YFOLYYXjT2.m9T3/img-_t1uf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35/html_YFOLYYXjT2.m9T3/img-_t1ufR.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67C">
        <w:rPr>
          <w:rFonts w:ascii="Times New Roman" w:eastAsia="Times New Roman" w:hAnsi="Times New Roman" w:cs="Times New Roman"/>
          <w:color w:val="000000"/>
          <w:sz w:val="24"/>
          <w:szCs w:val="24"/>
          <w:lang w:val="ru-RU" w:eastAsia="ko-KR"/>
        </w:rPr>
        <w:t>римеры: моделирует трос, канат, цепь, ремень,…</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Реакция идеальной нити направлена по нити к точке подвеса.</w:t>
      </w:r>
    </w:p>
    <w:p w:rsidR="0009667C" w:rsidRPr="0009667C" w:rsidRDefault="0009667C" w:rsidP="00A14120">
      <w:pPr>
        <w:widowControl/>
        <w:numPr>
          <w:ilvl w:val="0"/>
          <w:numId w:val="24"/>
        </w:numPr>
        <w:spacing w:after="0" w:line="240" w:lineRule="auto"/>
        <w:jc w:val="left"/>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Идеальный стержень</w:t>
      </w:r>
      <w:r w:rsidRPr="000837D5">
        <w:rPr>
          <w:rFonts w:ascii="Times New Roman" w:eastAsia="Times New Roman" w:hAnsi="Times New Roman" w:cs="Times New Roman"/>
          <w:b/>
          <w:bCs/>
          <w:color w:val="000000"/>
          <w:sz w:val="24"/>
          <w:szCs w:val="24"/>
          <w:lang w:eastAsia="ko-KR"/>
        </w:rPr>
        <w:t> </w:t>
      </w:r>
      <w:r w:rsidRPr="0009667C">
        <w:rPr>
          <w:rFonts w:ascii="Times New Roman" w:eastAsia="Times New Roman" w:hAnsi="Times New Roman" w:cs="Times New Roman"/>
          <w:color w:val="000000"/>
          <w:sz w:val="24"/>
          <w:szCs w:val="24"/>
          <w:lang w:val="ru-RU" w:eastAsia="ko-KR"/>
        </w:rPr>
        <w:t>(жесткий, невесомый стержень, на концах которого шарниры):</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95104" behindDoc="0" locked="0" layoutInCell="1" allowOverlap="0" wp14:anchorId="4CBE6B0D" wp14:editId="401DADF6">
            <wp:simplePos x="0" y="0"/>
            <wp:positionH relativeFrom="column">
              <wp:align>left</wp:align>
            </wp:positionH>
            <wp:positionV relativeFrom="line">
              <wp:posOffset>0</wp:posOffset>
            </wp:positionV>
            <wp:extent cx="304800" cy="304800"/>
            <wp:effectExtent l="0" t="0" r="0" b="0"/>
            <wp:wrapSquare wrapText="bothSides"/>
            <wp:docPr id="471" name="Рисунок 11" descr="http://www.studfiles.ru/html/2706/35/html_YFOLYYXjT2.m9T3/img-_2da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35/html_YFOLYYXjT2.m9T3/img-_2daus.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67C">
        <w:rPr>
          <w:rFonts w:ascii="Times New Roman" w:eastAsia="Times New Roman" w:hAnsi="Times New Roman" w:cs="Times New Roman"/>
          <w:color w:val="000000"/>
          <w:sz w:val="24"/>
          <w:szCs w:val="24"/>
          <w:lang w:val="ru-RU" w:eastAsia="ko-KR"/>
        </w:rPr>
        <w:t>Реакция связи направлена по стержню.</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В отличие от нити стержень может работать и на сжатие.</w:t>
      </w:r>
    </w:p>
    <w:p w:rsidR="0009667C" w:rsidRPr="000837D5" w:rsidRDefault="0009667C" w:rsidP="00A14120">
      <w:pPr>
        <w:widowControl/>
        <w:numPr>
          <w:ilvl w:val="0"/>
          <w:numId w:val="25"/>
        </w:numPr>
        <w:spacing w:after="0" w:line="240" w:lineRule="auto"/>
        <w:jc w:val="left"/>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b/>
          <w:bCs/>
          <w:color w:val="000000"/>
          <w:sz w:val="24"/>
          <w:szCs w:val="24"/>
          <w:lang w:eastAsia="ko-KR"/>
        </w:rPr>
        <w:t>Цилиндрический шарнир:</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Такая связь позволяет телу перемещаться вдоль оси, поворачиваться вокруг оси шарнира, но не позволяет точке закрепления перемещаться в плоскости, перпендикулярной оси шарнира. Реакция лежит в плоскости, перпендикулярной оси шарнира, и проходит через нее. Положение этой реакции не определено, но она может быть представлена двумя взаимно перпендикулярными составляющими.</w:t>
      </w:r>
    </w:p>
    <w:p w:rsidR="0009667C" w:rsidRPr="0009667C" w:rsidRDefault="0009667C" w:rsidP="00A14120">
      <w:pPr>
        <w:widowControl/>
        <w:numPr>
          <w:ilvl w:val="0"/>
          <w:numId w:val="26"/>
        </w:numPr>
        <w:spacing w:after="0" w:line="240" w:lineRule="auto"/>
        <w:jc w:val="left"/>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698176" behindDoc="0" locked="0" layoutInCell="1" allowOverlap="0" wp14:anchorId="4DA780D8" wp14:editId="2E06CD70">
            <wp:simplePos x="0" y="0"/>
            <wp:positionH relativeFrom="column">
              <wp:align>left</wp:align>
            </wp:positionH>
            <wp:positionV relativeFrom="line">
              <wp:posOffset>0</wp:posOffset>
            </wp:positionV>
            <wp:extent cx="304800" cy="304800"/>
            <wp:effectExtent l="0" t="0" r="0" b="0"/>
            <wp:wrapSquare wrapText="bothSides"/>
            <wp:docPr id="472" name="Рисунок 12" descr="http://www.studfiles.ru/html/2706/35/html_YFOLYYXjT2.m9T3/img-ifrIQ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35/html_YFOLYYXjT2.m9T3/img-ifrIQz.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701248" behindDoc="0" locked="0" layoutInCell="1" allowOverlap="0" wp14:anchorId="56041BE6" wp14:editId="76AF3B11">
            <wp:simplePos x="0" y="0"/>
            <wp:positionH relativeFrom="column">
              <wp:align>left</wp:align>
            </wp:positionH>
            <wp:positionV relativeFrom="line">
              <wp:posOffset>0</wp:posOffset>
            </wp:positionV>
            <wp:extent cx="304800" cy="304800"/>
            <wp:effectExtent l="0" t="0" r="0" b="0"/>
            <wp:wrapSquare wrapText="bothSides"/>
            <wp:docPr id="473" name="Рисунок 13" descr="http://www.studfiles.ru/html/2706/35/html_YFOLYYXjT2.m9T3/img-Y4av3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35/html_YFOLYYXjT2.m9T3/img-Y4av3Z.pn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67C" w:rsidRPr="0009667C" w:rsidRDefault="0009667C" w:rsidP="0009667C">
      <w:pPr>
        <w:spacing w:after="0" w:line="240" w:lineRule="auto"/>
        <w:ind w:left="720"/>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Сферический шарнир:</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Такая связь не даетточке закрепления тела перемещаться ни в одном из направлений. Положение реакции не определено, но она может быть представлена тремя взаимно перпендикулярными составляющими.</w:t>
      </w:r>
    </w:p>
    <w:p w:rsidR="0009667C" w:rsidRPr="0009667C" w:rsidRDefault="0009667C" w:rsidP="00A14120">
      <w:pPr>
        <w:widowControl/>
        <w:numPr>
          <w:ilvl w:val="0"/>
          <w:numId w:val="27"/>
        </w:numPr>
        <w:spacing w:after="0" w:line="240" w:lineRule="auto"/>
        <w:jc w:val="left"/>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703296" behindDoc="0" locked="0" layoutInCell="1" allowOverlap="0" wp14:anchorId="3B79E653" wp14:editId="4E85CE66">
            <wp:simplePos x="0" y="0"/>
            <wp:positionH relativeFrom="column">
              <wp:align>left</wp:align>
            </wp:positionH>
            <wp:positionV relativeFrom="line">
              <wp:posOffset>0</wp:posOffset>
            </wp:positionV>
            <wp:extent cx="304800" cy="304800"/>
            <wp:effectExtent l="0" t="0" r="0" b="0"/>
            <wp:wrapSquare wrapText="bothSides"/>
            <wp:docPr id="474" name="Рисунок 14" descr="http://www.studfiles.ru/html/2706/35/html_YFOLYYXjT2.m9T3/img-Y2Oh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files.ru/html/2706/35/html_YFOLYYXjT2.m9T3/img-Y2Ohcm.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705344" behindDoc="0" locked="0" layoutInCell="1" allowOverlap="0" wp14:anchorId="7E4C0D7F" wp14:editId="46AEB74C">
            <wp:simplePos x="0" y="0"/>
            <wp:positionH relativeFrom="column">
              <wp:align>left</wp:align>
            </wp:positionH>
            <wp:positionV relativeFrom="line">
              <wp:posOffset>0</wp:posOffset>
            </wp:positionV>
            <wp:extent cx="304800" cy="304800"/>
            <wp:effectExtent l="0" t="0" r="0" b="0"/>
            <wp:wrapSquare wrapText="bothSides"/>
            <wp:docPr id="476" name="Рисунок 15" descr="http://www.studfiles.ru/html/2706/35/html_YFOLYYXjT2.m9T3/img-RUgPT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tudfiles.ru/html/2706/35/html_YFOLYYXjT2.m9T3/img-RUgPTt.pn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67C" w:rsidRPr="0009667C" w:rsidRDefault="0009667C" w:rsidP="0009667C">
      <w:pPr>
        <w:spacing w:after="0" w:line="240" w:lineRule="auto"/>
        <w:ind w:left="720"/>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b/>
          <w:bCs/>
          <w:color w:val="000000"/>
          <w:sz w:val="24"/>
          <w:szCs w:val="24"/>
          <w:lang w:val="ru-RU" w:eastAsia="ko-KR"/>
        </w:rPr>
        <w:t>Подпятник:</w:t>
      </w:r>
    </w:p>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Р</w:t>
      </w:r>
      <w:r w:rsidRPr="000837D5">
        <w:rPr>
          <w:rFonts w:ascii="Times New Roman" w:eastAsia="Times New Roman" w:hAnsi="Times New Roman" w:cs="Times New Roman"/>
          <w:noProof/>
          <w:color w:val="000000"/>
          <w:sz w:val="24"/>
          <w:szCs w:val="24"/>
          <w:lang w:val="ru-RU" w:eastAsia="ru-RU"/>
        </w:rPr>
        <w:drawing>
          <wp:anchor distT="0" distB="0" distL="114300" distR="114300" simplePos="0" relativeHeight="251706368" behindDoc="0" locked="0" layoutInCell="1" allowOverlap="0" wp14:anchorId="37BAC9AF" wp14:editId="13D807B5">
            <wp:simplePos x="0" y="0"/>
            <wp:positionH relativeFrom="column">
              <wp:align>left</wp:align>
            </wp:positionH>
            <wp:positionV relativeFrom="line">
              <wp:posOffset>0</wp:posOffset>
            </wp:positionV>
            <wp:extent cx="304800" cy="304800"/>
            <wp:effectExtent l="0" t="0" r="0" b="0"/>
            <wp:wrapSquare wrapText="bothSides"/>
            <wp:docPr id="493" name="Рисунок 16" descr="http://www.studfiles.ru/html/2706/35/html_YFOLYYXjT2.m9T3/img-4vPC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udfiles.ru/html/2706/35/html_YFOLYYXjT2.m9T3/img-4vPC0b.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667C">
        <w:rPr>
          <w:rFonts w:ascii="Times New Roman" w:eastAsia="Times New Roman" w:hAnsi="Times New Roman" w:cs="Times New Roman"/>
          <w:color w:val="000000"/>
          <w:sz w:val="24"/>
          <w:szCs w:val="24"/>
          <w:lang w:val="ru-RU" w:eastAsia="ko-KR"/>
        </w:rPr>
        <w:t>еакция данной связи задается аналогично предыдущему случаю.</w:t>
      </w:r>
    </w:p>
    <w:p w:rsidR="0009667C" w:rsidRDefault="0009667C" w:rsidP="0009667C">
      <w:pPr>
        <w:pStyle w:val="ae"/>
        <w:spacing w:line="276" w:lineRule="auto"/>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r w:rsidRPr="00421ED0">
        <w:rPr>
          <w:rFonts w:ascii="Times New Roman" w:eastAsia="Malgun Gothic" w:hAnsi="Times New Roman"/>
          <w:b/>
          <w:sz w:val="28"/>
          <w:szCs w:val="28"/>
          <w:lang w:val="kk-KZ"/>
        </w:rPr>
        <w:t>Материальная точка. Абсолютно твердое тело.</w:t>
      </w:r>
    </w:p>
    <w:p w:rsidR="0009667C" w:rsidRPr="00421ED0" w:rsidRDefault="0009667C" w:rsidP="0009667C">
      <w:pPr>
        <w:pStyle w:val="a3"/>
        <w:shd w:val="clear" w:color="auto" w:fill="FFFFFF"/>
        <w:ind w:left="300" w:right="300"/>
        <w:rPr>
          <w:szCs w:val="21"/>
        </w:rPr>
      </w:pPr>
      <w:r w:rsidRPr="00421ED0">
        <w:rPr>
          <w:rStyle w:val="ab"/>
          <w:rFonts w:eastAsiaTheme="majorEastAsia"/>
          <w:szCs w:val="21"/>
        </w:rPr>
        <w:t>Материальная точка. Абсолютно твердое тело. Сила; единицы силы.</w:t>
      </w:r>
    </w:p>
    <w:p w:rsidR="0009667C" w:rsidRPr="00421ED0" w:rsidRDefault="0009667C" w:rsidP="0009667C">
      <w:pPr>
        <w:pStyle w:val="a3"/>
        <w:shd w:val="clear" w:color="auto" w:fill="FFFFFF"/>
        <w:ind w:left="300" w:right="300"/>
        <w:rPr>
          <w:szCs w:val="21"/>
        </w:rPr>
      </w:pPr>
      <w:r w:rsidRPr="00421ED0">
        <w:rPr>
          <w:szCs w:val="21"/>
        </w:rPr>
        <w:t>Материальная точка – геометрическая точка обладающая массой.</w:t>
      </w:r>
    </w:p>
    <w:p w:rsidR="0009667C" w:rsidRPr="00421ED0" w:rsidRDefault="0009667C" w:rsidP="0009667C">
      <w:pPr>
        <w:pStyle w:val="a3"/>
        <w:shd w:val="clear" w:color="auto" w:fill="FFFFFF"/>
        <w:ind w:left="300" w:right="300"/>
        <w:rPr>
          <w:szCs w:val="21"/>
        </w:rPr>
      </w:pPr>
      <w:r w:rsidRPr="00421ED0">
        <w:rPr>
          <w:szCs w:val="21"/>
        </w:rPr>
        <w:t>Абсолютно твёрдое тело – материальный объект, расстояние между двумя точками на поверхности которого всегда остаётся постоянным. Это цело является ещё и абсолютно жёстким. Любое атт можно рассматривать как систему материальных точек. Мера механического воздействия одного материального объекта на 2-ой – это сила.(н)</w:t>
      </w:r>
    </w:p>
    <w:p w:rsidR="0009667C" w:rsidRPr="00421ED0" w:rsidRDefault="0009667C" w:rsidP="0009667C">
      <w:pPr>
        <w:pStyle w:val="a3"/>
        <w:shd w:val="clear" w:color="auto" w:fill="FFFFFF"/>
        <w:ind w:left="300" w:right="300"/>
        <w:rPr>
          <w:szCs w:val="21"/>
        </w:rPr>
      </w:pPr>
      <w:r w:rsidRPr="00421ED0">
        <w:rPr>
          <w:szCs w:val="21"/>
        </w:rPr>
        <w:t>Сила – векторная величина, которая характеризуется направлением, точкой приложения, числовым значением или модулем силы.</w:t>
      </w:r>
    </w:p>
    <w:p w:rsidR="0009667C" w:rsidRPr="00421ED0" w:rsidRDefault="0009667C" w:rsidP="0009667C">
      <w:pPr>
        <w:pStyle w:val="a3"/>
        <w:shd w:val="clear" w:color="auto" w:fill="FFFFFF"/>
        <w:ind w:left="300" w:right="300"/>
        <w:rPr>
          <w:szCs w:val="21"/>
        </w:rPr>
      </w:pPr>
      <w:r w:rsidRPr="00421ED0">
        <w:rPr>
          <w:rStyle w:val="ab"/>
          <w:rFonts w:eastAsiaTheme="majorEastAsia"/>
          <w:szCs w:val="21"/>
        </w:rPr>
        <w:t>Система сил. Эквивалентные системы сил. Равнодействующая сила. Основные задачи статики.</w:t>
      </w:r>
    </w:p>
    <w:p w:rsidR="0009667C" w:rsidRPr="00421ED0" w:rsidRDefault="0009667C" w:rsidP="0009667C">
      <w:pPr>
        <w:pStyle w:val="a3"/>
        <w:shd w:val="clear" w:color="auto" w:fill="FFFFFF"/>
        <w:ind w:left="300" w:right="300"/>
        <w:rPr>
          <w:szCs w:val="21"/>
        </w:rPr>
      </w:pPr>
      <w:r w:rsidRPr="00421ED0">
        <w:rPr>
          <w:szCs w:val="21"/>
        </w:rPr>
        <w:t>Линия вдоль которой осуществляются действие силы называется линия действия силы. Несколько сил действующих на тело образуют систему сил. В статике будем говорить о нескольких системах сил и определять эквиваленты систем. Эквивалентные системы оказывают на тело идентичное действие. Все силы действующие в статике будем делить на внешние и внутренние.</w:t>
      </w:r>
    </w:p>
    <w:p w:rsidR="0009667C" w:rsidRPr="00421ED0" w:rsidRDefault="0009667C" w:rsidP="0009667C">
      <w:pPr>
        <w:pStyle w:val="a3"/>
        <w:shd w:val="clear" w:color="auto" w:fill="FFFFFF"/>
        <w:ind w:left="300" w:right="300"/>
        <w:rPr>
          <w:szCs w:val="21"/>
        </w:rPr>
      </w:pPr>
      <w:r w:rsidRPr="00421ED0">
        <w:rPr>
          <w:rStyle w:val="ab"/>
          <w:rFonts w:eastAsiaTheme="majorEastAsia"/>
          <w:szCs w:val="21"/>
        </w:rPr>
        <w:t>Аксиомы статики</w:t>
      </w:r>
    </w:p>
    <w:p w:rsidR="0009667C" w:rsidRPr="00421ED0" w:rsidRDefault="0009667C" w:rsidP="0009667C">
      <w:pPr>
        <w:pStyle w:val="a3"/>
        <w:shd w:val="clear" w:color="auto" w:fill="FFFFFF"/>
        <w:ind w:left="300" w:right="300"/>
        <w:rPr>
          <w:szCs w:val="21"/>
        </w:rPr>
      </w:pPr>
      <w:r w:rsidRPr="00421ED0">
        <w:rPr>
          <w:szCs w:val="21"/>
        </w:rPr>
        <w:t>Аксиома 1. Принцип инерции – всякая изолированная материальная точка находиться в состоянии покоя или равномерного и прямолинейного движения пока приложенные к ней внешние силы не выведут её из этого состояния. Состояние покоя или равномерного прямолинейного движения называют равновесием. Если точка или атт находится под действием системы сил и сохраняют равновесия, то действующая система сил является уравновешенной.</w:t>
      </w:r>
    </w:p>
    <w:p w:rsidR="0009667C" w:rsidRPr="00421ED0" w:rsidRDefault="0009667C" w:rsidP="0009667C">
      <w:pPr>
        <w:pStyle w:val="a3"/>
        <w:shd w:val="clear" w:color="auto" w:fill="FFFFFF"/>
        <w:ind w:left="300" w:right="300"/>
        <w:rPr>
          <w:szCs w:val="21"/>
        </w:rPr>
      </w:pPr>
      <w:r w:rsidRPr="00421ED0">
        <w:rPr>
          <w:szCs w:val="21"/>
        </w:rPr>
        <w:t>Аксиома 2. Условия равновесия двух сил. Две силы приложенные к атт образуют уравновешенную систему если они действуют, вдоль одной прямой и в противоположные стороны и равны по модулю.</w:t>
      </w:r>
    </w:p>
    <w:p w:rsidR="0009667C" w:rsidRPr="00421ED0" w:rsidRDefault="0009667C" w:rsidP="0009667C">
      <w:pPr>
        <w:pStyle w:val="a3"/>
        <w:shd w:val="clear" w:color="auto" w:fill="FFFFFF"/>
        <w:ind w:left="300" w:right="300"/>
        <w:rPr>
          <w:szCs w:val="21"/>
        </w:rPr>
      </w:pPr>
      <w:r w:rsidRPr="00421ED0">
        <w:rPr>
          <w:szCs w:val="21"/>
        </w:rPr>
        <w:t>Аксиома 3. Принцип присоединения и исключения уравновешенных сил. Если на атт действует система сил, то к ней можно добавить или от неё можно отнять уравновешенную систему сил. Полученная новая система будет эквивалентна первоначальной.</w:t>
      </w:r>
    </w:p>
    <w:p w:rsidR="0009667C" w:rsidRPr="00421ED0" w:rsidRDefault="0009667C" w:rsidP="0009667C">
      <w:pPr>
        <w:pStyle w:val="a3"/>
        <w:shd w:val="clear" w:color="auto" w:fill="FFFFFF"/>
        <w:ind w:left="300" w:right="300"/>
        <w:rPr>
          <w:szCs w:val="21"/>
        </w:rPr>
      </w:pPr>
      <w:r w:rsidRPr="00421ED0">
        <w:rPr>
          <w:szCs w:val="21"/>
        </w:rPr>
        <w:t>Следствие 1. Силу приложенную к твёрдому телу можно переносить в любую точку на линии действия, при этом равновесие не нарушается.</w:t>
      </w:r>
    </w:p>
    <w:p w:rsidR="0009667C" w:rsidRPr="00421ED0" w:rsidRDefault="0009667C" w:rsidP="0009667C">
      <w:pPr>
        <w:pStyle w:val="a3"/>
        <w:shd w:val="clear" w:color="auto" w:fill="FFFFFF"/>
        <w:ind w:left="300" w:right="300"/>
        <w:rPr>
          <w:szCs w:val="21"/>
        </w:rPr>
      </w:pPr>
      <w:r w:rsidRPr="00421ED0">
        <w:rPr>
          <w:szCs w:val="21"/>
        </w:rPr>
        <w:t>Аксиома 4. Правила параллелограмма и треугольника. Две приложенные к точке силы имеют равнодействующую приложенную в той же точки равную диагонали параллелограмма построен на этих силах как на сторонах. Такую операцию по замене системы сил равнодействующей силой называют сложением сил. В некоторых случаях правила используются на оборот, т.е. осуществляется преобразование единичной силы систем сходящих сил. Равнодействующее двух сил приложенных к точке тела равна замыкающей стороне треугольника, две другие стороны которого равны первоначальным силам.</w:t>
      </w:r>
    </w:p>
    <w:p w:rsidR="0009667C" w:rsidRDefault="0009667C" w:rsidP="0009667C">
      <w:pPr>
        <w:pStyle w:val="ae"/>
        <w:spacing w:line="276" w:lineRule="auto"/>
        <w:jc w:val="center"/>
        <w:rPr>
          <w:rFonts w:ascii="Times New Roman" w:hAnsi="Times New Roman"/>
          <w:b/>
          <w:sz w:val="28"/>
          <w:lang w:val="kk-KZ"/>
        </w:rPr>
      </w:pPr>
      <w:r w:rsidRPr="001F3C35">
        <w:rPr>
          <w:rFonts w:ascii="Times New Roman" w:hAnsi="Times New Roman"/>
          <w:b/>
          <w:sz w:val="28"/>
          <w:lang w:val="kk-KZ"/>
        </w:rPr>
        <w:t>Плоская система сходящихся сил.</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Рассмотрим систему сил, лежащих в одной плоскости, линии действия которых пересекаются в точке А (рис.1.16). После переноса точек приложения сил в точку А можно последовательно сложить все силы, строя силовой многоугольник, таким образом, заменяя все силы одной равнодействующей. Следовательно, плоская система сходящихся сил имеет равнодействующую, приложенную в точке пересечения сил и равную геометрической сумме всех сил данной системы.</w:t>
      </w:r>
    </w:p>
    <w:tbl>
      <w:tblPr>
        <w:tblW w:w="930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9300"/>
      </w:tblGrid>
      <w:tr w:rsidR="0009667C" w:rsidRPr="001F3C35" w:rsidTr="0009667C">
        <w:tc>
          <w:tcPr>
            <w:tcW w:w="9060" w:type="dxa"/>
            <w:tcBorders>
              <w:top w:val="single" w:sz="6" w:space="0" w:color="000000"/>
              <w:left w:val="single" w:sz="6" w:space="0" w:color="000000"/>
              <w:bottom w:val="single" w:sz="6" w:space="0" w:color="000000"/>
              <w:right w:val="single" w:sz="6" w:space="0" w:color="000000"/>
            </w:tcBorders>
            <w:hideMark/>
          </w:tcPr>
          <w:p w:rsidR="0009667C" w:rsidRPr="001F3C35" w:rsidRDefault="0009667C" w:rsidP="0009667C">
            <w:pPr>
              <w:spacing w:after="0" w:line="240" w:lineRule="auto"/>
              <w:rPr>
                <w:rFonts w:ascii="Times New Roman" w:eastAsia="Times New Roman" w:hAnsi="Times New Roman" w:cs="Times New Roman"/>
                <w:sz w:val="24"/>
                <w:szCs w:val="24"/>
                <w:lang w:eastAsia="ko-KR"/>
              </w:rPr>
            </w:pPr>
            <w:r w:rsidRPr="001F3C35">
              <w:rPr>
                <w:rFonts w:ascii="Times New Roman" w:eastAsia="Times New Roman" w:hAnsi="Times New Roman" w:cs="Times New Roman"/>
                <w:noProof/>
                <w:sz w:val="24"/>
                <w:szCs w:val="24"/>
                <w:lang w:val="ru-RU" w:eastAsia="ru-RU"/>
              </w:rPr>
              <w:drawing>
                <wp:inline distT="0" distB="0" distL="0" distR="0" wp14:anchorId="61AC6905" wp14:editId="2E45BC7C">
                  <wp:extent cx="5734050" cy="1914525"/>
                  <wp:effectExtent l="0" t="0" r="0" b="9525"/>
                  <wp:docPr id="497" name="Рисунок 497" descr="http://www.studfiles.ru/html/2706/279/html_2xguGs4GDM.x5Mi/img-bj6yk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79/html_2xguGs4GDM.x5Mi/img-bj6yki.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p>
        </w:tc>
      </w:tr>
    </w:tbl>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Вторая задача статики - разработка условий равновесия. Они могут быть получены в двух видах:</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1. Геометрическое условие. Очевидно, что система сходящихся сил будет эквивалентна нулю, если силовой многоугольник, построенный из сил системы, будет замкнут. В этом случае</w:t>
      </w:r>
      <w:r w:rsidRPr="001F3C35">
        <w:rPr>
          <w:rFonts w:ascii="Times New Roman" w:eastAsia="Times New Roman" w:hAnsi="Times New Roman" w:cs="Times New Roman"/>
          <w:sz w:val="24"/>
          <w:szCs w:val="24"/>
          <w:lang w:eastAsia="ko-KR"/>
        </w:rPr>
        <w:t> </w:t>
      </w:r>
      <w:r w:rsidRPr="001F3C35">
        <w:rPr>
          <w:rFonts w:ascii="Times New Roman" w:eastAsia="Times New Roman" w:hAnsi="Times New Roman" w:cs="Times New Roman"/>
          <w:noProof/>
          <w:sz w:val="24"/>
          <w:szCs w:val="24"/>
          <w:lang w:val="ru-RU" w:eastAsia="ru-RU"/>
        </w:rPr>
        <w:drawing>
          <wp:inline distT="0" distB="0" distL="0" distR="0" wp14:anchorId="445CA874" wp14:editId="31B747F4">
            <wp:extent cx="457200" cy="171450"/>
            <wp:effectExtent l="0" t="0" r="0" b="0"/>
            <wp:docPr id="498" name="Рисунок 498" descr="http://www.studfiles.ru/html/2706/279/html_2xguGs4GDM.x5Mi/img-nBkv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79/html_2xguGs4GDM.x5Mi/img-nBkvs7.pn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57200" cy="171450"/>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2. Аналитическое условие. Из формулы (1.3) следует, что величина равнодействующей</w:t>
      </w:r>
      <w:r w:rsidRPr="001F3C35">
        <w:rPr>
          <w:rFonts w:ascii="Times New Roman" w:eastAsia="Times New Roman" w:hAnsi="Times New Roman" w:cs="Times New Roman"/>
          <w:sz w:val="24"/>
          <w:szCs w:val="24"/>
          <w:lang w:eastAsia="ko-KR"/>
        </w:rPr>
        <w:t> </w:t>
      </w:r>
      <w:r w:rsidRPr="001F3C35">
        <w:rPr>
          <w:rFonts w:ascii="Times New Roman" w:eastAsia="Times New Roman" w:hAnsi="Times New Roman" w:cs="Times New Roman"/>
          <w:noProof/>
          <w:sz w:val="24"/>
          <w:szCs w:val="24"/>
          <w:lang w:val="ru-RU" w:eastAsia="ru-RU"/>
        </w:rPr>
        <w:drawing>
          <wp:inline distT="0" distB="0" distL="0" distR="0" wp14:anchorId="5F501F00" wp14:editId="1FC22828">
            <wp:extent cx="190500" cy="171450"/>
            <wp:effectExtent l="0" t="0" r="0" b="0"/>
            <wp:docPr id="499" name="Рисунок 499" descr="http://www.studfiles.ru/html/2706/279/html_2xguGs4GDM.x5Mi/img-zxsrS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279/html_2xguGs4GDM.x5Mi/img-zxsrSl.pn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09667C">
        <w:rPr>
          <w:rFonts w:ascii="Times New Roman" w:eastAsia="Times New Roman" w:hAnsi="Times New Roman" w:cs="Times New Roman"/>
          <w:sz w:val="24"/>
          <w:szCs w:val="24"/>
          <w:lang w:val="ru-RU" w:eastAsia="ko-KR"/>
        </w:rPr>
        <w:t>будет равно нулю, если выполняются условия:</w:t>
      </w:r>
    </w:p>
    <w:p w:rsidR="0009667C" w:rsidRPr="0009667C" w:rsidRDefault="0009667C" w:rsidP="0009667C">
      <w:pPr>
        <w:spacing w:after="0" w:line="240" w:lineRule="auto"/>
        <w:jc w:val="center"/>
        <w:rPr>
          <w:rFonts w:ascii="Times New Roman" w:eastAsia="Times New Roman" w:hAnsi="Times New Roman" w:cs="Times New Roman"/>
          <w:sz w:val="24"/>
          <w:szCs w:val="24"/>
          <w:lang w:val="ru-RU" w:eastAsia="ko-KR"/>
        </w:rPr>
      </w:pPr>
      <w:r w:rsidRPr="001F3C35">
        <w:rPr>
          <w:rFonts w:ascii="Times New Roman" w:eastAsia="Times New Roman" w:hAnsi="Times New Roman" w:cs="Times New Roman"/>
          <w:sz w:val="24"/>
          <w:szCs w:val="24"/>
          <w:lang w:eastAsia="ko-KR"/>
        </w:rPr>
        <w:sym w:font="Symbol" w:char="F053"/>
      </w:r>
      <w:r w:rsidRPr="001F3C35">
        <w:rPr>
          <w:rFonts w:ascii="Times New Roman" w:eastAsia="Times New Roman" w:hAnsi="Times New Roman" w:cs="Times New Roman"/>
          <w:sz w:val="24"/>
          <w:szCs w:val="24"/>
          <w:lang w:eastAsia="ko-KR"/>
        </w:rPr>
        <w:t>F</w:t>
      </w:r>
      <w:r w:rsidRPr="0009667C">
        <w:rPr>
          <w:rFonts w:ascii="Times New Roman" w:eastAsia="Times New Roman" w:hAnsi="Times New Roman" w:cs="Times New Roman"/>
          <w:sz w:val="24"/>
          <w:szCs w:val="24"/>
          <w:vertAlign w:val="subscript"/>
          <w:lang w:val="ru-RU" w:eastAsia="ko-KR"/>
        </w:rPr>
        <w:t>к</w:t>
      </w:r>
      <w:r w:rsidRPr="001F3C35">
        <w:rPr>
          <w:rFonts w:ascii="Times New Roman" w:eastAsia="Times New Roman" w:hAnsi="Times New Roman" w:cs="Times New Roman"/>
          <w:sz w:val="24"/>
          <w:szCs w:val="24"/>
          <w:vertAlign w:val="subscript"/>
          <w:lang w:eastAsia="ko-KR"/>
        </w:rPr>
        <w:t>x</w:t>
      </w:r>
      <w:r w:rsidRPr="0009667C">
        <w:rPr>
          <w:rFonts w:ascii="Times New Roman" w:eastAsia="Times New Roman" w:hAnsi="Times New Roman" w:cs="Times New Roman"/>
          <w:sz w:val="24"/>
          <w:szCs w:val="24"/>
          <w:lang w:val="ru-RU" w:eastAsia="ko-KR"/>
        </w:rPr>
        <w:t>=0;</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(1.4)</w:t>
      </w:r>
    </w:p>
    <w:p w:rsidR="0009667C" w:rsidRPr="0009667C" w:rsidRDefault="0009667C" w:rsidP="0009667C">
      <w:pPr>
        <w:spacing w:after="0" w:line="240" w:lineRule="auto"/>
        <w:jc w:val="center"/>
        <w:rPr>
          <w:rFonts w:ascii="Times New Roman" w:eastAsia="Times New Roman" w:hAnsi="Times New Roman" w:cs="Times New Roman"/>
          <w:sz w:val="24"/>
          <w:szCs w:val="24"/>
          <w:lang w:val="ru-RU" w:eastAsia="ko-KR"/>
        </w:rPr>
      </w:pPr>
      <w:r w:rsidRPr="001F3C35">
        <w:rPr>
          <w:rFonts w:ascii="Times New Roman" w:eastAsia="Times New Roman" w:hAnsi="Times New Roman" w:cs="Times New Roman"/>
          <w:sz w:val="24"/>
          <w:szCs w:val="24"/>
          <w:lang w:eastAsia="ko-KR"/>
        </w:rPr>
        <w:sym w:font="Symbol" w:char="F053"/>
      </w:r>
      <w:r w:rsidRPr="001F3C35">
        <w:rPr>
          <w:rFonts w:ascii="Times New Roman" w:eastAsia="Times New Roman" w:hAnsi="Times New Roman" w:cs="Times New Roman"/>
          <w:sz w:val="24"/>
          <w:szCs w:val="24"/>
          <w:lang w:eastAsia="ko-KR"/>
        </w:rPr>
        <w:t>F</w:t>
      </w:r>
      <w:r w:rsidRPr="0009667C">
        <w:rPr>
          <w:rFonts w:ascii="Times New Roman" w:eastAsia="Times New Roman" w:hAnsi="Times New Roman" w:cs="Times New Roman"/>
          <w:sz w:val="24"/>
          <w:szCs w:val="24"/>
          <w:vertAlign w:val="subscript"/>
          <w:lang w:val="ru-RU" w:eastAsia="ko-KR"/>
        </w:rPr>
        <w:t>к</w:t>
      </w:r>
      <w:r w:rsidRPr="001F3C35">
        <w:rPr>
          <w:rFonts w:ascii="Times New Roman" w:eastAsia="Times New Roman" w:hAnsi="Times New Roman" w:cs="Times New Roman"/>
          <w:sz w:val="24"/>
          <w:szCs w:val="24"/>
          <w:vertAlign w:val="subscript"/>
          <w:lang w:eastAsia="ko-KR"/>
        </w:rPr>
        <w:t>y</w:t>
      </w:r>
      <w:r w:rsidRPr="0009667C">
        <w:rPr>
          <w:rFonts w:ascii="Times New Roman" w:eastAsia="Times New Roman" w:hAnsi="Times New Roman" w:cs="Times New Roman"/>
          <w:sz w:val="24"/>
          <w:szCs w:val="24"/>
          <w:lang w:val="ru-RU" w:eastAsia="ko-KR"/>
        </w:rPr>
        <w:t>=0.</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Выражения (1.4) являются уравнениями равновесия плоской сходящейся системы сил: система сил находится в равновесии, когда алгебраическая сумма проекций всех сил системы на оси Х и У равна нулю.</w:t>
      </w:r>
    </w:p>
    <w:p w:rsidR="0009667C" w:rsidRPr="0009667C" w:rsidRDefault="0009667C" w:rsidP="0009667C">
      <w:pPr>
        <w:spacing w:after="0" w:line="240" w:lineRule="auto"/>
        <w:jc w:val="center"/>
        <w:outlineLvl w:val="1"/>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1.6.Решение задач</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Для решения задач статики можно воспользоваться следующим планом.</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1. Выбрать объект, равновесие которого следует рассмотреть. Таким объектом может быть точка, тело либо система тел.</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2. Приложить действующие на этот объект силы.</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3. Отбросить связи, заменив их действие реакциями .</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4. Определить тип полученной системы сил. Убедиться, что число неизвестных в задаче равно числу уравнений равновесия, то есть выяснить статическую определимость задачи.</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5. Выбрать оси координат. При выборе осей следует помнить, что уравнение будет проще, если в него входит меньшее количество неизвестных, то есть необходимо, по возможности, оси координат брать перпендикулярно одной из неизвестных реакций.</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6. Составить уравнения равновесия, соответствующие данному виду системы сил, и решить их относительно неизвестных.</w:t>
      </w:r>
    </w:p>
    <w:tbl>
      <w:tblPr>
        <w:tblW w:w="9300"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5990"/>
        <w:gridCol w:w="3310"/>
      </w:tblGrid>
      <w:tr w:rsidR="0009667C" w:rsidRPr="001F3C35" w:rsidTr="0009667C">
        <w:tc>
          <w:tcPr>
            <w:tcW w:w="5700" w:type="dxa"/>
            <w:tcBorders>
              <w:top w:val="single" w:sz="6" w:space="0" w:color="000000"/>
              <w:left w:val="single" w:sz="6" w:space="0" w:color="000000"/>
              <w:bottom w:val="single" w:sz="6" w:space="0" w:color="000000"/>
              <w:right w:val="single" w:sz="6" w:space="0" w:color="000000"/>
            </w:tcBorders>
            <w:hideMark/>
          </w:tcPr>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Пример (рис.1.17)</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Два стержня связаны между собой и со стеной шарнирами. К шарниру В на нити подвешен груз весом 100 Н. Определить усилия в стержнях.</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 xml:space="preserve">Решение. Поскольку стержни соединены в точке В, она будет служить объектом равновесия. </w:t>
            </w:r>
            <w:r w:rsidRPr="001F3C35">
              <w:rPr>
                <w:rFonts w:ascii="Times New Roman" w:eastAsia="Times New Roman" w:hAnsi="Times New Roman" w:cs="Times New Roman"/>
                <w:sz w:val="24"/>
                <w:szCs w:val="24"/>
                <w:lang w:eastAsia="ko-KR"/>
              </w:rPr>
              <w:t>H</w:t>
            </w:r>
            <w:r w:rsidRPr="0009667C">
              <w:rPr>
                <w:rFonts w:ascii="Times New Roman" w:eastAsia="Times New Roman" w:hAnsi="Times New Roman" w:cs="Times New Roman"/>
                <w:sz w:val="24"/>
                <w:szCs w:val="24"/>
                <w:lang w:val="ru-RU" w:eastAsia="ko-KR"/>
              </w:rPr>
              <w:t>а нее будет действовать сила натяжения нити, равная весу груза Р.</w:t>
            </w:r>
          </w:p>
        </w:tc>
        <w:tc>
          <w:tcPr>
            <w:tcW w:w="3150" w:type="dxa"/>
            <w:tcBorders>
              <w:top w:val="single" w:sz="6" w:space="0" w:color="000000"/>
              <w:left w:val="single" w:sz="6" w:space="0" w:color="000000"/>
              <w:bottom w:val="single" w:sz="6" w:space="0" w:color="000000"/>
              <w:right w:val="single" w:sz="6" w:space="0" w:color="000000"/>
            </w:tcBorders>
            <w:hideMark/>
          </w:tcPr>
          <w:p w:rsidR="0009667C" w:rsidRPr="001F3C35" w:rsidRDefault="0009667C" w:rsidP="0009667C">
            <w:pPr>
              <w:spacing w:after="0" w:line="240" w:lineRule="auto"/>
              <w:rPr>
                <w:rFonts w:ascii="Times New Roman" w:eastAsia="Times New Roman" w:hAnsi="Times New Roman" w:cs="Times New Roman"/>
                <w:sz w:val="24"/>
                <w:szCs w:val="24"/>
                <w:lang w:eastAsia="ko-KR"/>
              </w:rPr>
            </w:pPr>
            <w:r w:rsidRPr="001F3C35">
              <w:rPr>
                <w:rFonts w:ascii="Times New Roman" w:eastAsia="Times New Roman" w:hAnsi="Times New Roman" w:cs="Times New Roman"/>
                <w:noProof/>
                <w:sz w:val="24"/>
                <w:szCs w:val="24"/>
                <w:lang w:val="ru-RU" w:eastAsia="ru-RU"/>
              </w:rPr>
              <w:drawing>
                <wp:inline distT="0" distB="0" distL="0" distR="0" wp14:anchorId="768B423F" wp14:editId="5779622C">
                  <wp:extent cx="1466850" cy="2400300"/>
                  <wp:effectExtent l="0" t="0" r="0" b="0"/>
                  <wp:docPr id="500" name="Рисунок 500" descr="http://www.studfiles.ru/html/2706/279/html_2xguGs4GDM.x5Mi/img-T3Yrq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279/html_2xguGs4GDM.x5Mi/img-T3YrqF.pn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466850" cy="2400300"/>
                          </a:xfrm>
                          <a:prstGeom prst="rect">
                            <a:avLst/>
                          </a:prstGeom>
                          <a:noFill/>
                          <a:ln>
                            <a:noFill/>
                          </a:ln>
                        </pic:spPr>
                      </pic:pic>
                    </a:graphicData>
                  </a:graphic>
                </wp:inline>
              </w:drawing>
            </w:r>
          </w:p>
        </w:tc>
      </w:tr>
    </w:tbl>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Связями для точки В служат стержни АВ и ВС. Отбрасывая связи заменим их реакциями -</w:t>
      </w:r>
      <w:r w:rsidRPr="001F3C35">
        <w:rPr>
          <w:rFonts w:ascii="Times New Roman" w:eastAsia="Times New Roman" w:hAnsi="Times New Roman" w:cs="Times New Roman"/>
          <w:noProof/>
          <w:sz w:val="24"/>
          <w:szCs w:val="24"/>
          <w:lang w:val="ru-RU" w:eastAsia="ru-RU"/>
        </w:rPr>
        <w:drawing>
          <wp:inline distT="0" distB="0" distL="0" distR="0" wp14:anchorId="66B8126A" wp14:editId="3EA763F2">
            <wp:extent cx="228600" cy="200025"/>
            <wp:effectExtent l="0" t="0" r="0" b="9525"/>
            <wp:docPr id="501" name="Рисунок 501" descr="http://www.studfiles.ru/html/2706/279/html_2xguGs4GDM.x5Mi/img-JOVSz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279/html_2xguGs4GDM.x5Mi/img-JOVSz7.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09667C">
        <w:rPr>
          <w:rFonts w:ascii="Times New Roman" w:eastAsia="Times New Roman" w:hAnsi="Times New Roman" w:cs="Times New Roman"/>
          <w:sz w:val="24"/>
          <w:szCs w:val="24"/>
          <w:lang w:val="ru-RU" w:eastAsia="ko-KR"/>
        </w:rPr>
        <w:t>и</w:t>
      </w:r>
      <w:r w:rsidRPr="001F3C35">
        <w:rPr>
          <w:rFonts w:ascii="Times New Roman" w:eastAsia="Times New Roman" w:hAnsi="Times New Roman" w:cs="Times New Roman"/>
          <w:noProof/>
          <w:sz w:val="24"/>
          <w:szCs w:val="24"/>
          <w:lang w:val="ru-RU" w:eastAsia="ru-RU"/>
        </w:rPr>
        <w:drawing>
          <wp:inline distT="0" distB="0" distL="0" distR="0" wp14:anchorId="36B202EC" wp14:editId="6626E090">
            <wp:extent cx="228600" cy="200025"/>
            <wp:effectExtent l="0" t="0" r="0" b="9525"/>
            <wp:docPr id="502" name="Рисунок 502" descr="http://www.studfiles.ru/html/2706/279/html_2xguGs4GDM.x5Mi/img-wfuGy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279/html_2xguGs4GDM.x5Mi/img-wfuGyV.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09667C">
        <w:rPr>
          <w:rFonts w:ascii="Times New Roman" w:eastAsia="Times New Roman" w:hAnsi="Times New Roman" w:cs="Times New Roman"/>
          <w:sz w:val="24"/>
          <w:szCs w:val="24"/>
          <w:lang w:val="ru-RU" w:eastAsia="ko-KR"/>
        </w:rPr>
        <w:t>, которые направлены вдоль стержня. Направляя усилия в от точки В предполагаем, что оба стержня растянуты. На точку В действуют три силы, лежащие в одной плоскости и пересекающиеся в одной точке, то есть плоская сходящаяся система сил, для которой можно составить два уравнения равновесия:</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1F3C35">
        <w:rPr>
          <w:rFonts w:ascii="Times New Roman" w:eastAsia="Times New Roman" w:hAnsi="Times New Roman" w:cs="Times New Roman"/>
          <w:sz w:val="24"/>
          <w:szCs w:val="24"/>
          <w:lang w:eastAsia="ko-KR"/>
        </w:rPr>
        <w:sym w:font="Symbol" w:char="F053"/>
      </w:r>
      <w:r w:rsidRPr="001F3C35">
        <w:rPr>
          <w:rFonts w:ascii="Times New Roman" w:eastAsia="Times New Roman" w:hAnsi="Times New Roman" w:cs="Times New Roman"/>
          <w:sz w:val="24"/>
          <w:szCs w:val="24"/>
          <w:lang w:eastAsia="ko-KR"/>
        </w:rPr>
        <w:t>F</w:t>
      </w:r>
      <w:r w:rsidRPr="0009667C">
        <w:rPr>
          <w:rFonts w:ascii="Times New Roman" w:eastAsia="Times New Roman" w:hAnsi="Times New Roman" w:cs="Times New Roman"/>
          <w:sz w:val="24"/>
          <w:szCs w:val="24"/>
          <w:vertAlign w:val="subscript"/>
          <w:lang w:val="ru-RU" w:eastAsia="ko-KR"/>
        </w:rPr>
        <w:t>к</w:t>
      </w:r>
      <w:r w:rsidRPr="001F3C35">
        <w:rPr>
          <w:rFonts w:ascii="Times New Roman" w:eastAsia="Times New Roman" w:hAnsi="Times New Roman" w:cs="Times New Roman"/>
          <w:sz w:val="24"/>
          <w:szCs w:val="24"/>
          <w:vertAlign w:val="subscript"/>
          <w:lang w:eastAsia="ko-KR"/>
        </w:rPr>
        <w:t>x</w:t>
      </w:r>
      <w:r w:rsidRPr="0009667C">
        <w:rPr>
          <w:rFonts w:ascii="Times New Roman" w:eastAsia="Times New Roman" w:hAnsi="Times New Roman" w:cs="Times New Roman"/>
          <w:sz w:val="24"/>
          <w:szCs w:val="24"/>
          <w:lang w:val="ru-RU" w:eastAsia="ko-KR"/>
        </w:rPr>
        <w:t xml:space="preserve">=0 , </w:t>
      </w:r>
      <w:r w:rsidRPr="001F3C35">
        <w:rPr>
          <w:rFonts w:ascii="Times New Roman" w:eastAsia="Times New Roman" w:hAnsi="Times New Roman" w:cs="Times New Roman"/>
          <w:sz w:val="24"/>
          <w:szCs w:val="24"/>
          <w:lang w:eastAsia="ko-KR"/>
        </w:rPr>
        <w:sym w:font="Symbol" w:char="F053"/>
      </w:r>
      <w:r w:rsidRPr="001F3C35">
        <w:rPr>
          <w:rFonts w:ascii="Times New Roman" w:eastAsia="Times New Roman" w:hAnsi="Times New Roman" w:cs="Times New Roman"/>
          <w:sz w:val="24"/>
          <w:szCs w:val="24"/>
          <w:lang w:eastAsia="ko-KR"/>
        </w:rPr>
        <w:t>F</w:t>
      </w:r>
      <w:r w:rsidRPr="0009667C">
        <w:rPr>
          <w:rFonts w:ascii="Times New Roman" w:eastAsia="Times New Roman" w:hAnsi="Times New Roman" w:cs="Times New Roman"/>
          <w:sz w:val="24"/>
          <w:szCs w:val="24"/>
          <w:vertAlign w:val="subscript"/>
          <w:lang w:val="ru-RU" w:eastAsia="ko-KR"/>
        </w:rPr>
        <w:t>к</w:t>
      </w:r>
      <w:r w:rsidRPr="001F3C35">
        <w:rPr>
          <w:rFonts w:ascii="Times New Roman" w:eastAsia="Times New Roman" w:hAnsi="Times New Roman" w:cs="Times New Roman"/>
          <w:sz w:val="24"/>
          <w:szCs w:val="24"/>
          <w:vertAlign w:val="subscript"/>
          <w:lang w:eastAsia="ko-KR"/>
        </w:rPr>
        <w:t>y</w:t>
      </w:r>
      <w:r w:rsidRPr="0009667C">
        <w:rPr>
          <w:rFonts w:ascii="Times New Roman" w:eastAsia="Times New Roman" w:hAnsi="Times New Roman" w:cs="Times New Roman"/>
          <w:sz w:val="24"/>
          <w:szCs w:val="24"/>
          <w:lang w:val="ru-RU" w:eastAsia="ko-KR"/>
        </w:rPr>
        <w:t>=0.</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 xml:space="preserve">В этих уравнениях находится 2 неизвестных - усилия </w:t>
      </w:r>
      <w:r w:rsidRPr="001F3C35">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1</w:t>
      </w:r>
      <w:r w:rsidRPr="001F3C3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и </w:t>
      </w:r>
      <w:r w:rsidRPr="001F3C35">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2</w:t>
      </w:r>
      <w:r w:rsidRPr="0009667C">
        <w:rPr>
          <w:rFonts w:ascii="Times New Roman" w:eastAsia="Times New Roman" w:hAnsi="Times New Roman" w:cs="Times New Roman"/>
          <w:sz w:val="24"/>
          <w:szCs w:val="24"/>
          <w:lang w:val="ru-RU" w:eastAsia="ko-KR"/>
        </w:rPr>
        <w:t>. Оси координат направим вдоль стержней. Составляем уравнения равновесия.</w:t>
      </w:r>
    </w:p>
    <w:p w:rsidR="0009667C" w:rsidRPr="0009667C" w:rsidRDefault="0009667C" w:rsidP="0009667C">
      <w:pPr>
        <w:spacing w:after="0" w:line="240" w:lineRule="auto"/>
        <w:jc w:val="center"/>
        <w:rPr>
          <w:rFonts w:ascii="Times New Roman" w:eastAsia="Times New Roman" w:hAnsi="Times New Roman" w:cs="Times New Roman"/>
          <w:sz w:val="24"/>
          <w:szCs w:val="24"/>
          <w:lang w:val="ru-RU" w:eastAsia="ko-KR"/>
        </w:rPr>
      </w:pPr>
      <w:r w:rsidRPr="001F3C35">
        <w:rPr>
          <w:rFonts w:ascii="Times New Roman" w:eastAsia="Times New Roman" w:hAnsi="Times New Roman" w:cs="Times New Roman"/>
          <w:sz w:val="24"/>
          <w:szCs w:val="24"/>
          <w:lang w:eastAsia="ko-KR"/>
        </w:rPr>
        <w:sym w:font="Symbol" w:char="F053"/>
      </w:r>
      <w:r w:rsidRPr="009D0D66">
        <w:rPr>
          <w:rFonts w:ascii="Times New Roman" w:eastAsia="Times New Roman" w:hAnsi="Times New Roman" w:cs="Times New Roman"/>
          <w:sz w:val="24"/>
          <w:szCs w:val="24"/>
          <w:lang w:eastAsia="ko-KR"/>
        </w:rPr>
        <w:t>F</w:t>
      </w:r>
      <w:r w:rsidRPr="009D0D66">
        <w:rPr>
          <w:rFonts w:ascii="Times New Roman" w:eastAsia="Times New Roman" w:hAnsi="Times New Roman" w:cs="Times New Roman"/>
          <w:sz w:val="24"/>
          <w:szCs w:val="24"/>
          <w:vertAlign w:val="subscript"/>
          <w:lang w:eastAsia="ko-KR"/>
        </w:rPr>
        <w:t>kx</w:t>
      </w:r>
      <w:r w:rsidRPr="0009667C">
        <w:rPr>
          <w:rFonts w:ascii="Times New Roman" w:eastAsia="Times New Roman" w:hAnsi="Times New Roman" w:cs="Times New Roman"/>
          <w:sz w:val="24"/>
          <w:szCs w:val="24"/>
          <w:lang w:val="ru-RU" w:eastAsia="ko-KR"/>
        </w:rPr>
        <w:t>=</w:t>
      </w:r>
      <w:r w:rsidRPr="009D0D66">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1</w:t>
      </w:r>
      <w:r w:rsidRPr="0009667C">
        <w:rPr>
          <w:rFonts w:ascii="Times New Roman" w:eastAsia="Times New Roman" w:hAnsi="Times New Roman" w:cs="Times New Roman"/>
          <w:sz w:val="24"/>
          <w:szCs w:val="24"/>
          <w:lang w:val="ru-RU" w:eastAsia="ko-KR"/>
        </w:rPr>
        <w:t>-</w:t>
      </w:r>
      <w:r w:rsidRPr="009D0D66">
        <w:rPr>
          <w:rFonts w:ascii="Times New Roman" w:eastAsia="Times New Roman" w:hAnsi="Times New Roman" w:cs="Times New Roman"/>
          <w:sz w:val="24"/>
          <w:szCs w:val="24"/>
          <w:lang w:eastAsia="ko-KR"/>
        </w:rPr>
        <w:t>P</w:t>
      </w:r>
      <w:r w:rsidRPr="001F3C35">
        <w:rPr>
          <w:rFonts w:ascii="Times New Roman" w:eastAsia="Times New Roman" w:hAnsi="Times New Roman" w:cs="Times New Roman"/>
          <w:sz w:val="24"/>
          <w:szCs w:val="24"/>
          <w:lang w:eastAsia="ko-KR"/>
        </w:rPr>
        <w:sym w:font="Symbol" w:char="F0D7"/>
      </w:r>
      <w:r w:rsidRPr="009D0D66">
        <w:rPr>
          <w:rFonts w:ascii="Times New Roman" w:eastAsia="Times New Roman" w:hAnsi="Times New Roman" w:cs="Times New Roman"/>
          <w:sz w:val="24"/>
          <w:szCs w:val="24"/>
          <w:lang w:eastAsia="ko-KR"/>
        </w:rPr>
        <w:t>cos</w:t>
      </w:r>
      <w:r w:rsidRPr="0009667C">
        <w:rPr>
          <w:rFonts w:ascii="Times New Roman" w:eastAsia="Times New Roman" w:hAnsi="Times New Roman" w:cs="Times New Roman"/>
          <w:sz w:val="24"/>
          <w:szCs w:val="24"/>
          <w:lang w:val="ru-RU" w:eastAsia="ko-KR"/>
        </w:rPr>
        <w:t>(60</w:t>
      </w:r>
      <w:r w:rsidRPr="001F3C35">
        <w:rPr>
          <w:rFonts w:ascii="Times New Roman" w:eastAsia="Times New Roman" w:hAnsi="Times New Roman" w:cs="Times New Roman"/>
          <w:sz w:val="24"/>
          <w:szCs w:val="24"/>
          <w:lang w:eastAsia="ko-KR"/>
        </w:rPr>
        <w:sym w:font="Symbol" w:char="F0B0"/>
      </w:r>
      <w:r w:rsidRPr="0009667C">
        <w:rPr>
          <w:rFonts w:ascii="Times New Roman" w:eastAsia="Times New Roman" w:hAnsi="Times New Roman" w:cs="Times New Roman"/>
          <w:sz w:val="24"/>
          <w:szCs w:val="24"/>
          <w:lang w:val="ru-RU" w:eastAsia="ko-KR"/>
        </w:rPr>
        <w:t>)=0;</w:t>
      </w:r>
    </w:p>
    <w:p w:rsidR="0009667C" w:rsidRPr="0009667C" w:rsidRDefault="0009667C" w:rsidP="0009667C">
      <w:pPr>
        <w:spacing w:after="0" w:line="240" w:lineRule="auto"/>
        <w:jc w:val="center"/>
        <w:rPr>
          <w:rFonts w:ascii="Times New Roman" w:eastAsia="Times New Roman" w:hAnsi="Times New Roman" w:cs="Times New Roman"/>
          <w:sz w:val="24"/>
          <w:szCs w:val="24"/>
          <w:lang w:val="ru-RU" w:eastAsia="ko-KR"/>
        </w:rPr>
      </w:pPr>
      <w:r w:rsidRPr="001F3C35">
        <w:rPr>
          <w:rFonts w:ascii="Times New Roman" w:eastAsia="Times New Roman" w:hAnsi="Times New Roman" w:cs="Times New Roman"/>
          <w:sz w:val="24"/>
          <w:szCs w:val="24"/>
          <w:lang w:eastAsia="ko-KR"/>
        </w:rPr>
        <w:sym w:font="Symbol" w:char="F053"/>
      </w:r>
      <w:r w:rsidRPr="009D0D66">
        <w:rPr>
          <w:rFonts w:ascii="Times New Roman" w:eastAsia="Times New Roman" w:hAnsi="Times New Roman" w:cs="Times New Roman"/>
          <w:sz w:val="24"/>
          <w:szCs w:val="24"/>
          <w:lang w:eastAsia="ko-KR"/>
        </w:rPr>
        <w:t>F</w:t>
      </w:r>
      <w:r w:rsidRPr="009D0D66">
        <w:rPr>
          <w:rFonts w:ascii="Times New Roman" w:eastAsia="Times New Roman" w:hAnsi="Times New Roman" w:cs="Times New Roman"/>
          <w:sz w:val="24"/>
          <w:szCs w:val="24"/>
          <w:vertAlign w:val="subscript"/>
          <w:lang w:eastAsia="ko-KR"/>
        </w:rPr>
        <w:t>ky</w:t>
      </w:r>
      <w:r w:rsidRPr="0009667C">
        <w:rPr>
          <w:rFonts w:ascii="Times New Roman" w:eastAsia="Times New Roman" w:hAnsi="Times New Roman" w:cs="Times New Roman"/>
          <w:sz w:val="24"/>
          <w:szCs w:val="24"/>
          <w:lang w:val="ru-RU" w:eastAsia="ko-KR"/>
        </w:rPr>
        <w:t>=</w:t>
      </w:r>
      <w:r w:rsidRPr="009D0D66">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2</w:t>
      </w:r>
      <w:r w:rsidRPr="0009667C">
        <w:rPr>
          <w:rFonts w:ascii="Times New Roman" w:eastAsia="Times New Roman" w:hAnsi="Times New Roman" w:cs="Times New Roman"/>
          <w:sz w:val="24"/>
          <w:szCs w:val="24"/>
          <w:lang w:val="ru-RU" w:eastAsia="ko-KR"/>
        </w:rPr>
        <w:t>+</w:t>
      </w:r>
      <w:r w:rsidRPr="009D0D66">
        <w:rPr>
          <w:rFonts w:ascii="Times New Roman" w:eastAsia="Times New Roman" w:hAnsi="Times New Roman" w:cs="Times New Roman"/>
          <w:sz w:val="24"/>
          <w:szCs w:val="24"/>
          <w:lang w:eastAsia="ko-KR"/>
        </w:rPr>
        <w:t>P</w:t>
      </w:r>
      <w:r w:rsidRPr="001F3C35">
        <w:rPr>
          <w:rFonts w:ascii="Times New Roman" w:eastAsia="Times New Roman" w:hAnsi="Times New Roman" w:cs="Times New Roman"/>
          <w:sz w:val="24"/>
          <w:szCs w:val="24"/>
          <w:lang w:eastAsia="ko-KR"/>
        </w:rPr>
        <w:sym w:font="Symbol" w:char="F0D7"/>
      </w:r>
      <w:r w:rsidRPr="009D0D66">
        <w:rPr>
          <w:rFonts w:ascii="Times New Roman" w:eastAsia="Times New Roman" w:hAnsi="Times New Roman" w:cs="Times New Roman"/>
          <w:sz w:val="24"/>
          <w:szCs w:val="24"/>
          <w:lang w:eastAsia="ko-KR"/>
        </w:rPr>
        <w:t>cos</w:t>
      </w:r>
      <w:r w:rsidRPr="0009667C">
        <w:rPr>
          <w:rFonts w:ascii="Times New Roman" w:eastAsia="Times New Roman" w:hAnsi="Times New Roman" w:cs="Times New Roman"/>
          <w:sz w:val="24"/>
          <w:szCs w:val="24"/>
          <w:lang w:val="ru-RU" w:eastAsia="ko-KR"/>
        </w:rPr>
        <w:t>(30</w:t>
      </w:r>
      <w:r w:rsidRPr="001F3C35">
        <w:rPr>
          <w:rFonts w:ascii="Times New Roman" w:eastAsia="Times New Roman" w:hAnsi="Times New Roman" w:cs="Times New Roman"/>
          <w:sz w:val="24"/>
          <w:szCs w:val="24"/>
          <w:lang w:eastAsia="ko-KR"/>
        </w:rPr>
        <w:sym w:font="Symbol" w:char="F0B0"/>
      </w:r>
      <w:r w:rsidRPr="0009667C">
        <w:rPr>
          <w:rFonts w:ascii="Times New Roman" w:eastAsia="Times New Roman" w:hAnsi="Times New Roman" w:cs="Times New Roman"/>
          <w:sz w:val="24"/>
          <w:szCs w:val="24"/>
          <w:lang w:val="ru-RU" w:eastAsia="ko-KR"/>
        </w:rPr>
        <w:t>)=0.</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Из первого уравнения находим:</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1F3C35">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1</w:t>
      </w:r>
      <w:r w:rsidRPr="0009667C">
        <w:rPr>
          <w:rFonts w:ascii="Times New Roman" w:eastAsia="Times New Roman" w:hAnsi="Times New Roman" w:cs="Times New Roman"/>
          <w:sz w:val="24"/>
          <w:szCs w:val="24"/>
          <w:lang w:val="ru-RU" w:eastAsia="ko-KR"/>
        </w:rPr>
        <w:t>=</w:t>
      </w:r>
      <w:r w:rsidRPr="001F3C35">
        <w:rPr>
          <w:rFonts w:ascii="Times New Roman" w:eastAsia="Times New Roman" w:hAnsi="Times New Roman" w:cs="Times New Roman"/>
          <w:sz w:val="24"/>
          <w:szCs w:val="24"/>
          <w:lang w:eastAsia="ko-KR"/>
        </w:rPr>
        <w:t>P</w:t>
      </w:r>
      <w:r w:rsidRPr="001F3C35">
        <w:rPr>
          <w:rFonts w:ascii="Times New Roman" w:eastAsia="Times New Roman" w:hAnsi="Times New Roman" w:cs="Times New Roman"/>
          <w:sz w:val="24"/>
          <w:szCs w:val="24"/>
          <w:lang w:eastAsia="ko-KR"/>
        </w:rPr>
        <w:sym w:font="Symbol" w:char="F0D7"/>
      </w:r>
      <w:r w:rsidRPr="0009667C">
        <w:rPr>
          <w:rFonts w:ascii="Times New Roman" w:eastAsia="Times New Roman" w:hAnsi="Times New Roman" w:cs="Times New Roman"/>
          <w:sz w:val="24"/>
          <w:szCs w:val="24"/>
          <w:lang w:val="ru-RU" w:eastAsia="ko-KR"/>
        </w:rPr>
        <w:t xml:space="preserve"> </w:t>
      </w:r>
      <w:r w:rsidRPr="001F3C35">
        <w:rPr>
          <w:rFonts w:ascii="Times New Roman" w:eastAsia="Times New Roman" w:hAnsi="Times New Roman" w:cs="Times New Roman"/>
          <w:sz w:val="24"/>
          <w:szCs w:val="24"/>
          <w:lang w:eastAsia="ko-KR"/>
        </w:rPr>
        <w:t>cos</w:t>
      </w:r>
      <w:r w:rsidRPr="0009667C">
        <w:rPr>
          <w:rFonts w:ascii="Times New Roman" w:eastAsia="Times New Roman" w:hAnsi="Times New Roman" w:cs="Times New Roman"/>
          <w:sz w:val="24"/>
          <w:szCs w:val="24"/>
          <w:lang w:val="ru-RU" w:eastAsia="ko-KR"/>
        </w:rPr>
        <w:t>(60</w:t>
      </w:r>
      <w:r w:rsidRPr="001F3C35">
        <w:rPr>
          <w:rFonts w:ascii="Times New Roman" w:eastAsia="Times New Roman" w:hAnsi="Times New Roman" w:cs="Times New Roman"/>
          <w:sz w:val="24"/>
          <w:szCs w:val="24"/>
          <w:lang w:eastAsia="ko-KR"/>
        </w:rPr>
        <w:sym w:font="Symbol" w:char="F0B0"/>
      </w:r>
      <w:r w:rsidRPr="0009667C">
        <w:rPr>
          <w:rFonts w:ascii="Times New Roman" w:eastAsia="Times New Roman" w:hAnsi="Times New Roman" w:cs="Times New Roman"/>
          <w:sz w:val="24"/>
          <w:szCs w:val="24"/>
          <w:lang w:val="ru-RU" w:eastAsia="ko-KR"/>
        </w:rPr>
        <w:t>)=100</w:t>
      </w:r>
      <w:r w:rsidRPr="001F3C35">
        <w:rPr>
          <w:rFonts w:ascii="Times New Roman" w:eastAsia="Times New Roman" w:hAnsi="Times New Roman" w:cs="Times New Roman"/>
          <w:sz w:val="24"/>
          <w:szCs w:val="24"/>
          <w:lang w:eastAsia="ko-KR"/>
        </w:rPr>
        <w:sym w:font="Symbol" w:char="F0D7"/>
      </w:r>
      <w:r w:rsidRPr="0009667C">
        <w:rPr>
          <w:rFonts w:ascii="Times New Roman" w:eastAsia="Times New Roman" w:hAnsi="Times New Roman" w:cs="Times New Roman"/>
          <w:sz w:val="24"/>
          <w:szCs w:val="24"/>
          <w:lang w:val="ru-RU" w:eastAsia="ko-KR"/>
        </w:rPr>
        <w:t xml:space="preserve">0,5=50 </w:t>
      </w:r>
      <w:r w:rsidRPr="001F3C35">
        <w:rPr>
          <w:rFonts w:ascii="Times New Roman" w:eastAsia="Times New Roman" w:hAnsi="Times New Roman" w:cs="Times New Roman"/>
          <w:sz w:val="24"/>
          <w:szCs w:val="24"/>
          <w:lang w:eastAsia="ko-KR"/>
        </w:rPr>
        <w:t>H</w:t>
      </w:r>
      <w:r w:rsidRPr="0009667C">
        <w:rPr>
          <w:rFonts w:ascii="Times New Roman" w:eastAsia="Times New Roman" w:hAnsi="Times New Roman" w:cs="Times New Roman"/>
          <w:sz w:val="24"/>
          <w:szCs w:val="24"/>
          <w:lang w:val="ru-RU" w:eastAsia="ko-KR"/>
        </w:rPr>
        <w:t>,</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 xml:space="preserve">из второго: </w:t>
      </w:r>
      <w:r w:rsidRPr="001F3C35">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2</w:t>
      </w:r>
      <w:r w:rsidRPr="0009667C">
        <w:rPr>
          <w:rFonts w:ascii="Times New Roman" w:eastAsia="Times New Roman" w:hAnsi="Times New Roman" w:cs="Times New Roman"/>
          <w:sz w:val="24"/>
          <w:szCs w:val="24"/>
          <w:lang w:val="ru-RU" w:eastAsia="ko-KR"/>
        </w:rPr>
        <w:t xml:space="preserve">= - </w:t>
      </w:r>
      <w:r w:rsidRPr="001F3C35">
        <w:rPr>
          <w:rFonts w:ascii="Times New Roman" w:eastAsia="Times New Roman" w:hAnsi="Times New Roman" w:cs="Times New Roman"/>
          <w:sz w:val="24"/>
          <w:szCs w:val="24"/>
          <w:lang w:eastAsia="ko-KR"/>
        </w:rPr>
        <w:t>P</w:t>
      </w:r>
      <w:r w:rsidRPr="001F3C35">
        <w:rPr>
          <w:rFonts w:ascii="Times New Roman" w:eastAsia="Times New Roman" w:hAnsi="Times New Roman" w:cs="Times New Roman"/>
          <w:sz w:val="24"/>
          <w:szCs w:val="24"/>
          <w:lang w:eastAsia="ko-KR"/>
        </w:rPr>
        <w:sym w:font="Symbol" w:char="F0D7"/>
      </w:r>
      <w:r w:rsidRPr="001F3C35">
        <w:rPr>
          <w:rFonts w:ascii="Times New Roman" w:eastAsia="Times New Roman" w:hAnsi="Times New Roman" w:cs="Times New Roman"/>
          <w:sz w:val="24"/>
          <w:szCs w:val="24"/>
          <w:lang w:eastAsia="ko-KR"/>
        </w:rPr>
        <w:t>cos</w:t>
      </w:r>
      <w:r w:rsidRPr="0009667C">
        <w:rPr>
          <w:rFonts w:ascii="Times New Roman" w:eastAsia="Times New Roman" w:hAnsi="Times New Roman" w:cs="Times New Roman"/>
          <w:sz w:val="24"/>
          <w:szCs w:val="24"/>
          <w:lang w:val="ru-RU" w:eastAsia="ko-KR"/>
        </w:rPr>
        <w:t>(30</w:t>
      </w:r>
      <w:r w:rsidRPr="001F3C35">
        <w:rPr>
          <w:rFonts w:ascii="Times New Roman" w:eastAsia="Times New Roman" w:hAnsi="Times New Roman" w:cs="Times New Roman"/>
          <w:sz w:val="24"/>
          <w:szCs w:val="24"/>
          <w:lang w:eastAsia="ko-KR"/>
        </w:rPr>
        <w:sym w:font="Symbol" w:char="F0B0"/>
      </w:r>
      <w:r w:rsidRPr="0009667C">
        <w:rPr>
          <w:rFonts w:ascii="Times New Roman" w:eastAsia="Times New Roman" w:hAnsi="Times New Roman" w:cs="Times New Roman"/>
          <w:sz w:val="24"/>
          <w:szCs w:val="24"/>
          <w:lang w:val="ru-RU" w:eastAsia="ko-KR"/>
        </w:rPr>
        <w:t>)= - 100</w:t>
      </w:r>
      <w:r w:rsidRPr="001F3C35">
        <w:rPr>
          <w:rFonts w:ascii="Times New Roman" w:eastAsia="Times New Roman" w:hAnsi="Times New Roman" w:cs="Times New Roman"/>
          <w:sz w:val="24"/>
          <w:szCs w:val="24"/>
          <w:lang w:eastAsia="ko-KR"/>
        </w:rPr>
        <w:sym w:font="Symbol" w:char="F0D7"/>
      </w:r>
      <w:r w:rsidRPr="0009667C">
        <w:rPr>
          <w:rFonts w:ascii="Times New Roman" w:eastAsia="Times New Roman" w:hAnsi="Times New Roman" w:cs="Times New Roman"/>
          <w:sz w:val="24"/>
          <w:szCs w:val="24"/>
          <w:lang w:val="ru-RU" w:eastAsia="ko-KR"/>
        </w:rPr>
        <w:t xml:space="preserve">0,867= - 86,7 </w:t>
      </w:r>
      <w:r w:rsidRPr="001F3C35">
        <w:rPr>
          <w:rFonts w:ascii="Times New Roman" w:eastAsia="Times New Roman" w:hAnsi="Times New Roman" w:cs="Times New Roman"/>
          <w:sz w:val="24"/>
          <w:szCs w:val="24"/>
          <w:lang w:eastAsia="ko-KR"/>
        </w:rPr>
        <w:t>H</w:t>
      </w:r>
      <w:r w:rsidRPr="0009667C">
        <w:rPr>
          <w:rFonts w:ascii="Times New Roman" w:eastAsia="Times New Roman" w:hAnsi="Times New Roman" w:cs="Times New Roman"/>
          <w:sz w:val="24"/>
          <w:szCs w:val="24"/>
          <w:lang w:val="ru-RU" w:eastAsia="ko-KR"/>
        </w:rPr>
        <w:t>.</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 xml:space="preserve">Усилие </w:t>
      </w:r>
      <w:r w:rsidRPr="001F3C35">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2</w:t>
      </w:r>
      <w:r w:rsidRPr="001F3C35">
        <w:rPr>
          <w:rFonts w:ascii="Times New Roman" w:eastAsia="Times New Roman" w:hAnsi="Times New Roman" w:cs="Times New Roman"/>
          <w:sz w:val="24"/>
          <w:szCs w:val="24"/>
          <w:vertAlign w:val="subscript"/>
          <w:lang w:eastAsia="ko-KR"/>
        </w:rPr>
        <w:t> </w:t>
      </w:r>
      <w:r w:rsidRPr="0009667C">
        <w:rPr>
          <w:rFonts w:ascii="Times New Roman" w:eastAsia="Times New Roman" w:hAnsi="Times New Roman" w:cs="Times New Roman"/>
          <w:sz w:val="24"/>
          <w:szCs w:val="24"/>
          <w:lang w:val="ru-RU" w:eastAsia="ko-KR"/>
        </w:rPr>
        <w:t>получилось отрицательным, то есть стержень ВС будет не растягиваться, а сжиматься.</w:t>
      </w:r>
    </w:p>
    <w:p w:rsidR="0009667C" w:rsidRPr="001F3C35" w:rsidRDefault="0009667C" w:rsidP="0009667C">
      <w:pPr>
        <w:spacing w:after="0" w:line="240" w:lineRule="auto"/>
        <w:jc w:val="center"/>
        <w:rPr>
          <w:rFonts w:ascii="Times New Roman" w:eastAsia="Times New Roman" w:hAnsi="Times New Roman" w:cs="Times New Roman"/>
          <w:sz w:val="24"/>
          <w:szCs w:val="24"/>
          <w:lang w:eastAsia="ko-KR"/>
        </w:rPr>
      </w:pPr>
      <w:r w:rsidRPr="001F3C35">
        <w:rPr>
          <w:rFonts w:ascii="Times New Roman" w:eastAsia="Times New Roman" w:hAnsi="Times New Roman" w:cs="Times New Roman"/>
          <w:noProof/>
          <w:sz w:val="24"/>
          <w:szCs w:val="24"/>
          <w:lang w:val="ru-RU" w:eastAsia="ru-RU"/>
        </w:rPr>
        <w:drawing>
          <wp:inline distT="0" distB="0" distL="0" distR="0" wp14:anchorId="7C81E36E" wp14:editId="1DFEDB1D">
            <wp:extent cx="1304925" cy="2219325"/>
            <wp:effectExtent l="0" t="0" r="9525" b="9525"/>
            <wp:docPr id="503" name="Рисунок 503" descr="http://www.studfiles.ru/html/2706/279/html_2xguGs4GDM.x5Mi/img-xOPKP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279/html_2xguGs4GDM.x5Mi/img-xOPKPw.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304925" cy="2219325"/>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В данном решении использовался аналитический метод. Для примера приведем геометрическое решение задачи. Для этого нужно построить из сил, действующих на точку В векторный треугольник. Вначале в масштабе построим силу Р (рис.1.18). Из начала и конца этой силы проводим прямые, параллельные усилиям</w:t>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1F3C35">
        <w:rPr>
          <w:rFonts w:ascii="Times New Roman" w:eastAsia="Times New Roman" w:hAnsi="Times New Roman" w:cs="Times New Roman"/>
          <w:noProof/>
          <w:sz w:val="24"/>
          <w:szCs w:val="24"/>
          <w:lang w:val="ru-RU" w:eastAsia="ru-RU"/>
        </w:rPr>
        <w:drawing>
          <wp:inline distT="0" distB="0" distL="0" distR="0" wp14:anchorId="5528AD98" wp14:editId="149873B1">
            <wp:extent cx="228600" cy="200025"/>
            <wp:effectExtent l="0" t="0" r="0" b="9525"/>
            <wp:docPr id="504" name="Рисунок 504" descr="http://www.studfiles.ru/html/2706/279/html_2xguGs4GDM.x5Mi/img-PPHmZ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279/html_2xguGs4GDM.x5Mi/img-PPHmZr.png"/>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09667C">
        <w:rPr>
          <w:rFonts w:ascii="Times New Roman" w:eastAsia="Times New Roman" w:hAnsi="Times New Roman" w:cs="Times New Roman"/>
          <w:sz w:val="24"/>
          <w:szCs w:val="24"/>
          <w:lang w:val="ru-RU" w:eastAsia="ko-KR"/>
        </w:rPr>
        <w:t>и</w:t>
      </w:r>
      <w:r w:rsidRPr="001F3C35">
        <w:rPr>
          <w:rFonts w:ascii="Times New Roman" w:eastAsia="Times New Roman" w:hAnsi="Times New Roman" w:cs="Times New Roman"/>
          <w:sz w:val="24"/>
          <w:szCs w:val="24"/>
          <w:lang w:eastAsia="ko-KR"/>
        </w:rPr>
        <w:t> </w:t>
      </w:r>
      <w:r w:rsidRPr="001F3C35">
        <w:rPr>
          <w:rFonts w:ascii="Times New Roman" w:eastAsia="Times New Roman" w:hAnsi="Times New Roman" w:cs="Times New Roman"/>
          <w:noProof/>
          <w:sz w:val="24"/>
          <w:szCs w:val="24"/>
          <w:lang w:val="ru-RU" w:eastAsia="ru-RU"/>
        </w:rPr>
        <w:drawing>
          <wp:inline distT="0" distB="0" distL="0" distR="0" wp14:anchorId="379B0E1D" wp14:editId="52794CF2">
            <wp:extent cx="228600" cy="200025"/>
            <wp:effectExtent l="0" t="0" r="0" b="9525"/>
            <wp:docPr id="505" name="Рисунок 505" descr="http://www.studfiles.ru/html/2706/279/html_2xguGs4GDM.x5Mi/img-ncNBq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279/html_2xguGs4GDM.x5Mi/img-ncNBqL.pn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09667C">
        <w:rPr>
          <w:rFonts w:ascii="Times New Roman" w:eastAsia="Times New Roman" w:hAnsi="Times New Roman" w:cs="Times New Roman"/>
          <w:sz w:val="24"/>
          <w:szCs w:val="24"/>
          <w:lang w:val="ru-RU" w:eastAsia="ko-KR"/>
        </w:rPr>
        <w:t>, получая, таким образом, замкнутый силовой треугольник. При этом для замыкания треугольника мы были вынуждены сменить направление усилия</w:t>
      </w:r>
      <w:r w:rsidRPr="001F3C35">
        <w:rPr>
          <w:rFonts w:ascii="Times New Roman" w:eastAsia="Times New Roman" w:hAnsi="Times New Roman" w:cs="Times New Roman"/>
          <w:noProof/>
          <w:sz w:val="24"/>
          <w:szCs w:val="24"/>
          <w:lang w:val="ru-RU" w:eastAsia="ru-RU"/>
        </w:rPr>
        <w:drawing>
          <wp:inline distT="0" distB="0" distL="0" distR="0" wp14:anchorId="1289B4A9" wp14:editId="47E47B94">
            <wp:extent cx="228600" cy="200025"/>
            <wp:effectExtent l="0" t="0" r="0" b="9525"/>
            <wp:docPr id="506" name="Рисунок 506" descr="http://www.studfiles.ru/html/2706/279/html_2xguGs4GDM.x5Mi/img-5zqy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279/html_2xguGs4GDM.x5Mi/img-5zqyOr.pn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28600" cy="200025"/>
                    </a:xfrm>
                    <a:prstGeom prst="rect">
                      <a:avLst/>
                    </a:prstGeom>
                    <a:noFill/>
                    <a:ln>
                      <a:noFill/>
                    </a:ln>
                  </pic:spPr>
                </pic:pic>
              </a:graphicData>
            </a:graphic>
          </wp:inline>
        </w:drawing>
      </w:r>
      <w:r w:rsidRPr="0009667C">
        <w:rPr>
          <w:rFonts w:ascii="Times New Roman" w:eastAsia="Times New Roman" w:hAnsi="Times New Roman" w:cs="Times New Roman"/>
          <w:sz w:val="24"/>
          <w:szCs w:val="24"/>
          <w:lang w:val="ru-RU" w:eastAsia="ko-KR"/>
        </w:rPr>
        <w:t xml:space="preserve">. Из треугольника, в котором усилие Р является гипотенузой, а </w:t>
      </w:r>
      <w:r w:rsidRPr="001F3C35">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1</w:t>
      </w:r>
      <w:r w:rsidRPr="001F3C3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и </w:t>
      </w:r>
      <w:r w:rsidRPr="001F3C35">
        <w:rPr>
          <w:rFonts w:ascii="Times New Roman" w:eastAsia="Times New Roman" w:hAnsi="Times New Roman" w:cs="Times New Roman"/>
          <w:sz w:val="24"/>
          <w:szCs w:val="24"/>
          <w:lang w:eastAsia="ko-KR"/>
        </w:rPr>
        <w:t>S</w:t>
      </w:r>
      <w:r w:rsidRPr="0009667C">
        <w:rPr>
          <w:rFonts w:ascii="Times New Roman" w:eastAsia="Times New Roman" w:hAnsi="Times New Roman" w:cs="Times New Roman"/>
          <w:sz w:val="24"/>
          <w:szCs w:val="24"/>
          <w:vertAlign w:val="subscript"/>
          <w:lang w:val="ru-RU" w:eastAsia="ko-KR"/>
        </w:rPr>
        <w:t>2</w:t>
      </w:r>
      <w:r w:rsidRPr="001F3C3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катетами, находим:</w:t>
      </w:r>
    </w:p>
    <w:p w:rsidR="0009667C" w:rsidRPr="001F3C35" w:rsidRDefault="0009667C" w:rsidP="0009667C">
      <w:pPr>
        <w:spacing w:after="0" w:line="240" w:lineRule="auto"/>
        <w:rPr>
          <w:rFonts w:ascii="Times New Roman" w:eastAsia="Times New Roman" w:hAnsi="Times New Roman" w:cs="Times New Roman"/>
          <w:sz w:val="24"/>
          <w:szCs w:val="24"/>
          <w:lang w:eastAsia="ko-KR"/>
        </w:rPr>
      </w:pPr>
      <w:r w:rsidRPr="001F3C35">
        <w:rPr>
          <w:rFonts w:ascii="Times New Roman" w:eastAsia="Times New Roman" w:hAnsi="Times New Roman" w:cs="Times New Roman"/>
          <w:sz w:val="24"/>
          <w:szCs w:val="24"/>
          <w:lang w:eastAsia="ko-KR"/>
        </w:rPr>
        <w:t>S</w:t>
      </w:r>
      <w:r w:rsidRPr="001F3C35">
        <w:rPr>
          <w:rFonts w:ascii="Times New Roman" w:eastAsia="Times New Roman" w:hAnsi="Times New Roman" w:cs="Times New Roman"/>
          <w:sz w:val="24"/>
          <w:szCs w:val="24"/>
          <w:vertAlign w:val="subscript"/>
          <w:lang w:eastAsia="ko-KR"/>
        </w:rPr>
        <w:t>1</w:t>
      </w:r>
      <w:r w:rsidRPr="001F3C35">
        <w:rPr>
          <w:rFonts w:ascii="Times New Roman" w:eastAsia="Times New Roman" w:hAnsi="Times New Roman" w:cs="Times New Roman"/>
          <w:sz w:val="24"/>
          <w:szCs w:val="24"/>
          <w:lang w:eastAsia="ko-KR"/>
        </w:rPr>
        <w:t>=P</w:t>
      </w:r>
      <w:r w:rsidRPr="001F3C35">
        <w:rPr>
          <w:rFonts w:ascii="Times New Roman" w:eastAsia="Times New Roman" w:hAnsi="Times New Roman" w:cs="Times New Roman"/>
          <w:sz w:val="24"/>
          <w:szCs w:val="24"/>
          <w:lang w:eastAsia="ko-KR"/>
        </w:rPr>
        <w:sym w:font="Symbol" w:char="F0D7"/>
      </w:r>
      <w:r w:rsidRPr="001F3C35">
        <w:rPr>
          <w:rFonts w:ascii="Times New Roman" w:eastAsia="Times New Roman" w:hAnsi="Times New Roman" w:cs="Times New Roman"/>
          <w:sz w:val="24"/>
          <w:szCs w:val="24"/>
          <w:lang w:eastAsia="ko-KR"/>
        </w:rPr>
        <w:t>cos(60</w:t>
      </w:r>
      <w:r w:rsidRPr="001F3C35">
        <w:rPr>
          <w:rFonts w:ascii="Times New Roman" w:eastAsia="Times New Roman" w:hAnsi="Times New Roman" w:cs="Times New Roman"/>
          <w:sz w:val="24"/>
          <w:szCs w:val="24"/>
          <w:lang w:eastAsia="ko-KR"/>
        </w:rPr>
        <w:sym w:font="Symbol" w:char="F0B0"/>
      </w:r>
      <w:r w:rsidRPr="001F3C35">
        <w:rPr>
          <w:rFonts w:ascii="Times New Roman" w:eastAsia="Times New Roman" w:hAnsi="Times New Roman" w:cs="Times New Roman"/>
          <w:sz w:val="24"/>
          <w:szCs w:val="24"/>
          <w:lang w:eastAsia="ko-KR"/>
        </w:rPr>
        <w:t>)=50 H,</w:t>
      </w:r>
    </w:p>
    <w:p w:rsidR="0009667C" w:rsidRPr="001F3C35" w:rsidRDefault="0009667C" w:rsidP="0009667C">
      <w:pPr>
        <w:spacing w:after="0" w:line="240" w:lineRule="auto"/>
        <w:rPr>
          <w:rFonts w:ascii="Times New Roman" w:eastAsia="Times New Roman" w:hAnsi="Times New Roman" w:cs="Times New Roman"/>
          <w:sz w:val="24"/>
          <w:szCs w:val="24"/>
          <w:lang w:eastAsia="ko-KR"/>
        </w:rPr>
      </w:pPr>
      <w:r w:rsidRPr="001F3C35">
        <w:rPr>
          <w:rFonts w:ascii="Times New Roman" w:eastAsia="Times New Roman" w:hAnsi="Times New Roman" w:cs="Times New Roman"/>
          <w:sz w:val="24"/>
          <w:szCs w:val="24"/>
          <w:lang w:eastAsia="ko-KR"/>
        </w:rPr>
        <w:t>S</w:t>
      </w:r>
      <w:r w:rsidRPr="001F3C35">
        <w:rPr>
          <w:rFonts w:ascii="Times New Roman" w:eastAsia="Times New Roman" w:hAnsi="Times New Roman" w:cs="Times New Roman"/>
          <w:sz w:val="24"/>
          <w:szCs w:val="24"/>
          <w:vertAlign w:val="subscript"/>
          <w:lang w:eastAsia="ko-KR"/>
        </w:rPr>
        <w:t>2</w:t>
      </w:r>
      <w:r w:rsidRPr="001F3C35">
        <w:rPr>
          <w:rFonts w:ascii="Times New Roman" w:eastAsia="Times New Roman" w:hAnsi="Times New Roman" w:cs="Times New Roman"/>
          <w:sz w:val="24"/>
          <w:szCs w:val="24"/>
          <w:lang w:eastAsia="ko-KR"/>
        </w:rPr>
        <w:t>=P</w:t>
      </w:r>
      <w:r w:rsidRPr="001F3C35">
        <w:rPr>
          <w:rFonts w:ascii="Times New Roman" w:eastAsia="Times New Roman" w:hAnsi="Times New Roman" w:cs="Times New Roman"/>
          <w:sz w:val="24"/>
          <w:szCs w:val="24"/>
          <w:lang w:eastAsia="ko-KR"/>
        </w:rPr>
        <w:sym w:font="Symbol" w:char="F0D7"/>
      </w:r>
      <w:r w:rsidRPr="001F3C35">
        <w:rPr>
          <w:rFonts w:ascii="Times New Roman" w:eastAsia="Times New Roman" w:hAnsi="Times New Roman" w:cs="Times New Roman"/>
          <w:sz w:val="24"/>
          <w:szCs w:val="24"/>
          <w:lang w:eastAsia="ko-KR"/>
        </w:rPr>
        <w:t>cos(30</w:t>
      </w:r>
      <w:r w:rsidRPr="001F3C35">
        <w:rPr>
          <w:rFonts w:ascii="Times New Roman" w:eastAsia="Times New Roman" w:hAnsi="Times New Roman" w:cs="Times New Roman"/>
          <w:sz w:val="24"/>
          <w:szCs w:val="24"/>
          <w:lang w:eastAsia="ko-KR"/>
        </w:rPr>
        <w:sym w:font="Symbol" w:char="F0B0"/>
      </w:r>
      <w:r w:rsidRPr="001F3C35">
        <w:rPr>
          <w:rFonts w:ascii="Times New Roman" w:eastAsia="Times New Roman" w:hAnsi="Times New Roman" w:cs="Times New Roman"/>
          <w:sz w:val="24"/>
          <w:szCs w:val="24"/>
          <w:lang w:eastAsia="ko-KR"/>
        </w:rPr>
        <w:t>)=86,7 H.</w:t>
      </w:r>
    </w:p>
    <w:p w:rsidR="0009667C" w:rsidRDefault="0009667C" w:rsidP="0009667C">
      <w:pPr>
        <w:pStyle w:val="ae"/>
        <w:spacing w:line="276" w:lineRule="auto"/>
        <w:jc w:val="center"/>
        <w:rPr>
          <w:rFonts w:ascii="Times New Roman" w:eastAsia="Malgun Gothic" w:hAnsi="Times New Roman"/>
          <w:b/>
          <w:sz w:val="28"/>
          <w:szCs w:val="28"/>
          <w:lang w:val="kk-KZ"/>
        </w:rPr>
      </w:pPr>
      <w:r w:rsidRPr="00421ED0">
        <w:rPr>
          <w:rFonts w:ascii="Times New Roman" w:eastAsia="Malgun Gothic" w:hAnsi="Times New Roman"/>
          <w:b/>
          <w:sz w:val="28"/>
          <w:szCs w:val="28"/>
          <w:lang w:val="kk-KZ"/>
        </w:rPr>
        <w:t>Произвольно расположенные системы сил.</w:t>
      </w: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b/>
          <w:bCs/>
          <w:color w:val="000000"/>
          <w:sz w:val="27"/>
          <w:szCs w:val="27"/>
          <w:lang w:val="ru-RU" w:eastAsia="ko-KR"/>
        </w:rPr>
        <w:t>Теорема о параллельном переносе силы.</w:t>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Действие силы на АТТ не из-менится, если перенести ее параллельно самой себе в некоторую точку (центр приведения) присоединив при этом пару сил. Момент присоединенной пары равен моменту приведенной силы, относительно центра приведения. В точке А (рис. 1.31) приложена сила</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2365C1D9" wp14:editId="11CA5696">
            <wp:extent cx="161925" cy="190500"/>
            <wp:effectExtent l="19050" t="0" r="9525" b="0"/>
            <wp:docPr id="492" name="Рисунок 492" descr="http://www.mehanica-kvs.narod.ru/image/razdel1img/r114/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ehanica-kvs.narod.ru/image/razdel1img/r114/image007.gif"/>
                    <pic:cNvPicPr>
                      <a:picLocks noChangeAspect="1" noChangeArrowheads="1"/>
                    </pic:cNvPicPr>
                  </pic:nvPicPr>
                  <pic:blipFill>
                    <a:blip r:embed="rId86" cstate="print"/>
                    <a:srcRect/>
                    <a:stretch>
                      <a:fillRect/>
                    </a:stretch>
                  </pic:blipFill>
                  <pic:spPr bwMode="auto">
                    <a:xfrm>
                      <a:off x="0" y="0"/>
                      <a:ext cx="161925" cy="19050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 предстоит перенести ее в точку В. Как это сделать? В точке В прикладываем силы равные по модулю силе</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1A68672D" wp14:editId="324AE30B">
            <wp:extent cx="1028700" cy="228600"/>
            <wp:effectExtent l="0" t="0" r="0" b="0"/>
            <wp:docPr id="677" name="Рисунок 677" descr="http://www.mehanica-kvs.narod.ru/image/razdel1img/r114/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hanica-kvs.narod.ru/image/razdel1img/r114/image070.gif"/>
                    <pic:cNvPicPr>
                      <a:picLocks noChangeAspect="1" noChangeArrowheads="1"/>
                    </pic:cNvPicPr>
                  </pic:nvPicPr>
                  <pic:blipFill>
                    <a:blip r:embed="rId87" cstate="print"/>
                    <a:srcRect/>
                    <a:stretch>
                      <a:fillRect/>
                    </a:stretch>
                  </pic:blipFill>
                  <pic:spPr bwMode="auto">
                    <a:xfrm>
                      <a:off x="0" y="0"/>
                      <a:ext cx="1028700" cy="228600"/>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 w:val="27"/>
          <w:szCs w:val="27"/>
          <w:shd w:val="clear" w:color="auto" w:fill="FFFFFF"/>
          <w:lang w:val="ru-RU" w:eastAsia="ko-KR"/>
        </w:rPr>
        <w:t>;</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7DF4F196" wp14:editId="38E50A78">
            <wp:extent cx="1905000" cy="190500"/>
            <wp:effectExtent l="19050" t="0" r="0" b="0"/>
            <wp:docPr id="678" name="Рисунок 678" descr="http://www.mehanica-kvs.narod.ru/image/razdel1img/r114/form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ehanica-kvs.narod.ru/image/razdel1img/r114/form9.gif"/>
                    <pic:cNvPicPr>
                      <a:picLocks noChangeAspect="1" noChangeArrowheads="1"/>
                    </pic:cNvPicPr>
                  </pic:nvPicPr>
                  <pic:blipFill>
                    <a:blip r:embed="rId88" cstate="print"/>
                    <a:srcRect/>
                    <a:stretch>
                      <a:fillRect/>
                    </a:stretch>
                  </pic:blipFill>
                  <pic:spPr bwMode="auto">
                    <a:xfrm>
                      <a:off x="0" y="0"/>
                      <a:ext cx="1905000" cy="190500"/>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 w:val="27"/>
          <w:szCs w:val="27"/>
          <w:shd w:val="clear" w:color="auto" w:fill="FFFFFF"/>
          <w:lang w:val="ru-RU" w:eastAsia="ko-KR"/>
        </w:rPr>
        <w:t>. Получили эквивалентную</w:t>
      </w:r>
      <w:r>
        <w:rPr>
          <w:rFonts w:ascii="Times New Roman" w:eastAsia="Times New Roman" w:hAnsi="Times New Roman" w:cs="Times New Roman"/>
          <w:noProof/>
          <w:sz w:val="24"/>
          <w:szCs w:val="24"/>
          <w:lang w:val="ru-RU" w:eastAsia="ru-RU"/>
        </w:rPr>
        <w:drawing>
          <wp:inline distT="0" distB="0" distL="0" distR="0" wp14:anchorId="45CF648D" wp14:editId="40514F96">
            <wp:extent cx="161925" cy="190500"/>
            <wp:effectExtent l="19050" t="0" r="9525" b="0"/>
            <wp:docPr id="786" name="Рисунок 786" descr="http://www.mehanica-kvs.narod.ru/image/razdel1img/r114/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ehanica-kvs.narod.ru/image/razdel1img/r114/image007.gif"/>
                    <pic:cNvPicPr>
                      <a:picLocks noChangeAspect="1" noChangeArrowheads="1"/>
                    </pic:cNvPicPr>
                  </pic:nvPicPr>
                  <pic:blipFill>
                    <a:blip r:embed="rId86" cstate="print"/>
                    <a:srcRect/>
                    <a:stretch>
                      <a:fillRect/>
                    </a:stretch>
                  </pic:blipFill>
                  <pic:spPr bwMode="auto">
                    <a:xfrm>
                      <a:off x="0" y="0"/>
                      <a:ext cx="161925" cy="190500"/>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 w:val="27"/>
          <w:szCs w:val="27"/>
          <w:shd w:val="clear" w:color="auto" w:fill="FFFFFF"/>
          <w:lang w:val="ru-RU" w:eastAsia="ko-KR"/>
        </w:rPr>
        <w:t>систему трех сил, которую можно рассматривать как совокупность силы</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0A670995" wp14:editId="2DE755AC">
            <wp:extent cx="200025" cy="190500"/>
            <wp:effectExtent l="19050" t="0" r="9525" b="0"/>
            <wp:docPr id="787" name="Рисунок 787" descr="http://www.mehanica-kvs.narod.ru/image/razdel1img/r114/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ehanica-kvs.narod.ru/image/razdel1img/r114/image073.gif"/>
                    <pic:cNvPicPr>
                      <a:picLocks noChangeAspect="1" noChangeArrowheads="1"/>
                    </pic:cNvPicPr>
                  </pic:nvPicPr>
                  <pic:blipFill>
                    <a:blip r:embed="rId89" cstate="print"/>
                    <a:srcRect/>
                    <a:stretch>
                      <a:fillRect/>
                    </a:stretch>
                  </pic:blipFill>
                  <pic:spPr bwMode="auto">
                    <a:xfrm>
                      <a:off x="0" y="0"/>
                      <a:ext cx="200025" cy="19050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и пары сил</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1ECE7856" wp14:editId="71EB2E57">
            <wp:extent cx="409575" cy="228600"/>
            <wp:effectExtent l="0" t="0" r="0" b="0"/>
            <wp:docPr id="788" name="Рисунок 788" descr="http://www.mehanica-kvs.narod.ru/image/razdel1img/r114/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ehanica-kvs.narod.ru/image/razdel1img/r114/image074.gif"/>
                    <pic:cNvPicPr>
                      <a:picLocks noChangeAspect="1" noChangeArrowheads="1"/>
                    </pic:cNvPicPr>
                  </pic:nvPicPr>
                  <pic:blipFill>
                    <a:blip r:embed="rId90" cstate="print"/>
                    <a:srcRect/>
                    <a:stretch>
                      <a:fillRect/>
                    </a:stretch>
                  </pic:blipFill>
                  <pic:spPr bwMode="auto">
                    <a:xfrm>
                      <a:off x="0" y="0"/>
                      <a:ext cx="409575" cy="228600"/>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 w:val="27"/>
          <w:szCs w:val="27"/>
          <w:shd w:val="clear" w:color="auto" w:fill="FFFFFF"/>
          <w:lang w:val="ru-RU" w:eastAsia="ko-KR"/>
        </w:rPr>
        <w:t>с моментом</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665DBB29" wp14:editId="34E201F7">
            <wp:extent cx="800100" cy="228600"/>
            <wp:effectExtent l="0" t="0" r="0" b="0"/>
            <wp:docPr id="789" name="Рисунок 789" descr="http://www.mehanica-kvs.narod.ru/image/razdel1img/r114/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ehanica-kvs.narod.ru/image/razdel1img/r114/image075.gif"/>
                    <pic:cNvPicPr>
                      <a:picLocks noChangeAspect="1" noChangeArrowheads="1"/>
                    </pic:cNvPicPr>
                  </pic:nvPicPr>
                  <pic:blipFill>
                    <a:blip r:embed="rId91" cstate="print"/>
                    <a:srcRect/>
                    <a:stretch>
                      <a:fillRect/>
                    </a:stretch>
                  </pic:blipFill>
                  <pic:spPr bwMode="auto">
                    <a:xfrm>
                      <a:off x="0" y="0"/>
                      <a:ext cx="800100" cy="22860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(рис. 1.32).</w:t>
      </w: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color w:val="000000"/>
          <w:sz w:val="27"/>
          <w:szCs w:val="27"/>
          <w:shd w:val="clear" w:color="auto" w:fill="FFFFFF"/>
          <w:lang w:val="ru-RU" w:eastAsia="ko-KR"/>
        </w:rPr>
        <w:t>Пару</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5D72340D" wp14:editId="0143AFF7">
            <wp:extent cx="409575" cy="228600"/>
            <wp:effectExtent l="0" t="0" r="0" b="0"/>
            <wp:docPr id="826" name="Рисунок 826" descr="http://www.mehanica-kvs.narod.ru/image/razdel1img/r114/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ehanica-kvs.narod.ru/image/razdel1img/r114/image074.gif"/>
                    <pic:cNvPicPr>
                      <a:picLocks noChangeAspect="1" noChangeArrowheads="1"/>
                    </pic:cNvPicPr>
                  </pic:nvPicPr>
                  <pic:blipFill>
                    <a:blip r:embed="rId90" cstate="print"/>
                    <a:srcRect/>
                    <a:stretch>
                      <a:fillRect/>
                    </a:stretch>
                  </pic:blipFill>
                  <pic:spPr bwMode="auto">
                    <a:xfrm>
                      <a:off x="0" y="0"/>
                      <a:ext cx="409575" cy="22860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называют п р и с о е д и н е н н о й; ее момент равен моменту переносимой силы относительно центра приведения и, следовательно, зависит от положения этого центра.</w:t>
      </w: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b/>
          <w:bCs/>
          <w:color w:val="000000"/>
          <w:sz w:val="27"/>
          <w:szCs w:val="27"/>
          <w:lang w:val="ru-RU" w:eastAsia="ko-KR"/>
        </w:rPr>
        <w:t>Приведение произвольной пространственной системы сил к данному центру. Главный вектор и главный момент.</w:t>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Систему сил, приложенных к телу, можно упростить, используя теорему о параллельном переносе силы. В результате приведения произвольной пространственной системы сил к данному центру в общем случае получаем главный вектор, равный геометрической сум-ме всех сил системы, и главный момент, равный геометрической сумме момен-тов всех приводимых сил относительно центра приведения (рис. 1.33).</w:t>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color w:val="000000"/>
          <w:sz w:val="27"/>
          <w:szCs w:val="27"/>
          <w:shd w:val="clear" w:color="auto" w:fill="FFFFFF"/>
          <w:lang w:val="ru-RU" w:eastAsia="ko-KR"/>
        </w:rPr>
        <w:t>Сложим</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1CC25705" wp14:editId="66912ECF">
            <wp:extent cx="381000" cy="228600"/>
            <wp:effectExtent l="0" t="0" r="0" b="0"/>
            <wp:docPr id="827" name="Рисунок 827" descr="http://www.mehanica-kvs.narod.ru/image/razdel1img/r114/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ehanica-kvs.narod.ru/image/razdel1img/r114/image076.gif"/>
                    <pic:cNvPicPr>
                      <a:picLocks noChangeAspect="1" noChangeArrowheads="1"/>
                    </pic:cNvPicPr>
                  </pic:nvPicPr>
                  <pic:blipFill>
                    <a:blip r:embed="rId92" cstate="print"/>
                    <a:srcRect/>
                    <a:stretch>
                      <a:fillRect/>
                    </a:stretch>
                  </pic:blipFill>
                  <pic:spPr bwMode="auto">
                    <a:xfrm>
                      <a:off x="0" y="0"/>
                      <a:ext cx="381000" cy="22860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и т.д., получим силовой многоугольник, где</w:t>
      </w:r>
      <w:r w:rsidRPr="0009667C">
        <w:rPr>
          <w:rFonts w:ascii="Times New Roman" w:eastAsia="Times New Roman" w:hAnsi="Times New Roman" w:cs="Times New Roman"/>
          <w:color w:val="000000"/>
          <w:sz w:val="27"/>
          <w:szCs w:val="27"/>
          <w:lang w:val="ru-RU" w:eastAsia="ko-KR"/>
        </w:rPr>
        <w:br/>
      </w:r>
    </w:p>
    <w:p w:rsidR="0009667C" w:rsidRPr="0009667C" w:rsidRDefault="0009667C" w:rsidP="0009667C">
      <w:pPr>
        <w:spacing w:after="270" w:line="240" w:lineRule="auto"/>
        <w:jc w:val="center"/>
        <w:rPr>
          <w:rFonts w:ascii="Times New Roman" w:eastAsia="Times New Roman" w:hAnsi="Times New Roman" w:cs="Times New Roman"/>
          <w:color w:val="000000"/>
          <w:sz w:val="27"/>
          <w:szCs w:val="27"/>
          <w:lang w:val="ru-RU" w:eastAsia="ko-KR"/>
        </w:rPr>
      </w:pPr>
      <w:r>
        <w:rPr>
          <w:rFonts w:ascii="Times New Roman" w:eastAsia="Times New Roman" w:hAnsi="Times New Roman" w:cs="Times New Roman"/>
          <w:noProof/>
          <w:color w:val="000000"/>
          <w:sz w:val="27"/>
          <w:szCs w:val="27"/>
          <w:lang w:val="ru-RU" w:eastAsia="ru-RU"/>
        </w:rPr>
        <w:drawing>
          <wp:inline distT="0" distB="0" distL="0" distR="0" wp14:anchorId="6ABDB84A" wp14:editId="0B53E56C">
            <wp:extent cx="714375" cy="257175"/>
            <wp:effectExtent l="19050" t="0" r="9525" b="0"/>
            <wp:docPr id="828" name="Рисунок 828" descr="http://www.mehanica-kvs.narod.ru/image/razdel1img/r114/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ehanica-kvs.narod.ru/image/razdel1img/r114/image077.gif"/>
                    <pic:cNvPicPr>
                      <a:picLocks noChangeAspect="1" noChangeArrowheads="1"/>
                    </pic:cNvPicPr>
                  </pic:nvPicPr>
                  <pic:blipFill>
                    <a:blip r:embed="rId93" cstate="print"/>
                    <a:srcRect/>
                    <a:stretch>
                      <a:fillRect/>
                    </a:stretch>
                  </pic:blipFill>
                  <pic:spPr bwMode="auto">
                    <a:xfrm>
                      <a:off x="0" y="0"/>
                      <a:ext cx="714375" cy="257175"/>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t>(1.15)</w:t>
      </w:r>
      <w:r w:rsidRPr="0009667C">
        <w:rPr>
          <w:rFonts w:ascii="Times New Roman" w:eastAsia="Times New Roman" w:hAnsi="Times New Roman" w:cs="Times New Roman"/>
          <w:color w:val="000000"/>
          <w:sz w:val="27"/>
          <w:szCs w:val="27"/>
          <w:lang w:val="ru-RU" w:eastAsia="ko-KR"/>
        </w:rPr>
        <w:br/>
        <w:t>Затем векторно сложим векторы моментов</w:t>
      </w:r>
      <w:r w:rsidRPr="0009667C">
        <w:rPr>
          <w:rFonts w:ascii="Times New Roman" w:eastAsia="Times New Roman" w:hAnsi="Times New Roman" w:cs="Times New Roman"/>
          <w:color w:val="000000"/>
          <w:sz w:val="27"/>
          <w:szCs w:val="27"/>
          <w:lang w:val="ru-RU" w:eastAsia="ko-KR"/>
        </w:rPr>
        <w:br/>
      </w:r>
      <w:r>
        <w:rPr>
          <w:rFonts w:ascii="Times New Roman" w:eastAsia="Times New Roman" w:hAnsi="Times New Roman" w:cs="Times New Roman"/>
          <w:noProof/>
          <w:color w:val="000000"/>
          <w:sz w:val="27"/>
          <w:szCs w:val="27"/>
          <w:lang w:val="ru-RU" w:eastAsia="ru-RU"/>
        </w:rPr>
        <w:drawing>
          <wp:inline distT="0" distB="0" distL="0" distR="0" wp14:anchorId="2C952159" wp14:editId="702D2740">
            <wp:extent cx="3095625" cy="257175"/>
            <wp:effectExtent l="19050" t="0" r="9525" b="0"/>
            <wp:docPr id="829" name="Рисунок 829" descr="http://www.mehanica-kvs.narod.ru/image/razdel1img/r114/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ehanica-kvs.narod.ru/image/razdel1img/r114/image078.gif"/>
                    <pic:cNvPicPr>
                      <a:picLocks noChangeAspect="1" noChangeArrowheads="1"/>
                    </pic:cNvPicPr>
                  </pic:nvPicPr>
                  <pic:blipFill>
                    <a:blip r:embed="rId94" cstate="print"/>
                    <a:srcRect/>
                    <a:stretch>
                      <a:fillRect/>
                    </a:stretch>
                  </pic:blipFill>
                  <pic:spPr bwMode="auto">
                    <a:xfrm>
                      <a:off x="0" y="0"/>
                      <a:ext cx="3095625" cy="257175"/>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t>(1.16)</w:t>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eastAsia="ko-KR"/>
        </w:rPr>
      </w:pPr>
      <w:r>
        <w:rPr>
          <w:rFonts w:ascii="Times New Roman" w:eastAsia="Times New Roman" w:hAnsi="Times New Roman" w:cs="Times New Roman"/>
          <w:noProof/>
          <w:color w:val="000000"/>
          <w:sz w:val="27"/>
          <w:szCs w:val="27"/>
          <w:lang w:val="ru-RU" w:eastAsia="ru-RU"/>
        </w:rPr>
        <w:drawing>
          <wp:inline distT="0" distB="0" distL="0" distR="0" wp14:anchorId="0F47ACE0" wp14:editId="4BBFD322">
            <wp:extent cx="714375" cy="257175"/>
            <wp:effectExtent l="19050" t="0" r="9525" b="0"/>
            <wp:docPr id="830" name="Рисунок 830" descr="http://www.mehanica-kvs.narod.ru/image/razdel1img/r114/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ehanica-kvs.narod.ru/image/razdel1img/r114/image077.gif"/>
                    <pic:cNvPicPr>
                      <a:picLocks noChangeAspect="1" noChangeArrowheads="1"/>
                    </pic:cNvPicPr>
                  </pic:nvPicPr>
                  <pic:blipFill>
                    <a:blip r:embed="rId93" cstate="print"/>
                    <a:srcRect/>
                    <a:stretch>
                      <a:fillRect/>
                    </a:stretch>
                  </pic:blipFill>
                  <pic:spPr bwMode="auto">
                    <a:xfrm>
                      <a:off x="0" y="0"/>
                      <a:ext cx="714375" cy="257175"/>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t>;</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color w:val="000000"/>
          <w:sz w:val="27"/>
          <w:szCs w:val="27"/>
          <w:lang w:val="ru-RU" w:eastAsia="ru-RU"/>
        </w:rPr>
        <w:drawing>
          <wp:inline distT="0" distB="0" distL="0" distR="0" wp14:anchorId="19139D50" wp14:editId="2086D75D">
            <wp:extent cx="1057275" cy="257175"/>
            <wp:effectExtent l="0" t="0" r="9525" b="0"/>
            <wp:docPr id="831" name="Рисунок 831" descr="http://www.mehanica-kvs.narod.ru/image/razdel1img/r114/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ehanica-kvs.narod.ru/image/razdel1img/r114/image080.gif"/>
                    <pic:cNvPicPr>
                      <a:picLocks noChangeAspect="1" noChangeArrowheads="1"/>
                    </pic:cNvPicPr>
                  </pic:nvPicPr>
                  <pic:blipFill>
                    <a:blip r:embed="rId95" cstate="print"/>
                    <a:srcRect/>
                    <a:stretch>
                      <a:fillRect/>
                    </a:stretch>
                  </pic:blipFill>
                  <pic:spPr bwMode="auto">
                    <a:xfrm>
                      <a:off x="0" y="0"/>
                      <a:ext cx="1057275" cy="257175"/>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t>(1.17)</w:t>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eastAsia="ko-KR"/>
        </w:rPr>
      </w:pPr>
    </w:p>
    <w:p w:rsidR="0009667C" w:rsidRPr="00421ED0" w:rsidRDefault="0009667C" w:rsidP="0009667C">
      <w:pPr>
        <w:spacing w:after="0" w:line="240" w:lineRule="auto"/>
        <w:rPr>
          <w:rFonts w:ascii="Times New Roman" w:eastAsia="Times New Roman" w:hAnsi="Times New Roman" w:cs="Times New Roman"/>
          <w:sz w:val="24"/>
          <w:szCs w:val="24"/>
          <w:lang w:eastAsia="ko-KR"/>
        </w:rPr>
      </w:pPr>
      <w:r>
        <w:rPr>
          <w:rFonts w:ascii="Times New Roman" w:eastAsia="Times New Roman" w:hAnsi="Times New Roman" w:cs="Times New Roman"/>
          <w:noProof/>
          <w:color w:val="000000"/>
          <w:sz w:val="27"/>
          <w:szCs w:val="27"/>
          <w:lang w:val="ru-RU" w:eastAsia="ru-RU"/>
        </w:rPr>
        <w:drawing>
          <wp:anchor distT="0" distB="0" distL="0" distR="0" simplePos="0" relativeHeight="251692032" behindDoc="0" locked="0" layoutInCell="1" allowOverlap="0" wp14:anchorId="7000C155" wp14:editId="6805BCB5">
            <wp:simplePos x="0" y="0"/>
            <wp:positionH relativeFrom="column">
              <wp:align>left</wp:align>
            </wp:positionH>
            <wp:positionV relativeFrom="line">
              <wp:posOffset>0</wp:posOffset>
            </wp:positionV>
            <wp:extent cx="1628775" cy="1323975"/>
            <wp:effectExtent l="19050" t="0" r="9525" b="0"/>
            <wp:wrapSquare wrapText="bothSides"/>
            <wp:docPr id="25" name="Рисунок 2" descr="http://www.mehanica-kvs.narod.ru/image/razdel1img/r114/image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hanica-kvs.narod.ru/image/razdel1img/r114/image082.jpg"/>
                    <pic:cNvPicPr>
                      <a:picLocks noChangeAspect="1" noChangeArrowheads="1"/>
                    </pic:cNvPicPr>
                  </pic:nvPicPr>
                  <pic:blipFill>
                    <a:blip r:embed="rId96" cstate="print"/>
                    <a:srcRect/>
                    <a:stretch>
                      <a:fillRect/>
                    </a:stretch>
                  </pic:blipFill>
                  <pic:spPr bwMode="auto">
                    <a:xfrm>
                      <a:off x="0" y="0"/>
                      <a:ext cx="1628775" cy="1323975"/>
                    </a:xfrm>
                    <a:prstGeom prst="rect">
                      <a:avLst/>
                    </a:prstGeom>
                    <a:noFill/>
                    <a:ln w="9525">
                      <a:noFill/>
                      <a:miter lim="800000"/>
                      <a:headEnd/>
                      <a:tailEnd/>
                    </a:ln>
                  </pic:spPr>
                </pic:pic>
              </a:graphicData>
            </a:graphic>
          </wp:anchor>
        </w:drawing>
      </w:r>
      <w:r w:rsidRPr="0009667C">
        <w:rPr>
          <w:rFonts w:ascii="Times New Roman" w:eastAsia="Times New Roman" w:hAnsi="Times New Roman" w:cs="Times New Roman"/>
          <w:color w:val="000000"/>
          <w:sz w:val="27"/>
          <w:szCs w:val="27"/>
          <w:shd w:val="clear" w:color="auto" w:fill="FFFFFF"/>
          <w:lang w:val="ru-RU" w:eastAsia="ko-KR"/>
        </w:rPr>
        <w:t xml:space="preserve">Главный вектор инвариантен по отношению к центру приведения. Главный момент зависит от вы-бора центра приведения. </w:t>
      </w:r>
      <w:r w:rsidRPr="00421ED0">
        <w:rPr>
          <w:rFonts w:ascii="Times New Roman" w:eastAsia="Times New Roman" w:hAnsi="Times New Roman" w:cs="Times New Roman"/>
          <w:color w:val="000000"/>
          <w:sz w:val="27"/>
          <w:szCs w:val="27"/>
          <w:shd w:val="clear" w:color="auto" w:fill="FFFFFF"/>
          <w:lang w:eastAsia="ko-KR"/>
        </w:rPr>
        <w:t>По модулю главный вектор вычисляется</w:t>
      </w:r>
      <w:r w:rsidRPr="00421ED0">
        <w:rPr>
          <w:rFonts w:ascii="Times New Roman" w:eastAsia="Times New Roman" w:hAnsi="Times New Roman" w:cs="Times New Roman"/>
          <w:color w:val="000000"/>
          <w:sz w:val="27"/>
          <w:szCs w:val="27"/>
          <w:lang w:eastAsia="ko-KR"/>
        </w:rPr>
        <w:br/>
      </w:r>
    </w:p>
    <w:p w:rsidR="0009667C" w:rsidRPr="00421ED0" w:rsidRDefault="0009667C" w:rsidP="0009667C">
      <w:pPr>
        <w:spacing w:after="0" w:line="240" w:lineRule="auto"/>
        <w:jc w:val="center"/>
        <w:rPr>
          <w:rFonts w:ascii="Times New Roman" w:eastAsia="Times New Roman" w:hAnsi="Times New Roman" w:cs="Times New Roman"/>
          <w:color w:val="000000"/>
          <w:sz w:val="27"/>
          <w:szCs w:val="27"/>
          <w:lang w:eastAsia="ko-KR"/>
        </w:rPr>
      </w:pPr>
      <w:r w:rsidRPr="00421ED0">
        <w:rPr>
          <w:rFonts w:ascii="Times New Roman" w:eastAsia="Times New Roman" w:hAnsi="Times New Roman" w:cs="Times New Roman"/>
          <w:color w:val="000000"/>
          <w:sz w:val="27"/>
          <w:szCs w:val="27"/>
          <w:lang w:eastAsia="ko-KR"/>
        </w:rPr>
        <w:t>R*=</w:t>
      </w:r>
      <w:r>
        <w:rPr>
          <w:rFonts w:ascii="Times New Roman" w:eastAsia="Times New Roman" w:hAnsi="Times New Roman" w:cs="Times New Roman"/>
          <w:noProof/>
          <w:color w:val="000000"/>
          <w:sz w:val="27"/>
          <w:szCs w:val="27"/>
          <w:lang w:val="ru-RU" w:eastAsia="ru-RU"/>
        </w:rPr>
        <w:drawing>
          <wp:inline distT="0" distB="0" distL="0" distR="0" wp14:anchorId="3F255C12" wp14:editId="174A0318">
            <wp:extent cx="3571875" cy="342900"/>
            <wp:effectExtent l="19050" t="0" r="9525" b="0"/>
            <wp:docPr id="832" name="Рисунок 832" descr="http://www.mehanica-kvs.narod.ru/image/razdel1img/r114/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ehanica-kvs.narod.ru/image/razdel1img/r114/image081.gif"/>
                    <pic:cNvPicPr>
                      <a:picLocks noChangeAspect="1" noChangeArrowheads="1"/>
                    </pic:cNvPicPr>
                  </pic:nvPicPr>
                  <pic:blipFill>
                    <a:blip r:embed="rId97" cstate="print"/>
                    <a:srcRect/>
                    <a:stretch>
                      <a:fillRect/>
                    </a:stretch>
                  </pic:blipFill>
                  <pic:spPr bwMode="auto">
                    <a:xfrm>
                      <a:off x="0" y="0"/>
                      <a:ext cx="3571875" cy="34290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421ED0">
        <w:rPr>
          <w:rFonts w:ascii="Times New Roman" w:eastAsia="Times New Roman" w:hAnsi="Times New Roman" w:cs="Times New Roman"/>
          <w:color w:val="000000"/>
          <w:sz w:val="27"/>
          <w:szCs w:val="27"/>
          <w:lang w:eastAsia="ko-KR"/>
        </w:rPr>
        <w:t>(1.18)</w:t>
      </w:r>
    </w:p>
    <w:p w:rsidR="0009667C" w:rsidRPr="00421ED0" w:rsidRDefault="0009667C" w:rsidP="0009667C">
      <w:pPr>
        <w:spacing w:after="0" w:line="240" w:lineRule="auto"/>
        <w:rPr>
          <w:rFonts w:ascii="Times New Roman" w:eastAsia="Times New Roman" w:hAnsi="Times New Roman" w:cs="Times New Roman"/>
          <w:sz w:val="24"/>
          <w:szCs w:val="24"/>
          <w:lang w:eastAsia="ko-KR"/>
        </w:rPr>
      </w:pPr>
      <w:r w:rsidRPr="00421ED0">
        <w:rPr>
          <w:rFonts w:ascii="Times New Roman" w:eastAsia="Times New Roman" w:hAnsi="Times New Roman" w:cs="Times New Roman"/>
          <w:color w:val="000000"/>
          <w:sz w:val="27"/>
          <w:szCs w:val="27"/>
          <w:lang w:eastAsia="ko-KR"/>
        </w:rPr>
        <w:br/>
      </w:r>
      <w:r w:rsidRPr="00421ED0">
        <w:rPr>
          <w:rFonts w:ascii="Times New Roman" w:eastAsia="Times New Roman" w:hAnsi="Times New Roman" w:cs="Times New Roman"/>
          <w:color w:val="000000"/>
          <w:sz w:val="27"/>
          <w:szCs w:val="27"/>
          <w:lang w:eastAsia="ko-KR"/>
        </w:rPr>
        <w:br/>
      </w:r>
      <w:r w:rsidRPr="00421ED0">
        <w:rPr>
          <w:rFonts w:ascii="Times New Roman" w:eastAsia="Times New Roman" w:hAnsi="Times New Roman" w:cs="Times New Roman"/>
          <w:color w:val="000000"/>
          <w:sz w:val="27"/>
          <w:szCs w:val="27"/>
          <w:lang w:eastAsia="ko-KR"/>
        </w:rPr>
        <w:br/>
      </w:r>
      <w:r w:rsidRPr="00421ED0">
        <w:rPr>
          <w:rFonts w:ascii="Times New Roman" w:eastAsia="Times New Roman" w:hAnsi="Times New Roman" w:cs="Times New Roman"/>
          <w:color w:val="000000"/>
          <w:sz w:val="27"/>
          <w:szCs w:val="27"/>
          <w:lang w:eastAsia="ko-KR"/>
        </w:rPr>
        <w:br/>
      </w:r>
      <w:r w:rsidRPr="00421ED0">
        <w:rPr>
          <w:rFonts w:ascii="Times New Roman" w:eastAsia="Times New Roman" w:hAnsi="Times New Roman" w:cs="Times New Roman"/>
          <w:color w:val="000000"/>
          <w:sz w:val="27"/>
          <w:szCs w:val="27"/>
          <w:shd w:val="clear" w:color="auto" w:fill="FFFFFF"/>
          <w:lang w:eastAsia="ko-KR"/>
        </w:rPr>
        <w:t>Рис. 1.33</w:t>
      </w:r>
      <w:r w:rsidRPr="00421ED0">
        <w:rPr>
          <w:rFonts w:ascii="Times New Roman" w:eastAsia="Times New Roman" w:hAnsi="Times New Roman" w:cs="Times New Roman"/>
          <w:color w:val="000000"/>
          <w:sz w:val="27"/>
          <w:szCs w:val="27"/>
          <w:lang w:eastAsia="ko-KR"/>
        </w:rPr>
        <w:br/>
      </w:r>
      <w:r w:rsidRPr="00421ED0">
        <w:rPr>
          <w:rFonts w:ascii="Times New Roman" w:eastAsia="Times New Roman" w:hAnsi="Times New Roman" w:cs="Times New Roman"/>
          <w:color w:val="000000"/>
          <w:sz w:val="27"/>
          <w:szCs w:val="27"/>
          <w:lang w:eastAsia="ko-KR"/>
        </w:rPr>
        <w:br/>
      </w:r>
      <w:r w:rsidRPr="00421ED0">
        <w:rPr>
          <w:rFonts w:ascii="Times New Roman" w:eastAsia="Times New Roman" w:hAnsi="Times New Roman" w:cs="Times New Roman"/>
          <w:color w:val="000000"/>
          <w:sz w:val="27"/>
          <w:szCs w:val="27"/>
          <w:shd w:val="clear" w:color="auto" w:fill="FFFFFF"/>
          <w:lang w:eastAsia="ko-KR"/>
        </w:rPr>
        <w:t>где</w:t>
      </w:r>
    </w:p>
    <w:p w:rsidR="0009667C" w:rsidRPr="00421ED0" w:rsidRDefault="0009667C" w:rsidP="0009667C">
      <w:pPr>
        <w:spacing w:after="0" w:line="240" w:lineRule="auto"/>
        <w:jc w:val="center"/>
        <w:rPr>
          <w:rFonts w:ascii="Times New Roman" w:eastAsia="Times New Roman" w:hAnsi="Times New Roman" w:cs="Times New Roman"/>
          <w:color w:val="000000"/>
          <w:sz w:val="27"/>
          <w:szCs w:val="27"/>
          <w:lang w:eastAsia="ko-KR"/>
        </w:rPr>
      </w:pPr>
      <w:r>
        <w:rPr>
          <w:rFonts w:ascii="Times New Roman" w:eastAsia="Times New Roman" w:hAnsi="Times New Roman" w:cs="Times New Roman"/>
          <w:noProof/>
          <w:color w:val="000000"/>
          <w:sz w:val="27"/>
          <w:szCs w:val="27"/>
          <w:lang w:val="ru-RU" w:eastAsia="ru-RU"/>
        </w:rPr>
        <w:drawing>
          <wp:inline distT="0" distB="0" distL="0" distR="0" wp14:anchorId="0D65806C" wp14:editId="09FC5467">
            <wp:extent cx="3143250" cy="523875"/>
            <wp:effectExtent l="19050" t="0" r="0" b="0"/>
            <wp:docPr id="833" name="Рисунок 833" descr="http://www.mehanica-kvs.narod.ru/image/razdel1img/r114/form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mehanica-kvs.narod.ru/image/razdel1img/r114/form10.gif"/>
                    <pic:cNvPicPr>
                      <a:picLocks noChangeAspect="1" noChangeArrowheads="1"/>
                    </pic:cNvPicPr>
                  </pic:nvPicPr>
                  <pic:blipFill>
                    <a:blip r:embed="rId98" cstate="print"/>
                    <a:srcRect/>
                    <a:stretch>
                      <a:fillRect/>
                    </a:stretch>
                  </pic:blipFill>
                  <pic:spPr bwMode="auto">
                    <a:xfrm>
                      <a:off x="0" y="0"/>
                      <a:ext cx="3143250" cy="523875"/>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color w:val="000000"/>
          <w:sz w:val="27"/>
          <w:szCs w:val="27"/>
          <w:shd w:val="clear" w:color="auto" w:fill="FFFFFF"/>
          <w:lang w:val="ru-RU" w:eastAsia="ko-KR"/>
        </w:rPr>
        <w:t>проекции главного вектора на координатные оси</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303EAA7E" wp14:editId="6F1F6AA7">
            <wp:extent cx="161925" cy="190500"/>
            <wp:effectExtent l="19050" t="0" r="9525" b="0"/>
            <wp:docPr id="834" name="Рисунок 834" descr="http://www.mehanica-kvs.narod.ru/image/razdel1img/r114/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mehanica-kvs.narod.ru/image/razdel1img/r114/image020.gif"/>
                    <pic:cNvPicPr>
                      <a:picLocks noChangeAspect="1" noChangeArrowheads="1"/>
                    </pic:cNvPicPr>
                  </pic:nvPicPr>
                  <pic:blipFill>
                    <a:blip r:embed="rId99" cstate="print"/>
                    <a:srcRect/>
                    <a:stretch>
                      <a:fillRect/>
                    </a:stretch>
                  </pic:blipFill>
                  <pic:spPr bwMode="auto">
                    <a:xfrm>
                      <a:off x="0" y="0"/>
                      <a:ext cx="161925" cy="190500"/>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 w:val="27"/>
          <w:szCs w:val="27"/>
          <w:shd w:val="clear" w:color="auto" w:fill="FFFFFF"/>
          <w:lang w:val="ru-RU" w:eastAsia="ko-KR"/>
        </w:rPr>
        <w:t>*(</w:t>
      </w:r>
      <w:r w:rsidRPr="00421ED0">
        <w:rPr>
          <w:rFonts w:ascii="Times New Roman" w:eastAsia="Times New Roman" w:hAnsi="Times New Roman" w:cs="Times New Roman"/>
          <w:color w:val="000000"/>
          <w:sz w:val="27"/>
          <w:szCs w:val="27"/>
          <w:shd w:val="clear" w:color="auto" w:fill="FFFFFF"/>
          <w:lang w:eastAsia="ko-KR"/>
        </w:rPr>
        <w:t>Rx</w:t>
      </w:r>
      <w:r w:rsidRPr="0009667C">
        <w:rPr>
          <w:rFonts w:ascii="Times New Roman" w:eastAsia="Times New Roman" w:hAnsi="Times New Roman" w:cs="Times New Roman"/>
          <w:color w:val="000000"/>
          <w:sz w:val="27"/>
          <w:szCs w:val="27"/>
          <w:shd w:val="clear" w:color="auto" w:fill="FFFFFF"/>
          <w:lang w:val="ru-RU" w:eastAsia="ko-KR"/>
        </w:rPr>
        <w:t xml:space="preserve">, </w:t>
      </w:r>
      <w:r w:rsidRPr="00421ED0">
        <w:rPr>
          <w:rFonts w:ascii="Times New Roman" w:eastAsia="Times New Roman" w:hAnsi="Times New Roman" w:cs="Times New Roman"/>
          <w:color w:val="000000"/>
          <w:sz w:val="27"/>
          <w:szCs w:val="27"/>
          <w:shd w:val="clear" w:color="auto" w:fill="FFFFFF"/>
          <w:lang w:eastAsia="ko-KR"/>
        </w:rPr>
        <w:t>Ry</w:t>
      </w:r>
      <w:r w:rsidRPr="0009667C">
        <w:rPr>
          <w:rFonts w:ascii="Times New Roman" w:eastAsia="Times New Roman" w:hAnsi="Times New Roman" w:cs="Times New Roman"/>
          <w:color w:val="000000"/>
          <w:sz w:val="27"/>
          <w:szCs w:val="27"/>
          <w:shd w:val="clear" w:color="auto" w:fill="FFFFFF"/>
          <w:lang w:val="ru-RU" w:eastAsia="ko-KR"/>
        </w:rPr>
        <w:t xml:space="preserve">, </w:t>
      </w:r>
      <w:r w:rsidRPr="00421ED0">
        <w:rPr>
          <w:rFonts w:ascii="Times New Roman" w:eastAsia="Times New Roman" w:hAnsi="Times New Roman" w:cs="Times New Roman"/>
          <w:color w:val="000000"/>
          <w:sz w:val="27"/>
          <w:szCs w:val="27"/>
          <w:shd w:val="clear" w:color="auto" w:fill="FFFFFF"/>
          <w:lang w:eastAsia="ko-KR"/>
        </w:rPr>
        <w:t>Rz</w:t>
      </w:r>
      <w:r w:rsidRPr="0009667C">
        <w:rPr>
          <w:rFonts w:ascii="Times New Roman" w:eastAsia="Times New Roman" w:hAnsi="Times New Roman" w:cs="Times New Roman"/>
          <w:color w:val="000000"/>
          <w:sz w:val="27"/>
          <w:szCs w:val="27"/>
          <w:shd w:val="clear" w:color="auto" w:fill="FFFFFF"/>
          <w:lang w:val="ru-RU" w:eastAsia="ko-KR"/>
        </w:rPr>
        <w:t>), а проекции каждой из сил</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234B826E" wp14:editId="22D76FE2">
            <wp:extent cx="171450" cy="200025"/>
            <wp:effectExtent l="19050" t="0" r="0" b="0"/>
            <wp:docPr id="835" name="Рисунок 835" descr="http://www.mehanica-kvs.narod.ru/image/razdel1img/r114/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mehanica-kvs.narod.ru/image/razdel1img/r114/F1.jpg"/>
                    <pic:cNvPicPr>
                      <a:picLocks noChangeAspect="1" noChangeArrowheads="1"/>
                    </pic:cNvPicPr>
                  </pic:nvPicPr>
                  <pic:blipFill>
                    <a:blip r:embed="rId100" cstate="print"/>
                    <a:srcRect/>
                    <a:stretch>
                      <a:fillRect/>
                    </a:stretch>
                  </pic:blipFill>
                  <pic:spPr bwMode="auto">
                    <a:xfrm>
                      <a:off x="0" y="0"/>
                      <a:ext cx="171450" cy="200025"/>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w:t>
      </w:r>
      <w:r w:rsidRPr="00421ED0">
        <w:rPr>
          <w:rFonts w:ascii="Times New Roman" w:eastAsia="Times New Roman" w:hAnsi="Times New Roman" w:cs="Times New Roman"/>
          <w:color w:val="000000"/>
          <w:sz w:val="27"/>
          <w:szCs w:val="27"/>
          <w:shd w:val="clear" w:color="auto" w:fill="FFFFFF"/>
          <w:lang w:eastAsia="ko-KR"/>
        </w:rPr>
        <w:t>X</w:t>
      </w:r>
      <w:r w:rsidRPr="0009667C">
        <w:rPr>
          <w:rFonts w:ascii="Times New Roman" w:eastAsia="Times New Roman" w:hAnsi="Times New Roman" w:cs="Times New Roman"/>
          <w:color w:val="000000"/>
          <w:sz w:val="27"/>
          <w:szCs w:val="27"/>
          <w:shd w:val="clear" w:color="auto" w:fill="FFFFFF"/>
          <w:lang w:val="ru-RU" w:eastAsia="ko-KR"/>
        </w:rPr>
        <w:t xml:space="preserve">1, </w:t>
      </w:r>
      <w:r w:rsidRPr="00421ED0">
        <w:rPr>
          <w:rFonts w:ascii="Times New Roman" w:eastAsia="Times New Roman" w:hAnsi="Times New Roman" w:cs="Times New Roman"/>
          <w:color w:val="000000"/>
          <w:sz w:val="27"/>
          <w:szCs w:val="27"/>
          <w:shd w:val="clear" w:color="auto" w:fill="FFFFFF"/>
          <w:lang w:eastAsia="ko-KR"/>
        </w:rPr>
        <w:t>Y</w:t>
      </w:r>
      <w:r w:rsidRPr="0009667C">
        <w:rPr>
          <w:rFonts w:ascii="Times New Roman" w:eastAsia="Times New Roman" w:hAnsi="Times New Roman" w:cs="Times New Roman"/>
          <w:color w:val="000000"/>
          <w:sz w:val="27"/>
          <w:szCs w:val="27"/>
          <w:shd w:val="clear" w:color="auto" w:fill="FFFFFF"/>
          <w:lang w:val="ru-RU" w:eastAsia="ko-KR"/>
        </w:rPr>
        <w:t xml:space="preserve">1 , </w:t>
      </w:r>
      <w:r w:rsidRPr="00421ED0">
        <w:rPr>
          <w:rFonts w:ascii="Times New Roman" w:eastAsia="Times New Roman" w:hAnsi="Times New Roman" w:cs="Times New Roman"/>
          <w:color w:val="000000"/>
          <w:sz w:val="27"/>
          <w:szCs w:val="27"/>
          <w:shd w:val="clear" w:color="auto" w:fill="FFFFFF"/>
          <w:lang w:eastAsia="ko-KR"/>
        </w:rPr>
        <w:t>Z</w:t>
      </w:r>
      <w:r w:rsidRPr="0009667C">
        <w:rPr>
          <w:rFonts w:ascii="Times New Roman" w:eastAsia="Times New Roman" w:hAnsi="Times New Roman" w:cs="Times New Roman"/>
          <w:color w:val="000000"/>
          <w:sz w:val="27"/>
          <w:szCs w:val="27"/>
          <w:shd w:val="clear" w:color="auto" w:fill="FFFFFF"/>
          <w:lang w:val="ru-RU" w:eastAsia="ko-KR"/>
        </w:rPr>
        <w:t>1),</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sz w:val="24"/>
          <w:szCs w:val="24"/>
          <w:lang w:val="ru-RU" w:eastAsia="ru-RU"/>
        </w:rPr>
        <w:drawing>
          <wp:inline distT="0" distB="0" distL="0" distR="0" wp14:anchorId="3DEBF43D" wp14:editId="20059869">
            <wp:extent cx="200025" cy="200025"/>
            <wp:effectExtent l="19050" t="0" r="9525" b="0"/>
            <wp:docPr id="836" name="Рисунок 836" descr="http://www.mehanica-kvs.narod.ru/image/razdel1img/r114/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mehanica-kvs.narod.ru/image/razdel1img/r114/F2.jpg"/>
                    <pic:cNvPicPr>
                      <a:picLocks noChangeAspect="1" noChangeArrowheads="1"/>
                    </pic:cNvPicPr>
                  </pic:nvPicPr>
                  <pic:blipFill>
                    <a:blip r:embed="rId101" cstate="print"/>
                    <a:srcRect/>
                    <a:stretch>
                      <a:fillRect/>
                    </a:stretch>
                  </pic:blipFill>
                  <pic:spPr bwMode="auto">
                    <a:xfrm>
                      <a:off x="0" y="0"/>
                      <a:ext cx="200025" cy="200025"/>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shd w:val="clear" w:color="auto" w:fill="FFFFFF"/>
          <w:lang w:val="ru-RU" w:eastAsia="ko-KR"/>
        </w:rPr>
        <w:t>(</w:t>
      </w:r>
      <w:r w:rsidRPr="00421ED0">
        <w:rPr>
          <w:rFonts w:ascii="Times New Roman" w:eastAsia="Times New Roman" w:hAnsi="Times New Roman" w:cs="Times New Roman"/>
          <w:color w:val="000000"/>
          <w:sz w:val="27"/>
          <w:szCs w:val="27"/>
          <w:shd w:val="clear" w:color="auto" w:fill="FFFFFF"/>
          <w:lang w:eastAsia="ko-KR"/>
        </w:rPr>
        <w:t>X</w:t>
      </w:r>
      <w:r w:rsidRPr="0009667C">
        <w:rPr>
          <w:rFonts w:ascii="Times New Roman" w:eastAsia="Times New Roman" w:hAnsi="Times New Roman" w:cs="Times New Roman"/>
          <w:color w:val="000000"/>
          <w:sz w:val="27"/>
          <w:szCs w:val="27"/>
          <w:shd w:val="clear" w:color="auto" w:fill="FFFFFF"/>
          <w:lang w:val="ru-RU" w:eastAsia="ko-KR"/>
        </w:rPr>
        <w:t xml:space="preserve">2, </w:t>
      </w:r>
      <w:r w:rsidRPr="00421ED0">
        <w:rPr>
          <w:rFonts w:ascii="Times New Roman" w:eastAsia="Times New Roman" w:hAnsi="Times New Roman" w:cs="Times New Roman"/>
          <w:color w:val="000000"/>
          <w:sz w:val="27"/>
          <w:szCs w:val="27"/>
          <w:shd w:val="clear" w:color="auto" w:fill="FFFFFF"/>
          <w:lang w:eastAsia="ko-KR"/>
        </w:rPr>
        <w:t>Y</w:t>
      </w:r>
      <w:r w:rsidRPr="0009667C">
        <w:rPr>
          <w:rFonts w:ascii="Times New Roman" w:eastAsia="Times New Roman" w:hAnsi="Times New Roman" w:cs="Times New Roman"/>
          <w:color w:val="000000"/>
          <w:sz w:val="27"/>
          <w:szCs w:val="27"/>
          <w:shd w:val="clear" w:color="auto" w:fill="FFFFFF"/>
          <w:lang w:val="ru-RU" w:eastAsia="ko-KR"/>
        </w:rPr>
        <w:t xml:space="preserve">2, </w:t>
      </w:r>
      <w:r w:rsidRPr="00421ED0">
        <w:rPr>
          <w:rFonts w:ascii="Times New Roman" w:eastAsia="Times New Roman" w:hAnsi="Times New Roman" w:cs="Times New Roman"/>
          <w:color w:val="000000"/>
          <w:sz w:val="27"/>
          <w:szCs w:val="27"/>
          <w:shd w:val="clear" w:color="auto" w:fill="FFFFFF"/>
          <w:lang w:eastAsia="ko-KR"/>
        </w:rPr>
        <w:t>Z</w:t>
      </w:r>
      <w:r w:rsidRPr="0009667C">
        <w:rPr>
          <w:rFonts w:ascii="Times New Roman" w:eastAsia="Times New Roman" w:hAnsi="Times New Roman" w:cs="Times New Roman"/>
          <w:color w:val="000000"/>
          <w:sz w:val="27"/>
          <w:szCs w:val="27"/>
          <w:shd w:val="clear" w:color="auto" w:fill="FFFFFF"/>
          <w:lang w:val="ru-RU" w:eastAsia="ko-KR"/>
        </w:rPr>
        <w:t>2) и т.д.</w:t>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color w:val="000000"/>
          <w:sz w:val="27"/>
          <w:szCs w:val="27"/>
          <w:shd w:val="clear" w:color="auto" w:fill="FFFFFF"/>
          <w:lang w:val="ru-RU" w:eastAsia="ko-KR"/>
        </w:rPr>
        <w:t>Направление находим по направляющим косинусам</w:t>
      </w:r>
      <w:r w:rsidRPr="0009667C">
        <w:rPr>
          <w:rFonts w:ascii="Times New Roman" w:eastAsia="Times New Roman" w:hAnsi="Times New Roman" w:cs="Times New Roman"/>
          <w:color w:val="000000"/>
          <w:sz w:val="27"/>
          <w:szCs w:val="27"/>
          <w:lang w:val="ru-RU" w:eastAsia="ko-KR"/>
        </w:rPr>
        <w:br/>
      </w:r>
      <w:r>
        <w:rPr>
          <w:rFonts w:ascii="Times New Roman" w:eastAsia="Times New Roman" w:hAnsi="Times New Roman" w:cs="Times New Roman"/>
          <w:noProof/>
          <w:sz w:val="24"/>
          <w:szCs w:val="24"/>
          <w:lang w:val="ru-RU" w:eastAsia="ru-RU"/>
        </w:rPr>
        <w:drawing>
          <wp:inline distT="0" distB="0" distL="0" distR="0" wp14:anchorId="11B4BC3B" wp14:editId="5DA5CCDE">
            <wp:extent cx="5238750" cy="476250"/>
            <wp:effectExtent l="19050" t="0" r="0" b="0"/>
            <wp:docPr id="19" name="Рисунок 19" descr="http://www.mehanica-kvs.narod.ru/image/razdel1img/r114/form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mehanica-kvs.narod.ru/image/razdel1img/r114/form11.gif"/>
                    <pic:cNvPicPr>
                      <a:picLocks noChangeAspect="1" noChangeArrowheads="1"/>
                    </pic:cNvPicPr>
                  </pic:nvPicPr>
                  <pic:blipFill>
                    <a:blip r:embed="rId102" cstate="print"/>
                    <a:srcRect/>
                    <a:stretch>
                      <a:fillRect/>
                    </a:stretch>
                  </pic:blipFill>
                  <pic:spPr bwMode="auto">
                    <a:xfrm>
                      <a:off x="0" y="0"/>
                      <a:ext cx="5238750" cy="47625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color w:val="000000"/>
          <w:sz w:val="27"/>
          <w:szCs w:val="27"/>
          <w:lang w:val="ru-RU" w:eastAsia="ko-KR"/>
        </w:rPr>
        <w:br/>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eastAsia="ko-KR"/>
        </w:rPr>
      </w:pPr>
      <w:r w:rsidRPr="0009667C">
        <w:rPr>
          <w:rFonts w:ascii="Times New Roman" w:eastAsia="Times New Roman" w:hAnsi="Times New Roman" w:cs="Times New Roman"/>
          <w:color w:val="000000"/>
          <w:sz w:val="27"/>
          <w:szCs w:val="27"/>
          <w:lang w:val="ru-RU" w:eastAsia="ko-KR"/>
        </w:rPr>
        <w:t>Главный момент</w:t>
      </w:r>
      <w:r w:rsidRPr="00421ED0">
        <w:rPr>
          <w:rFonts w:ascii="Times New Roman" w:eastAsia="Times New Roman" w:hAnsi="Times New Roman" w:cs="Times New Roman"/>
          <w:color w:val="000000"/>
          <w:sz w:val="27"/>
          <w:lang w:eastAsia="ko-KR"/>
        </w:rPr>
        <w:t> </w:t>
      </w:r>
      <w:r>
        <w:rPr>
          <w:rFonts w:ascii="Times New Roman" w:eastAsia="Times New Roman" w:hAnsi="Times New Roman" w:cs="Times New Roman"/>
          <w:noProof/>
          <w:color w:val="000000"/>
          <w:sz w:val="27"/>
          <w:szCs w:val="27"/>
          <w:lang w:val="ru-RU" w:eastAsia="ru-RU"/>
        </w:rPr>
        <w:drawing>
          <wp:inline distT="0" distB="0" distL="0" distR="0" wp14:anchorId="3CB14BA6" wp14:editId="78AFE177">
            <wp:extent cx="2390775" cy="257175"/>
            <wp:effectExtent l="0" t="0" r="9525" b="0"/>
            <wp:docPr id="20" name="Рисунок 20" descr="http://www.mehanica-kvs.narod.ru/image/razdel1img/r114/image0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mehanica-kvs.narod.ru/image/razdel1img/r114/image089.gif"/>
                    <pic:cNvPicPr>
                      <a:picLocks noChangeAspect="1" noChangeArrowheads="1"/>
                    </pic:cNvPicPr>
                  </pic:nvPicPr>
                  <pic:blipFill>
                    <a:blip r:embed="rId103" cstate="print"/>
                    <a:srcRect/>
                    <a:stretch>
                      <a:fillRect/>
                    </a:stretch>
                  </pic:blipFill>
                  <pic:spPr bwMode="auto">
                    <a:xfrm>
                      <a:off x="0" y="0"/>
                      <a:ext cx="2390775" cy="257175"/>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br/>
      </w:r>
      <w:r>
        <w:rPr>
          <w:rFonts w:ascii="Times New Roman" w:eastAsia="Times New Roman" w:hAnsi="Times New Roman" w:cs="Times New Roman"/>
          <w:noProof/>
          <w:color w:val="000000"/>
          <w:sz w:val="27"/>
          <w:szCs w:val="27"/>
          <w:lang w:val="ru-RU" w:eastAsia="ru-RU"/>
        </w:rPr>
        <w:drawing>
          <wp:inline distT="0" distB="0" distL="0" distR="0" wp14:anchorId="0E697AFC" wp14:editId="7F9FC69F">
            <wp:extent cx="5238750" cy="666750"/>
            <wp:effectExtent l="19050" t="0" r="0" b="0"/>
            <wp:docPr id="21" name="Рисунок 21" descr="http://www.mehanica-kvs.narod.ru/image/razdel1img/r114/form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mehanica-kvs.narod.ru/image/razdel1img/r114/form12.gif"/>
                    <pic:cNvPicPr>
                      <a:picLocks noChangeAspect="1" noChangeArrowheads="1"/>
                    </pic:cNvPicPr>
                  </pic:nvPicPr>
                  <pic:blipFill>
                    <a:blip r:embed="rId104" cstate="print"/>
                    <a:srcRect/>
                    <a:stretch>
                      <a:fillRect/>
                    </a:stretch>
                  </pic:blipFill>
                  <pic:spPr bwMode="auto">
                    <a:xfrm>
                      <a:off x="0" y="0"/>
                      <a:ext cx="5238750" cy="666750"/>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color w:val="000000"/>
          <w:sz w:val="27"/>
          <w:szCs w:val="27"/>
          <w:shd w:val="clear" w:color="auto" w:fill="FFFFFF"/>
          <w:lang w:val="ru-RU" w:eastAsia="ko-KR"/>
        </w:rPr>
        <w:t>Для равновесия произвольной пространственной системы сил необходимо и дос-таточно, чтобы алгебраическая сумма проекций всех этих сил на каждую из коор-динатных осей равнялась нулю, и чтобы алгебраическая сумма моментов всех сил системы относительно каждой из трех координатных осей равнялась нулю.</w:t>
      </w:r>
    </w:p>
    <w:p w:rsidR="0009667C" w:rsidRPr="00421ED0" w:rsidRDefault="0009667C" w:rsidP="0009667C">
      <w:pPr>
        <w:spacing w:after="0" w:line="240" w:lineRule="auto"/>
        <w:jc w:val="center"/>
        <w:rPr>
          <w:rFonts w:ascii="Times New Roman" w:eastAsia="Times New Roman" w:hAnsi="Times New Roman" w:cs="Times New Roman"/>
          <w:color w:val="000000"/>
          <w:sz w:val="27"/>
          <w:szCs w:val="27"/>
          <w:lang w:eastAsia="ko-KR"/>
        </w:rPr>
      </w:pPr>
      <w:r>
        <w:rPr>
          <w:rFonts w:ascii="Times New Roman" w:eastAsia="Times New Roman" w:hAnsi="Times New Roman" w:cs="Times New Roman"/>
          <w:noProof/>
          <w:color w:val="000000"/>
          <w:sz w:val="27"/>
          <w:szCs w:val="27"/>
          <w:lang w:val="ru-RU" w:eastAsia="ru-RU"/>
        </w:rPr>
        <w:drawing>
          <wp:inline distT="0" distB="0" distL="0" distR="0" wp14:anchorId="2F93C0FE" wp14:editId="525F943C">
            <wp:extent cx="4762500" cy="571500"/>
            <wp:effectExtent l="19050" t="0" r="0" b="0"/>
            <wp:docPr id="22" name="Рисунок 22" descr="http://www.mehanica-kvs.narod.ru/image/razdel1img/r114/form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mehanica-kvs.narod.ru/image/razdel1img/r114/form13.gif"/>
                    <pic:cNvPicPr>
                      <a:picLocks noChangeAspect="1" noChangeArrowheads="1"/>
                    </pic:cNvPicPr>
                  </pic:nvPicPr>
                  <pic:blipFill>
                    <a:blip r:embed="rId105" cstate="print"/>
                    <a:srcRect/>
                    <a:stretch>
                      <a:fillRect/>
                    </a:stretch>
                  </pic:blipFill>
                  <pic:spPr bwMode="auto">
                    <a:xfrm>
                      <a:off x="0" y="0"/>
                      <a:ext cx="4762500" cy="571500"/>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color w:val="000000"/>
          <w:sz w:val="27"/>
          <w:szCs w:val="27"/>
          <w:shd w:val="clear" w:color="auto" w:fill="FFFFFF"/>
          <w:lang w:val="ru-RU" w:eastAsia="ko-KR"/>
        </w:rPr>
        <w:t xml:space="preserve">Система параллельных сил. Если ось </w:t>
      </w:r>
      <w:r w:rsidRPr="00421ED0">
        <w:rPr>
          <w:rFonts w:ascii="Times New Roman" w:eastAsia="Times New Roman" w:hAnsi="Times New Roman" w:cs="Times New Roman"/>
          <w:color w:val="000000"/>
          <w:sz w:val="27"/>
          <w:szCs w:val="27"/>
          <w:shd w:val="clear" w:color="auto" w:fill="FFFFFF"/>
          <w:lang w:eastAsia="ko-KR"/>
        </w:rPr>
        <w:t>OZ</w:t>
      </w:r>
      <w:r w:rsidRPr="0009667C">
        <w:rPr>
          <w:rFonts w:ascii="Times New Roman" w:eastAsia="Times New Roman" w:hAnsi="Times New Roman" w:cs="Times New Roman"/>
          <w:color w:val="000000"/>
          <w:sz w:val="27"/>
          <w:szCs w:val="27"/>
          <w:shd w:val="clear" w:color="auto" w:fill="FFFFFF"/>
          <w:lang w:val="ru-RU" w:eastAsia="ko-KR"/>
        </w:rPr>
        <w:t xml:space="preserve"> параллельна силам, то три уравнения (1.23) обращаются в тождества, так как проекции сил на оси </w:t>
      </w:r>
      <w:r w:rsidRPr="00421ED0">
        <w:rPr>
          <w:rFonts w:ascii="Times New Roman" w:eastAsia="Times New Roman" w:hAnsi="Times New Roman" w:cs="Times New Roman"/>
          <w:color w:val="000000"/>
          <w:sz w:val="27"/>
          <w:szCs w:val="27"/>
          <w:shd w:val="clear" w:color="auto" w:fill="FFFFFF"/>
          <w:lang w:eastAsia="ko-KR"/>
        </w:rPr>
        <w:t>OX</w:t>
      </w:r>
      <w:r w:rsidRPr="0009667C">
        <w:rPr>
          <w:rFonts w:ascii="Times New Roman" w:eastAsia="Times New Roman" w:hAnsi="Times New Roman" w:cs="Times New Roman"/>
          <w:color w:val="000000"/>
          <w:sz w:val="27"/>
          <w:szCs w:val="27"/>
          <w:shd w:val="clear" w:color="auto" w:fill="FFFFFF"/>
          <w:lang w:val="ru-RU" w:eastAsia="ko-KR"/>
        </w:rPr>
        <w:t xml:space="preserve"> и </w:t>
      </w:r>
      <w:r w:rsidRPr="00421ED0">
        <w:rPr>
          <w:rFonts w:ascii="Times New Roman" w:eastAsia="Times New Roman" w:hAnsi="Times New Roman" w:cs="Times New Roman"/>
          <w:color w:val="000000"/>
          <w:sz w:val="27"/>
          <w:szCs w:val="27"/>
          <w:shd w:val="clear" w:color="auto" w:fill="FFFFFF"/>
          <w:lang w:eastAsia="ko-KR"/>
        </w:rPr>
        <w:t>OY</w:t>
      </w:r>
      <w:r w:rsidRPr="0009667C">
        <w:rPr>
          <w:rFonts w:ascii="Times New Roman" w:eastAsia="Times New Roman" w:hAnsi="Times New Roman" w:cs="Times New Roman"/>
          <w:color w:val="000000"/>
          <w:sz w:val="27"/>
          <w:szCs w:val="27"/>
          <w:shd w:val="clear" w:color="auto" w:fill="FFFFFF"/>
          <w:lang w:val="ru-RU" w:eastAsia="ko-KR"/>
        </w:rPr>
        <w:t xml:space="preserve"> и их моменты относительно оси </w:t>
      </w:r>
      <w:r w:rsidRPr="00421ED0">
        <w:rPr>
          <w:rFonts w:ascii="Times New Roman" w:eastAsia="Times New Roman" w:hAnsi="Times New Roman" w:cs="Times New Roman"/>
          <w:color w:val="000000"/>
          <w:sz w:val="27"/>
          <w:szCs w:val="27"/>
          <w:shd w:val="clear" w:color="auto" w:fill="FFFFFF"/>
          <w:lang w:eastAsia="ko-KR"/>
        </w:rPr>
        <w:t>OZ</w:t>
      </w:r>
      <w:r w:rsidRPr="0009667C">
        <w:rPr>
          <w:rFonts w:ascii="Times New Roman" w:eastAsia="Times New Roman" w:hAnsi="Times New Roman" w:cs="Times New Roman"/>
          <w:color w:val="000000"/>
          <w:sz w:val="27"/>
          <w:szCs w:val="27"/>
          <w:shd w:val="clear" w:color="auto" w:fill="FFFFFF"/>
          <w:lang w:val="ru-RU" w:eastAsia="ko-KR"/>
        </w:rPr>
        <w:t xml:space="preserve"> равны нулю. Оставшиеся три уравнения явля-ются уравнениями равновесия параллельных сил в пространстве (рис. 1.34).</w:t>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br/>
      </w:r>
    </w:p>
    <w:p w:rsidR="0009667C" w:rsidRPr="00421ED0" w:rsidRDefault="0009667C" w:rsidP="0009667C">
      <w:pPr>
        <w:spacing w:after="0" w:line="240" w:lineRule="auto"/>
        <w:jc w:val="center"/>
        <w:rPr>
          <w:rFonts w:ascii="Times New Roman" w:eastAsia="Times New Roman" w:hAnsi="Times New Roman" w:cs="Times New Roman"/>
          <w:color w:val="000000"/>
          <w:sz w:val="27"/>
          <w:szCs w:val="27"/>
          <w:lang w:eastAsia="ko-KR"/>
        </w:rPr>
      </w:pPr>
      <w:r>
        <w:rPr>
          <w:rFonts w:ascii="Times New Roman" w:eastAsia="Times New Roman" w:hAnsi="Times New Roman" w:cs="Times New Roman"/>
          <w:noProof/>
          <w:color w:val="000000"/>
          <w:sz w:val="27"/>
          <w:szCs w:val="27"/>
          <w:lang w:val="ru-RU" w:eastAsia="ru-RU"/>
        </w:rPr>
        <w:drawing>
          <wp:inline distT="0" distB="0" distL="0" distR="0" wp14:anchorId="37C691F9" wp14:editId="57DABE92">
            <wp:extent cx="3810000" cy="285750"/>
            <wp:effectExtent l="19050" t="0" r="0" b="0"/>
            <wp:docPr id="23" name="Рисунок 23" descr="http://www.mehanica-kvs.narod.ru/image/razdel1img/r114/form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mehanica-kvs.narod.ru/image/razdel1img/r114/form14.gif"/>
                    <pic:cNvPicPr>
                      <a:picLocks noChangeAspect="1" noChangeArrowheads="1"/>
                    </pic:cNvPicPr>
                  </pic:nvPicPr>
                  <pic:blipFill>
                    <a:blip r:embed="rId106" cstate="print"/>
                    <a:srcRect/>
                    <a:stretch>
                      <a:fillRect/>
                    </a:stretch>
                  </pic:blipFill>
                  <pic:spPr bwMode="auto">
                    <a:xfrm>
                      <a:off x="0" y="0"/>
                      <a:ext cx="3810000" cy="285750"/>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color w:val="000000"/>
          <w:sz w:val="27"/>
          <w:szCs w:val="27"/>
          <w:lang w:val="ru-RU" w:eastAsia="ko-KR"/>
        </w:rPr>
        <w:br/>
      </w:r>
      <w:r w:rsidRPr="0009667C">
        <w:rPr>
          <w:rFonts w:ascii="Times New Roman" w:eastAsia="Times New Roman" w:hAnsi="Times New Roman" w:cs="Times New Roman"/>
          <w:color w:val="000000"/>
          <w:sz w:val="27"/>
          <w:szCs w:val="27"/>
          <w:shd w:val="clear" w:color="auto" w:fill="FFFFFF"/>
          <w:lang w:val="ru-RU" w:eastAsia="ko-KR"/>
        </w:rPr>
        <w:t xml:space="preserve">Для параллельных сил расположенных в плоскости </w:t>
      </w:r>
      <w:r w:rsidRPr="00421ED0">
        <w:rPr>
          <w:rFonts w:ascii="Times New Roman" w:eastAsia="Times New Roman" w:hAnsi="Times New Roman" w:cs="Times New Roman"/>
          <w:color w:val="000000"/>
          <w:sz w:val="27"/>
          <w:szCs w:val="27"/>
          <w:shd w:val="clear" w:color="auto" w:fill="FFFFFF"/>
          <w:lang w:eastAsia="ko-KR"/>
        </w:rPr>
        <w:t>XOY</w:t>
      </w:r>
      <w:r w:rsidRPr="0009667C">
        <w:rPr>
          <w:rFonts w:ascii="Times New Roman" w:eastAsia="Times New Roman" w:hAnsi="Times New Roman" w:cs="Times New Roman"/>
          <w:color w:val="000000"/>
          <w:sz w:val="27"/>
          <w:szCs w:val="27"/>
          <w:shd w:val="clear" w:color="auto" w:fill="FFFFFF"/>
          <w:lang w:val="ru-RU" w:eastAsia="ko-KR"/>
        </w:rPr>
        <w:t xml:space="preserve"> (рис. 1.35), имеем два уравнения равновесия:</w:t>
      </w:r>
      <w:r w:rsidRPr="0009667C">
        <w:rPr>
          <w:rFonts w:ascii="Times New Roman" w:eastAsia="Times New Roman" w:hAnsi="Times New Roman" w:cs="Times New Roman"/>
          <w:color w:val="000000"/>
          <w:sz w:val="27"/>
          <w:szCs w:val="27"/>
          <w:lang w:val="ru-RU" w:eastAsia="ko-KR"/>
        </w:rPr>
        <w:br/>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eastAsia="ko-KR"/>
        </w:rPr>
      </w:pPr>
      <w:r>
        <w:rPr>
          <w:rFonts w:ascii="Times New Roman" w:eastAsia="Times New Roman" w:hAnsi="Times New Roman" w:cs="Times New Roman"/>
          <w:noProof/>
          <w:color w:val="000000"/>
          <w:sz w:val="27"/>
          <w:szCs w:val="27"/>
          <w:lang w:val="ru-RU" w:eastAsia="ru-RU"/>
        </w:rPr>
        <w:drawing>
          <wp:inline distT="0" distB="0" distL="0" distR="0" wp14:anchorId="7DCDBAF5" wp14:editId="588A33A0">
            <wp:extent cx="1905000" cy="190500"/>
            <wp:effectExtent l="19050" t="0" r="0" b="0"/>
            <wp:docPr id="24" name="Рисунок 24" descr="http://www.mehanica-kvs.narod.ru/image/razdel1img/r114/form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mehanica-kvs.narod.ru/image/razdel1img/r114/form15.gif"/>
                    <pic:cNvPicPr>
                      <a:picLocks noChangeAspect="1" noChangeArrowheads="1"/>
                    </pic:cNvPicPr>
                  </pic:nvPicPr>
                  <pic:blipFill>
                    <a:blip r:embed="rId107" cstate="print"/>
                    <a:srcRect/>
                    <a:stretch>
                      <a:fillRect/>
                    </a:stretch>
                  </pic:blipFill>
                  <pic:spPr bwMode="auto">
                    <a:xfrm>
                      <a:off x="0" y="0"/>
                      <a:ext cx="1905000" cy="190500"/>
                    </a:xfrm>
                    <a:prstGeom prst="rect">
                      <a:avLst/>
                    </a:prstGeom>
                    <a:noFill/>
                    <a:ln w="9525">
                      <a:noFill/>
                      <a:miter lim="800000"/>
                      <a:headEnd/>
                      <a:tailEnd/>
                    </a:ln>
                  </pic:spPr>
                </pic:pic>
              </a:graphicData>
            </a:graphic>
          </wp:inline>
        </w:drawing>
      </w:r>
      <w:r w:rsidRPr="00421ED0">
        <w:rPr>
          <w:rFonts w:ascii="Times New Roman" w:eastAsia="Times New Roman" w:hAnsi="Times New Roman" w:cs="Times New Roman"/>
          <w:color w:val="000000"/>
          <w:sz w:val="27"/>
          <w:lang w:eastAsia="ko-KR"/>
        </w:rPr>
        <w:t> </w:t>
      </w:r>
      <w:r w:rsidRPr="0009667C">
        <w:rPr>
          <w:rFonts w:ascii="Times New Roman" w:eastAsia="Times New Roman" w:hAnsi="Times New Roman" w:cs="Times New Roman"/>
          <w:color w:val="000000"/>
          <w:sz w:val="27"/>
          <w:szCs w:val="27"/>
          <w:lang w:val="ru-RU" w:eastAsia="ko-KR"/>
        </w:rPr>
        <w:t>(1.25)</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Pr="002F6D12" w:rsidRDefault="0009667C" w:rsidP="0009667C">
      <w:pPr>
        <w:spacing w:before="100" w:beforeAutospacing="1" w:after="100" w:afterAutospacing="1" w:line="240" w:lineRule="auto"/>
        <w:jc w:val="center"/>
        <w:rPr>
          <w:rFonts w:ascii="Times New Roman" w:eastAsia="Times New Roman" w:hAnsi="Times New Roman" w:cs="Times New Roman"/>
          <w:b/>
          <w:bCs/>
          <w:color w:val="000000"/>
          <w:sz w:val="28"/>
          <w:szCs w:val="28"/>
          <w:lang w:val="kk-KZ"/>
        </w:rPr>
      </w:pPr>
      <w:r w:rsidRPr="002F6D12">
        <w:rPr>
          <w:rFonts w:ascii="Times New Roman" w:eastAsia="Times New Roman" w:hAnsi="Times New Roman" w:cs="Times New Roman"/>
          <w:b/>
          <w:bCs/>
          <w:color w:val="000000"/>
          <w:sz w:val="28"/>
          <w:szCs w:val="28"/>
          <w:lang w:val="kk-KZ"/>
        </w:rPr>
        <w:t>Лабораторная  работа №1</w:t>
      </w:r>
    </w:p>
    <w:p w:rsidR="0009667C" w:rsidRPr="0009667C" w:rsidRDefault="0009667C" w:rsidP="0009667C">
      <w:pPr>
        <w:spacing w:before="100" w:beforeAutospacing="1" w:after="100" w:afterAutospacing="1" w:line="240" w:lineRule="auto"/>
        <w:jc w:val="center"/>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b/>
          <w:bCs/>
          <w:color w:val="000000"/>
          <w:sz w:val="28"/>
          <w:szCs w:val="28"/>
          <w:lang w:val="ru-RU"/>
        </w:rPr>
        <w:t>«Определение реакций опор твердого тела»</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i/>
          <w:iCs/>
          <w:color w:val="000000"/>
          <w:sz w:val="28"/>
          <w:szCs w:val="28"/>
          <w:lang w:val="ru-RU"/>
        </w:rPr>
        <w:t>Пример</w:t>
      </w:r>
      <w:r w:rsidRPr="0009667C">
        <w:rPr>
          <w:rFonts w:ascii="Times New Roman" w:eastAsia="Times New Roman" w:hAnsi="Times New Roman" w:cs="Times New Roman"/>
          <w:color w:val="000000"/>
          <w:sz w:val="28"/>
          <w:szCs w:val="28"/>
          <w:lang w:val="ru-RU"/>
        </w:rPr>
        <w:t>. Жесткая рама, размеры которой указаны на рис. 2.25 (</w:t>
      </w:r>
      <w:r w:rsidRPr="0009667C">
        <w:rPr>
          <w:rFonts w:ascii="Times New Roman" w:eastAsia="Times New Roman" w:hAnsi="Times New Roman" w:cs="Times New Roman"/>
          <w:i/>
          <w:iCs/>
          <w:color w:val="000000"/>
          <w:sz w:val="28"/>
          <w:szCs w:val="28"/>
          <w:lang w:val="ru-RU"/>
        </w:rPr>
        <w:t>а</w:t>
      </w:r>
      <w:r w:rsidRPr="000E0D1A">
        <w:rPr>
          <w:rFonts w:ascii="Times New Roman" w:eastAsia="Times New Roman" w:hAnsi="Times New Roman" w:cs="Times New Roman"/>
          <w:b/>
          <w:bCs/>
          <w:color w:val="000000"/>
          <w:sz w:val="28"/>
          <w:szCs w:val="28"/>
        </w:rPr>
        <w:t> </w:t>
      </w:r>
      <w:r w:rsidRPr="0009667C">
        <w:rPr>
          <w:rFonts w:ascii="Times New Roman" w:eastAsia="Times New Roman" w:hAnsi="Times New Roman" w:cs="Times New Roman"/>
          <w:b/>
          <w:bCs/>
          <w:color w:val="000000"/>
          <w:sz w:val="28"/>
          <w:szCs w:val="28"/>
          <w:lang w:val="ru-RU"/>
        </w:rPr>
        <w:t>=</w:t>
      </w:r>
      <w:r w:rsidRPr="000E0D1A">
        <w:rPr>
          <w:rFonts w:ascii="Times New Roman" w:eastAsia="Times New Roman" w:hAnsi="Times New Roman" w:cs="Times New Roman"/>
          <w:b/>
          <w:bCs/>
          <w:color w:val="000000"/>
          <w:sz w:val="28"/>
          <w:szCs w:val="28"/>
        </w:rPr>
        <w:t> </w:t>
      </w:r>
      <w:r w:rsidRPr="0009667C">
        <w:rPr>
          <w:rFonts w:ascii="Times New Roman" w:eastAsia="Times New Roman" w:hAnsi="Times New Roman" w:cs="Times New Roman"/>
          <w:color w:val="000000"/>
          <w:sz w:val="28"/>
          <w:szCs w:val="28"/>
          <w:lang w:val="ru-RU"/>
        </w:rPr>
        <w:t>1 м), закреплена шарнирно в неподвижной точке</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A</w:t>
      </w:r>
      <w:r w:rsidRPr="0009667C">
        <w:rPr>
          <w:rFonts w:ascii="Times New Roman" w:eastAsia="Times New Roman" w:hAnsi="Times New Roman" w:cs="Times New Roman"/>
          <w:color w:val="000000"/>
          <w:sz w:val="28"/>
          <w:szCs w:val="28"/>
          <w:lang w:val="ru-RU"/>
        </w:rPr>
        <w:t>, а правым концом опирается с помощью шарнирно-подвижной опоры на гладкую вертикальную плоскость. Левая часть рамы нагружена распределенной по линейному закону нагрузкой интенсивностью</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q</w:t>
      </w:r>
      <w:r w:rsidRPr="0009667C">
        <w:rPr>
          <w:rFonts w:ascii="Times New Roman" w:eastAsia="Times New Roman" w:hAnsi="Times New Roman" w:cs="Times New Roman"/>
          <w:color w:val="000000"/>
          <w:sz w:val="28"/>
          <w:szCs w:val="28"/>
          <w:lang w:val="ru-RU"/>
        </w:rPr>
        <w:t>=2кН/м. К раме приложены силы</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F</w:t>
      </w:r>
      <w:r w:rsidRPr="0009667C">
        <w:rPr>
          <w:rFonts w:ascii="Times New Roman" w:eastAsia="Times New Roman" w:hAnsi="Times New Roman" w:cs="Times New Roman"/>
          <w:color w:val="000000"/>
          <w:sz w:val="28"/>
          <w:szCs w:val="28"/>
          <w:vertAlign w:val="subscript"/>
          <w:lang w:val="ru-RU"/>
        </w:rPr>
        <w:t>1</w:t>
      </w:r>
      <w:r w:rsidRPr="000E0D1A">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=20 кН и</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F</w:t>
      </w:r>
      <w:r w:rsidRPr="0009667C">
        <w:rPr>
          <w:rFonts w:ascii="Times New Roman" w:eastAsia="Times New Roman" w:hAnsi="Times New Roman" w:cs="Times New Roman"/>
          <w:color w:val="000000"/>
          <w:sz w:val="28"/>
          <w:szCs w:val="28"/>
          <w:vertAlign w:val="subscript"/>
          <w:lang w:val="ru-RU"/>
        </w:rPr>
        <w:t>2</w:t>
      </w:r>
      <w:r w:rsidRPr="0009667C">
        <w:rPr>
          <w:rFonts w:ascii="Times New Roman" w:eastAsia="Times New Roman" w:hAnsi="Times New Roman" w:cs="Times New Roman"/>
          <w:color w:val="000000"/>
          <w:sz w:val="28"/>
          <w:szCs w:val="28"/>
          <w:lang w:val="ru-RU"/>
        </w:rPr>
        <w:t>=10кН, расположенные под углом</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sym w:font="Symbol" w:char="F061"/>
      </w:r>
      <w:r w:rsidRPr="000E0D1A">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 30° к раме, а также пара сил с моментом равным</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M</w:t>
      </w:r>
      <w:r w:rsidRPr="0009667C">
        <w:rPr>
          <w:rFonts w:ascii="Times New Roman" w:eastAsia="Times New Roman" w:hAnsi="Times New Roman" w:cs="Times New Roman"/>
          <w:color w:val="000000"/>
          <w:sz w:val="28"/>
          <w:szCs w:val="28"/>
          <w:lang w:val="ru-RU"/>
        </w:rPr>
        <w:t>=4кН∙м.</w:t>
      </w:r>
    </w:p>
    <w:p w:rsidR="0009667C" w:rsidRPr="000E0D1A" w:rsidRDefault="0009667C" w:rsidP="0009667C">
      <w:pPr>
        <w:spacing w:after="0" w:line="240" w:lineRule="auto"/>
        <w:jc w:val="center"/>
        <w:outlineLvl w:val="1"/>
        <w:rPr>
          <w:rFonts w:ascii="Times New Roman" w:eastAsia="Times New Roman" w:hAnsi="Times New Roman" w:cs="Times New Roman"/>
          <w:color w:val="000000"/>
          <w:sz w:val="28"/>
          <w:szCs w:val="28"/>
        </w:rPr>
      </w:pPr>
      <w:r w:rsidRPr="000E0D1A">
        <w:rPr>
          <w:rFonts w:ascii="Times New Roman" w:eastAsia="Times New Roman" w:hAnsi="Times New Roman" w:cs="Times New Roman"/>
          <w:noProof/>
          <w:color w:val="000000"/>
          <w:sz w:val="28"/>
          <w:szCs w:val="28"/>
          <w:lang w:val="ru-RU" w:eastAsia="ru-RU"/>
        </w:rPr>
        <w:drawing>
          <wp:inline distT="0" distB="0" distL="0" distR="0" wp14:anchorId="48EB6D3F" wp14:editId="0ACAE7DA">
            <wp:extent cx="4010025" cy="2628900"/>
            <wp:effectExtent l="0" t="0" r="9525" b="0"/>
            <wp:docPr id="56" name="Рисунок 56" descr="http://www.studfiles.ru/html/2706/1/html_pTzap90HOV.Sg3g/img-sermH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html_pTzap90HOV.Sg3g/img-sermH9.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010025" cy="2628900"/>
                    </a:xfrm>
                    <a:prstGeom prst="rect">
                      <a:avLst/>
                    </a:prstGeom>
                    <a:noFill/>
                    <a:ln>
                      <a:noFill/>
                    </a:ln>
                  </pic:spPr>
                </pic:pic>
              </a:graphicData>
            </a:graphic>
          </wp:inline>
        </w:drawing>
      </w:r>
    </w:p>
    <w:p w:rsidR="0009667C" w:rsidRPr="0009667C" w:rsidRDefault="0009667C" w:rsidP="0009667C">
      <w:pPr>
        <w:spacing w:after="0" w:line="240" w:lineRule="auto"/>
        <w:jc w:val="center"/>
        <w:outlineLvl w:val="1"/>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Рис. 2.25</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i/>
          <w:iCs/>
          <w:color w:val="000000"/>
          <w:sz w:val="28"/>
          <w:szCs w:val="28"/>
          <w:lang w:val="ru-RU"/>
        </w:rPr>
        <w:t>Определить</w:t>
      </w:r>
      <w:r w:rsidRPr="0009667C">
        <w:rPr>
          <w:rFonts w:ascii="Times New Roman" w:eastAsia="Times New Roman" w:hAnsi="Times New Roman" w:cs="Times New Roman"/>
          <w:color w:val="000000"/>
          <w:sz w:val="28"/>
          <w:szCs w:val="28"/>
          <w:lang w:val="ru-RU"/>
        </w:rPr>
        <w:t>: реакции опор заданной конструкции.</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i/>
          <w:iCs/>
          <w:color w:val="000000"/>
          <w:sz w:val="28"/>
          <w:szCs w:val="28"/>
          <w:lang w:val="ru-RU"/>
        </w:rPr>
        <w:t>Решение</w:t>
      </w:r>
      <w:r w:rsidRPr="0009667C">
        <w:rPr>
          <w:rFonts w:ascii="Times New Roman" w:eastAsia="Times New Roman" w:hAnsi="Times New Roman" w:cs="Times New Roman"/>
          <w:color w:val="000000"/>
          <w:sz w:val="28"/>
          <w:szCs w:val="28"/>
          <w:lang w:val="ru-RU"/>
        </w:rPr>
        <w:t>.</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1. Рассмотрим равновесие плоской системы сил, действующей на жесткую раму.</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2. Покажем на расчетной схеме рамы (рис. 2.26) действующие на нее силы</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noProof/>
          <w:color w:val="000000"/>
          <w:sz w:val="28"/>
          <w:szCs w:val="28"/>
          <w:lang w:val="ru-RU" w:eastAsia="ru-RU"/>
        </w:rPr>
        <w:drawing>
          <wp:inline distT="0" distB="0" distL="0" distR="0" wp14:anchorId="252D4122" wp14:editId="54286BE6">
            <wp:extent cx="104775" cy="142875"/>
            <wp:effectExtent l="0" t="0" r="9525" b="9525"/>
            <wp:docPr id="57" name="Рисунок 57" descr="http://www.studfiles.ru/html/2706/1/html_pTzap90HOV.Sg3g/img-I6vD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html_pTzap90HOV.Sg3g/img-I6vDH3.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0E0D1A">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и</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noProof/>
          <w:color w:val="000000"/>
          <w:sz w:val="28"/>
          <w:szCs w:val="28"/>
          <w:lang w:val="ru-RU" w:eastAsia="ru-RU"/>
        </w:rPr>
        <w:drawing>
          <wp:inline distT="0" distB="0" distL="0" distR="0" wp14:anchorId="2DC03963" wp14:editId="426654D8">
            <wp:extent cx="123825" cy="142875"/>
            <wp:effectExtent l="0" t="0" r="9525" b="9525"/>
            <wp:docPr id="58" name="Рисунок 58" descr="http://www.studfiles.ru/html/2706/1/html_pTzap90HOV.Sg3g/img-W19YN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html_pTzap90HOV.Sg3g/img-W19YNV.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 пару сил с моментом</w:t>
      </w:r>
      <w:r w:rsidRPr="000E0D1A">
        <w:rPr>
          <w:rFonts w:ascii="Times New Roman" w:eastAsia="Times New Roman" w:hAnsi="Times New Roman" w:cs="Times New Roman"/>
          <w:i/>
          <w:iCs/>
          <w:color w:val="000000"/>
          <w:sz w:val="28"/>
          <w:szCs w:val="28"/>
        </w:rPr>
        <w:t>M</w:t>
      </w:r>
      <w:r w:rsidRPr="0009667C">
        <w:rPr>
          <w:rFonts w:ascii="Times New Roman" w:eastAsia="Times New Roman" w:hAnsi="Times New Roman" w:cs="Times New Roman"/>
          <w:color w:val="000000"/>
          <w:sz w:val="28"/>
          <w:szCs w:val="28"/>
          <w:lang w:val="ru-RU"/>
        </w:rPr>
        <w:t>, а распределенную по линейному закону нагрузку заменим равнодействующей</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noProof/>
          <w:color w:val="000000"/>
          <w:sz w:val="28"/>
          <w:szCs w:val="28"/>
          <w:lang w:val="ru-RU" w:eastAsia="ru-RU"/>
        </w:rPr>
        <w:drawing>
          <wp:inline distT="0" distB="0" distL="0" distR="0" wp14:anchorId="6AD1C00D" wp14:editId="0BC1ADE9">
            <wp:extent cx="104775" cy="142875"/>
            <wp:effectExtent l="0" t="0" r="9525" b="9525"/>
            <wp:docPr id="59" name="Рисунок 59" descr="http://www.studfiles.ru/html/2706/1/html_pTzap90HOV.Sg3g/img-Juwy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1/html_pTzap90HOV.Sg3g/img-JuwyBW.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 прикладываемой на расстоянии 6</w:t>
      </w:r>
      <w:r w:rsidRPr="000E0D1A">
        <w:rPr>
          <w:rFonts w:ascii="Times New Roman" w:eastAsia="Times New Roman" w:hAnsi="Times New Roman" w:cs="Times New Roman"/>
          <w:i/>
          <w:iCs/>
          <w:color w:val="000000"/>
          <w:sz w:val="28"/>
          <w:szCs w:val="28"/>
        </w:rPr>
        <w:t>a</w:t>
      </w:r>
      <w:r w:rsidRPr="0009667C">
        <w:rPr>
          <w:rFonts w:ascii="Times New Roman" w:eastAsia="Times New Roman" w:hAnsi="Times New Roman" w:cs="Times New Roman"/>
          <w:color w:val="000000"/>
          <w:sz w:val="28"/>
          <w:szCs w:val="28"/>
          <w:lang w:val="ru-RU"/>
        </w:rPr>
        <w:t>/3 от точки</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A</w:t>
      </w:r>
      <w:r w:rsidRPr="0009667C">
        <w:rPr>
          <w:rFonts w:ascii="Times New Roman" w:eastAsia="Times New Roman" w:hAnsi="Times New Roman" w:cs="Times New Roman"/>
          <w:color w:val="000000"/>
          <w:sz w:val="28"/>
          <w:szCs w:val="28"/>
          <w:lang w:val="ru-RU"/>
        </w:rPr>
        <w:t>.</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3. Мысленно отбрасываем связи в точках</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A</w:t>
      </w:r>
      <w:r w:rsidRPr="000E0D1A">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и</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B</w:t>
      </w:r>
      <w:r w:rsidRPr="000E0D1A">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и заменям их реакциями</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noProof/>
          <w:color w:val="000000"/>
          <w:sz w:val="28"/>
          <w:szCs w:val="28"/>
          <w:lang w:val="ru-RU" w:eastAsia="ru-RU"/>
        </w:rPr>
        <w:drawing>
          <wp:inline distT="0" distB="0" distL="0" distR="0" wp14:anchorId="20396870" wp14:editId="55684B48">
            <wp:extent cx="447675" cy="142875"/>
            <wp:effectExtent l="0" t="0" r="9525" b="9525"/>
            <wp:docPr id="60" name="Рисунок 60" descr="http://www.studfiles.ru/html/2706/1/html_pTzap90HOV.Sg3g/img-puwQf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1/html_pTzap90HOV.Sg3g/img-puwQfj.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47675" cy="14287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4. Проводим через точку</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A</w:t>
      </w:r>
      <w:r w:rsidRPr="000E0D1A">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оси координат</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i/>
          <w:iCs/>
          <w:color w:val="000000"/>
          <w:sz w:val="28"/>
          <w:szCs w:val="28"/>
        </w:rPr>
        <w:t>Axy</w:t>
      </w:r>
      <w:r w:rsidRPr="000E0D1A">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и выбираем ее в качестве моментной точки.</w:t>
      </w:r>
    </w:p>
    <w:p w:rsidR="0009667C" w:rsidRPr="000E0D1A" w:rsidRDefault="0009667C" w:rsidP="0009667C">
      <w:pPr>
        <w:spacing w:before="100" w:beforeAutospacing="1" w:after="100" w:afterAutospacing="1" w:line="240" w:lineRule="auto"/>
        <w:jc w:val="center"/>
        <w:rPr>
          <w:rFonts w:ascii="Times New Roman" w:eastAsia="Times New Roman" w:hAnsi="Times New Roman" w:cs="Times New Roman"/>
          <w:color w:val="000000"/>
          <w:sz w:val="28"/>
          <w:szCs w:val="28"/>
        </w:rPr>
      </w:pPr>
      <w:r w:rsidRPr="000E0D1A">
        <w:rPr>
          <w:rFonts w:ascii="Times New Roman" w:eastAsia="Times New Roman" w:hAnsi="Times New Roman" w:cs="Times New Roman"/>
          <w:noProof/>
          <w:color w:val="000000"/>
          <w:sz w:val="28"/>
          <w:szCs w:val="28"/>
          <w:lang w:val="ru-RU" w:eastAsia="ru-RU"/>
        </w:rPr>
        <w:drawing>
          <wp:inline distT="0" distB="0" distL="0" distR="0" wp14:anchorId="1D1CE4A5" wp14:editId="787C5F76">
            <wp:extent cx="3981450" cy="2724150"/>
            <wp:effectExtent l="0" t="0" r="0" b="0"/>
            <wp:docPr id="61" name="Рисунок 61" descr="http://www.studfiles.ru/html/2706/1/html_pTzap90HOV.Sg3g/img-bi9v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1/html_pTzap90HOV.Sg3g/img-bi9vuB.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981450" cy="2724150"/>
                    </a:xfrm>
                    <a:prstGeom prst="rect">
                      <a:avLst/>
                    </a:prstGeom>
                    <a:noFill/>
                    <a:ln>
                      <a:noFill/>
                    </a:ln>
                  </pic:spPr>
                </pic:pic>
              </a:graphicData>
            </a:graphic>
          </wp:inline>
        </w:drawing>
      </w:r>
    </w:p>
    <w:p w:rsidR="0009667C" w:rsidRPr="0009667C" w:rsidRDefault="0009667C" w:rsidP="0009667C">
      <w:pPr>
        <w:spacing w:before="100" w:beforeAutospacing="1" w:after="100" w:afterAutospacing="1" w:line="240" w:lineRule="auto"/>
        <w:jc w:val="center"/>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Рис. 2.26</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5. Составляем три уравнения равновесия для данной произвольной плоской системы сил.</w:t>
      </w:r>
    </w:p>
    <w:p w:rsidR="0009667C" w:rsidRPr="0009667C" w:rsidRDefault="0009667C" w:rsidP="0009667C">
      <w:pPr>
        <w:spacing w:before="100" w:beforeAutospacing="1" w:after="100" w:afterAutospacing="1" w:line="240" w:lineRule="auto"/>
        <w:jc w:val="center"/>
        <w:rPr>
          <w:rFonts w:ascii="Times New Roman" w:eastAsia="Times New Roman" w:hAnsi="Times New Roman" w:cs="Times New Roman"/>
          <w:color w:val="000000"/>
          <w:sz w:val="28"/>
          <w:szCs w:val="28"/>
          <w:lang w:val="ru-RU"/>
        </w:rPr>
      </w:pPr>
      <w:r w:rsidRPr="000E0D1A">
        <w:rPr>
          <w:rFonts w:ascii="Times New Roman" w:eastAsia="Times New Roman" w:hAnsi="Times New Roman" w:cs="Times New Roman"/>
          <w:noProof/>
          <w:color w:val="000000"/>
          <w:sz w:val="28"/>
          <w:szCs w:val="28"/>
          <w:lang w:val="ru-RU" w:eastAsia="ru-RU"/>
        </w:rPr>
        <w:drawing>
          <wp:inline distT="0" distB="0" distL="0" distR="0" wp14:anchorId="566723AF" wp14:editId="4DD0C71E">
            <wp:extent cx="371475" cy="133350"/>
            <wp:effectExtent l="0" t="0" r="9525" b="0"/>
            <wp:docPr id="62" name="Рисунок 62" descr="http://www.studfiles.ru/html/2706/1/html_pTzap90HOV.Sg3g/img-K8Z0Z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1/html_pTzap90HOV.Sg3g/img-K8Z0Zk.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71475" cy="13335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noProof/>
          <w:color w:val="000000"/>
          <w:sz w:val="28"/>
          <w:szCs w:val="28"/>
          <w:lang w:val="ru-RU" w:eastAsia="ru-RU"/>
        </w:rPr>
        <w:drawing>
          <wp:inline distT="0" distB="0" distL="0" distR="0" wp14:anchorId="5D739BDE" wp14:editId="372F88E9">
            <wp:extent cx="1685925" cy="133350"/>
            <wp:effectExtent l="0" t="0" r="9525" b="0"/>
            <wp:docPr id="63" name="Рисунок 63" descr="http://www.studfiles.ru/html/2706/1/html_pTzap90HOV.Sg3g/img-0kHb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1/html_pTzap90HOV.Sg3g/img-0kHbLY.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685925" cy="13335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p>
    <w:p w:rsidR="0009667C" w:rsidRPr="0009667C" w:rsidRDefault="0009667C" w:rsidP="0009667C">
      <w:pPr>
        <w:spacing w:before="100" w:beforeAutospacing="1" w:after="100" w:afterAutospacing="1" w:line="240" w:lineRule="auto"/>
        <w:jc w:val="center"/>
        <w:rPr>
          <w:rFonts w:ascii="Times New Roman" w:eastAsia="Times New Roman" w:hAnsi="Times New Roman" w:cs="Times New Roman"/>
          <w:color w:val="000000"/>
          <w:sz w:val="28"/>
          <w:szCs w:val="28"/>
          <w:lang w:val="ru-RU"/>
        </w:rPr>
      </w:pPr>
      <w:r w:rsidRPr="000E0D1A">
        <w:rPr>
          <w:rFonts w:ascii="Times New Roman" w:eastAsia="Times New Roman" w:hAnsi="Times New Roman" w:cs="Times New Roman"/>
          <w:noProof/>
          <w:color w:val="000000"/>
          <w:sz w:val="28"/>
          <w:szCs w:val="28"/>
          <w:lang w:val="ru-RU" w:eastAsia="ru-RU"/>
        </w:rPr>
        <w:drawing>
          <wp:inline distT="0" distB="0" distL="0" distR="0" wp14:anchorId="35A436C0" wp14:editId="77D530FF">
            <wp:extent cx="371475" cy="152400"/>
            <wp:effectExtent l="0" t="0" r="9525" b="0"/>
            <wp:docPr id="168" name="Рисунок 168" descr="http://www.studfiles.ru/html/2706/1/html_pTzap90HOV.Sg3g/img-3AmA4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1/html_pTzap90HOV.Sg3g/img-3AmA4j.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71475" cy="1524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noProof/>
          <w:color w:val="000000"/>
          <w:sz w:val="28"/>
          <w:szCs w:val="28"/>
          <w:lang w:val="ru-RU" w:eastAsia="ru-RU"/>
        </w:rPr>
        <w:drawing>
          <wp:inline distT="0" distB="0" distL="0" distR="0" wp14:anchorId="48C5B141" wp14:editId="632DE5F3">
            <wp:extent cx="1238250" cy="133350"/>
            <wp:effectExtent l="0" t="0" r="0" b="0"/>
            <wp:docPr id="169" name="Рисунок 169" descr="http://www.studfiles.ru/html/2706/1/html_pTzap90HOV.Sg3g/img-mPwT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1/html_pTzap90HOV.Sg3g/img-mPwTB6.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38250" cy="13335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p>
    <w:p w:rsidR="0009667C" w:rsidRPr="0009667C" w:rsidRDefault="0009667C" w:rsidP="0009667C">
      <w:pPr>
        <w:spacing w:before="100" w:beforeAutospacing="1" w:after="100" w:afterAutospacing="1" w:line="240" w:lineRule="auto"/>
        <w:jc w:val="center"/>
        <w:rPr>
          <w:rFonts w:ascii="Times New Roman" w:eastAsia="Times New Roman" w:hAnsi="Times New Roman" w:cs="Times New Roman"/>
          <w:color w:val="000000"/>
          <w:sz w:val="28"/>
          <w:szCs w:val="28"/>
          <w:lang w:val="ru-RU"/>
        </w:rPr>
      </w:pPr>
      <w:r w:rsidRPr="000E0D1A">
        <w:rPr>
          <w:rFonts w:ascii="Times New Roman" w:eastAsia="Times New Roman" w:hAnsi="Times New Roman" w:cs="Times New Roman"/>
          <w:noProof/>
          <w:color w:val="000000"/>
          <w:sz w:val="28"/>
          <w:szCs w:val="28"/>
          <w:lang w:val="ru-RU" w:eastAsia="ru-RU"/>
        </w:rPr>
        <w:drawing>
          <wp:inline distT="0" distB="0" distL="0" distR="0" wp14:anchorId="72DB8539" wp14:editId="6A92D5C3">
            <wp:extent cx="542925" cy="161925"/>
            <wp:effectExtent l="0" t="0" r="9525" b="9525"/>
            <wp:docPr id="170" name="Рисунок 170" descr="http://www.studfiles.ru/html/2706/1/html_pTzap90HOV.Sg3g/img-C_cRH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1/html_pTzap90HOV.Sg3g/img-C_cRH7.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42925" cy="16192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r w:rsidRPr="000E0D1A">
        <w:rPr>
          <w:rFonts w:ascii="Times New Roman" w:eastAsia="Times New Roman" w:hAnsi="Times New Roman" w:cs="Times New Roman"/>
          <w:color w:val="000000"/>
          <w:sz w:val="28"/>
          <w:szCs w:val="28"/>
        </w:rPr>
        <w:t> </w:t>
      </w:r>
      <w:r w:rsidRPr="000E0D1A">
        <w:rPr>
          <w:rFonts w:ascii="Times New Roman" w:eastAsia="Times New Roman" w:hAnsi="Times New Roman" w:cs="Times New Roman"/>
          <w:noProof/>
          <w:color w:val="000000"/>
          <w:sz w:val="28"/>
          <w:szCs w:val="28"/>
          <w:lang w:val="ru-RU" w:eastAsia="ru-RU"/>
        </w:rPr>
        <w:drawing>
          <wp:inline distT="0" distB="0" distL="0" distR="0" wp14:anchorId="1E1F9600" wp14:editId="3CCA30A7">
            <wp:extent cx="2352675" cy="133350"/>
            <wp:effectExtent l="0" t="0" r="9525" b="0"/>
            <wp:docPr id="171" name="Рисунок 171" descr="http://www.studfiles.ru/html/2706/1/html_pTzap90HOV.Sg3g/img-6d7A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1/html_pTzap90HOV.Sg3g/img-6d7AWS.pn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52675" cy="133350"/>
                    </a:xfrm>
                    <a:prstGeom prst="rect">
                      <a:avLst/>
                    </a:prstGeom>
                    <a:noFill/>
                    <a:ln>
                      <a:noFill/>
                    </a:ln>
                  </pic:spPr>
                </pic:pic>
              </a:graphicData>
            </a:graphic>
          </wp:inline>
        </w:drawing>
      </w:r>
    </w:p>
    <w:p w:rsidR="0009667C" w:rsidRPr="0009667C" w:rsidRDefault="0009667C" w:rsidP="0009667C">
      <w:pPr>
        <w:spacing w:before="100" w:beforeAutospacing="1" w:after="100" w:afterAutospacing="1" w:line="240" w:lineRule="auto"/>
        <w:jc w:val="center"/>
        <w:rPr>
          <w:rFonts w:ascii="Times New Roman" w:eastAsia="Times New Roman" w:hAnsi="Times New Roman" w:cs="Times New Roman"/>
          <w:color w:val="000000"/>
          <w:sz w:val="28"/>
          <w:szCs w:val="28"/>
          <w:lang w:val="ru-RU"/>
        </w:rPr>
      </w:pPr>
      <w:r w:rsidRPr="000E0D1A">
        <w:rPr>
          <w:rFonts w:ascii="Times New Roman" w:eastAsia="Times New Roman" w:hAnsi="Times New Roman" w:cs="Times New Roman"/>
          <w:noProof/>
          <w:color w:val="000000"/>
          <w:sz w:val="28"/>
          <w:szCs w:val="28"/>
          <w:lang w:val="ru-RU" w:eastAsia="ru-RU"/>
        </w:rPr>
        <w:drawing>
          <wp:inline distT="0" distB="0" distL="0" distR="0" wp14:anchorId="33B9486A" wp14:editId="661BEADD">
            <wp:extent cx="1162050" cy="133350"/>
            <wp:effectExtent l="0" t="0" r="0" b="0"/>
            <wp:docPr id="172" name="Рисунок 172" descr="http://www.studfiles.ru/html/2706/1/html_pTzap90HOV.Sg3g/img-UE7W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1/html_pTzap90HOV.Sg3g/img-UE7WgO.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162050" cy="13335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Pr="0009667C" w:rsidRDefault="0009667C" w:rsidP="0009667C">
      <w:pPr>
        <w:rPr>
          <w:lang w:val="ru-RU"/>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1F3C35" w:rsidRDefault="0009667C" w:rsidP="0009667C">
      <w:pPr>
        <w:pStyle w:val="ae"/>
        <w:spacing w:line="276" w:lineRule="auto"/>
        <w:jc w:val="center"/>
        <w:rPr>
          <w:rFonts w:ascii="Times New Roman" w:hAnsi="Times New Roman"/>
          <w:b/>
          <w:sz w:val="28"/>
          <w:lang w:val="kk-KZ"/>
        </w:rPr>
      </w:pPr>
      <w:r w:rsidRPr="001F3C35">
        <w:rPr>
          <w:rFonts w:ascii="Times New Roman" w:hAnsi="Times New Roman"/>
          <w:b/>
          <w:sz w:val="28"/>
          <w:lang w:val="kk-KZ"/>
        </w:rPr>
        <w:t>Центр тяжести. Геометрические характеристики плоских сечений. Расчетно-практическая работа «Определение центра тяжести плоской фигуры»</w:t>
      </w: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1F3C35" w:rsidRDefault="0009667C" w:rsidP="0009667C">
      <w:pPr>
        <w:pStyle w:val="a3"/>
        <w:spacing w:before="225" w:beforeAutospacing="0" w:line="288" w:lineRule="atLeast"/>
        <w:ind w:left="225" w:right="375"/>
      </w:pPr>
      <w:r w:rsidRPr="001F3C35">
        <w:rPr>
          <w:rStyle w:val="ab"/>
          <w:rFonts w:eastAsiaTheme="majorEastAsia"/>
        </w:rPr>
        <w:t>Момент инерции</w:t>
      </w:r>
      <w:r w:rsidRPr="001F3C35">
        <w:rPr>
          <w:rStyle w:val="apple-converted-space"/>
          <w:rFonts w:eastAsia="Bookman Old Style"/>
        </w:rPr>
        <w:t> </w:t>
      </w:r>
      <w:r w:rsidRPr="001F3C35">
        <w:t>— скалярная физическая величина, мера инертности во вращательном движении вокруг оси (масса тела является мерой его инертности в поступательном движении). Характеризуется распределением масс в теле:</w:t>
      </w:r>
      <w:r w:rsidRPr="001F3C35">
        <w:rPr>
          <w:rStyle w:val="apple-converted-space"/>
          <w:rFonts w:eastAsia="Bookman Old Style"/>
        </w:rPr>
        <w:t> </w:t>
      </w:r>
      <w:r w:rsidRPr="001F3C35">
        <w:rPr>
          <w:rStyle w:val="ab"/>
          <w:rFonts w:eastAsiaTheme="majorEastAsia"/>
        </w:rPr>
        <w:t>момент инерции</w:t>
      </w:r>
      <w:r w:rsidRPr="001F3C35">
        <w:t>(мех. системы) равен сумме произведений элементарных масс на квадрат их расстояний до базового множества (точки, прямой или плоскости).</w:t>
      </w:r>
    </w:p>
    <w:p w:rsidR="0009667C" w:rsidRPr="001F3C35" w:rsidRDefault="0009667C" w:rsidP="0009667C">
      <w:pPr>
        <w:pStyle w:val="a3"/>
        <w:spacing w:before="225" w:beforeAutospacing="0" w:line="288" w:lineRule="atLeast"/>
        <w:ind w:left="225" w:right="375"/>
      </w:pPr>
      <w:r w:rsidRPr="001F3C35">
        <w:rPr>
          <w:noProof/>
          <w:lang w:eastAsia="ru-RU"/>
        </w:rPr>
        <w:drawing>
          <wp:inline distT="0" distB="0" distL="0" distR="0" wp14:anchorId="580E10C0" wp14:editId="2EA5883E">
            <wp:extent cx="933450" cy="400050"/>
            <wp:effectExtent l="0" t="0" r="0" b="0"/>
            <wp:docPr id="507" name="Рисунок 507" descr="http://konspekta.net/studopediaru/baza18/294270627171.files/image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onspekta.net/studopediaru/baza18/294270627171.files/image029.pn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933450" cy="400050"/>
                    </a:xfrm>
                    <a:prstGeom prst="rect">
                      <a:avLst/>
                    </a:prstGeom>
                    <a:noFill/>
                    <a:ln>
                      <a:noFill/>
                    </a:ln>
                  </pic:spPr>
                </pic:pic>
              </a:graphicData>
            </a:graphic>
          </wp:inline>
        </w:drawing>
      </w:r>
      <w:r w:rsidRPr="001F3C35">
        <w:rPr>
          <w:rStyle w:val="apple-converted-space"/>
          <w:rFonts w:eastAsia="Bookman Old Style"/>
        </w:rPr>
        <w:t> </w:t>
      </w:r>
      <w:r w:rsidRPr="001F3C35">
        <w:t>, где:</w:t>
      </w:r>
      <w:r w:rsidRPr="001F3C35">
        <w:rPr>
          <w:rStyle w:val="apple-converted-space"/>
          <w:rFonts w:eastAsia="Bookman Old Style"/>
        </w:rPr>
        <w:t> </w:t>
      </w:r>
      <w:r w:rsidRPr="001F3C35">
        <w:rPr>
          <w:i/>
          <w:iCs/>
        </w:rPr>
        <w:t>m</w:t>
      </w:r>
      <w:r w:rsidRPr="001F3C35">
        <w:rPr>
          <w:i/>
          <w:iCs/>
          <w:vertAlign w:val="subscript"/>
        </w:rPr>
        <w:t>i</w:t>
      </w:r>
      <w:r w:rsidRPr="001F3C35">
        <w:t>— масса</w:t>
      </w:r>
      <w:r w:rsidRPr="001F3C35">
        <w:rPr>
          <w:rStyle w:val="apple-converted-space"/>
          <w:rFonts w:eastAsia="Bookman Old Style"/>
        </w:rPr>
        <w:t> </w:t>
      </w:r>
      <w:r w:rsidRPr="001F3C35">
        <w:rPr>
          <w:i/>
          <w:iCs/>
        </w:rPr>
        <w:t>i</w:t>
      </w:r>
      <w:r w:rsidRPr="001F3C35">
        <w:t>-й точки,</w:t>
      </w:r>
      <w:r w:rsidRPr="001F3C35">
        <w:rPr>
          <w:rStyle w:val="apple-converted-space"/>
          <w:rFonts w:eastAsia="Bookman Old Style"/>
        </w:rPr>
        <w:t> </w:t>
      </w:r>
      <w:r w:rsidRPr="001F3C35">
        <w:rPr>
          <w:i/>
          <w:iCs/>
        </w:rPr>
        <w:t>r</w:t>
      </w:r>
      <w:r w:rsidRPr="001F3C35">
        <w:rPr>
          <w:i/>
          <w:iCs/>
          <w:vertAlign w:val="subscript"/>
        </w:rPr>
        <w:t>i</w:t>
      </w:r>
      <w:r w:rsidRPr="001F3C35">
        <w:rPr>
          <w:rStyle w:val="apple-converted-space"/>
          <w:rFonts w:eastAsia="Bookman Old Style"/>
        </w:rPr>
        <w:t> </w:t>
      </w:r>
      <w:r w:rsidRPr="001F3C35">
        <w:t>— расстояние от</w:t>
      </w:r>
      <w:r w:rsidRPr="001F3C35">
        <w:rPr>
          <w:rStyle w:val="apple-converted-space"/>
          <w:rFonts w:eastAsia="Bookman Old Style"/>
        </w:rPr>
        <w:t> </w:t>
      </w:r>
      <w:r w:rsidRPr="001F3C35">
        <w:rPr>
          <w:i/>
          <w:iCs/>
        </w:rPr>
        <w:t>i</w:t>
      </w:r>
      <w:r w:rsidRPr="001F3C35">
        <w:t>-й точки до оси.</w:t>
      </w:r>
    </w:p>
    <w:p w:rsidR="0009667C" w:rsidRPr="001F3C35" w:rsidRDefault="0009667C" w:rsidP="0009667C">
      <w:pPr>
        <w:pStyle w:val="a3"/>
        <w:spacing w:before="225" w:beforeAutospacing="0" w:line="288" w:lineRule="atLeast"/>
        <w:ind w:left="225" w:right="375"/>
      </w:pPr>
      <w:r w:rsidRPr="001F3C35">
        <w:rPr>
          <w:rStyle w:val="ab"/>
          <w:rFonts w:eastAsiaTheme="majorEastAsia"/>
        </w:rPr>
        <w:t>Осевым моментом инерции</w:t>
      </w:r>
      <w:r w:rsidRPr="001F3C35">
        <w:rPr>
          <w:rStyle w:val="apple-converted-space"/>
          <w:rFonts w:eastAsia="Bookman Old Style"/>
        </w:rPr>
        <w:t> </w:t>
      </w:r>
      <w:r w:rsidRPr="001F3C35">
        <w:t>плоской фигуры относительно оси, лежащей в той же плоскости, называется взятая по всей площади сумма произведений площадей элементарных площадок на квадрат расстояний от них до этой оси</w:t>
      </w:r>
    </w:p>
    <w:p w:rsidR="0009667C" w:rsidRPr="001F3C35" w:rsidRDefault="0009667C" w:rsidP="0009667C">
      <w:pPr>
        <w:pStyle w:val="a3"/>
        <w:spacing w:before="225" w:beforeAutospacing="0" w:line="288" w:lineRule="atLeast"/>
        <w:ind w:left="225" w:right="375"/>
      </w:pPr>
      <w:r w:rsidRPr="001F3C35">
        <w:t>Осевой момент инерции обозначается</w:t>
      </w:r>
      <w:r w:rsidRPr="001F3C35">
        <w:rPr>
          <w:rStyle w:val="apple-converted-space"/>
          <w:rFonts w:eastAsia="Bookman Old Style"/>
        </w:rPr>
        <w:t> </w:t>
      </w:r>
      <w:r w:rsidRPr="001F3C35">
        <w:rPr>
          <w:rStyle w:val="ab"/>
          <w:rFonts w:eastAsiaTheme="majorEastAsia"/>
          <w:i/>
          <w:iCs/>
        </w:rPr>
        <w:t>I</w:t>
      </w:r>
      <w:r w:rsidRPr="001F3C35">
        <w:rPr>
          <w:rStyle w:val="apple-converted-space"/>
          <w:rFonts w:eastAsia="Bookman Old Style"/>
        </w:rPr>
        <w:t> </w:t>
      </w:r>
      <w:r w:rsidRPr="001F3C35">
        <w:t>с индексом, соответствующим оси:</w:t>
      </w:r>
    </w:p>
    <w:p w:rsidR="0009667C" w:rsidRPr="00EA0512" w:rsidRDefault="0009667C" w:rsidP="0009667C">
      <w:pPr>
        <w:pStyle w:val="a3"/>
        <w:spacing w:before="225" w:beforeAutospacing="0" w:line="288" w:lineRule="atLeast"/>
        <w:ind w:left="225" w:right="375"/>
        <w:rPr>
          <w:lang w:val="en-US"/>
        </w:rPr>
      </w:pPr>
      <w:r w:rsidRPr="00EA0512">
        <w:rPr>
          <w:rStyle w:val="ab"/>
          <w:rFonts w:eastAsiaTheme="majorEastAsia"/>
          <w:lang w:val="en-US"/>
        </w:rPr>
        <w:t>I</w:t>
      </w:r>
      <w:r w:rsidRPr="00EA0512">
        <w:rPr>
          <w:rStyle w:val="ab"/>
          <w:rFonts w:eastAsiaTheme="majorEastAsia"/>
          <w:vertAlign w:val="subscript"/>
          <w:lang w:val="en-US"/>
        </w:rPr>
        <w:t>x</w:t>
      </w:r>
      <w:r w:rsidRPr="00EA0512">
        <w:rPr>
          <w:rStyle w:val="apple-converted-space"/>
          <w:rFonts w:eastAsia="Bookman Old Style"/>
          <w:b/>
          <w:bCs/>
          <w:lang w:val="en-US"/>
        </w:rPr>
        <w:t> </w:t>
      </w:r>
      <w:r w:rsidRPr="00EA0512">
        <w:rPr>
          <w:rStyle w:val="ab"/>
          <w:rFonts w:eastAsiaTheme="majorEastAsia"/>
          <w:lang w:val="en-US"/>
        </w:rPr>
        <w:t xml:space="preserve">= </w:t>
      </w:r>
      <w:r w:rsidRPr="001F3C35">
        <w:rPr>
          <w:rStyle w:val="ab"/>
          <w:rFonts w:eastAsiaTheme="majorEastAsia"/>
        </w:rPr>
        <w:t>Σ</w:t>
      </w:r>
      <w:r w:rsidRPr="00EA0512">
        <w:rPr>
          <w:rStyle w:val="ab"/>
          <w:rFonts w:eastAsiaTheme="majorEastAsia"/>
          <w:lang w:val="en-US"/>
        </w:rPr>
        <w:t xml:space="preserve"> y</w:t>
      </w:r>
      <w:r w:rsidRPr="00EA0512">
        <w:rPr>
          <w:rStyle w:val="ab"/>
          <w:rFonts w:eastAsiaTheme="majorEastAsia"/>
          <w:vertAlign w:val="superscript"/>
          <w:lang w:val="en-US"/>
        </w:rPr>
        <w:t>2</w:t>
      </w:r>
      <w:r w:rsidRPr="00EA0512">
        <w:rPr>
          <w:rStyle w:val="apple-converted-space"/>
          <w:rFonts w:eastAsia="Bookman Old Style"/>
          <w:b/>
          <w:bCs/>
          <w:lang w:val="en-US"/>
        </w:rPr>
        <w:t> </w:t>
      </w:r>
      <w:r w:rsidRPr="00EA0512">
        <w:rPr>
          <w:rStyle w:val="ab"/>
          <w:rFonts w:eastAsiaTheme="majorEastAsia"/>
          <w:lang w:val="en-US"/>
        </w:rPr>
        <w:t>dA</w:t>
      </w:r>
      <w:r w:rsidRPr="00EA0512">
        <w:rPr>
          <w:lang w:val="en-US"/>
        </w:rPr>
        <w:t>;</w:t>
      </w:r>
      <w:r w:rsidRPr="00EA0512">
        <w:rPr>
          <w:rStyle w:val="apple-converted-space"/>
          <w:rFonts w:eastAsia="Bookman Old Style"/>
          <w:b/>
          <w:bCs/>
          <w:i/>
          <w:iCs/>
          <w:lang w:val="en-US"/>
        </w:rPr>
        <w:t> </w:t>
      </w:r>
      <w:r w:rsidRPr="00EA0512">
        <w:rPr>
          <w:rStyle w:val="ab"/>
          <w:rFonts w:eastAsiaTheme="majorEastAsia"/>
          <w:i/>
          <w:iCs/>
          <w:lang w:val="en-US"/>
        </w:rPr>
        <w:t>I</w:t>
      </w:r>
      <w:r w:rsidRPr="00EA0512">
        <w:rPr>
          <w:rStyle w:val="ab"/>
          <w:rFonts w:eastAsiaTheme="majorEastAsia"/>
          <w:i/>
          <w:iCs/>
          <w:vertAlign w:val="subscript"/>
          <w:lang w:val="en-US"/>
        </w:rPr>
        <w:t>y</w:t>
      </w:r>
      <w:r w:rsidRPr="00EA0512">
        <w:rPr>
          <w:rStyle w:val="apple-converted-space"/>
          <w:rFonts w:eastAsia="Bookman Old Style"/>
          <w:b/>
          <w:bCs/>
          <w:i/>
          <w:iCs/>
          <w:lang w:val="en-US"/>
        </w:rPr>
        <w:t> </w:t>
      </w:r>
      <w:r w:rsidRPr="00EA0512">
        <w:rPr>
          <w:rStyle w:val="ab"/>
          <w:rFonts w:eastAsiaTheme="majorEastAsia"/>
          <w:i/>
          <w:iCs/>
          <w:lang w:val="en-US"/>
        </w:rPr>
        <w:t xml:space="preserve">= </w:t>
      </w:r>
      <w:r w:rsidRPr="001F3C35">
        <w:rPr>
          <w:rStyle w:val="ab"/>
          <w:rFonts w:eastAsiaTheme="majorEastAsia"/>
          <w:i/>
          <w:iCs/>
        </w:rPr>
        <w:t>Σ</w:t>
      </w:r>
      <w:r w:rsidRPr="00EA0512">
        <w:rPr>
          <w:rStyle w:val="ab"/>
          <w:rFonts w:eastAsiaTheme="majorEastAsia"/>
          <w:i/>
          <w:iCs/>
          <w:lang w:val="en-US"/>
        </w:rPr>
        <w:t xml:space="preserve"> x</w:t>
      </w:r>
      <w:r w:rsidRPr="00EA0512">
        <w:rPr>
          <w:rStyle w:val="ab"/>
          <w:rFonts w:eastAsiaTheme="majorEastAsia"/>
          <w:i/>
          <w:iCs/>
          <w:vertAlign w:val="superscript"/>
          <w:lang w:val="en-US"/>
        </w:rPr>
        <w:t>2</w:t>
      </w:r>
      <w:r w:rsidRPr="00EA0512">
        <w:rPr>
          <w:rStyle w:val="apple-converted-space"/>
          <w:rFonts w:eastAsia="Bookman Old Style"/>
          <w:b/>
          <w:bCs/>
          <w:i/>
          <w:iCs/>
          <w:lang w:val="en-US"/>
        </w:rPr>
        <w:t> </w:t>
      </w:r>
      <w:r w:rsidRPr="00EA0512">
        <w:rPr>
          <w:rStyle w:val="ab"/>
          <w:rFonts w:eastAsiaTheme="majorEastAsia"/>
          <w:i/>
          <w:iCs/>
          <w:lang w:val="en-US"/>
        </w:rPr>
        <w:t>dA</w:t>
      </w:r>
      <w:r w:rsidRPr="00EA0512">
        <w:rPr>
          <w:lang w:val="en-US"/>
        </w:rPr>
        <w:t>.</w:t>
      </w:r>
    </w:p>
    <w:p w:rsidR="0009667C" w:rsidRPr="001F3C35" w:rsidRDefault="0009667C" w:rsidP="0009667C">
      <w:pPr>
        <w:pStyle w:val="a3"/>
        <w:spacing w:before="225" w:beforeAutospacing="0" w:line="288" w:lineRule="atLeast"/>
        <w:ind w:left="225" w:right="375"/>
      </w:pPr>
      <w:r w:rsidRPr="001F3C35">
        <w:t>Если сложить осевые моменты инерции плоской фигуры относительно перпендикулярных осей, то получим полярный момент инерции этой фигуры относительно точки пересечения этих осей (начала координат), т. е. :</w:t>
      </w:r>
    </w:p>
    <w:p w:rsidR="0009667C" w:rsidRPr="001F3C35" w:rsidRDefault="0009667C" w:rsidP="0009667C">
      <w:pPr>
        <w:pStyle w:val="a3"/>
        <w:spacing w:before="225" w:beforeAutospacing="0" w:line="288" w:lineRule="atLeast"/>
        <w:ind w:left="225" w:right="375"/>
      </w:pPr>
      <w:r w:rsidRPr="001F3C35">
        <w:rPr>
          <w:rStyle w:val="ab"/>
          <w:rFonts w:eastAsiaTheme="majorEastAsia"/>
        </w:rPr>
        <w:t>I</w:t>
      </w:r>
      <w:r w:rsidRPr="001F3C35">
        <w:rPr>
          <w:rStyle w:val="ab"/>
          <w:rFonts w:eastAsiaTheme="majorEastAsia"/>
          <w:vertAlign w:val="subscript"/>
        </w:rPr>
        <w:t>x</w:t>
      </w:r>
      <w:r w:rsidRPr="001F3C35">
        <w:rPr>
          <w:rStyle w:val="apple-converted-space"/>
          <w:rFonts w:eastAsia="Bookman Old Style"/>
          <w:b/>
          <w:bCs/>
        </w:rPr>
        <w:t> </w:t>
      </w:r>
      <w:r w:rsidRPr="001F3C35">
        <w:rPr>
          <w:rStyle w:val="ab"/>
          <w:rFonts w:eastAsiaTheme="majorEastAsia"/>
        </w:rPr>
        <w:t>+ I</w:t>
      </w:r>
      <w:r w:rsidRPr="001F3C35">
        <w:rPr>
          <w:rStyle w:val="ab"/>
          <w:rFonts w:eastAsiaTheme="majorEastAsia"/>
          <w:vertAlign w:val="subscript"/>
        </w:rPr>
        <w:t>y</w:t>
      </w:r>
      <w:r w:rsidRPr="001F3C35">
        <w:rPr>
          <w:rStyle w:val="apple-converted-space"/>
          <w:rFonts w:eastAsia="Bookman Old Style"/>
          <w:b/>
          <w:bCs/>
        </w:rPr>
        <w:t> </w:t>
      </w:r>
      <w:r w:rsidRPr="001F3C35">
        <w:rPr>
          <w:rStyle w:val="ab"/>
          <w:rFonts w:eastAsiaTheme="majorEastAsia"/>
        </w:rPr>
        <w:t>= I</w:t>
      </w:r>
      <w:r w:rsidRPr="001F3C35">
        <w:rPr>
          <w:rStyle w:val="ab"/>
          <w:rFonts w:eastAsiaTheme="majorEastAsia"/>
          <w:vertAlign w:val="subscript"/>
        </w:rPr>
        <w:t>ρ</w:t>
      </w:r>
      <w:r w:rsidRPr="001F3C35">
        <w:t>.</w:t>
      </w:r>
    </w:p>
    <w:p w:rsidR="0009667C" w:rsidRPr="001F3C35" w:rsidRDefault="0009667C" w:rsidP="0009667C">
      <w:pPr>
        <w:pStyle w:val="a3"/>
        <w:spacing w:before="225" w:beforeAutospacing="0" w:line="288" w:lineRule="atLeast"/>
        <w:ind w:left="225" w:right="375"/>
      </w:pPr>
      <w:r w:rsidRPr="001F3C35">
        <w:rPr>
          <w:rStyle w:val="ab"/>
          <w:rFonts w:eastAsiaTheme="majorEastAsia"/>
        </w:rPr>
        <w:t>Статическим моментом площади</w:t>
      </w:r>
      <w:r w:rsidRPr="001F3C35">
        <w:rPr>
          <w:rStyle w:val="apple-converted-space"/>
          <w:rFonts w:eastAsia="Bookman Old Style"/>
        </w:rPr>
        <w:t> </w:t>
      </w:r>
      <w:r w:rsidRPr="001F3C35">
        <w:t>плоской фигуры относительно оси, лежащей в той же плоскости, называется взятая по всей площади сумма произведений элементарных площадок на расстояния от них до этой оси.</w:t>
      </w:r>
    </w:p>
    <w:p w:rsidR="0009667C" w:rsidRPr="001F3C35" w:rsidRDefault="0009667C" w:rsidP="0009667C">
      <w:pPr>
        <w:pStyle w:val="a3"/>
        <w:spacing w:before="225" w:beforeAutospacing="0" w:line="288" w:lineRule="atLeast"/>
        <w:ind w:left="225" w:right="375"/>
      </w:pPr>
      <w:r w:rsidRPr="001F3C35">
        <w:t>Статический момент площади плоской фигуры обозначают S с индексом оси, относительно которой он рассматривается: S</w:t>
      </w:r>
      <w:r w:rsidRPr="001F3C35">
        <w:rPr>
          <w:vertAlign w:val="subscript"/>
        </w:rPr>
        <w:t>x</w:t>
      </w:r>
      <w:r w:rsidRPr="001F3C35">
        <w:t>, S</w:t>
      </w:r>
      <w:r w:rsidRPr="001F3C35">
        <w:rPr>
          <w:vertAlign w:val="subscript"/>
        </w:rPr>
        <w:t>y</w:t>
      </w:r>
      <w:r w:rsidRPr="001F3C35">
        <w:t>, S</w:t>
      </w:r>
      <w:r w:rsidRPr="001F3C35">
        <w:rPr>
          <w:vertAlign w:val="subscript"/>
        </w:rPr>
        <w:t>z</w:t>
      </w:r>
      <w:r w:rsidRPr="001F3C35">
        <w:t>. S</w:t>
      </w:r>
      <w:r w:rsidRPr="001F3C35">
        <w:rPr>
          <w:vertAlign w:val="subscript"/>
        </w:rPr>
        <w:t>x</w:t>
      </w:r>
      <w:r w:rsidRPr="001F3C35">
        <w:rPr>
          <w:rStyle w:val="apple-converted-space"/>
          <w:rFonts w:eastAsia="Bookman Old Style"/>
        </w:rPr>
        <w:t> </w:t>
      </w:r>
      <w:r w:rsidRPr="001F3C35">
        <w:t>=</w:t>
      </w:r>
      <w:r w:rsidRPr="001F3C35">
        <w:rPr>
          <w:rStyle w:val="apple-converted-space"/>
          <w:rFonts w:eastAsia="Bookman Old Style"/>
        </w:rPr>
        <w:t> </w:t>
      </w:r>
      <w:r w:rsidRPr="001F3C35">
        <w:rPr>
          <w:rStyle w:val="ab"/>
          <w:rFonts w:eastAsiaTheme="majorEastAsia"/>
        </w:rPr>
        <w:t>Σ</w:t>
      </w:r>
      <w:r w:rsidRPr="001F3C35">
        <w:t>y dA; S</w:t>
      </w:r>
      <w:r w:rsidRPr="001F3C35">
        <w:rPr>
          <w:vertAlign w:val="subscript"/>
        </w:rPr>
        <w:t>y</w:t>
      </w:r>
      <w:r w:rsidRPr="001F3C35">
        <w:rPr>
          <w:rStyle w:val="apple-converted-space"/>
          <w:rFonts w:eastAsia="Bookman Old Style"/>
        </w:rPr>
        <w:t> </w:t>
      </w:r>
      <w:r w:rsidRPr="001F3C35">
        <w:t>=</w:t>
      </w:r>
      <w:r w:rsidRPr="001F3C35">
        <w:rPr>
          <w:rStyle w:val="apple-converted-space"/>
          <w:rFonts w:eastAsia="Bookman Old Style"/>
        </w:rPr>
        <w:t> </w:t>
      </w:r>
      <w:r w:rsidRPr="001F3C35">
        <w:rPr>
          <w:rStyle w:val="ab"/>
          <w:rFonts w:eastAsiaTheme="majorEastAsia"/>
        </w:rPr>
        <w:t>Σ</w:t>
      </w:r>
      <w:r w:rsidRPr="001F3C35">
        <w:rPr>
          <w:rStyle w:val="apple-converted-space"/>
          <w:rFonts w:eastAsia="Bookman Old Style"/>
        </w:rPr>
        <w:t> </w:t>
      </w:r>
      <w:r w:rsidRPr="001F3C35">
        <w:t>x dA, где еще раз говорю, что y и x – расстояния от площадок до оси. Единица измерения:</w:t>
      </w:r>
      <w:r w:rsidRPr="001F3C35">
        <w:rPr>
          <w:rStyle w:val="apple-converted-space"/>
          <w:rFonts w:eastAsia="Bookman Old Style"/>
        </w:rPr>
        <w:t> </w:t>
      </w:r>
      <w:r w:rsidRPr="001F3C35">
        <w:rPr>
          <w:rStyle w:val="ab"/>
          <w:rFonts w:eastAsiaTheme="majorEastAsia"/>
        </w:rPr>
        <w:t>[см</w:t>
      </w:r>
      <w:r w:rsidRPr="001F3C35">
        <w:rPr>
          <w:rStyle w:val="ab"/>
          <w:rFonts w:eastAsiaTheme="majorEastAsia"/>
          <w:vertAlign w:val="superscript"/>
        </w:rPr>
        <w:t>3</w:t>
      </w:r>
      <w:r w:rsidRPr="001F3C35">
        <w:rPr>
          <w:rStyle w:val="apple-converted-space"/>
          <w:rFonts w:eastAsia="Bookman Old Style"/>
          <w:b/>
          <w:bCs/>
        </w:rPr>
        <w:t> </w:t>
      </w:r>
      <w:r w:rsidRPr="001F3C35">
        <w:rPr>
          <w:rStyle w:val="ab"/>
          <w:rFonts w:eastAsiaTheme="majorEastAsia"/>
        </w:rPr>
        <w:t>] [м</w:t>
      </w:r>
      <w:r w:rsidRPr="001F3C35">
        <w:rPr>
          <w:rStyle w:val="ab"/>
          <w:rFonts w:eastAsiaTheme="majorEastAsia"/>
          <w:vertAlign w:val="superscript"/>
        </w:rPr>
        <w:t>3</w:t>
      </w:r>
      <w:r w:rsidRPr="001F3C35">
        <w:rPr>
          <w:rStyle w:val="apple-converted-space"/>
          <w:rFonts w:eastAsia="Bookman Old Style"/>
          <w:b/>
          <w:bCs/>
        </w:rPr>
        <w:t> </w:t>
      </w:r>
      <w:r w:rsidRPr="001F3C35">
        <w:rPr>
          <w:rStyle w:val="ab"/>
          <w:rFonts w:eastAsiaTheme="majorEastAsia"/>
        </w:rPr>
        <w:t>]</w:t>
      </w:r>
    </w:p>
    <w:p w:rsidR="0009667C" w:rsidRPr="001F3C35" w:rsidRDefault="0009667C" w:rsidP="0009667C">
      <w:pPr>
        <w:pStyle w:val="a3"/>
        <w:spacing w:before="225" w:beforeAutospacing="0" w:line="288" w:lineRule="atLeast"/>
        <w:ind w:left="225" w:right="375"/>
      </w:pPr>
      <w:r w:rsidRPr="001F3C35">
        <w:rPr>
          <w:rStyle w:val="ab"/>
          <w:rFonts w:eastAsiaTheme="majorEastAsia"/>
        </w:rPr>
        <w:t>Полярный момент инерции</w:t>
      </w:r>
      <w:r w:rsidRPr="001F3C35">
        <w:rPr>
          <w:rStyle w:val="apple-converted-space"/>
          <w:rFonts w:eastAsia="Bookman Old Style"/>
        </w:rPr>
        <w:t> </w:t>
      </w:r>
      <w:r w:rsidRPr="001F3C35">
        <w:t>— интегральная сумма произведений площадей элементарных площадок</w:t>
      </w:r>
      <w:r w:rsidRPr="001F3C35">
        <w:rPr>
          <w:rStyle w:val="apple-converted-space"/>
          <w:rFonts w:eastAsia="Bookman Old Style"/>
        </w:rPr>
        <w:t> </w:t>
      </w:r>
      <w:r w:rsidRPr="001F3C35">
        <w:rPr>
          <w:i/>
          <w:iCs/>
        </w:rPr>
        <w:t>dA</w:t>
      </w:r>
      <w:r w:rsidRPr="001F3C35">
        <w:rPr>
          <w:rStyle w:val="apple-converted-space"/>
          <w:rFonts w:eastAsia="Bookman Old Style"/>
        </w:rPr>
        <w:t> </w:t>
      </w:r>
      <w:r w:rsidRPr="001F3C35">
        <w:t>на квадрат расстояния их от полюса —</w:t>
      </w:r>
      <w:r w:rsidRPr="001F3C35">
        <w:rPr>
          <w:rStyle w:val="apple-converted-space"/>
          <w:rFonts w:eastAsia="Bookman Old Style"/>
        </w:rPr>
        <w:t> </w:t>
      </w:r>
      <w:r w:rsidRPr="001F3C35">
        <w:rPr>
          <w:i/>
          <w:iCs/>
        </w:rPr>
        <w:t>ρ</w:t>
      </w:r>
      <w:r w:rsidRPr="001F3C35">
        <w:rPr>
          <w:i/>
          <w:iCs/>
          <w:vertAlign w:val="superscript"/>
        </w:rPr>
        <w:t>2</w:t>
      </w:r>
      <w:r w:rsidRPr="001F3C35">
        <w:rPr>
          <w:rStyle w:val="apple-converted-space"/>
          <w:rFonts w:eastAsia="Bookman Old Style"/>
        </w:rPr>
        <w:t> </w:t>
      </w:r>
      <w:r w:rsidRPr="001F3C35">
        <w:t>(в полярной системе координат), взятая по всей площади сечения.</w:t>
      </w:r>
    </w:p>
    <w:p w:rsidR="0009667C" w:rsidRPr="001F3C35" w:rsidRDefault="0009667C" w:rsidP="0009667C">
      <w:pPr>
        <w:pStyle w:val="a3"/>
        <w:spacing w:before="225" w:beforeAutospacing="0" w:line="288" w:lineRule="atLeast"/>
        <w:ind w:left="225" w:right="375"/>
      </w:pPr>
      <w:r w:rsidRPr="001F3C35">
        <w:rPr>
          <w:noProof/>
          <w:lang w:eastAsia="ru-RU"/>
        </w:rPr>
        <w:drawing>
          <wp:inline distT="0" distB="0" distL="0" distR="0" wp14:anchorId="1F687AFB" wp14:editId="0642BB77">
            <wp:extent cx="1152525" cy="361950"/>
            <wp:effectExtent l="0" t="0" r="9525" b="0"/>
            <wp:docPr id="508" name="Рисунок 508" descr="http://konspekta.net/studopediaru/baza18/294270627171.files/image0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onspekta.net/studopediaru/baza18/294270627171.files/image030.png"/>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152525" cy="361950"/>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pPr>
      <w:r w:rsidRPr="001F3C35">
        <w:t>Эта величина используется для прогнозирования способности объекта оказывать сопротивление кручению. Она имеет размерность единиц длины в четвёртой степени (м4, см4) и может быть лишь положительной.</w:t>
      </w:r>
    </w:p>
    <w:p w:rsidR="0009667C" w:rsidRPr="001F3C35" w:rsidRDefault="0009667C" w:rsidP="0009667C">
      <w:pPr>
        <w:pStyle w:val="a3"/>
        <w:spacing w:before="225" w:beforeAutospacing="0" w:line="288" w:lineRule="atLeast"/>
        <w:ind w:left="225" w:right="375"/>
      </w:pPr>
      <w:r w:rsidRPr="001F3C35">
        <w:t>Если совместить начало декартовой прямоугольной системы координат 0 с полюсом полярной системы (см. рис.), то</w:t>
      </w:r>
    </w:p>
    <w:p w:rsidR="0009667C" w:rsidRPr="001F3C35" w:rsidRDefault="0009667C" w:rsidP="0009667C">
      <w:pPr>
        <w:pStyle w:val="a3"/>
        <w:spacing w:before="225" w:beforeAutospacing="0" w:line="288" w:lineRule="atLeast"/>
        <w:ind w:left="225" w:right="375"/>
      </w:pPr>
      <w:r w:rsidRPr="001F3C35">
        <w:rPr>
          <w:rStyle w:val="ab"/>
          <w:rFonts w:eastAsiaTheme="majorEastAsia"/>
        </w:rPr>
        <w:t>J</w:t>
      </w:r>
      <w:r w:rsidRPr="001F3C35">
        <w:rPr>
          <w:rStyle w:val="ab"/>
          <w:rFonts w:eastAsiaTheme="majorEastAsia"/>
          <w:vertAlign w:val="subscript"/>
        </w:rPr>
        <w:t>p0</w:t>
      </w:r>
      <w:r w:rsidRPr="001F3C35">
        <w:rPr>
          <w:rStyle w:val="apple-converted-space"/>
          <w:rFonts w:eastAsia="Bookman Old Style"/>
          <w:b/>
          <w:bCs/>
        </w:rPr>
        <w:t> </w:t>
      </w:r>
      <w:r w:rsidRPr="001F3C35">
        <w:rPr>
          <w:rStyle w:val="ab"/>
          <w:rFonts w:eastAsiaTheme="majorEastAsia"/>
        </w:rPr>
        <w:t>= J</w:t>
      </w:r>
      <w:r w:rsidRPr="001F3C35">
        <w:rPr>
          <w:rStyle w:val="ab"/>
          <w:rFonts w:eastAsiaTheme="majorEastAsia"/>
          <w:vertAlign w:val="subscript"/>
        </w:rPr>
        <w:t>x</w:t>
      </w:r>
      <w:r w:rsidRPr="001F3C35">
        <w:rPr>
          <w:rStyle w:val="apple-converted-space"/>
          <w:rFonts w:eastAsia="Bookman Old Style"/>
          <w:b/>
          <w:bCs/>
        </w:rPr>
        <w:t> </w:t>
      </w:r>
      <w:r w:rsidRPr="001F3C35">
        <w:rPr>
          <w:rStyle w:val="ab"/>
          <w:rFonts w:eastAsiaTheme="majorEastAsia"/>
        </w:rPr>
        <w:t>+ J</w:t>
      </w:r>
      <w:r w:rsidRPr="001F3C35">
        <w:rPr>
          <w:rStyle w:val="ab"/>
          <w:rFonts w:eastAsiaTheme="majorEastAsia"/>
          <w:vertAlign w:val="subscript"/>
        </w:rPr>
        <w:t>y</w:t>
      </w:r>
      <w:r w:rsidRPr="001F3C35">
        <w:t>, потому что</w:t>
      </w:r>
      <w:r w:rsidRPr="001F3C35">
        <w:rPr>
          <w:rStyle w:val="apple-converted-space"/>
          <w:rFonts w:eastAsia="Bookman Old Style"/>
        </w:rPr>
        <w:t> </w:t>
      </w:r>
      <w:r w:rsidRPr="001F3C35">
        <w:rPr>
          <w:rStyle w:val="ab"/>
          <w:rFonts w:eastAsiaTheme="majorEastAsia"/>
        </w:rPr>
        <w:t>ρ</w:t>
      </w:r>
      <w:r w:rsidRPr="001F3C35">
        <w:rPr>
          <w:rStyle w:val="apple-converted-space"/>
          <w:rFonts w:eastAsia="Bookman Old Style"/>
          <w:b/>
          <w:bCs/>
          <w:vertAlign w:val="superscript"/>
        </w:rPr>
        <w:t> </w:t>
      </w:r>
      <w:r w:rsidRPr="001F3C35">
        <w:rPr>
          <w:rStyle w:val="ab"/>
          <w:rFonts w:eastAsiaTheme="majorEastAsia"/>
          <w:vertAlign w:val="superscript"/>
        </w:rPr>
        <w:t>2</w:t>
      </w:r>
      <w:r w:rsidRPr="001F3C35">
        <w:rPr>
          <w:rStyle w:val="apple-converted-space"/>
          <w:rFonts w:eastAsia="Bookman Old Style"/>
          <w:b/>
          <w:bCs/>
        </w:rPr>
        <w:t> </w:t>
      </w:r>
      <w:r w:rsidRPr="001F3C35">
        <w:rPr>
          <w:rStyle w:val="ab"/>
          <w:rFonts w:eastAsiaTheme="majorEastAsia"/>
        </w:rPr>
        <w:t>= x</w:t>
      </w:r>
      <w:r w:rsidRPr="001F3C35">
        <w:rPr>
          <w:rStyle w:val="ab"/>
          <w:rFonts w:eastAsiaTheme="majorEastAsia"/>
          <w:vertAlign w:val="superscript"/>
        </w:rPr>
        <w:t>2</w:t>
      </w:r>
      <w:r w:rsidRPr="001F3C35">
        <w:rPr>
          <w:rStyle w:val="apple-converted-space"/>
          <w:rFonts w:eastAsia="Bookman Old Style"/>
          <w:b/>
          <w:bCs/>
        </w:rPr>
        <w:t> </w:t>
      </w:r>
      <w:r w:rsidRPr="001F3C35">
        <w:rPr>
          <w:rStyle w:val="ab"/>
          <w:rFonts w:eastAsiaTheme="majorEastAsia"/>
        </w:rPr>
        <w:t>+ y</w:t>
      </w:r>
      <w:r w:rsidRPr="001F3C35">
        <w:rPr>
          <w:rStyle w:val="ab"/>
          <w:rFonts w:eastAsiaTheme="majorEastAsia"/>
          <w:vertAlign w:val="superscript"/>
        </w:rPr>
        <w:t>2</w:t>
      </w:r>
    </w:p>
    <w:p w:rsidR="0009667C" w:rsidRPr="001F3C35" w:rsidRDefault="0009667C" w:rsidP="0009667C">
      <w:pPr>
        <w:pStyle w:val="a3"/>
        <w:spacing w:before="225" w:beforeAutospacing="0" w:line="288" w:lineRule="atLeast"/>
        <w:ind w:left="225" w:right="375"/>
      </w:pPr>
      <w:r w:rsidRPr="001F3C35">
        <w:rPr>
          <w:noProof/>
          <w:lang w:eastAsia="ru-RU"/>
        </w:rPr>
        <w:drawing>
          <wp:inline distT="0" distB="0" distL="0" distR="0" wp14:anchorId="491E7442" wp14:editId="305EF260">
            <wp:extent cx="1047750" cy="1047750"/>
            <wp:effectExtent l="0" t="0" r="0" b="0"/>
            <wp:docPr id="522" name="Рисунок 522" descr="http://konspekta.net/studopediaru/baza18/294270627171.files/image0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onspekta.net/studopediaru/baza18/294270627171.files/image032.pn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pPr>
      <w:r w:rsidRPr="001F3C35">
        <w:t>Полярный момент инерции используется в формулах, которые описывают зависимость между</w:t>
      </w:r>
      <w:r w:rsidRPr="001F3C35">
        <w:rPr>
          <w:rStyle w:val="apple-converted-space"/>
          <w:rFonts w:eastAsia="Bookman Old Style"/>
        </w:rPr>
        <w:t> </w:t>
      </w:r>
      <w:r w:rsidRPr="001F3C35">
        <w:rPr>
          <w:rStyle w:val="ab"/>
          <w:rFonts w:eastAsiaTheme="majorEastAsia"/>
        </w:rPr>
        <w:t>касательными напряжениями</w:t>
      </w:r>
      <w:r w:rsidRPr="001F3C35">
        <w:rPr>
          <w:rStyle w:val="apple-converted-space"/>
          <w:rFonts w:eastAsia="Bookman Old Style"/>
        </w:rPr>
        <w:t> </w:t>
      </w:r>
      <w:r w:rsidRPr="001F3C35">
        <w:t>и</w:t>
      </w:r>
      <w:r w:rsidRPr="001F3C35">
        <w:rPr>
          <w:rStyle w:val="apple-converted-space"/>
          <w:rFonts w:eastAsia="Bookman Old Style"/>
        </w:rPr>
        <w:t> </w:t>
      </w:r>
      <w:r w:rsidRPr="001F3C35">
        <w:rPr>
          <w:rStyle w:val="ab"/>
          <w:rFonts w:eastAsiaTheme="majorEastAsia"/>
        </w:rPr>
        <w:t>крутящим моментом</w:t>
      </w:r>
      <w:r w:rsidRPr="001F3C35">
        <w:t>, который их вызывает. Касательное напряжение:</w:t>
      </w:r>
    </w:p>
    <w:p w:rsidR="0009667C" w:rsidRPr="001F3C35" w:rsidRDefault="0009667C" w:rsidP="0009667C">
      <w:pPr>
        <w:pStyle w:val="a3"/>
        <w:spacing w:before="225" w:beforeAutospacing="0" w:line="288" w:lineRule="atLeast"/>
        <w:ind w:left="225" w:right="375"/>
      </w:pPr>
      <w:r w:rsidRPr="001F3C35">
        <w:rPr>
          <w:noProof/>
          <w:lang w:eastAsia="ru-RU"/>
        </w:rPr>
        <w:drawing>
          <wp:inline distT="0" distB="0" distL="0" distR="0" wp14:anchorId="45852404" wp14:editId="1FC390CF">
            <wp:extent cx="619125" cy="447675"/>
            <wp:effectExtent l="0" t="0" r="9525" b="9525"/>
            <wp:docPr id="523" name="Рисунок 523" descr="http://konspekta.net/studopediaru/baza18/294270627171.files/image0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onspekta.net/studopediaru/baza18/294270627171.files/image033.png"/>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19125" cy="447675"/>
                    </a:xfrm>
                    <a:prstGeom prst="rect">
                      <a:avLst/>
                    </a:prstGeom>
                    <a:noFill/>
                    <a:ln>
                      <a:noFill/>
                    </a:ln>
                  </pic:spPr>
                </pic:pic>
              </a:graphicData>
            </a:graphic>
          </wp:inline>
        </w:drawing>
      </w:r>
      <w:r w:rsidRPr="001F3C35">
        <w:rPr>
          <w:rStyle w:val="apple-converted-space"/>
          <w:rFonts w:eastAsia="Bookman Old Style"/>
        </w:rPr>
        <w:t> </w:t>
      </w:r>
      <w:r w:rsidRPr="001F3C35">
        <w:rPr>
          <w:rStyle w:val="ab"/>
          <w:rFonts w:eastAsiaTheme="majorEastAsia"/>
        </w:rPr>
        <w:t>T</w:t>
      </w:r>
      <w:r w:rsidRPr="001F3C35">
        <w:rPr>
          <w:rStyle w:val="apple-converted-space"/>
          <w:rFonts w:eastAsia="Bookman Old Style"/>
        </w:rPr>
        <w:t> </w:t>
      </w:r>
      <w:r w:rsidRPr="001F3C35">
        <w:t>— крутящий момент,</w:t>
      </w:r>
      <w:r w:rsidRPr="001F3C35">
        <w:rPr>
          <w:rStyle w:val="apple-converted-space"/>
          <w:rFonts w:eastAsia="Bookman Old Style"/>
        </w:rPr>
        <w:t> </w:t>
      </w:r>
      <w:r w:rsidRPr="001F3C35">
        <w:rPr>
          <w:rStyle w:val="ab"/>
          <w:rFonts w:eastAsiaTheme="majorEastAsia"/>
        </w:rPr>
        <w:t>r</w:t>
      </w:r>
      <w:r w:rsidRPr="001F3C35">
        <w:rPr>
          <w:rStyle w:val="apple-converted-space"/>
          <w:rFonts w:eastAsia="Bookman Old Style"/>
        </w:rPr>
        <w:t> </w:t>
      </w:r>
      <w:r w:rsidRPr="001F3C35">
        <w:t>— расстояние от оси кручения,</w:t>
      </w:r>
      <w:r w:rsidRPr="001F3C35">
        <w:rPr>
          <w:rStyle w:val="ab"/>
          <w:rFonts w:eastAsiaTheme="majorEastAsia"/>
        </w:rPr>
        <w:t>J</w:t>
      </w:r>
      <w:r w:rsidRPr="001F3C35">
        <w:rPr>
          <w:rStyle w:val="ab"/>
          <w:rFonts w:eastAsiaTheme="majorEastAsia"/>
          <w:vertAlign w:val="subscript"/>
        </w:rPr>
        <w:t>p0</w:t>
      </w:r>
      <w:r w:rsidRPr="001F3C35">
        <w:rPr>
          <w:rStyle w:val="apple-converted-space"/>
          <w:rFonts w:eastAsia="Bookman Old Style"/>
        </w:rPr>
        <w:t> </w:t>
      </w:r>
      <w:r w:rsidRPr="001F3C35">
        <w:t>— полярный момент инерции.</w:t>
      </w:r>
    </w:p>
    <w:p w:rsidR="0009667C" w:rsidRPr="001F3C35" w:rsidRDefault="0009667C" w:rsidP="0009667C">
      <w:pPr>
        <w:pStyle w:val="a3"/>
        <w:spacing w:before="225" w:beforeAutospacing="0" w:line="288" w:lineRule="atLeast"/>
        <w:ind w:left="225" w:right="375"/>
      </w:pPr>
      <w:r w:rsidRPr="001F3C35">
        <w:rPr>
          <w:rStyle w:val="ab"/>
          <w:rFonts w:eastAsiaTheme="majorEastAsia"/>
        </w:rPr>
        <w:t>Центробежными моментами инерции</w:t>
      </w:r>
      <w:r w:rsidRPr="001F3C35">
        <w:rPr>
          <w:rStyle w:val="apple-converted-space"/>
          <w:rFonts w:eastAsia="Bookman Old Style"/>
        </w:rPr>
        <w:t> </w:t>
      </w:r>
      <w:r w:rsidRPr="001F3C35">
        <w:t>тела по отношению к осям прямоугольной декартовой системы координат называются следующие величины:</w:t>
      </w:r>
    </w:p>
    <w:p w:rsidR="0009667C" w:rsidRPr="001F3C35" w:rsidRDefault="0009667C" w:rsidP="0009667C">
      <w:pPr>
        <w:pStyle w:val="a3"/>
        <w:spacing w:before="225" w:beforeAutospacing="0" w:line="288" w:lineRule="atLeast"/>
        <w:ind w:left="225" w:right="375"/>
      </w:pPr>
      <w:r w:rsidRPr="001F3C35">
        <w:rPr>
          <w:noProof/>
          <w:lang w:eastAsia="ru-RU"/>
        </w:rPr>
        <w:drawing>
          <wp:inline distT="0" distB="0" distL="0" distR="0" wp14:anchorId="2C97297F" wp14:editId="3E1FADE0">
            <wp:extent cx="2238375" cy="504825"/>
            <wp:effectExtent l="0" t="0" r="9525" b="9525"/>
            <wp:docPr id="524" name="Рисунок 524" descr="http://konspekta.net/studopediaru/baza18/294270627171.files/image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onspekta.net/studopediaru/baza18/294270627171.files/image034.png"/>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238375" cy="504825"/>
                    </a:xfrm>
                    <a:prstGeom prst="rect">
                      <a:avLst/>
                    </a:prstGeom>
                    <a:noFill/>
                    <a:ln>
                      <a:noFill/>
                    </a:ln>
                  </pic:spPr>
                </pic:pic>
              </a:graphicData>
            </a:graphic>
          </wp:inline>
        </w:drawing>
      </w:r>
      <w:r w:rsidRPr="001F3C35">
        <w:rPr>
          <w:rStyle w:val="apple-converted-space"/>
          <w:rFonts w:eastAsia="Bookman Old Style"/>
        </w:rPr>
        <w:t> </w:t>
      </w:r>
      <w:r w:rsidRPr="001F3C35">
        <w:rPr>
          <w:noProof/>
          <w:lang w:eastAsia="ru-RU"/>
        </w:rPr>
        <w:drawing>
          <wp:inline distT="0" distB="0" distL="0" distR="0" wp14:anchorId="605E41D1" wp14:editId="1B0FC7CB">
            <wp:extent cx="2238375" cy="504825"/>
            <wp:effectExtent l="0" t="0" r="9525" b="9525"/>
            <wp:docPr id="525" name="Рисунок 525" descr="http://konspekta.net/studopediaru/baza18/294270627171.files/image0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konspekta.net/studopediaru/baza18/294270627171.files/image035.pn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238375" cy="504825"/>
                    </a:xfrm>
                    <a:prstGeom prst="rect">
                      <a:avLst/>
                    </a:prstGeom>
                    <a:noFill/>
                    <a:ln>
                      <a:noFill/>
                    </a:ln>
                  </pic:spPr>
                </pic:pic>
              </a:graphicData>
            </a:graphic>
          </wp:inline>
        </w:drawing>
      </w:r>
      <w:r w:rsidRPr="001F3C35">
        <w:rPr>
          <w:rStyle w:val="apple-converted-space"/>
          <w:rFonts w:eastAsia="Bookman Old Style"/>
        </w:rPr>
        <w:t> </w:t>
      </w:r>
      <w:r w:rsidRPr="001F3C35">
        <w:rPr>
          <w:noProof/>
          <w:lang w:eastAsia="ru-RU"/>
        </w:rPr>
        <w:drawing>
          <wp:inline distT="0" distB="0" distL="0" distR="0" wp14:anchorId="47707A8E" wp14:editId="411A8230">
            <wp:extent cx="2219325" cy="504825"/>
            <wp:effectExtent l="0" t="0" r="9525" b="9525"/>
            <wp:docPr id="526" name="Рисунок 526" descr="http://konspekta.net/studopediaru/baza18/294270627171.files/image0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konspekta.net/studopediaru/baza18/294270627171.files/image036.pn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2219325" cy="504825"/>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pPr>
      <w:r w:rsidRPr="001F3C35">
        <w:t>где</w:t>
      </w:r>
      <w:r w:rsidRPr="001F3C35">
        <w:rPr>
          <w:rStyle w:val="apple-converted-space"/>
          <w:rFonts w:eastAsia="Bookman Old Style"/>
        </w:rPr>
        <w:t> </w:t>
      </w:r>
      <w:r w:rsidRPr="001F3C35">
        <w:rPr>
          <w:i/>
          <w:iCs/>
        </w:rPr>
        <w:t>x</w:t>
      </w:r>
      <w:r w:rsidRPr="001F3C35">
        <w:t>,</w:t>
      </w:r>
      <w:r w:rsidRPr="001F3C35">
        <w:rPr>
          <w:rStyle w:val="apple-converted-space"/>
          <w:rFonts w:eastAsia="Bookman Old Style"/>
        </w:rPr>
        <w:t> </w:t>
      </w:r>
      <w:r w:rsidRPr="001F3C35">
        <w:rPr>
          <w:i/>
          <w:iCs/>
        </w:rPr>
        <w:t>y</w:t>
      </w:r>
      <w:r w:rsidRPr="001F3C35">
        <w:rPr>
          <w:rStyle w:val="apple-converted-space"/>
          <w:rFonts w:eastAsia="Bookman Old Style"/>
        </w:rPr>
        <w:t> </w:t>
      </w:r>
      <w:r w:rsidRPr="001F3C35">
        <w:t>и</w:t>
      </w:r>
      <w:r w:rsidRPr="001F3C35">
        <w:rPr>
          <w:rStyle w:val="apple-converted-space"/>
          <w:rFonts w:eastAsia="Bookman Old Style"/>
        </w:rPr>
        <w:t> </w:t>
      </w:r>
      <w:r w:rsidRPr="001F3C35">
        <w:rPr>
          <w:i/>
          <w:iCs/>
        </w:rPr>
        <w:t>z</w:t>
      </w:r>
      <w:r w:rsidRPr="001F3C35">
        <w:rPr>
          <w:rStyle w:val="apple-converted-space"/>
          <w:rFonts w:eastAsia="Bookman Old Style"/>
        </w:rPr>
        <w:t> </w:t>
      </w:r>
      <w:r w:rsidRPr="001F3C35">
        <w:t>— координаты малого элемента тела объёмом</w:t>
      </w:r>
      <w:r w:rsidRPr="001F3C35">
        <w:rPr>
          <w:rStyle w:val="apple-converted-space"/>
          <w:rFonts w:eastAsia="Bookman Old Style"/>
        </w:rPr>
        <w:t> </w:t>
      </w:r>
      <w:r w:rsidRPr="001F3C35">
        <w:rPr>
          <w:i/>
          <w:iCs/>
        </w:rPr>
        <w:t>dV</w:t>
      </w:r>
      <w:r w:rsidRPr="001F3C35">
        <w:t>, плотностью ρ и массой</w:t>
      </w:r>
      <w:r w:rsidRPr="001F3C35">
        <w:rPr>
          <w:rStyle w:val="apple-converted-space"/>
          <w:rFonts w:eastAsia="Bookman Old Style"/>
        </w:rPr>
        <w:t> </w:t>
      </w:r>
      <w:r w:rsidRPr="001F3C35">
        <w:rPr>
          <w:i/>
          <w:iCs/>
        </w:rPr>
        <w:t>dm</w:t>
      </w:r>
      <w:r w:rsidRPr="001F3C35">
        <w:t>.</w:t>
      </w:r>
    </w:p>
    <w:p w:rsidR="0009667C" w:rsidRPr="001F3C35" w:rsidRDefault="0009667C" w:rsidP="0009667C">
      <w:pPr>
        <w:pStyle w:val="a3"/>
        <w:spacing w:before="225" w:beforeAutospacing="0" w:line="288" w:lineRule="atLeast"/>
        <w:ind w:left="225" w:right="375"/>
      </w:pPr>
      <w:r w:rsidRPr="001F3C35">
        <w:t>Ось OX называется</w:t>
      </w:r>
      <w:r w:rsidRPr="001F3C35">
        <w:rPr>
          <w:rStyle w:val="apple-converted-space"/>
          <w:rFonts w:eastAsia="Bookman Old Style"/>
        </w:rPr>
        <w:t> </w:t>
      </w:r>
      <w:r w:rsidRPr="001F3C35">
        <w:rPr>
          <w:rStyle w:val="ab"/>
          <w:rFonts w:eastAsiaTheme="majorEastAsia"/>
        </w:rPr>
        <w:t>главной осью инерции тела</w:t>
      </w:r>
      <w:r w:rsidRPr="001F3C35">
        <w:t>, если центробежные моменты инерции</w:t>
      </w:r>
      <w:r w:rsidRPr="001F3C35">
        <w:rPr>
          <w:rStyle w:val="apple-converted-space"/>
          <w:rFonts w:eastAsia="Bookman Old Style"/>
        </w:rPr>
        <w:t> </w:t>
      </w:r>
      <w:r w:rsidRPr="001F3C35">
        <w:rPr>
          <w:i/>
          <w:iCs/>
        </w:rPr>
        <w:t>J</w:t>
      </w:r>
      <w:r w:rsidRPr="001F3C35">
        <w:rPr>
          <w:i/>
          <w:iCs/>
          <w:vertAlign w:val="subscript"/>
        </w:rPr>
        <w:t>xy</w:t>
      </w:r>
      <w:r w:rsidRPr="001F3C35">
        <w:rPr>
          <w:rStyle w:val="apple-converted-space"/>
          <w:rFonts w:eastAsia="Bookman Old Style"/>
        </w:rPr>
        <w:t> </w:t>
      </w:r>
      <w:r w:rsidRPr="001F3C35">
        <w:t>и</w:t>
      </w:r>
      <w:r w:rsidRPr="001F3C35">
        <w:rPr>
          <w:rStyle w:val="apple-converted-space"/>
          <w:rFonts w:eastAsia="Bookman Old Style"/>
        </w:rPr>
        <w:t> </w:t>
      </w:r>
      <w:r w:rsidRPr="001F3C35">
        <w:rPr>
          <w:i/>
          <w:iCs/>
        </w:rPr>
        <w:t>J</w:t>
      </w:r>
      <w:r w:rsidRPr="001F3C35">
        <w:rPr>
          <w:i/>
          <w:iCs/>
          <w:vertAlign w:val="subscript"/>
        </w:rPr>
        <w:t>xz</w:t>
      </w:r>
      <w:r w:rsidRPr="001F3C35">
        <w:rPr>
          <w:rStyle w:val="apple-converted-space"/>
          <w:rFonts w:eastAsia="Bookman Old Style"/>
        </w:rPr>
        <w:t> </w:t>
      </w:r>
      <w:r w:rsidRPr="001F3C35">
        <w:t>одновременно равны нулю. Через каждую точку тела можно провести три главные оси инерции. Эти оси взаимно перпендикулярны друг другу.</w:t>
      </w:r>
      <w:r w:rsidRPr="001F3C35">
        <w:rPr>
          <w:rStyle w:val="apple-converted-space"/>
          <w:rFonts w:eastAsia="Bookman Old Style"/>
        </w:rPr>
        <w:t> </w:t>
      </w:r>
      <w:r w:rsidRPr="001F3C35">
        <w:rPr>
          <w:i/>
          <w:iCs/>
        </w:rPr>
        <w:t>Моменты инерции тела</w:t>
      </w:r>
      <w:r w:rsidRPr="001F3C35">
        <w:rPr>
          <w:rStyle w:val="apple-converted-space"/>
          <w:rFonts w:eastAsia="Bookman Old Style"/>
        </w:rPr>
        <w:t> </w:t>
      </w:r>
      <w:r w:rsidRPr="001F3C35">
        <w:t>относительно трёх главных осей инерции, проведённых в произвольной точке</w:t>
      </w:r>
      <w:r w:rsidRPr="001F3C35">
        <w:rPr>
          <w:rStyle w:val="apple-converted-space"/>
          <w:rFonts w:eastAsia="Bookman Old Style"/>
        </w:rPr>
        <w:t> </w:t>
      </w:r>
      <w:r w:rsidRPr="001F3C35">
        <w:rPr>
          <w:i/>
          <w:iCs/>
        </w:rPr>
        <w:t>O</w:t>
      </w:r>
      <w:r w:rsidRPr="001F3C35">
        <w:rPr>
          <w:rStyle w:val="apple-converted-space"/>
          <w:rFonts w:eastAsia="Bookman Old Style"/>
        </w:rPr>
        <w:t> </w:t>
      </w:r>
      <w:r w:rsidRPr="001F3C35">
        <w:t>тела, называются</w:t>
      </w:r>
      <w:r w:rsidRPr="001F3C35">
        <w:rPr>
          <w:rStyle w:val="apple-converted-space"/>
          <w:rFonts w:eastAsia="Bookman Old Style"/>
        </w:rPr>
        <w:t> </w:t>
      </w:r>
      <w:r w:rsidRPr="001F3C35">
        <w:rPr>
          <w:rStyle w:val="ab"/>
          <w:rFonts w:eastAsiaTheme="majorEastAsia"/>
        </w:rPr>
        <w:t>главными моментами инерции</w:t>
      </w:r>
      <w:r w:rsidRPr="001F3C35">
        <w:rPr>
          <w:rStyle w:val="apple-converted-space"/>
          <w:rFonts w:eastAsia="Bookman Old Style"/>
        </w:rPr>
        <w:t> </w:t>
      </w:r>
      <w:r w:rsidRPr="001F3C35">
        <w:t>данного тела.</w:t>
      </w: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Pr="001F3C35" w:rsidRDefault="0009667C" w:rsidP="0009667C">
      <w:pPr>
        <w:pStyle w:val="ae"/>
        <w:spacing w:line="276" w:lineRule="auto"/>
        <w:jc w:val="center"/>
        <w:rPr>
          <w:rFonts w:ascii="Times New Roman" w:eastAsia="Malgun Gothic" w:hAnsi="Times New Roman"/>
          <w:b/>
          <w:sz w:val="36"/>
          <w:szCs w:val="28"/>
        </w:rPr>
      </w:pPr>
      <w:r w:rsidRPr="001F3C35">
        <w:rPr>
          <w:rFonts w:ascii="Times New Roman" w:hAnsi="Times New Roman"/>
          <w:b/>
          <w:sz w:val="28"/>
          <w:lang w:val="kk-KZ"/>
        </w:rPr>
        <w:t>Простейшие движения твердого тела. Кинематика точки Способы задания движения точки.</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С развитием промышленности появились машины и стан</w:t>
      </w:r>
      <w:r w:rsidRPr="001F3C35">
        <w:rPr>
          <w:color w:val="000000"/>
          <w:szCs w:val="21"/>
        </w:rPr>
        <w:softHyphen/>
        <w:t>ки, поэтому возникла необходимость изучить законы пере</w:t>
      </w:r>
      <w:r w:rsidRPr="001F3C35">
        <w:rPr>
          <w:color w:val="000000"/>
          <w:szCs w:val="21"/>
        </w:rPr>
        <w:softHyphen/>
        <w:t>дачи движения между отдельными частями механизмов.</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Так как исследование всего комплекса вопросов, связан</w:t>
      </w:r>
      <w:r w:rsidRPr="001F3C35">
        <w:rPr>
          <w:color w:val="000000"/>
          <w:szCs w:val="21"/>
        </w:rPr>
        <w:softHyphen/>
        <w:t>ных с взаимодействием сил в машинах и вызываемых этими силами движений, представляло весьма трудную задачу, то сперва решалась более простая задача, т. е. задача движения без учета сил, вызывающих это движение.</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Все вопросы, связанные с движением без учета сил, вызы</w:t>
      </w:r>
      <w:r w:rsidRPr="001F3C35">
        <w:rPr>
          <w:color w:val="000000"/>
          <w:szCs w:val="21"/>
        </w:rPr>
        <w:softHyphen/>
        <w:t>вающих это движение, выделялись в особый раздел механики, названный Ампером кинематикой: «это — наука, в которой движения рассматриваются как таковые, которые мы наблю</w:t>
      </w:r>
      <w:r w:rsidRPr="001F3C35">
        <w:rPr>
          <w:color w:val="000000"/>
          <w:szCs w:val="21"/>
        </w:rPr>
        <w:softHyphen/>
        <w:t>даем в телах нас окружающих, и особенно в аппаратах, составляющих машины, которой я даю название кинематика» (А.М. Ampẻre. Essai sur la philosophic des siençes. 1835. Paris).</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В 1862 г. вышел в свет «Трактат о чистой кинематике» Резаля. В этом сочинении вопросы прикладного характера были опущены. Резаль назвал свое сочинение</w:t>
      </w:r>
      <w:r w:rsidRPr="001F3C35">
        <w:rPr>
          <w:rStyle w:val="apple-converted-space"/>
          <w:color w:val="000000"/>
          <w:szCs w:val="21"/>
        </w:rPr>
        <w:t> </w:t>
      </w:r>
      <w:r w:rsidRPr="001F3C35">
        <w:rPr>
          <w:i/>
          <w:iCs/>
          <w:color w:val="000000"/>
          <w:szCs w:val="21"/>
        </w:rPr>
        <w:t>чистой кинема</w:t>
      </w:r>
      <w:r w:rsidRPr="001F3C35">
        <w:rPr>
          <w:i/>
          <w:iCs/>
          <w:color w:val="000000"/>
          <w:szCs w:val="21"/>
        </w:rPr>
        <w:softHyphen/>
        <w:t>тикой</w:t>
      </w:r>
      <w:r w:rsidRPr="001F3C35">
        <w:rPr>
          <w:rStyle w:val="apple-converted-space"/>
          <w:i/>
          <w:iCs/>
          <w:color w:val="000000"/>
          <w:szCs w:val="21"/>
        </w:rPr>
        <w:t> </w:t>
      </w:r>
      <w:r w:rsidRPr="001F3C35">
        <w:rPr>
          <w:color w:val="000000"/>
          <w:szCs w:val="21"/>
        </w:rPr>
        <w:t>в противовес кинематике Ампера, изучающей геометрию движения машин.</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Таким образом, кинематикой стали называть раздел меха</w:t>
      </w:r>
      <w:r w:rsidRPr="001F3C35">
        <w:rPr>
          <w:color w:val="000000"/>
          <w:szCs w:val="21"/>
        </w:rPr>
        <w:softHyphen/>
        <w:t>ники, в котором изучается движение материальных тел в про</w:t>
      </w:r>
      <w:r w:rsidRPr="001F3C35">
        <w:rPr>
          <w:color w:val="000000"/>
          <w:szCs w:val="21"/>
        </w:rPr>
        <w:softHyphen/>
        <w:t>странстве с геометрической точки зрения вне связи с силами, определяющими это движение.</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Механическое движение непосредственно связано с понятиями «простран</w:t>
      </w:r>
      <w:r w:rsidRPr="001F3C35">
        <w:rPr>
          <w:color w:val="000000"/>
          <w:szCs w:val="21"/>
        </w:rPr>
        <w:softHyphen/>
        <w:t>ство» и «время». Это довольно сложные с философской, физической, любой другой точки зрения категории, которые в теоретической механике определяют с позиций механической (упрощенной) картины мира.</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u w:val="single"/>
        </w:rPr>
        <w:t>Пространств</w:t>
      </w:r>
      <w:r w:rsidRPr="001F3C35">
        <w:rPr>
          <w:i/>
          <w:iCs/>
          <w:color w:val="000000"/>
          <w:szCs w:val="21"/>
          <w:u w:val="single"/>
        </w:rPr>
        <w:t>о</w:t>
      </w:r>
      <w:r w:rsidRPr="001F3C35">
        <w:rPr>
          <w:color w:val="000000"/>
          <w:szCs w:val="21"/>
        </w:rPr>
        <w:t>– это бесконечная, трехмерная, однородная, изотропная про</w:t>
      </w:r>
      <w:r w:rsidRPr="001F3C35">
        <w:rPr>
          <w:color w:val="000000"/>
          <w:szCs w:val="21"/>
        </w:rPr>
        <w:softHyphen/>
        <w:t>тяженность, не зависящая ни от чего внешнего.</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u w:val="single"/>
        </w:rPr>
        <w:t>Время</w:t>
      </w:r>
      <w:r w:rsidRPr="001F3C35">
        <w:rPr>
          <w:color w:val="000000"/>
          <w:szCs w:val="21"/>
        </w:rPr>
        <w:t>– это бесконечная, одномерная, однонаправленная, равномерная длительность, не зависящая ни от чего внешнего.</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Положение любого</w:t>
      </w:r>
      <w:r w:rsidRPr="001F3C35">
        <w:rPr>
          <w:rStyle w:val="apple-converted-space"/>
          <w:color w:val="000000"/>
          <w:szCs w:val="21"/>
        </w:rPr>
        <w:t> </w:t>
      </w:r>
      <w:r w:rsidRPr="001F3C35">
        <w:rPr>
          <w:color w:val="000000"/>
          <w:szCs w:val="21"/>
          <w:u w:val="single"/>
        </w:rPr>
        <w:t>исследуемого объекта</w:t>
      </w:r>
      <w:r w:rsidRPr="001F3C35">
        <w:rPr>
          <w:color w:val="000000"/>
          <w:szCs w:val="21"/>
        </w:rPr>
        <w:t>(точки, тела) в пространстве всегда рассматривается по отношению к какому-либо другому объекту (</w:t>
      </w:r>
      <w:r w:rsidRPr="001F3C35">
        <w:rPr>
          <w:color w:val="000000"/>
          <w:szCs w:val="21"/>
          <w:u w:val="single"/>
        </w:rPr>
        <w:t>телуотсчета</w:t>
      </w:r>
      <w:r w:rsidRPr="001F3C35">
        <w:rPr>
          <w:i/>
          <w:iCs/>
          <w:color w:val="000000"/>
          <w:szCs w:val="21"/>
        </w:rPr>
        <w:t>),</w:t>
      </w:r>
      <w:r w:rsidRPr="001F3C35">
        <w:rPr>
          <w:rStyle w:val="apple-converted-space"/>
          <w:i/>
          <w:iCs/>
          <w:color w:val="000000"/>
          <w:szCs w:val="21"/>
        </w:rPr>
        <w:t> </w:t>
      </w:r>
      <w:r w:rsidRPr="001F3C35">
        <w:rPr>
          <w:color w:val="000000"/>
          <w:szCs w:val="21"/>
        </w:rPr>
        <w:t>которое условно считается неподвижным. В зависимости от постанов</w:t>
      </w:r>
      <w:r w:rsidRPr="001F3C35">
        <w:rPr>
          <w:color w:val="000000"/>
          <w:szCs w:val="21"/>
        </w:rPr>
        <w:softHyphen/>
        <w:t>ки задачи за тело отсчета можно принять, например, Землю, фундамент маши</w:t>
      </w:r>
      <w:r w:rsidRPr="001F3C35">
        <w:rPr>
          <w:color w:val="000000"/>
          <w:szCs w:val="21"/>
        </w:rPr>
        <w:softHyphen/>
        <w:t>ны, корпус судна и другие. Система координат, неизменно связанная с телом отсчета и снабженная часами для измерения времени, называется</w:t>
      </w:r>
      <w:r w:rsidRPr="001F3C35">
        <w:rPr>
          <w:rStyle w:val="apple-converted-space"/>
          <w:color w:val="000000"/>
          <w:szCs w:val="21"/>
        </w:rPr>
        <w:t> </w:t>
      </w:r>
      <w:r w:rsidRPr="001F3C35">
        <w:rPr>
          <w:color w:val="000000"/>
          <w:szCs w:val="21"/>
          <w:u w:val="single"/>
        </w:rPr>
        <w:t>системойот</w:t>
      </w:r>
      <w:r w:rsidRPr="001F3C35">
        <w:rPr>
          <w:color w:val="000000"/>
          <w:szCs w:val="21"/>
          <w:u w:val="single"/>
        </w:rPr>
        <w:softHyphen/>
        <w:t>счета</w:t>
      </w:r>
      <w:r w:rsidRPr="001F3C35">
        <w:rPr>
          <w:i/>
          <w:iCs/>
          <w:color w:val="000000"/>
          <w:szCs w:val="21"/>
          <w:u w:val="single"/>
        </w:rPr>
        <w:t>.</w:t>
      </w:r>
      <w:r w:rsidRPr="001F3C35">
        <w:rPr>
          <w:color w:val="000000"/>
          <w:szCs w:val="21"/>
        </w:rPr>
        <w:t>Таким образом, в общем случае положение любой точки в выбранной системе отсчета характеризуется тремя геометрическими координатами (на</w:t>
      </w:r>
      <w:r w:rsidRPr="001F3C35">
        <w:rPr>
          <w:color w:val="000000"/>
          <w:szCs w:val="21"/>
        </w:rPr>
        <w:softHyphen/>
        <w:t>пример, в декартовой системе – координаты</w:t>
      </w:r>
      <w:r w:rsidRPr="001F3C35">
        <w:rPr>
          <w:rStyle w:val="apple-converted-space"/>
          <w:color w:val="000000"/>
          <w:szCs w:val="21"/>
        </w:rPr>
        <w:t> </w:t>
      </w:r>
      <w:r w:rsidRPr="001F3C35">
        <w:rPr>
          <w:i/>
          <w:iCs/>
          <w:color w:val="000000"/>
          <w:szCs w:val="21"/>
        </w:rPr>
        <w:t>х, у, z)</w:t>
      </w:r>
      <w:r w:rsidRPr="001F3C35">
        <w:rPr>
          <w:rStyle w:val="apple-converted-space"/>
          <w:i/>
          <w:iCs/>
          <w:color w:val="000000"/>
          <w:szCs w:val="21"/>
        </w:rPr>
        <w:t> </w:t>
      </w:r>
      <w:r w:rsidRPr="001F3C35">
        <w:rPr>
          <w:color w:val="000000"/>
          <w:szCs w:val="21"/>
        </w:rPr>
        <w:t>и одной временной координатой – временем</w:t>
      </w:r>
      <w:r w:rsidRPr="001F3C35">
        <w:rPr>
          <w:rStyle w:val="apple-converted-space"/>
          <w:color w:val="000000"/>
          <w:szCs w:val="21"/>
        </w:rPr>
        <w:t> </w:t>
      </w:r>
      <w:r w:rsidRPr="001F3C35">
        <w:rPr>
          <w:i/>
          <w:iCs/>
          <w:color w:val="000000"/>
          <w:szCs w:val="21"/>
        </w:rPr>
        <w:t>t.</w:t>
      </w:r>
    </w:p>
    <w:p w:rsidR="0009667C" w:rsidRPr="001F3C35" w:rsidRDefault="0009667C" w:rsidP="0009667C">
      <w:pPr>
        <w:pStyle w:val="a3"/>
        <w:spacing w:before="225" w:beforeAutospacing="0" w:line="288" w:lineRule="atLeast"/>
        <w:ind w:left="225" w:right="375"/>
        <w:rPr>
          <w:color w:val="000000"/>
          <w:szCs w:val="21"/>
        </w:rPr>
      </w:pPr>
      <w:r w:rsidRPr="001F3C35">
        <w:rPr>
          <w:color w:val="000000"/>
          <w:szCs w:val="21"/>
        </w:rPr>
        <w:t>Описать (или задать) движение точки – значит, по отношению к выбранной системе отсчета указать ее положение в любой момент времени. Для задания движения точки используют три основных способа: векторный, координатный и естественный.</w:t>
      </w:r>
    </w:p>
    <w:p w:rsidR="0009667C" w:rsidRPr="001F3C35" w:rsidRDefault="0009667C" w:rsidP="0009667C">
      <w:pPr>
        <w:pStyle w:val="ae"/>
        <w:spacing w:line="276" w:lineRule="auto"/>
        <w:jc w:val="center"/>
        <w:rPr>
          <w:rFonts w:ascii="Times New Roman" w:eastAsia="Malgun Gothic" w:hAnsi="Times New Roman"/>
          <w:b/>
          <w:sz w:val="36"/>
          <w:szCs w:val="28"/>
        </w:rPr>
      </w:pPr>
      <w:r w:rsidRPr="001F3C35">
        <w:rPr>
          <w:rFonts w:ascii="Times New Roman" w:hAnsi="Times New Roman"/>
          <w:b/>
          <w:sz w:val="28"/>
          <w:lang w:val="kk-KZ"/>
        </w:rPr>
        <w:t>Скорость. Ускорение. Виды движения.</w:t>
      </w:r>
    </w:p>
    <w:p w:rsidR="0009667C" w:rsidRDefault="0009667C" w:rsidP="0009667C">
      <w:pPr>
        <w:pStyle w:val="a3"/>
        <w:spacing w:before="0" w:beforeAutospacing="0" w:after="0" w:afterAutospacing="0" w:line="288" w:lineRule="atLeast"/>
        <w:ind w:left="225" w:right="375"/>
        <w:rPr>
          <w:color w:val="000000"/>
          <w:sz w:val="28"/>
          <w:szCs w:val="21"/>
        </w:rPr>
      </w:pPr>
    </w:p>
    <w:p w:rsidR="0009667C" w:rsidRPr="003158CB" w:rsidRDefault="0009667C" w:rsidP="0009667C">
      <w:pPr>
        <w:pStyle w:val="a3"/>
        <w:spacing w:before="0" w:beforeAutospacing="0" w:after="0" w:afterAutospacing="0" w:line="288" w:lineRule="atLeast"/>
        <w:ind w:left="225" w:right="375"/>
        <w:rPr>
          <w:color w:val="000000"/>
          <w:sz w:val="28"/>
          <w:szCs w:val="21"/>
        </w:rPr>
      </w:pPr>
      <w:r w:rsidRPr="003158CB">
        <w:rPr>
          <w:color w:val="000000"/>
          <w:sz w:val="28"/>
          <w:szCs w:val="21"/>
        </w:rPr>
        <w:t>Ско́рость в физическая величина, характеризующая быстроту перемещения и направление движения материальной точки относительно выбранной системы отсчёта; по определению, равна производной радиус-вектора точки по времени[1].</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szCs w:val="21"/>
        </w:rPr>
        <w:t xml:space="preserve">Скорость в широком смысле - быстроту изменения какой-либо величины (не обязательно радиус-вектора) в зависимости от другой (чаще подразумеваются изменения во времени, но также в пространстве или любой другой). Так, например, говорят об угловой скорости, скорости изменения температуры, скорости химической реакции, групповой скорости, скорости соединения и т. д. Математически «быстрота изменения» характеризуется </w:t>
      </w:r>
      <w:r w:rsidRPr="003158CB">
        <w:rPr>
          <w:color w:val="000000"/>
          <w:sz w:val="28"/>
        </w:rPr>
        <w:t>производной рассматриваемой величины.</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Ускоре́ние обозначается</w:t>
      </w:r>
      <w:r w:rsidRPr="003158CB">
        <w:rPr>
          <w:rStyle w:val="apple-converted-space"/>
          <w:color w:val="000000"/>
          <w:sz w:val="28"/>
        </w:rPr>
        <w:t> </w:t>
      </w:r>
      <w:r w:rsidRPr="003158CB">
        <w:rPr>
          <w:noProof/>
          <w:color w:val="000000"/>
          <w:sz w:val="28"/>
          <w:lang w:eastAsia="ru-RU"/>
        </w:rPr>
        <w:drawing>
          <wp:inline distT="0" distB="0" distL="0" distR="0" wp14:anchorId="310134CB" wp14:editId="165322EB">
            <wp:extent cx="114300" cy="142875"/>
            <wp:effectExtent l="0" t="0" r="0" b="9525"/>
            <wp:docPr id="527" name="Рисунок 527" descr="http://ok-t.ru/studopediaru/baza5/472135378066.file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5/472135378066.files/image005.pn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 быстрота изменения скорости, то есть первая производная от скорости по времени,векторная величина, показывающая, на сколько изменяется вектор скорости</w:t>
      </w:r>
      <w:r w:rsidRPr="003158CB">
        <w:rPr>
          <w:rStyle w:val="apple-converted-space"/>
          <w:color w:val="000000"/>
          <w:sz w:val="28"/>
        </w:rPr>
        <w:t> </w:t>
      </w:r>
      <w:r w:rsidRPr="003158CB">
        <w:rPr>
          <w:noProof/>
          <w:color w:val="000000"/>
          <w:sz w:val="28"/>
          <w:lang w:eastAsia="ru-RU"/>
        </w:rPr>
        <w:drawing>
          <wp:inline distT="0" distB="0" distL="0" distR="0" wp14:anchorId="0E6F5CAD" wp14:editId="61432160">
            <wp:extent cx="123825" cy="142875"/>
            <wp:effectExtent l="0" t="0" r="9525" b="9525"/>
            <wp:docPr id="528" name="Рисунок 528" descr="http://ok-t.ru/studopediaru/baza5/472135378066.files/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5/472135378066.files/image006.pn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тела при его движении за единицу времени:</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noProof/>
          <w:color w:val="000000"/>
          <w:sz w:val="28"/>
          <w:lang w:eastAsia="ru-RU"/>
        </w:rPr>
        <w:drawing>
          <wp:inline distT="0" distB="0" distL="0" distR="0" wp14:anchorId="6764597B" wp14:editId="0FC9BC52">
            <wp:extent cx="619125" cy="409575"/>
            <wp:effectExtent l="0" t="0" r="9525" b="9525"/>
            <wp:docPr id="529" name="Рисунок 529" descr="http://ok-t.ru/studopediaru/baza5/472135378066.files/image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5/472135378066.files/image007.pn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19125" cy="409575"/>
                    </a:xfrm>
                    <a:prstGeom prst="rect">
                      <a:avLst/>
                    </a:prstGeom>
                    <a:noFill/>
                    <a:ln>
                      <a:noFill/>
                    </a:ln>
                  </pic:spPr>
                </pic:pic>
              </a:graphicData>
            </a:graphic>
          </wp:inline>
        </w:drawing>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ускорение является вектором, то есть учитывает не только изменение величины скорости (модуля векторной величины), но и изменение её направления. В частности, ускорение тела, движущегося по окружности с постоянной по модулю скоростью, не равно нулю; тело испытывает постоянное по модулю (и переменное по направлению) ускорение, направленное к центру окружности (центростремительное ускорение).</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Единицей ускорения в Международной системе единиц (СИ) служит метр в секунду за секунду (m/s2, м/с2),</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Производная ускорения по времени, то есть величина, характеризующая скорость изменения ускорения, называется рывок:</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noProof/>
          <w:color w:val="000000"/>
          <w:sz w:val="28"/>
          <w:lang w:eastAsia="ru-RU"/>
        </w:rPr>
        <w:drawing>
          <wp:inline distT="0" distB="0" distL="0" distR="0" wp14:anchorId="494A5A33" wp14:editId="44732A26">
            <wp:extent cx="619125" cy="409575"/>
            <wp:effectExtent l="0" t="0" r="9525" b="9525"/>
            <wp:docPr id="530" name="Рисунок 530" descr="http://ok-t.ru/studopediaru/baza5/472135378066.files/image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5/472135378066.files/image008.pn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19125" cy="4095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где</w:t>
      </w:r>
      <w:r w:rsidRPr="003158CB">
        <w:rPr>
          <w:rStyle w:val="apple-converted-space"/>
          <w:color w:val="000000"/>
          <w:sz w:val="28"/>
        </w:rPr>
        <w:t> </w:t>
      </w:r>
      <w:r w:rsidRPr="003158CB">
        <w:rPr>
          <w:noProof/>
          <w:color w:val="000000"/>
          <w:sz w:val="28"/>
          <w:lang w:eastAsia="ru-RU"/>
        </w:rPr>
        <w:drawing>
          <wp:inline distT="0" distB="0" distL="0" distR="0" wp14:anchorId="1124C28F" wp14:editId="4A4897C1">
            <wp:extent cx="114300" cy="228600"/>
            <wp:effectExtent l="0" t="0" r="0" b="0"/>
            <wp:docPr id="531" name="Рисунок 531" descr="http://ok-t.ru/studopediaru/baza5/472135378066.files/image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5/472135378066.files/image009.pn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14300" cy="228600"/>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 вектор рывка.</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Ускорение – это величина, которая характеризует быстроту изменения скорости.</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Среднее ускорение</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Среднее ускорение&gt; – это отношение изменения скорости к промежутку времени, за который это изменении произошло. Определить среднее ускорение можно формулой:</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noProof/>
          <w:color w:val="000000"/>
          <w:sz w:val="28"/>
          <w:lang w:eastAsia="ru-RU"/>
        </w:rPr>
        <w:drawing>
          <wp:inline distT="0" distB="0" distL="0" distR="0" wp14:anchorId="5DF29C9B" wp14:editId="3F6EC9D0">
            <wp:extent cx="733425" cy="428625"/>
            <wp:effectExtent l="0" t="0" r="9525" b="9525"/>
            <wp:docPr id="532" name="Рисунок 532" descr="http://ok-t.ru/studopediaru/baza5/472135378066.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5/472135378066.files/image010.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733425" cy="428625"/>
                    </a:xfrm>
                    <a:prstGeom prst="rect">
                      <a:avLst/>
                    </a:prstGeom>
                    <a:noFill/>
                    <a:ln>
                      <a:noFill/>
                    </a:ln>
                  </pic:spPr>
                </pic:pic>
              </a:graphicData>
            </a:graphic>
          </wp:inline>
        </w:drawing>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где</w:t>
      </w:r>
      <w:r w:rsidRPr="003158CB">
        <w:rPr>
          <w:rStyle w:val="apple-converted-space"/>
          <w:color w:val="000000"/>
          <w:sz w:val="28"/>
        </w:rPr>
        <w:t> </w:t>
      </w:r>
      <w:r w:rsidRPr="003158CB">
        <w:rPr>
          <w:noProof/>
          <w:color w:val="000000"/>
          <w:sz w:val="28"/>
          <w:lang w:eastAsia="ru-RU"/>
        </w:rPr>
        <w:drawing>
          <wp:inline distT="0" distB="0" distL="0" distR="0" wp14:anchorId="184112CC" wp14:editId="137AD49C">
            <wp:extent cx="95250" cy="142875"/>
            <wp:effectExtent l="0" t="0" r="0" b="9525"/>
            <wp:docPr id="533" name="Рисунок 533" descr="http://ok-t.ru/studopediaru/baza5/472135378066.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5/472135378066.files/image011.gif"/>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95250"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 вектор ускорения.</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Направление вектора ускорения совпадает с направлением изменения скорости Δ</w:t>
      </w:r>
      <w:r w:rsidRPr="003158CB">
        <w:rPr>
          <w:rStyle w:val="apple-converted-space"/>
          <w:color w:val="000000"/>
          <w:sz w:val="28"/>
        </w:rPr>
        <w:t> </w:t>
      </w:r>
      <w:r w:rsidRPr="003158CB">
        <w:rPr>
          <w:noProof/>
          <w:color w:val="000000"/>
          <w:sz w:val="28"/>
          <w:lang w:eastAsia="ru-RU"/>
        </w:rPr>
        <w:drawing>
          <wp:inline distT="0" distB="0" distL="0" distR="0" wp14:anchorId="6A3B167F" wp14:editId="77DAFE52">
            <wp:extent cx="104775" cy="142875"/>
            <wp:effectExtent l="0" t="0" r="9525" b="9525"/>
            <wp:docPr id="534" name="Рисунок 534"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w:t>
      </w:r>
      <w:r w:rsidRPr="003158CB">
        <w:rPr>
          <w:rStyle w:val="apple-converted-space"/>
          <w:color w:val="000000"/>
          <w:sz w:val="28"/>
        </w:rPr>
        <w:t> </w:t>
      </w:r>
      <w:r w:rsidRPr="003158CB">
        <w:rPr>
          <w:noProof/>
          <w:color w:val="000000"/>
          <w:sz w:val="28"/>
          <w:lang w:eastAsia="ru-RU"/>
        </w:rPr>
        <w:drawing>
          <wp:inline distT="0" distB="0" distL="0" distR="0" wp14:anchorId="275B771E" wp14:editId="7AF57FF4">
            <wp:extent cx="104775" cy="142875"/>
            <wp:effectExtent l="0" t="0" r="9525" b="9525"/>
            <wp:docPr id="537" name="Рисунок 537"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w:t>
      </w:r>
      <w:r w:rsidRPr="003158CB">
        <w:rPr>
          <w:rStyle w:val="apple-converted-space"/>
          <w:color w:val="000000"/>
          <w:sz w:val="28"/>
        </w:rPr>
        <w:t> </w:t>
      </w:r>
      <w:r w:rsidRPr="003158CB">
        <w:rPr>
          <w:noProof/>
          <w:color w:val="000000"/>
          <w:sz w:val="28"/>
          <w:lang w:eastAsia="ru-RU"/>
        </w:rPr>
        <w:drawing>
          <wp:inline distT="0" distB="0" distL="0" distR="0" wp14:anchorId="373AAD7A" wp14:editId="611DE248">
            <wp:extent cx="104775" cy="142875"/>
            <wp:effectExtent l="0" t="0" r="9525" b="9525"/>
            <wp:docPr id="538" name="Рисунок 538"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0 (здесь</w:t>
      </w:r>
      <w:r w:rsidRPr="003158CB">
        <w:rPr>
          <w:rStyle w:val="apple-converted-space"/>
          <w:color w:val="000000"/>
          <w:sz w:val="28"/>
        </w:rPr>
        <w:t> </w:t>
      </w:r>
      <w:r w:rsidRPr="003158CB">
        <w:rPr>
          <w:noProof/>
          <w:color w:val="000000"/>
          <w:sz w:val="28"/>
          <w:lang w:eastAsia="ru-RU"/>
        </w:rPr>
        <w:drawing>
          <wp:inline distT="0" distB="0" distL="0" distR="0" wp14:anchorId="527ED080" wp14:editId="6611B15D">
            <wp:extent cx="104775" cy="142875"/>
            <wp:effectExtent l="0" t="0" r="9525" b="9525"/>
            <wp:docPr id="542" name="Рисунок 542"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0 – это начальная скорость, то есть скорость, с которой тело начало ускоряться).</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В момент времени t1 (см. рис 1.8) тело имеет скорость</w:t>
      </w:r>
      <w:r w:rsidRPr="003158CB">
        <w:rPr>
          <w:rStyle w:val="apple-converted-space"/>
          <w:color w:val="000000"/>
          <w:sz w:val="28"/>
        </w:rPr>
        <w:t> </w:t>
      </w:r>
      <w:r w:rsidRPr="003158CB">
        <w:rPr>
          <w:noProof/>
          <w:color w:val="000000"/>
          <w:sz w:val="28"/>
          <w:lang w:eastAsia="ru-RU"/>
        </w:rPr>
        <w:drawing>
          <wp:inline distT="0" distB="0" distL="0" distR="0" wp14:anchorId="4FCE2815" wp14:editId="32E48BAA">
            <wp:extent cx="104775" cy="142875"/>
            <wp:effectExtent l="0" t="0" r="9525" b="9525"/>
            <wp:docPr id="543" name="Рисунок 543"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0. В момент времени t2 тело имеет скорость</w:t>
      </w:r>
      <w:r w:rsidRPr="003158CB">
        <w:rPr>
          <w:rStyle w:val="apple-converted-space"/>
          <w:color w:val="000000"/>
          <w:sz w:val="28"/>
        </w:rPr>
        <w:t> </w:t>
      </w:r>
      <w:r w:rsidRPr="003158CB">
        <w:rPr>
          <w:noProof/>
          <w:color w:val="000000"/>
          <w:sz w:val="28"/>
          <w:lang w:eastAsia="ru-RU"/>
        </w:rPr>
        <w:drawing>
          <wp:inline distT="0" distB="0" distL="0" distR="0" wp14:anchorId="04CED107" wp14:editId="0D35ABF9">
            <wp:extent cx="104775" cy="142875"/>
            <wp:effectExtent l="0" t="0" r="9525" b="9525"/>
            <wp:docPr id="544" name="Рисунок 544"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 Согласно правилу вычитания векторов найдём вектор изменения скорости Δ</w:t>
      </w:r>
      <w:r w:rsidRPr="003158CB">
        <w:rPr>
          <w:rStyle w:val="apple-converted-space"/>
          <w:color w:val="000000"/>
          <w:sz w:val="28"/>
        </w:rPr>
        <w:t> </w:t>
      </w:r>
      <w:r w:rsidRPr="003158CB">
        <w:rPr>
          <w:noProof/>
          <w:color w:val="000000"/>
          <w:sz w:val="28"/>
          <w:lang w:eastAsia="ru-RU"/>
        </w:rPr>
        <w:drawing>
          <wp:inline distT="0" distB="0" distL="0" distR="0" wp14:anchorId="5F132C4C" wp14:editId="7D974C54">
            <wp:extent cx="104775" cy="142875"/>
            <wp:effectExtent l="0" t="0" r="9525" b="9525"/>
            <wp:docPr id="546" name="Рисунок 546"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w:t>
      </w:r>
      <w:r w:rsidRPr="003158CB">
        <w:rPr>
          <w:rStyle w:val="apple-converted-space"/>
          <w:color w:val="000000"/>
          <w:sz w:val="28"/>
        </w:rPr>
        <w:t> </w:t>
      </w:r>
      <w:r w:rsidRPr="003158CB">
        <w:rPr>
          <w:noProof/>
          <w:color w:val="000000"/>
          <w:sz w:val="28"/>
          <w:lang w:eastAsia="ru-RU"/>
        </w:rPr>
        <w:drawing>
          <wp:inline distT="0" distB="0" distL="0" distR="0" wp14:anchorId="305821DC" wp14:editId="4017CBC4">
            <wp:extent cx="104775" cy="142875"/>
            <wp:effectExtent l="0" t="0" r="9525" b="9525"/>
            <wp:docPr id="549" name="Рисунок 549"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w:t>
      </w:r>
      <w:r w:rsidRPr="003158CB">
        <w:rPr>
          <w:rStyle w:val="apple-converted-space"/>
          <w:color w:val="000000"/>
          <w:sz w:val="28"/>
        </w:rPr>
        <w:t> </w:t>
      </w:r>
      <w:r w:rsidRPr="003158CB">
        <w:rPr>
          <w:noProof/>
          <w:color w:val="000000"/>
          <w:sz w:val="28"/>
          <w:lang w:eastAsia="ru-RU"/>
        </w:rPr>
        <w:drawing>
          <wp:inline distT="0" distB="0" distL="0" distR="0" wp14:anchorId="6BF0E5AF" wp14:editId="13A84F5B">
            <wp:extent cx="104775" cy="142875"/>
            <wp:effectExtent l="0" t="0" r="9525" b="9525"/>
            <wp:docPr id="550" name="Рисунок 550"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0. Тогда определить ускорение можно так:</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noProof/>
          <w:color w:val="000000"/>
          <w:sz w:val="28"/>
          <w:lang w:eastAsia="ru-RU"/>
        </w:rPr>
        <w:drawing>
          <wp:inline distT="0" distB="0" distL="0" distR="0" wp14:anchorId="3AF91560" wp14:editId="00B5CA03">
            <wp:extent cx="2019300" cy="485775"/>
            <wp:effectExtent l="0" t="0" r="0" b="9525"/>
            <wp:docPr id="552" name="Рисунок 552" descr="http://ok-t.ru/studopediaru/baza5/472135378066.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studopediaru/baza5/472135378066.files/image013.gif"/>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019300" cy="485775"/>
                    </a:xfrm>
                    <a:prstGeom prst="rect">
                      <a:avLst/>
                    </a:prstGeom>
                    <a:noFill/>
                    <a:ln>
                      <a:noFill/>
                    </a:ln>
                  </pic:spPr>
                </pic:pic>
              </a:graphicData>
            </a:graphic>
          </wp:inline>
        </w:drawing>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В СИ единица ускорения – это 1 метр в секунду за секунду (или метр на секунду в квадрате), то есть</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noProof/>
          <w:color w:val="000000"/>
          <w:sz w:val="28"/>
          <w:lang w:eastAsia="ru-RU"/>
        </w:rPr>
        <w:drawing>
          <wp:inline distT="0" distB="0" distL="0" distR="0" wp14:anchorId="5913892A" wp14:editId="5D81F350">
            <wp:extent cx="790575" cy="590550"/>
            <wp:effectExtent l="0" t="0" r="9525" b="0"/>
            <wp:docPr id="553" name="Рисунок 553" descr="http://ok-t.ru/studopediaru/baza5/472135378066.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studopediaru/baza5/472135378066.files/image014.gif"/>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790575" cy="590550"/>
                    </a:xfrm>
                    <a:prstGeom prst="rect">
                      <a:avLst/>
                    </a:prstGeom>
                    <a:noFill/>
                    <a:ln>
                      <a:noFill/>
                    </a:ln>
                  </pic:spPr>
                </pic:pic>
              </a:graphicData>
            </a:graphic>
          </wp:inline>
        </w:drawing>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Метр на секунду в квадрате равен ускорению прямолинейно движущейся точки, при котором за одну секунду скорость этой точки увеличивается на 1 м/с. Иными словами, ускорение определяет, насколько изменяется скорость тела за одну секунду. Например, если ускорение равно 5 м/с2, то это означает, что скорость тела каждую секунду увеличивается на 5 м/с.</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Мгновенное ускорение</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Мгновенное ускорение тела (материальной точки) в данный момент времени – это физическая величина, равная пределу, к которому стремится среднее ускорение при стремлении промежутка времени к нулю. Иными словами – это ускорение, которое развивает тело за очень короткий отрезок времени:</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noProof/>
          <w:color w:val="000000"/>
          <w:sz w:val="28"/>
          <w:lang w:eastAsia="ru-RU"/>
        </w:rPr>
        <w:drawing>
          <wp:inline distT="0" distB="0" distL="0" distR="0" wp14:anchorId="5D602E4F" wp14:editId="4DDD7C44">
            <wp:extent cx="876300" cy="438150"/>
            <wp:effectExtent l="0" t="0" r="0" b="0"/>
            <wp:docPr id="554" name="Рисунок 554" descr="http://ok-t.ru/studopediaru/baza5/472135378066.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studopediaru/baza5/472135378066.files/image015.gif"/>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876300" cy="438150"/>
                    </a:xfrm>
                    <a:prstGeom prst="rect">
                      <a:avLst/>
                    </a:prstGeom>
                    <a:noFill/>
                    <a:ln>
                      <a:noFill/>
                    </a:ln>
                  </pic:spPr>
                </pic:pic>
              </a:graphicData>
            </a:graphic>
          </wp:inline>
        </w:drawing>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Направление ускорения также совпадает с направлением изменения скорости Δ</w:t>
      </w:r>
      <w:r w:rsidRPr="003158CB">
        <w:rPr>
          <w:rStyle w:val="apple-converted-space"/>
          <w:color w:val="000000"/>
          <w:sz w:val="28"/>
        </w:rPr>
        <w:t> </w:t>
      </w:r>
      <w:r w:rsidRPr="003158CB">
        <w:rPr>
          <w:noProof/>
          <w:color w:val="000000"/>
          <w:sz w:val="28"/>
          <w:lang w:eastAsia="ru-RU"/>
        </w:rPr>
        <w:drawing>
          <wp:inline distT="0" distB="0" distL="0" distR="0" wp14:anchorId="44F5284D" wp14:editId="0C17E585">
            <wp:extent cx="104775" cy="142875"/>
            <wp:effectExtent l="0" t="0" r="9525" b="9525"/>
            <wp:docPr id="557" name="Рисунок 557"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при очень малых значениях промежутка времени, за который происходит изменение скорости. Вектор ускорения может быть задан проекциями на соответствующие оси координат в данной системе отсчёта (проекциями аХ, aY, aZ).</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При ускоренном прямолинейном движении скорость тела возрастает по модулю, то есть</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v2 &gt; v1</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а направление вектора ускорения совпадает с вектором скорости</w:t>
      </w:r>
      <w:r w:rsidRPr="003158CB">
        <w:rPr>
          <w:rStyle w:val="apple-converted-space"/>
          <w:color w:val="000000"/>
          <w:sz w:val="28"/>
        </w:rPr>
        <w:t> </w:t>
      </w:r>
      <w:r w:rsidRPr="003158CB">
        <w:rPr>
          <w:noProof/>
          <w:color w:val="000000"/>
          <w:sz w:val="28"/>
          <w:lang w:eastAsia="ru-RU"/>
        </w:rPr>
        <w:drawing>
          <wp:inline distT="0" distB="0" distL="0" distR="0" wp14:anchorId="0BCCE71A" wp14:editId="4ECA845F">
            <wp:extent cx="104775" cy="142875"/>
            <wp:effectExtent l="0" t="0" r="9525" b="9525"/>
            <wp:docPr id="558" name="Рисунок 558" descr="http://ok-t.ru/studopediaru/baza5/472135378066.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ok-t.ru/studopediaru/baza5/472135378066.files/image012.gif"/>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3158CB">
        <w:rPr>
          <w:rStyle w:val="apple-converted-space"/>
          <w:color w:val="000000"/>
          <w:sz w:val="28"/>
        </w:rPr>
        <w:t> </w:t>
      </w:r>
      <w:r w:rsidRPr="003158CB">
        <w:rPr>
          <w:color w:val="000000"/>
          <w:sz w:val="28"/>
        </w:rPr>
        <w:t>2.</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Если скорость тела по модулю уменьшается, то есть</w:t>
      </w:r>
    </w:p>
    <w:p w:rsidR="0009667C" w:rsidRPr="003158CB" w:rsidRDefault="0009667C" w:rsidP="0009667C">
      <w:pPr>
        <w:pStyle w:val="a3"/>
        <w:spacing w:before="0" w:beforeAutospacing="0" w:after="0" w:afterAutospacing="0" w:line="288" w:lineRule="atLeast"/>
        <w:ind w:left="225" w:right="375"/>
        <w:rPr>
          <w:color w:val="000000"/>
          <w:sz w:val="28"/>
        </w:rPr>
      </w:pPr>
      <w:r w:rsidRPr="003158CB">
        <w:rPr>
          <w:color w:val="000000"/>
          <w:sz w:val="28"/>
        </w:rPr>
        <w:t>v2 &lt; v1</w:t>
      </w: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p>
    <w:p w:rsidR="0009667C" w:rsidRDefault="0009667C" w:rsidP="0009667C">
      <w:pPr>
        <w:pStyle w:val="ae"/>
        <w:spacing w:line="276" w:lineRule="auto"/>
        <w:jc w:val="center"/>
        <w:rPr>
          <w:rFonts w:ascii="Times New Roman" w:hAnsi="Times New Roman"/>
          <w:b/>
          <w:sz w:val="28"/>
          <w:lang w:val="kk-KZ"/>
        </w:rPr>
      </w:pPr>
      <w:r w:rsidRPr="001F3C35">
        <w:rPr>
          <w:rFonts w:ascii="Times New Roman" w:hAnsi="Times New Roman"/>
          <w:b/>
          <w:sz w:val="28"/>
          <w:lang w:val="kk-KZ"/>
        </w:rPr>
        <w:t>Поступательное движение твердого тела.</w:t>
      </w:r>
    </w:p>
    <w:p w:rsidR="0009667C" w:rsidRPr="001F3C35" w:rsidRDefault="0009667C" w:rsidP="0009667C">
      <w:pPr>
        <w:pStyle w:val="a3"/>
      </w:pPr>
      <w:r w:rsidRPr="001F3C35">
        <w:rPr>
          <w:i/>
          <w:iCs/>
        </w:rPr>
        <w:t>Поступательным</w:t>
      </w:r>
      <w:r w:rsidRPr="001F3C35">
        <w:rPr>
          <w:rStyle w:val="apple-converted-space"/>
        </w:rPr>
        <w:t> </w:t>
      </w:r>
      <w:r w:rsidRPr="001F3C35">
        <w:t>называется такое движение твердого тела, при котором любая прямая, неизменно связанная с этим телом, остается параллельной своему начальному положению.</w:t>
      </w:r>
    </w:p>
    <w:p w:rsidR="0009667C" w:rsidRPr="001F3C35" w:rsidRDefault="0009667C" w:rsidP="0009667C">
      <w:pPr>
        <w:pStyle w:val="a3"/>
      </w:pPr>
      <w:r w:rsidRPr="001F3C35">
        <w:rPr>
          <w:b/>
          <w:bCs/>
        </w:rPr>
        <w:t>Теорема. При поступательном движении твердого тела все его точки описывают одинаковые траектории и в каждый данный момент имеют равные по модулю и направлению скорости и ускорения.</w:t>
      </w:r>
    </w:p>
    <w:p w:rsidR="0009667C" w:rsidRPr="001F3C35" w:rsidRDefault="0009667C" w:rsidP="0009667C">
      <w:pPr>
        <w:pStyle w:val="a3"/>
      </w:pPr>
      <w:r w:rsidRPr="001F3C35">
        <w:t>Доказательство. Проведем через две точки</w:t>
      </w:r>
      <w:r w:rsidRPr="001F3C35">
        <w:rPr>
          <w:rStyle w:val="apple-converted-space"/>
        </w:rPr>
        <w:t> </w:t>
      </w:r>
      <w:r w:rsidRPr="001F3C35">
        <w:rPr>
          <w:noProof/>
          <w:lang w:eastAsia="ru-RU"/>
        </w:rPr>
        <w:drawing>
          <wp:inline distT="0" distB="0" distL="0" distR="0" wp14:anchorId="4A4505A1" wp14:editId="54F5D884">
            <wp:extent cx="200025" cy="171450"/>
            <wp:effectExtent l="0" t="0" r="9525" b="0"/>
            <wp:docPr id="563" name="Рисунок 563" descr="http://www.studfiles.ru/html/2706/176/html_nFciY4g2iw.sCZF/img-tLPx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76/html_nFciY4g2iw.sCZF/img-tLPxom.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и</w:t>
      </w:r>
      <w:r w:rsidRPr="001F3C35">
        <w:rPr>
          <w:noProof/>
          <w:lang w:eastAsia="ru-RU"/>
        </w:rPr>
        <w:drawing>
          <wp:inline distT="0" distB="0" distL="0" distR="0" wp14:anchorId="7680106C" wp14:editId="2A030296">
            <wp:extent cx="190500" cy="171450"/>
            <wp:effectExtent l="0" t="0" r="0" b="0"/>
            <wp:docPr id="564" name="Рисунок 564" descr="http://www.studfiles.ru/html/2706/176/html_nFciY4g2iw.sCZF/img-mGW0b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76/html_nFciY4g2iw.sCZF/img-mGW0bR.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1F3C35">
        <w:t>, поступательно движущегося тела отрезок</w:t>
      </w:r>
      <w:r w:rsidRPr="001F3C35">
        <w:rPr>
          <w:noProof/>
          <w:lang w:eastAsia="ru-RU"/>
        </w:rPr>
        <w:drawing>
          <wp:inline distT="0" distB="0" distL="0" distR="0" wp14:anchorId="5086F800" wp14:editId="64E50B17">
            <wp:extent cx="295275" cy="171450"/>
            <wp:effectExtent l="0" t="0" r="9525" b="0"/>
            <wp:docPr id="565" name="Рисунок 565" descr="http://www.studfiles.ru/html/2706/176/html_nFciY4g2iw.sCZF/img-GoHn2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76/html_nFciY4g2iw.sCZF/img-GoHn2n.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95275" cy="171450"/>
                    </a:xfrm>
                    <a:prstGeom prst="rect">
                      <a:avLst/>
                    </a:prstGeom>
                    <a:noFill/>
                    <a:ln>
                      <a:noFill/>
                    </a:ln>
                  </pic:spPr>
                </pic:pic>
              </a:graphicData>
            </a:graphic>
          </wp:inline>
        </w:drawing>
      </w:r>
      <w:r w:rsidRPr="001F3C35">
        <w:t>и рассмотрим движение этого отрезка в положении</w:t>
      </w:r>
      <w:r w:rsidRPr="001F3C35">
        <w:rPr>
          <w:noProof/>
          <w:lang w:eastAsia="ru-RU"/>
        </w:rPr>
        <w:drawing>
          <wp:inline distT="0" distB="0" distL="0" distR="0" wp14:anchorId="41E74B32" wp14:editId="613C8ED6">
            <wp:extent cx="428625" cy="200025"/>
            <wp:effectExtent l="0" t="0" r="9525" b="9525"/>
            <wp:docPr id="566" name="Рисунок 566" descr="http://www.studfiles.ru/html/2706/176/html_nFciY4g2iw.sCZF/img-gjbYz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176/html_nFciY4g2iw.sCZF/img-gjbYzt.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28625" cy="200025"/>
                    </a:xfrm>
                    <a:prstGeom prst="rect">
                      <a:avLst/>
                    </a:prstGeom>
                    <a:noFill/>
                    <a:ln>
                      <a:noFill/>
                    </a:ln>
                  </pic:spPr>
                </pic:pic>
              </a:graphicData>
            </a:graphic>
          </wp:inline>
        </w:drawing>
      </w:r>
      <w:r w:rsidRPr="001F3C35">
        <w:t>. При этом точка</w:t>
      </w:r>
      <w:r w:rsidRPr="001F3C35">
        <w:rPr>
          <w:noProof/>
          <w:lang w:eastAsia="ru-RU"/>
        </w:rPr>
        <w:drawing>
          <wp:inline distT="0" distB="0" distL="0" distR="0" wp14:anchorId="6B408121" wp14:editId="24A6C394">
            <wp:extent cx="200025" cy="171450"/>
            <wp:effectExtent l="0" t="0" r="9525" b="0"/>
            <wp:docPr id="569" name="Рисунок 569" descr="http://www.studfiles.ru/html/2706/176/html_nFciY4g2iw.sCZF/img-cI5X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176/html_nFciY4g2iw.sCZF/img-cI5XII.png"/>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описывает траекторию</w:t>
      </w:r>
      <w:r w:rsidRPr="001F3C35">
        <w:rPr>
          <w:noProof/>
          <w:lang w:eastAsia="ru-RU"/>
        </w:rPr>
        <w:drawing>
          <wp:inline distT="0" distB="0" distL="0" distR="0" wp14:anchorId="2CA9D085" wp14:editId="09B14A4C">
            <wp:extent cx="714375" cy="200025"/>
            <wp:effectExtent l="0" t="0" r="9525" b="9525"/>
            <wp:docPr id="570" name="Рисунок 570" descr="http://www.studfiles.ru/html/2706/176/html_nFciY4g2iw.sCZF/img-Gipr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176/html_nFciY4g2iw.sCZF/img-GiprGH.png"/>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r w:rsidRPr="001F3C35">
        <w:t>, а точка</w:t>
      </w:r>
      <w:r w:rsidRPr="001F3C35">
        <w:rPr>
          <w:noProof/>
          <w:lang w:eastAsia="ru-RU"/>
        </w:rPr>
        <w:drawing>
          <wp:inline distT="0" distB="0" distL="0" distR="0" wp14:anchorId="717C0020" wp14:editId="3D1DC682">
            <wp:extent cx="190500" cy="171450"/>
            <wp:effectExtent l="0" t="0" r="0" b="0"/>
            <wp:docPr id="571" name="Рисунок 571" descr="http://www.studfiles.ru/html/2706/176/html_nFciY4g2iw.sCZF/img-MS9HG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176/html_nFciY4g2iw.sCZF/img-MS9HGF.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1F3C35">
        <w:t>– траекторию</w:t>
      </w:r>
      <w:r w:rsidRPr="001F3C35">
        <w:rPr>
          <w:noProof/>
          <w:lang w:eastAsia="ru-RU"/>
        </w:rPr>
        <w:drawing>
          <wp:inline distT="0" distB="0" distL="0" distR="0" wp14:anchorId="3A553EDF" wp14:editId="7359BC16">
            <wp:extent cx="676275" cy="200025"/>
            <wp:effectExtent l="0" t="0" r="9525" b="9525"/>
            <wp:docPr id="572" name="Рисунок 572" descr="http://www.studfiles.ru/html/2706/176/html_nFciY4g2iw.sCZF/img-IhxU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176/html_nFciY4g2iw.sCZF/img-IhxUie.png"/>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676275" cy="200025"/>
                    </a:xfrm>
                    <a:prstGeom prst="rect">
                      <a:avLst/>
                    </a:prstGeom>
                    <a:noFill/>
                    <a:ln>
                      <a:noFill/>
                    </a:ln>
                  </pic:spPr>
                </pic:pic>
              </a:graphicData>
            </a:graphic>
          </wp:inline>
        </w:drawing>
      </w:r>
      <w:r w:rsidRPr="001F3C35">
        <w:t>(рис. 56).</w:t>
      </w:r>
    </w:p>
    <w:p w:rsidR="0009667C" w:rsidRPr="001F3C35" w:rsidRDefault="0009667C" w:rsidP="0009667C">
      <w:pPr>
        <w:pStyle w:val="a3"/>
      </w:pPr>
      <w:r w:rsidRPr="001F3C35">
        <w:rPr>
          <w:noProof/>
          <w:lang w:eastAsia="ru-RU"/>
        </w:rPr>
        <w:drawing>
          <wp:anchor distT="0" distB="0" distL="114300" distR="114300" simplePos="0" relativeHeight="251707392" behindDoc="0" locked="0" layoutInCell="1" allowOverlap="0" wp14:anchorId="54919858" wp14:editId="708E47A6">
            <wp:simplePos x="0" y="0"/>
            <wp:positionH relativeFrom="column">
              <wp:align>left</wp:align>
            </wp:positionH>
            <wp:positionV relativeFrom="line">
              <wp:posOffset>0</wp:posOffset>
            </wp:positionV>
            <wp:extent cx="304800" cy="304800"/>
            <wp:effectExtent l="0" t="0" r="0" b="0"/>
            <wp:wrapSquare wrapText="bothSides"/>
            <wp:docPr id="573" name="Рисунок 2" descr="http://www.studfiles.ru/html/2706/176/html_nFciY4g2iw.sCZF/img-dGEE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76/html_nFciY4g2iw.sCZF/img-dGEEpG.pn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C35">
        <w:t>Учитывая, что отрезок</w:t>
      </w:r>
      <w:r w:rsidRPr="001F3C35">
        <w:rPr>
          <w:rStyle w:val="apple-converted-space"/>
        </w:rPr>
        <w:t> </w:t>
      </w:r>
      <w:r w:rsidRPr="001F3C35">
        <w:rPr>
          <w:noProof/>
          <w:lang w:eastAsia="ru-RU"/>
        </w:rPr>
        <w:drawing>
          <wp:inline distT="0" distB="0" distL="0" distR="0" wp14:anchorId="1D5FA9C9" wp14:editId="7A014EDF">
            <wp:extent cx="295275" cy="171450"/>
            <wp:effectExtent l="0" t="0" r="9525" b="0"/>
            <wp:docPr id="574" name="Рисунок 574" descr="http://www.studfiles.ru/html/2706/176/html_nFciY4g2iw.sCZF/img-2jJrx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176/html_nFciY4g2iw.sCZF/img-2jJrx5.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295275" cy="171450"/>
                    </a:xfrm>
                    <a:prstGeom prst="rect">
                      <a:avLst/>
                    </a:prstGeom>
                    <a:noFill/>
                    <a:ln>
                      <a:noFill/>
                    </a:ln>
                  </pic:spPr>
                </pic:pic>
              </a:graphicData>
            </a:graphic>
          </wp:inline>
        </w:drawing>
      </w:r>
      <w:r w:rsidRPr="001F3C35">
        <w:t>перемещается параллельно самому себе, и длина его не меняется, можно установить, что траектории точек</w:t>
      </w:r>
      <w:r w:rsidRPr="001F3C35">
        <w:rPr>
          <w:noProof/>
          <w:lang w:eastAsia="ru-RU"/>
        </w:rPr>
        <w:drawing>
          <wp:inline distT="0" distB="0" distL="0" distR="0" wp14:anchorId="1F3BAC76" wp14:editId="4F53F0A0">
            <wp:extent cx="200025" cy="171450"/>
            <wp:effectExtent l="0" t="0" r="9525" b="0"/>
            <wp:docPr id="575" name="Рисунок 575" descr="http://www.studfiles.ru/html/2706/176/html_nFciY4g2iw.sCZF/img-0AiiH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176/html_nFciY4g2iw.sCZF/img-0AiiHH.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и</w:t>
      </w:r>
      <w:r w:rsidRPr="001F3C35">
        <w:rPr>
          <w:noProof/>
          <w:lang w:eastAsia="ru-RU"/>
        </w:rPr>
        <w:drawing>
          <wp:inline distT="0" distB="0" distL="0" distR="0" wp14:anchorId="62430815" wp14:editId="409A054A">
            <wp:extent cx="190500" cy="171450"/>
            <wp:effectExtent l="0" t="0" r="0" b="0"/>
            <wp:docPr id="576" name="Рисунок 576" descr="http://www.studfiles.ru/html/2706/176/html_nFciY4g2iw.sCZF/img-n4Gxz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176/html_nFciY4g2iw.sCZF/img-n4GxzL.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1F3C35">
        <w:t>будут одинаковы. Значит, первая часть теоремы доказана. Будем определять положение точек</w:t>
      </w:r>
      <w:r w:rsidRPr="001F3C35">
        <w:rPr>
          <w:noProof/>
          <w:lang w:eastAsia="ru-RU"/>
        </w:rPr>
        <w:drawing>
          <wp:inline distT="0" distB="0" distL="0" distR="0" wp14:anchorId="6FC9C4CB" wp14:editId="2A8F8294">
            <wp:extent cx="200025" cy="171450"/>
            <wp:effectExtent l="0" t="0" r="9525" b="0"/>
            <wp:docPr id="577" name="Рисунок 577" descr="http://www.studfiles.ru/html/2706/176/html_nFciY4g2iw.sCZF/img-FP358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176/html_nFciY4g2iw.sCZF/img-FP358D.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и</w:t>
      </w:r>
      <w:r w:rsidRPr="001F3C35">
        <w:rPr>
          <w:noProof/>
          <w:lang w:eastAsia="ru-RU"/>
        </w:rPr>
        <w:drawing>
          <wp:inline distT="0" distB="0" distL="0" distR="0" wp14:anchorId="5E9131B8" wp14:editId="032D4467">
            <wp:extent cx="190500" cy="171450"/>
            <wp:effectExtent l="0" t="0" r="0" b="0"/>
            <wp:docPr id="578" name="Рисунок 578" descr="http://www.studfiles.ru/html/2706/176/html_nFciY4g2iw.sCZF/img-nHNN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176/html_nFciY4g2iw.sCZF/img-nHNNcv.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90500" cy="171450"/>
                    </a:xfrm>
                    <a:prstGeom prst="rect">
                      <a:avLst/>
                    </a:prstGeom>
                    <a:noFill/>
                    <a:ln>
                      <a:noFill/>
                    </a:ln>
                  </pic:spPr>
                </pic:pic>
              </a:graphicData>
            </a:graphic>
          </wp:inline>
        </w:drawing>
      </w:r>
      <w:r w:rsidRPr="001F3C35">
        <w:t>векторным способом относительно неподвижного начала координат</w:t>
      </w:r>
      <w:r w:rsidRPr="001F3C35">
        <w:rPr>
          <w:noProof/>
          <w:lang w:eastAsia="ru-RU"/>
        </w:rPr>
        <w:drawing>
          <wp:inline distT="0" distB="0" distL="0" distR="0" wp14:anchorId="7AA5CDC0" wp14:editId="45D330A5">
            <wp:extent cx="200025" cy="171450"/>
            <wp:effectExtent l="0" t="0" r="9525" b="0"/>
            <wp:docPr id="579" name="Рисунок 579" descr="http://www.studfiles.ru/html/2706/176/html_nFciY4g2iw.sCZF/img-s47Aq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files.ru/html/2706/176/html_nFciY4g2iw.sCZF/img-s47Aqd.png"/>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 При этом эти радиусы – вектора находятся в зависимости</w:t>
      </w:r>
      <w:r w:rsidRPr="001F3C35">
        <w:rPr>
          <w:noProof/>
          <w:lang w:eastAsia="ru-RU"/>
        </w:rPr>
        <w:drawing>
          <wp:inline distT="0" distB="0" distL="0" distR="0" wp14:anchorId="51FDF817" wp14:editId="17237581">
            <wp:extent cx="838200" cy="200025"/>
            <wp:effectExtent l="0" t="0" r="0" b="9525"/>
            <wp:docPr id="580" name="Рисунок 580" descr="http://www.studfiles.ru/html/2706/176/html_nFciY4g2iw.sCZF/img-eTHk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tudfiles.ru/html/2706/176/html_nFciY4g2iw.sCZF/img-eTHkSK.pn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noFill/>
                    <a:ln>
                      <a:noFill/>
                    </a:ln>
                  </pic:spPr>
                </pic:pic>
              </a:graphicData>
            </a:graphic>
          </wp:inline>
        </w:drawing>
      </w:r>
      <w:r w:rsidRPr="001F3C35">
        <w:t>. Так как. ни длина, ни направление отрезка</w:t>
      </w:r>
      <w:r w:rsidRPr="001F3C35">
        <w:rPr>
          <w:noProof/>
          <w:lang w:eastAsia="ru-RU"/>
        </w:rPr>
        <w:drawing>
          <wp:inline distT="0" distB="0" distL="0" distR="0" wp14:anchorId="465FA5F6" wp14:editId="5E6EAEE0">
            <wp:extent cx="285750" cy="171450"/>
            <wp:effectExtent l="0" t="0" r="0" b="0"/>
            <wp:docPr id="581" name="Рисунок 581" descr="http://www.studfiles.ru/html/2706/176/html_nFciY4g2iw.sCZF/img-PMF2i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udfiles.ru/html/2706/176/html_nFciY4g2iw.sCZF/img-PMF2ig.png"/>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285750" cy="171450"/>
                    </a:xfrm>
                    <a:prstGeom prst="rect">
                      <a:avLst/>
                    </a:prstGeom>
                    <a:noFill/>
                    <a:ln>
                      <a:noFill/>
                    </a:ln>
                  </pic:spPr>
                </pic:pic>
              </a:graphicData>
            </a:graphic>
          </wp:inline>
        </w:drawing>
      </w:r>
      <w:r w:rsidRPr="001F3C35">
        <w:t>не меняется при движении тела, то вектор</w:t>
      </w:r>
      <w:r w:rsidRPr="001F3C35">
        <w:rPr>
          <w:noProof/>
          <w:lang w:eastAsia="ru-RU"/>
        </w:rPr>
        <w:drawing>
          <wp:inline distT="0" distB="0" distL="0" distR="0" wp14:anchorId="57379F6A" wp14:editId="0BEB8FC2">
            <wp:extent cx="419100" cy="171450"/>
            <wp:effectExtent l="0" t="0" r="0" b="0"/>
            <wp:docPr id="582" name="Рисунок 582" descr="http://www.studfiles.ru/html/2706/176/html_nFciY4g2iw.sCZF/img-MwymQ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udfiles.ru/html/2706/176/html_nFciY4g2iw.sCZF/img-MwymQ9.pn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419100" cy="171450"/>
                    </a:xfrm>
                    <a:prstGeom prst="rect">
                      <a:avLst/>
                    </a:prstGeom>
                    <a:noFill/>
                    <a:ln>
                      <a:noFill/>
                    </a:ln>
                  </pic:spPr>
                </pic:pic>
              </a:graphicData>
            </a:graphic>
          </wp:inline>
        </w:drawing>
      </w:r>
      <w:r w:rsidRPr="001F3C35">
        <w:rPr>
          <w:noProof/>
          <w:lang w:eastAsia="ru-RU"/>
        </w:rPr>
        <w:drawing>
          <wp:inline distT="0" distB="0" distL="0" distR="0" wp14:anchorId="66F6CEAE" wp14:editId="2563D4CF">
            <wp:extent cx="419100" cy="171450"/>
            <wp:effectExtent l="0" t="0" r="0" b="0"/>
            <wp:docPr id="583" name="Рисунок 583" descr="http://www.studfiles.ru/html/2706/176/html_nFciY4g2iw.sCZF/img-4kGb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tudfiles.ru/html/2706/176/html_nFciY4g2iw.sCZF/img-4kGbOj.pn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419100" cy="171450"/>
                    </a:xfrm>
                    <a:prstGeom prst="rect">
                      <a:avLst/>
                    </a:prstGeom>
                    <a:noFill/>
                    <a:ln>
                      <a:noFill/>
                    </a:ln>
                  </pic:spPr>
                </pic:pic>
              </a:graphicData>
            </a:graphic>
          </wp:inline>
        </w:drawing>
      </w:r>
      <w:r w:rsidRPr="001F3C35">
        <w:t>. Переходим к определению скоростей по зависимости (24):</w:t>
      </w:r>
    </w:p>
    <w:p w:rsidR="0009667C" w:rsidRPr="001F3C35" w:rsidRDefault="0009667C" w:rsidP="0009667C">
      <w:pPr>
        <w:pStyle w:val="a3"/>
      </w:pPr>
      <w:r w:rsidRPr="001F3C35">
        <w:t>54</w:t>
      </w:r>
    </w:p>
    <w:p w:rsidR="0009667C" w:rsidRPr="001F3C35" w:rsidRDefault="0009667C" w:rsidP="0009667C">
      <w:pPr>
        <w:pStyle w:val="a3"/>
        <w:jc w:val="center"/>
      </w:pPr>
      <w:r w:rsidRPr="001F3C35">
        <w:rPr>
          <w:noProof/>
          <w:lang w:eastAsia="ru-RU"/>
        </w:rPr>
        <w:drawing>
          <wp:inline distT="0" distB="0" distL="0" distR="0" wp14:anchorId="01E7DCC0" wp14:editId="370C532B">
            <wp:extent cx="2352675" cy="390525"/>
            <wp:effectExtent l="0" t="0" r="9525" b="9525"/>
            <wp:docPr id="584" name="Рисунок 584" descr="http://www.studfiles.ru/html/2706/176/html_nFciY4g2iw.sCZF/img-e7kd_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tudfiles.ru/html/2706/176/html_nFciY4g2iw.sCZF/img-e7kd_d.pn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2352675" cy="390525"/>
                    </a:xfrm>
                    <a:prstGeom prst="rect">
                      <a:avLst/>
                    </a:prstGeom>
                    <a:noFill/>
                    <a:ln>
                      <a:noFill/>
                    </a:ln>
                  </pic:spPr>
                </pic:pic>
              </a:graphicData>
            </a:graphic>
          </wp:inline>
        </w:drawing>
      </w:r>
      <w:r w:rsidRPr="001F3C35">
        <w:t>, получаем</w:t>
      </w:r>
      <w:r w:rsidRPr="001F3C35">
        <w:rPr>
          <w:rStyle w:val="apple-converted-space"/>
        </w:rPr>
        <w:t> </w:t>
      </w:r>
      <w:r w:rsidRPr="001F3C35">
        <w:rPr>
          <w:noProof/>
          <w:lang w:eastAsia="ru-RU"/>
        </w:rPr>
        <w:drawing>
          <wp:inline distT="0" distB="0" distL="0" distR="0" wp14:anchorId="6EDF72E9" wp14:editId="0D4840C5">
            <wp:extent cx="590550" cy="200025"/>
            <wp:effectExtent l="0" t="0" r="0" b="9525"/>
            <wp:docPr id="585" name="Рисунок 585" descr="http://www.studfiles.ru/html/2706/176/html_nFciY4g2iw.sCZF/img-I4uzw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tudfiles.ru/html/2706/176/html_nFciY4g2iw.sCZF/img-I4uzwd.png"/>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90550" cy="200025"/>
                    </a:xfrm>
                    <a:prstGeom prst="rect">
                      <a:avLst/>
                    </a:prstGeom>
                    <a:noFill/>
                    <a:ln>
                      <a:noFill/>
                    </a:ln>
                  </pic:spPr>
                </pic:pic>
              </a:graphicData>
            </a:graphic>
          </wp:inline>
        </w:drawing>
      </w:r>
      <w:r w:rsidRPr="001F3C35">
        <w:t>.</w:t>
      </w:r>
    </w:p>
    <w:p w:rsidR="0009667C" w:rsidRPr="001F3C35" w:rsidRDefault="0009667C" w:rsidP="0009667C">
      <w:pPr>
        <w:pStyle w:val="a3"/>
      </w:pPr>
      <w:r w:rsidRPr="001F3C35">
        <w:t>Переходим к определению ускорений по зависимости (26):</w:t>
      </w:r>
    </w:p>
    <w:p w:rsidR="0009667C" w:rsidRPr="001F3C35" w:rsidRDefault="0009667C" w:rsidP="0009667C">
      <w:pPr>
        <w:pStyle w:val="a3"/>
        <w:jc w:val="center"/>
      </w:pPr>
      <w:r w:rsidRPr="001F3C35">
        <w:rPr>
          <w:noProof/>
          <w:lang w:eastAsia="ru-RU"/>
        </w:rPr>
        <w:drawing>
          <wp:inline distT="0" distB="0" distL="0" distR="0" wp14:anchorId="27E97D3D" wp14:editId="4376656D">
            <wp:extent cx="1419225" cy="390525"/>
            <wp:effectExtent l="0" t="0" r="9525" b="9525"/>
            <wp:docPr id="586" name="Рисунок 586" descr="http://www.studfiles.ru/html/2706/176/html_nFciY4g2iw.sCZF/img-y36c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tudfiles.ru/html/2706/176/html_nFciY4g2iw.sCZF/img-y36cES.png"/>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1419225" cy="390525"/>
                    </a:xfrm>
                    <a:prstGeom prst="rect">
                      <a:avLst/>
                    </a:prstGeom>
                    <a:noFill/>
                    <a:ln>
                      <a:noFill/>
                    </a:ln>
                  </pic:spPr>
                </pic:pic>
              </a:graphicData>
            </a:graphic>
          </wp:inline>
        </w:drawing>
      </w:r>
      <w:r w:rsidRPr="001F3C35">
        <w:t>, получаем</w:t>
      </w:r>
      <w:r w:rsidRPr="001F3C35">
        <w:rPr>
          <w:rStyle w:val="apple-converted-space"/>
        </w:rPr>
        <w:t> </w:t>
      </w:r>
      <w:r w:rsidRPr="001F3C35">
        <w:rPr>
          <w:noProof/>
          <w:lang w:eastAsia="ru-RU"/>
        </w:rPr>
        <w:drawing>
          <wp:inline distT="0" distB="0" distL="0" distR="0" wp14:anchorId="301DDF64" wp14:editId="050FBC2C">
            <wp:extent cx="561975" cy="200025"/>
            <wp:effectExtent l="0" t="0" r="9525" b="9525"/>
            <wp:docPr id="587" name="Рисунок 587" descr="http://www.studfiles.ru/html/2706/176/html_nFciY4g2iw.sCZF/img-Wtdbh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tudfiles.ru/html/2706/176/html_nFciY4g2iw.sCZF/img-WtdbhP.png"/>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61975" cy="200025"/>
                    </a:xfrm>
                    <a:prstGeom prst="rect">
                      <a:avLst/>
                    </a:prstGeom>
                    <a:noFill/>
                    <a:ln>
                      <a:noFill/>
                    </a:ln>
                  </pic:spPr>
                </pic:pic>
              </a:graphicData>
            </a:graphic>
          </wp:inline>
        </w:drawing>
      </w:r>
      <w:r w:rsidRPr="001F3C35">
        <w:t>.</w:t>
      </w:r>
    </w:p>
    <w:p w:rsidR="0009667C" w:rsidRPr="001F3C35" w:rsidRDefault="0009667C" w:rsidP="0009667C">
      <w:pPr>
        <w:pStyle w:val="a3"/>
      </w:pPr>
      <w:r w:rsidRPr="001F3C35">
        <w:t>Из доказанной теоремы следует, что поступательное движение тела будет вполне определено, если известно движение только одной какой- нибудь точки. Поэтому изучение поступательного движения твердого тела сводится к изучению движения одной его точки, т.е. к задаче кинематики точки.</w:t>
      </w:r>
    </w:p>
    <w:p w:rsidR="0009667C" w:rsidRPr="001F3C35" w:rsidRDefault="0009667C" w:rsidP="0009667C">
      <w:pPr>
        <w:pStyle w:val="2"/>
        <w:spacing w:before="0" w:beforeAutospacing="0" w:after="0" w:afterAutospacing="0"/>
        <w:jc w:val="center"/>
        <w:rPr>
          <w:b w:val="0"/>
          <w:bCs w:val="0"/>
          <w:sz w:val="24"/>
          <w:szCs w:val="24"/>
        </w:rPr>
      </w:pPr>
      <w:r w:rsidRPr="001F3C35">
        <w:rPr>
          <w:b w:val="0"/>
          <w:bCs w:val="0"/>
          <w:sz w:val="24"/>
          <w:szCs w:val="24"/>
        </w:rPr>
        <w:t>Тема 11. Вращательное движение твердого тела</w:t>
      </w:r>
    </w:p>
    <w:p w:rsidR="0009667C" w:rsidRPr="001F3C35" w:rsidRDefault="0009667C" w:rsidP="0009667C">
      <w:pPr>
        <w:pStyle w:val="a3"/>
      </w:pPr>
      <w:r w:rsidRPr="001F3C35">
        <w:rPr>
          <w:i/>
          <w:iCs/>
        </w:rPr>
        <w:t>Вращательным</w:t>
      </w:r>
      <w:r w:rsidRPr="001F3C35">
        <w:rPr>
          <w:rStyle w:val="apple-converted-space"/>
        </w:rPr>
        <w:t> </w:t>
      </w:r>
      <w:r w:rsidRPr="001F3C35">
        <w:t>называется такое движение твердого тела, при котором две его точки остаются неподвижными за все время движения. При этом прямая, проходящая через эти две неподвижные точки, называется</w:t>
      </w:r>
      <w:r w:rsidRPr="001F3C35">
        <w:rPr>
          <w:rStyle w:val="apple-converted-space"/>
        </w:rPr>
        <w:t> </w:t>
      </w:r>
      <w:r w:rsidRPr="001F3C35">
        <w:rPr>
          <w:i/>
          <w:iCs/>
        </w:rPr>
        <w:t>осью вращения</w:t>
      </w:r>
      <w:r w:rsidRPr="001F3C35">
        <w:t>.</w:t>
      </w:r>
    </w:p>
    <w:p w:rsidR="0009667C" w:rsidRPr="001F3C35" w:rsidRDefault="0009667C" w:rsidP="0009667C">
      <w:pPr>
        <w:pStyle w:val="a3"/>
      </w:pPr>
      <w:r w:rsidRPr="001F3C35">
        <w:t>Каждая точка тела, не лежащая на оси вращения, описывает при таком движении окружность, плоскость которой перпендикулярна к оси вращения, и центр ее лежит на этой оси.</w:t>
      </w:r>
    </w:p>
    <w:p w:rsidR="0009667C" w:rsidRPr="001F3C35" w:rsidRDefault="0009667C" w:rsidP="0009667C">
      <w:pPr>
        <w:pStyle w:val="a3"/>
      </w:pPr>
      <w:r w:rsidRPr="001F3C35">
        <w:t>Проводим через ось вращения неподвижную плоскость I и подвижную плоскость II, неизменно связанную с телом и вращающуюся вместе с ним (рис. 57). Положение плоскости II, а соответственно и всего тела, по отношению к плоскости I в пространстве, вполне определятся углом</w:t>
      </w:r>
      <w:r w:rsidRPr="001F3C35">
        <w:rPr>
          <w:rStyle w:val="apple-converted-space"/>
        </w:rPr>
        <w:t> </w:t>
      </w:r>
      <w:r w:rsidRPr="001F3C35">
        <w:rPr>
          <w:noProof/>
          <w:lang w:eastAsia="ru-RU"/>
        </w:rPr>
        <w:drawing>
          <wp:inline distT="0" distB="0" distL="0" distR="0" wp14:anchorId="47B2AA58" wp14:editId="2C3DBAF3">
            <wp:extent cx="200025" cy="171450"/>
            <wp:effectExtent l="0" t="0" r="9525" b="0"/>
            <wp:docPr id="588" name="Рисунок 588" descr="http://www.studfiles.ru/html/2706/176/html_nFciY4g2iw.sCZF/img-i9eHp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tudfiles.ru/html/2706/176/html_nFciY4g2iw.sCZF/img-i9eHpq.png"/>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 При вращении тела вокруг оси</w:t>
      </w:r>
      <w:r w:rsidRPr="001F3C35">
        <w:rPr>
          <w:noProof/>
          <w:lang w:eastAsia="ru-RU"/>
        </w:rPr>
        <w:drawing>
          <wp:inline distT="0" distB="0" distL="0" distR="0" wp14:anchorId="5739D2F8" wp14:editId="605F5400">
            <wp:extent cx="161925" cy="171450"/>
            <wp:effectExtent l="0" t="0" r="9525" b="0"/>
            <wp:docPr id="589" name="Рисунок 589" descr="http://www.studfiles.ru/html/2706/176/html_nFciY4g2iw.sCZF/img-eMAB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tudfiles.ru/html/2706/176/html_nFciY4g2iw.sCZF/img-eMABaM.pn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a:ln>
                      <a:noFill/>
                    </a:ln>
                  </pic:spPr>
                </pic:pic>
              </a:graphicData>
            </a:graphic>
          </wp:inline>
        </w:drawing>
      </w:r>
      <w:r w:rsidRPr="001F3C35">
        <w:t>этот угол является непрерывной и однозначной функцией времени. Следовательно, зная закон изменения этого угла с течением времени, мы сможем определить положение тела в пространстве:</w:t>
      </w:r>
    </w:p>
    <w:p w:rsidR="0009667C" w:rsidRPr="001F3C35" w:rsidRDefault="0009667C" w:rsidP="0009667C">
      <w:pPr>
        <w:pStyle w:val="a3"/>
      </w:pPr>
      <w:r w:rsidRPr="001F3C35">
        <w:rPr>
          <w:noProof/>
          <w:lang w:eastAsia="ru-RU"/>
        </w:rPr>
        <w:drawing>
          <wp:inline distT="0" distB="0" distL="0" distR="0" wp14:anchorId="44267105" wp14:editId="11CAB1AC">
            <wp:extent cx="552450" cy="190500"/>
            <wp:effectExtent l="0" t="0" r="0" b="0"/>
            <wp:docPr id="590" name="Рисунок 590" descr="http://www.studfiles.ru/html/2706/176/html_nFciY4g2iw.sCZF/img-jOxl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tudfiles.ru/html/2706/176/html_nFciY4g2iw.sCZF/img-jOxlCD.pn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52450" cy="190500"/>
                    </a:xfrm>
                    <a:prstGeom prst="rect">
                      <a:avLst/>
                    </a:prstGeom>
                    <a:noFill/>
                    <a:ln>
                      <a:noFill/>
                    </a:ln>
                  </pic:spPr>
                </pic:pic>
              </a:graphicData>
            </a:graphic>
          </wp:inline>
        </w:drawing>
      </w:r>
      <w:r w:rsidRPr="001F3C35">
        <w:t>-</w:t>
      </w:r>
      <w:r w:rsidRPr="001F3C35">
        <w:rPr>
          <w:rStyle w:val="apple-converted-space"/>
        </w:rPr>
        <w:t> </w:t>
      </w:r>
      <w:r w:rsidRPr="001F3C35">
        <w:rPr>
          <w:b/>
          <w:bCs/>
        </w:rPr>
        <w:t>закон вращательного движения тела</w:t>
      </w:r>
      <w:r w:rsidRPr="001F3C35">
        <w:t>. (43)</w:t>
      </w:r>
    </w:p>
    <w:p w:rsidR="0009667C" w:rsidRPr="001F3C35" w:rsidRDefault="0009667C" w:rsidP="0009667C">
      <w:pPr>
        <w:pStyle w:val="a3"/>
        <w:jc w:val="right"/>
      </w:pPr>
      <w:r w:rsidRPr="001F3C35">
        <w:rPr>
          <w:noProof/>
          <w:lang w:eastAsia="ru-RU"/>
        </w:rPr>
        <w:drawing>
          <wp:anchor distT="0" distB="0" distL="114300" distR="114300" simplePos="0" relativeHeight="251708416" behindDoc="0" locked="0" layoutInCell="1" allowOverlap="0" wp14:anchorId="280ED9B2" wp14:editId="5CC23CB5">
            <wp:simplePos x="0" y="0"/>
            <wp:positionH relativeFrom="column">
              <wp:align>left</wp:align>
            </wp:positionH>
            <wp:positionV relativeFrom="line">
              <wp:posOffset>0</wp:posOffset>
            </wp:positionV>
            <wp:extent cx="304800" cy="304800"/>
            <wp:effectExtent l="0" t="0" r="0" b="0"/>
            <wp:wrapSquare wrapText="bothSides"/>
            <wp:docPr id="591" name="Рисунок 3" descr="http://www.studfiles.ru/html/2706/176/html_nFciY4g2iw.sCZF/img-xxcvV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76/html_nFciY4g2iw.sCZF/img-xxcvVX.png"/>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C35">
        <w:t>55</w:t>
      </w:r>
    </w:p>
    <w:p w:rsidR="0009667C" w:rsidRPr="001F3C35" w:rsidRDefault="0009667C" w:rsidP="0009667C">
      <w:pPr>
        <w:pStyle w:val="a3"/>
      </w:pPr>
      <w:r w:rsidRPr="001F3C35">
        <w:t>При этом будем полагать, что угол</w:t>
      </w:r>
      <w:r w:rsidRPr="001F3C35">
        <w:rPr>
          <w:rStyle w:val="apple-converted-space"/>
        </w:rPr>
        <w:t> </w:t>
      </w:r>
      <w:r w:rsidRPr="001F3C35">
        <w:rPr>
          <w:noProof/>
          <w:lang w:eastAsia="ru-RU"/>
        </w:rPr>
        <w:drawing>
          <wp:inline distT="0" distB="0" distL="0" distR="0" wp14:anchorId="229FCAB1" wp14:editId="672FA118">
            <wp:extent cx="200025" cy="171450"/>
            <wp:effectExtent l="0" t="0" r="9525" b="0"/>
            <wp:docPr id="592" name="Рисунок 592" descr="http://www.studfiles.ru/html/2706/176/html_nFciY4g2iw.sCZF/img-Yn71B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tudfiles.ru/html/2706/176/html_nFciY4g2iw.sCZF/img-Yn71BY.png"/>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отсчитывается от неподвижной плоскости в направлении обратном движению часовой стрелки, если смотреть с положительного конца оси</w:t>
      </w:r>
      <w:r w:rsidRPr="001F3C35">
        <w:rPr>
          <w:noProof/>
          <w:lang w:eastAsia="ru-RU"/>
        </w:rPr>
        <w:drawing>
          <wp:inline distT="0" distB="0" distL="0" distR="0" wp14:anchorId="294409C9" wp14:editId="3238255C">
            <wp:extent cx="161925" cy="171450"/>
            <wp:effectExtent l="0" t="0" r="9525" b="0"/>
            <wp:docPr id="593" name="Рисунок 593" descr="http://www.studfiles.ru/html/2706/176/html_nFciY4g2iw.sCZF/img-NK44x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tudfiles.ru/html/2706/176/html_nFciY4g2iw.sCZF/img-NK44x7.png"/>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a:ln>
                      <a:noFill/>
                    </a:ln>
                  </pic:spPr>
                </pic:pic>
              </a:graphicData>
            </a:graphic>
          </wp:inline>
        </w:drawing>
      </w:r>
      <w:r w:rsidRPr="001F3C35">
        <w:t>. Так как положение тела, вращающегося вокруг неподвижной оси, определяется одним параметром, то говорят, что такое тело имеет одну степень свободы.</w:t>
      </w:r>
    </w:p>
    <w:p w:rsidR="0009667C" w:rsidRPr="001F3C35" w:rsidRDefault="0009667C" w:rsidP="0009667C">
      <w:pPr>
        <w:pStyle w:val="a3"/>
        <w:jc w:val="center"/>
      </w:pPr>
      <w:r w:rsidRPr="001F3C35">
        <w:t>Угловая скорость</w:t>
      </w:r>
    </w:p>
    <w:p w:rsidR="0009667C" w:rsidRPr="001F3C35" w:rsidRDefault="0009667C" w:rsidP="0009667C">
      <w:pPr>
        <w:pStyle w:val="a3"/>
      </w:pPr>
      <w:r w:rsidRPr="001F3C35">
        <w:t>Изменение угла поворота тела с течением времени называется угловой</w:t>
      </w:r>
      <w:r w:rsidRPr="001F3C35">
        <w:rPr>
          <w:rStyle w:val="apple-converted-space"/>
        </w:rPr>
        <w:t> </w:t>
      </w:r>
      <w:r w:rsidRPr="001F3C35">
        <w:rPr>
          <w:b/>
          <w:bCs/>
          <w:i/>
          <w:iCs/>
        </w:rPr>
        <w:t>скоростью тела</w:t>
      </w:r>
      <w:r w:rsidRPr="001F3C35">
        <w:rPr>
          <w:rStyle w:val="apple-converted-space"/>
        </w:rPr>
        <w:t> </w:t>
      </w:r>
      <w:r w:rsidRPr="001F3C35">
        <w:t>и обозначается</w:t>
      </w:r>
      <w:r w:rsidRPr="001F3C35">
        <w:rPr>
          <w:rStyle w:val="apple-converted-space"/>
        </w:rPr>
        <w:t> </w:t>
      </w:r>
      <w:r w:rsidRPr="001F3C35">
        <w:rPr>
          <w:noProof/>
          <w:lang w:eastAsia="ru-RU"/>
        </w:rPr>
        <w:drawing>
          <wp:inline distT="0" distB="0" distL="0" distR="0" wp14:anchorId="2EFDFCE2" wp14:editId="60DB485C">
            <wp:extent cx="200025" cy="171450"/>
            <wp:effectExtent l="0" t="0" r="9525" b="0"/>
            <wp:docPr id="594" name="Рисунок 594" descr="http://www.studfiles.ru/html/2706/176/html_nFciY4g2iw.sCZF/img-LrTxJ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tudfiles.ru/html/2706/176/html_nFciY4g2iw.sCZF/img-LrTxJV.png"/>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(омега):</w:t>
      </w:r>
    </w:p>
    <w:p w:rsidR="0009667C" w:rsidRPr="001F3C35" w:rsidRDefault="0009667C" w:rsidP="0009667C">
      <w:pPr>
        <w:pStyle w:val="a3"/>
      </w:pPr>
      <w:r w:rsidRPr="001F3C35">
        <w:rPr>
          <w:noProof/>
          <w:lang w:eastAsia="ru-RU"/>
        </w:rPr>
        <w:drawing>
          <wp:inline distT="0" distB="0" distL="0" distR="0" wp14:anchorId="5773DE97" wp14:editId="132F39A6">
            <wp:extent cx="942975" cy="361950"/>
            <wp:effectExtent l="0" t="0" r="9525" b="0"/>
            <wp:docPr id="596" name="Рисунок 596" descr="http://www.studfiles.ru/html/2706/176/html_nFciY4g2iw.sCZF/img-0_0D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tudfiles.ru/html/2706/176/html_nFciY4g2iw.sCZF/img-0_0D2f.pn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942975" cy="361950"/>
                    </a:xfrm>
                    <a:prstGeom prst="rect">
                      <a:avLst/>
                    </a:prstGeom>
                    <a:noFill/>
                    <a:ln>
                      <a:noFill/>
                    </a:ln>
                  </pic:spPr>
                </pic:pic>
              </a:graphicData>
            </a:graphic>
          </wp:inline>
        </w:drawing>
      </w:r>
      <w:r w:rsidRPr="001F3C35">
        <w:rPr>
          <w:noProof/>
          <w:lang w:eastAsia="ru-RU"/>
        </w:rPr>
        <w:drawing>
          <wp:inline distT="0" distB="0" distL="0" distR="0" wp14:anchorId="15C35346" wp14:editId="015E603A">
            <wp:extent cx="466725" cy="390525"/>
            <wp:effectExtent l="0" t="0" r="9525" b="9525"/>
            <wp:docPr id="597" name="Рисунок 597" descr="http://www.studfiles.ru/html/2706/176/html_nFciY4g2iw.sCZF/img-tyT1q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tudfiles.ru/html/2706/176/html_nFciY4g2iw.sCZF/img-tyT1qV.png"/>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466725" cy="390525"/>
                    </a:xfrm>
                    <a:prstGeom prst="rect">
                      <a:avLst/>
                    </a:prstGeom>
                    <a:noFill/>
                    <a:ln>
                      <a:noFill/>
                    </a:ln>
                  </pic:spPr>
                </pic:pic>
              </a:graphicData>
            </a:graphic>
          </wp:inline>
        </w:drawing>
      </w:r>
      <w:r w:rsidRPr="001F3C35">
        <w:t>.(44)</w:t>
      </w:r>
    </w:p>
    <w:p w:rsidR="0009667C" w:rsidRPr="001F3C35" w:rsidRDefault="0009667C" w:rsidP="0009667C">
      <w:pPr>
        <w:pStyle w:val="a3"/>
      </w:pPr>
      <w:r w:rsidRPr="001F3C35">
        <w:t>Угловая скорость так же, как и линейная скорость, есть величина векторная, и этот вектор</w:t>
      </w:r>
      <w:r w:rsidRPr="001F3C35">
        <w:rPr>
          <w:rStyle w:val="apple-converted-space"/>
        </w:rPr>
        <w:t> </w:t>
      </w:r>
      <w:r w:rsidRPr="001F3C35">
        <w:rPr>
          <w:noProof/>
          <w:lang w:eastAsia="ru-RU"/>
        </w:rPr>
        <w:drawing>
          <wp:inline distT="0" distB="0" distL="0" distR="0" wp14:anchorId="1C9E429A" wp14:editId="7E6DC3E4">
            <wp:extent cx="200025" cy="171450"/>
            <wp:effectExtent l="0" t="0" r="9525" b="0"/>
            <wp:docPr id="598" name="Рисунок 598" descr="http://www.studfiles.ru/html/2706/176/html_nFciY4g2iw.sCZF/img-MTC7c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tudfiles.ru/html/2706/176/html_nFciY4g2iw.sCZF/img-MTC7cY.png"/>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строят на оси вращения тела. Он направляется вдоль оси вращения в ту сторону, чтобы, смотря с его конца на его начало, видеть вращение тела против хода часовой стрелки (рис. 58). Модуль этого вектора определяется зависимостью (44). Точку приложения</w:t>
      </w:r>
      <w:r w:rsidRPr="001F3C35">
        <w:rPr>
          <w:noProof/>
          <w:lang w:eastAsia="ru-RU"/>
        </w:rPr>
        <w:drawing>
          <wp:inline distT="0" distB="0" distL="0" distR="0" wp14:anchorId="54010524" wp14:editId="462F0953">
            <wp:extent cx="200025" cy="171450"/>
            <wp:effectExtent l="0" t="0" r="9525" b="0"/>
            <wp:docPr id="599" name="Рисунок 599" descr="http://www.studfiles.ru/html/2706/176/html_nFciY4g2iw.sCZF/img-DWB38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tudfiles.ru/html/2706/176/html_nFciY4g2iw.sCZF/img-DWB38j.png"/>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00025" cy="171450"/>
                    </a:xfrm>
                    <a:prstGeom prst="rect">
                      <a:avLst/>
                    </a:prstGeom>
                    <a:noFill/>
                    <a:ln>
                      <a:noFill/>
                    </a:ln>
                  </pic:spPr>
                </pic:pic>
              </a:graphicData>
            </a:graphic>
          </wp:inline>
        </w:drawing>
      </w:r>
      <w:r w:rsidRPr="001F3C35">
        <w:t>на оси можно выбирать произвольно, так как вектор можно переносить вдоль линии его действия. Если обозначить орт-вектор оси вращения через</w:t>
      </w:r>
      <w:r w:rsidRPr="001F3C35">
        <w:rPr>
          <w:noProof/>
          <w:lang w:eastAsia="ru-RU"/>
        </w:rPr>
        <w:drawing>
          <wp:inline distT="0" distB="0" distL="0" distR="0" wp14:anchorId="1585876D" wp14:editId="3EA92502">
            <wp:extent cx="171450" cy="171450"/>
            <wp:effectExtent l="0" t="0" r="0" b="0"/>
            <wp:docPr id="600" name="Рисунок 600" descr="http://www.studfiles.ru/html/2706/176/html_nFciY4g2iw.sCZF/img-77kn3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tudfiles.ru/html/2706/176/html_nFciY4g2iw.sCZF/img-77kn3X.pn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1F3C35">
        <w:t>, то получим векторное выражение угловой скорости:</w:t>
      </w:r>
    </w:p>
    <w:p w:rsidR="0009667C" w:rsidRPr="001F3C35" w:rsidRDefault="0009667C" w:rsidP="0009667C">
      <w:pPr>
        <w:pStyle w:val="a3"/>
      </w:pPr>
      <w:r w:rsidRPr="001F3C35">
        <w:rPr>
          <w:noProof/>
          <w:lang w:eastAsia="ru-RU"/>
        </w:rPr>
        <w:drawing>
          <wp:inline distT="0" distB="0" distL="0" distR="0" wp14:anchorId="79FD9158" wp14:editId="0FBDD216">
            <wp:extent cx="647700" cy="361950"/>
            <wp:effectExtent l="0" t="0" r="0" b="0"/>
            <wp:docPr id="601" name="Рисунок 601" descr="http://www.studfiles.ru/html/2706/176/html_nFciY4g2iw.sCZF/img-K1l9k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tudfiles.ru/html/2706/176/html_nFciY4g2iw.sCZF/img-K1l9k4.png"/>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647700" cy="361950"/>
                    </a:xfrm>
                    <a:prstGeom prst="rect">
                      <a:avLst/>
                    </a:prstGeom>
                    <a:noFill/>
                    <a:ln>
                      <a:noFill/>
                    </a:ln>
                  </pic:spPr>
                </pic:pic>
              </a:graphicData>
            </a:graphic>
          </wp:inline>
        </w:drawing>
      </w:r>
      <w:r w:rsidRPr="001F3C35">
        <w:t>. (45)</w:t>
      </w:r>
    </w:p>
    <w:p w:rsidR="0009667C" w:rsidRPr="001F3C35" w:rsidRDefault="0009667C" w:rsidP="0009667C">
      <w:pPr>
        <w:pStyle w:val="a3"/>
        <w:jc w:val="center"/>
      </w:pPr>
      <w:r w:rsidRPr="001F3C35">
        <w:t>Угловое ускорение</w:t>
      </w:r>
    </w:p>
    <w:p w:rsidR="0009667C" w:rsidRPr="001F3C35" w:rsidRDefault="0009667C" w:rsidP="0009667C">
      <w:pPr>
        <w:pStyle w:val="a3"/>
      </w:pPr>
      <w:r w:rsidRPr="001F3C35">
        <w:t>Быстрота изменения угловой скорости тела с течением времени называется</w:t>
      </w:r>
      <w:r w:rsidRPr="001F3C35">
        <w:rPr>
          <w:rStyle w:val="apple-converted-space"/>
        </w:rPr>
        <w:t> </w:t>
      </w:r>
      <w:r w:rsidRPr="001F3C35">
        <w:rPr>
          <w:b/>
          <w:bCs/>
          <w:i/>
          <w:iCs/>
        </w:rPr>
        <w:t>угловым ускорением</w:t>
      </w:r>
      <w:r w:rsidRPr="001F3C35">
        <w:rPr>
          <w:rStyle w:val="apple-converted-space"/>
        </w:rPr>
        <w:t> </w:t>
      </w:r>
      <w:r w:rsidRPr="001F3C35">
        <w:t>тела и обозначается</w:t>
      </w:r>
      <w:r w:rsidRPr="001F3C35">
        <w:rPr>
          <w:rStyle w:val="apple-converted-space"/>
        </w:rPr>
        <w:t> </w:t>
      </w:r>
      <w:r w:rsidRPr="001F3C35">
        <w:rPr>
          <w:noProof/>
          <w:lang w:eastAsia="ru-RU"/>
        </w:rPr>
        <w:drawing>
          <wp:inline distT="0" distB="0" distL="0" distR="0" wp14:anchorId="003145E0" wp14:editId="7D525878">
            <wp:extent cx="161925" cy="171450"/>
            <wp:effectExtent l="0" t="0" r="9525" b="0"/>
            <wp:docPr id="602" name="Рисунок 602" descr="http://www.studfiles.ru/html/2706/176/html_nFciY4g2iw.sCZF/img-e2uSj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tudfiles.ru/html/2706/176/html_nFciY4g2iw.sCZF/img-e2uSjL.pn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61925" cy="171450"/>
                    </a:xfrm>
                    <a:prstGeom prst="rect">
                      <a:avLst/>
                    </a:prstGeom>
                    <a:noFill/>
                    <a:ln>
                      <a:noFill/>
                    </a:ln>
                  </pic:spPr>
                </pic:pic>
              </a:graphicData>
            </a:graphic>
          </wp:inline>
        </w:drawing>
      </w:r>
      <w:r w:rsidRPr="001F3C35">
        <w:t>(эпсилон):</w:t>
      </w:r>
    </w:p>
    <w:p w:rsidR="0009667C" w:rsidRPr="001F3C35" w:rsidRDefault="0009667C" w:rsidP="0009667C">
      <w:pPr>
        <w:pStyle w:val="a3"/>
      </w:pPr>
      <w:r w:rsidRPr="001F3C35">
        <w:rPr>
          <w:noProof/>
          <w:lang w:eastAsia="ru-RU"/>
        </w:rPr>
        <w:drawing>
          <wp:inline distT="0" distB="0" distL="0" distR="0" wp14:anchorId="5B18F957" wp14:editId="68226FAC">
            <wp:extent cx="1323975" cy="409575"/>
            <wp:effectExtent l="0" t="0" r="9525" b="9525"/>
            <wp:docPr id="603" name="Рисунок 603" descr="http://www.studfiles.ru/html/2706/176/html_nFciY4g2iw.sCZF/img-GlVYR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tudfiles.ru/html/2706/176/html_nFciY4g2iw.sCZF/img-GlVYR9.png"/>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1323975" cy="409575"/>
                    </a:xfrm>
                    <a:prstGeom prst="rect">
                      <a:avLst/>
                    </a:prstGeom>
                    <a:noFill/>
                    <a:ln>
                      <a:noFill/>
                    </a:ln>
                  </pic:spPr>
                </pic:pic>
              </a:graphicData>
            </a:graphic>
          </wp:inline>
        </w:drawing>
      </w:r>
      <w:r w:rsidRPr="001F3C35">
        <w:rPr>
          <w:noProof/>
          <w:lang w:eastAsia="ru-RU"/>
        </w:rPr>
        <w:drawing>
          <wp:inline distT="0" distB="0" distL="0" distR="0" wp14:anchorId="0C22F700" wp14:editId="346A627D">
            <wp:extent cx="466725" cy="419100"/>
            <wp:effectExtent l="0" t="0" r="9525" b="0"/>
            <wp:docPr id="604" name="Рисунок 604" descr="http://www.studfiles.ru/html/2706/176/html_nFciY4g2iw.sCZF/img-PSDfj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tudfiles.ru/html/2706/176/html_nFciY4g2iw.sCZF/img-PSDfjZ.png"/>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466725" cy="419100"/>
                    </a:xfrm>
                    <a:prstGeom prst="rect">
                      <a:avLst/>
                    </a:prstGeom>
                    <a:noFill/>
                    <a:ln>
                      <a:noFill/>
                    </a:ln>
                  </pic:spPr>
                </pic:pic>
              </a:graphicData>
            </a:graphic>
          </wp:inline>
        </w:drawing>
      </w:r>
      <w:r w:rsidRPr="001F3C35">
        <w:t>. (46)</w:t>
      </w:r>
    </w:p>
    <w:p w:rsidR="0009667C" w:rsidRPr="001F3C35" w:rsidRDefault="0009667C" w:rsidP="0009667C">
      <w:pPr>
        <w:pStyle w:val="a3"/>
      </w:pPr>
      <w:r w:rsidRPr="001F3C35">
        <w:t>Угловое ускорение есть величина векторная, и этот вектор</w:t>
      </w:r>
      <w:r w:rsidRPr="001F3C35">
        <w:rPr>
          <w:rStyle w:val="apple-converted-space"/>
        </w:rPr>
        <w:t> </w:t>
      </w:r>
      <w:r w:rsidRPr="001F3C35">
        <w:rPr>
          <w:noProof/>
          <w:lang w:eastAsia="ru-RU"/>
        </w:rPr>
        <w:drawing>
          <wp:inline distT="0" distB="0" distL="0" distR="0" wp14:anchorId="705124AF" wp14:editId="73F92E27">
            <wp:extent cx="171450" cy="171450"/>
            <wp:effectExtent l="0" t="0" r="0" b="0"/>
            <wp:docPr id="605" name="Рисунок 605" descr="http://www.studfiles.ru/html/2706/176/html_nFciY4g2iw.sCZF/img-qL1X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tudfiles.ru/html/2706/176/html_nFciY4g2iw.sCZF/img-qL1X0i.png"/>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1F3C35">
        <w:t>строят на оси вращения тела. Он направляется вдоль оси вращения в ту сторону, чтобы, смотря с его конца на его начало, видеть направление вращение эпсилон против хода часовой стрелки (рис. 58). Модуль этого вектора определяется зависимостью (46). Точку приложения</w:t>
      </w:r>
      <w:r w:rsidRPr="001F3C35">
        <w:rPr>
          <w:noProof/>
          <w:lang w:eastAsia="ru-RU"/>
        </w:rPr>
        <w:drawing>
          <wp:inline distT="0" distB="0" distL="0" distR="0" wp14:anchorId="396C939E" wp14:editId="1567DB35">
            <wp:extent cx="171450" cy="171450"/>
            <wp:effectExtent l="0" t="0" r="0" b="0"/>
            <wp:docPr id="606" name="Рисунок 606" descr="http://www.studfiles.ru/html/2706/176/html_nFciY4g2iw.sCZF/img-1qK7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tudfiles.ru/html/2706/176/html_nFciY4g2iw.sCZF/img-1qK7UC.png"/>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1F3C35">
        <w:t>на оси можно выбирать произвольно, так как вектор можно переносить вдоль линии его действия.</w:t>
      </w:r>
    </w:p>
    <w:p w:rsidR="0009667C" w:rsidRPr="001F3C35" w:rsidRDefault="0009667C" w:rsidP="0009667C">
      <w:pPr>
        <w:pStyle w:val="a3"/>
      </w:pPr>
      <w:r w:rsidRPr="001F3C35">
        <w:t>Если обозначить орт-вектор оси вращения через</w:t>
      </w:r>
      <w:r w:rsidRPr="001F3C35">
        <w:rPr>
          <w:rStyle w:val="apple-converted-space"/>
        </w:rPr>
        <w:t> </w:t>
      </w:r>
      <w:r w:rsidRPr="001F3C35">
        <w:rPr>
          <w:noProof/>
          <w:lang w:eastAsia="ru-RU"/>
        </w:rPr>
        <w:drawing>
          <wp:inline distT="0" distB="0" distL="0" distR="0" wp14:anchorId="4C514CAE" wp14:editId="65F7938A">
            <wp:extent cx="171450" cy="171450"/>
            <wp:effectExtent l="0" t="0" r="0" b="0"/>
            <wp:docPr id="607" name="Рисунок 607" descr="http://www.studfiles.ru/html/2706/176/html_nFciY4g2iw.sCZF/img-dPF1G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tudfiles.ru/html/2706/176/html_nFciY4g2iw.sCZF/img-dPF1Gx.pn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1F3C35">
        <w:t>, то получим векторное выражение углового ускорения:</w:t>
      </w:r>
    </w:p>
    <w:p w:rsidR="0009667C" w:rsidRPr="001F3C35" w:rsidRDefault="0009667C" w:rsidP="0009667C">
      <w:pPr>
        <w:pStyle w:val="ae"/>
        <w:spacing w:line="276" w:lineRule="auto"/>
        <w:rPr>
          <w:rFonts w:ascii="Times New Roman" w:eastAsia="Malgun Gothic" w:hAnsi="Times New Roman"/>
          <w:b/>
          <w:sz w:val="36"/>
          <w:szCs w:val="28"/>
        </w:rPr>
      </w:pPr>
    </w:p>
    <w:p w:rsidR="0009667C" w:rsidRPr="001F3C35" w:rsidRDefault="0009667C" w:rsidP="0009667C">
      <w:pPr>
        <w:pStyle w:val="ae"/>
        <w:spacing w:line="276" w:lineRule="auto"/>
        <w:jc w:val="center"/>
        <w:rPr>
          <w:rFonts w:ascii="Times New Roman" w:eastAsia="Malgun Gothic" w:hAnsi="Times New Roman"/>
          <w:b/>
          <w:sz w:val="36"/>
          <w:szCs w:val="28"/>
        </w:rPr>
      </w:pPr>
      <w:r w:rsidRPr="001F3C35">
        <w:rPr>
          <w:rFonts w:ascii="Times New Roman" w:hAnsi="Times New Roman"/>
          <w:b/>
          <w:sz w:val="28"/>
          <w:lang w:val="kk-KZ"/>
        </w:rPr>
        <w:t>Вращение твердого тела вокруг неподвижной оси.</w:t>
      </w:r>
    </w:p>
    <w:p w:rsidR="0009667C" w:rsidRDefault="0009667C" w:rsidP="0009667C">
      <w:pPr>
        <w:pStyle w:val="ae"/>
        <w:spacing w:line="276" w:lineRule="auto"/>
        <w:rPr>
          <w:rFonts w:ascii="Times New Roman" w:eastAsia="Malgun Gothic" w:hAnsi="Times New Roman"/>
          <w:b/>
          <w:sz w:val="28"/>
          <w:szCs w:val="28"/>
        </w:rPr>
      </w:pPr>
    </w:p>
    <w:p w:rsidR="0009667C" w:rsidRPr="001F3C35" w:rsidRDefault="0009667C" w:rsidP="0009667C">
      <w:pPr>
        <w:pStyle w:val="a3"/>
        <w:spacing w:before="225" w:beforeAutospacing="0" w:line="288" w:lineRule="atLeast"/>
        <w:ind w:left="225" w:right="375"/>
        <w:rPr>
          <w:szCs w:val="21"/>
        </w:rPr>
      </w:pPr>
      <w:r w:rsidRPr="001F3C35">
        <w:rPr>
          <w:szCs w:val="21"/>
        </w:rPr>
        <w:t>Вращением твёрдого тела вокруг неподвижной оси называется такое его движение, при котором две точки тела остаются неподвижными в течение всего времени движения. При этом также остаются неподвижными все точки тела, расположенные на прямой, проходящей через его неподвижные точки. Эта прямая называется</w:t>
      </w:r>
      <w:r w:rsidRPr="001F3C35">
        <w:rPr>
          <w:rStyle w:val="apple-converted-space"/>
          <w:szCs w:val="21"/>
        </w:rPr>
        <w:t> </w:t>
      </w:r>
      <w:r w:rsidRPr="001F3C35">
        <w:rPr>
          <w:rStyle w:val="ab"/>
          <w:rFonts w:eastAsia="Bookman Old Style"/>
          <w:szCs w:val="21"/>
          <w:u w:val="single"/>
        </w:rPr>
        <w:t>осью вращения тела</w:t>
      </w:r>
      <w:r w:rsidRPr="001F3C35">
        <w:rPr>
          <w:szCs w:val="21"/>
        </w:rPr>
        <w:t>.</w:t>
      </w:r>
    </w:p>
    <w:p w:rsidR="0009667C" w:rsidRPr="001F3C35" w:rsidRDefault="0009667C" w:rsidP="0009667C">
      <w:pPr>
        <w:pStyle w:val="a3"/>
        <w:spacing w:before="225" w:beforeAutospacing="0" w:line="288" w:lineRule="atLeast"/>
        <w:ind w:left="225" w:right="375"/>
        <w:rPr>
          <w:szCs w:val="21"/>
        </w:rPr>
      </w:pPr>
      <w:r w:rsidRPr="001F3C35">
        <w:rPr>
          <w:noProof/>
          <w:szCs w:val="21"/>
          <w:lang w:eastAsia="ru-RU"/>
        </w:rPr>
        <w:drawing>
          <wp:inline distT="0" distB="0" distL="0" distR="0" wp14:anchorId="65E3F749" wp14:editId="7592A9C5">
            <wp:extent cx="1543050" cy="2095500"/>
            <wp:effectExtent l="0" t="0" r="0" b="0"/>
            <wp:docPr id="634" name="Рисунок 634" descr="http://ok-t.ru/studopediaru/baza1/1080050027174.files/image3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1080050027174.files/image377.gif"/>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1543050" cy="2095500"/>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rPr>
          <w:szCs w:val="21"/>
        </w:rPr>
      </w:pPr>
      <w:r w:rsidRPr="001F3C35">
        <w:rPr>
          <w:szCs w:val="21"/>
        </w:rPr>
        <w:t>Пусть точки A и B неподвижны. Вдоль оси вращения направим ось</w:t>
      </w:r>
      <w:r w:rsidRPr="001F3C35">
        <w:rPr>
          <w:rStyle w:val="apple-converted-space"/>
          <w:szCs w:val="21"/>
        </w:rPr>
        <w:t> </w:t>
      </w:r>
      <w:r w:rsidRPr="001F3C35">
        <w:rPr>
          <w:noProof/>
          <w:szCs w:val="21"/>
          <w:lang w:eastAsia="ru-RU"/>
        </w:rPr>
        <w:drawing>
          <wp:inline distT="0" distB="0" distL="0" distR="0" wp14:anchorId="1687ED3F" wp14:editId="77A534F8">
            <wp:extent cx="247650" cy="180975"/>
            <wp:effectExtent l="0" t="0" r="0" b="9525"/>
            <wp:docPr id="636" name="Рисунок 636" descr="http://ok-t.ru/studopediaru/baza1/1080050027174.files/image3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1080050027174.files/image379.gif"/>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47650" cy="180975"/>
                    </a:xfrm>
                    <a:prstGeom prst="rect">
                      <a:avLst/>
                    </a:prstGeom>
                    <a:noFill/>
                    <a:ln>
                      <a:noFill/>
                    </a:ln>
                  </pic:spPr>
                </pic:pic>
              </a:graphicData>
            </a:graphic>
          </wp:inline>
        </w:drawing>
      </w:r>
      <w:r w:rsidRPr="001F3C35">
        <w:rPr>
          <w:szCs w:val="21"/>
        </w:rPr>
        <w:t>. Через ось вращения проведём неподвижную плоскость</w:t>
      </w:r>
      <w:r w:rsidRPr="001F3C35">
        <w:rPr>
          <w:rStyle w:val="apple-converted-space"/>
          <w:szCs w:val="21"/>
        </w:rPr>
        <w:t> </w:t>
      </w:r>
      <w:r w:rsidRPr="001F3C35">
        <w:rPr>
          <w:noProof/>
          <w:szCs w:val="21"/>
          <w:lang w:eastAsia="ru-RU"/>
        </w:rPr>
        <w:drawing>
          <wp:inline distT="0" distB="0" distL="0" distR="0" wp14:anchorId="17EDF8F2" wp14:editId="1F74104B">
            <wp:extent cx="228600" cy="228600"/>
            <wp:effectExtent l="0" t="0" r="0" b="0"/>
            <wp:docPr id="637" name="Рисунок 637" descr="http://ok-t.ru/studopediaru/baza1/1080050027174.files/image3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1/1080050027174.files/image381.gif"/>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F3C35">
        <w:rPr>
          <w:szCs w:val="21"/>
        </w:rPr>
        <w:t> и подвижную</w:t>
      </w:r>
      <w:r w:rsidRPr="001F3C35">
        <w:rPr>
          <w:rStyle w:val="apple-converted-space"/>
          <w:szCs w:val="21"/>
        </w:rPr>
        <w:t> </w:t>
      </w:r>
      <w:r w:rsidRPr="001F3C35">
        <w:rPr>
          <w:noProof/>
          <w:szCs w:val="21"/>
          <w:lang w:eastAsia="ru-RU"/>
        </w:rPr>
        <w:drawing>
          <wp:inline distT="0" distB="0" distL="0" distR="0" wp14:anchorId="42A1BF73" wp14:editId="523A6D14">
            <wp:extent cx="180975" cy="161925"/>
            <wp:effectExtent l="0" t="0" r="9525" b="9525"/>
            <wp:docPr id="638" name="Рисунок 638" descr="http://ok-t.ru/studopediaru/baza1/1080050027174.files/image3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1/1080050027174.files/image383.gif"/>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1F3C35">
        <w:rPr>
          <w:szCs w:val="21"/>
        </w:rPr>
        <w:t>, скреплённую с вращающимся телом (при</w:t>
      </w:r>
      <w:r w:rsidRPr="001F3C35">
        <w:rPr>
          <w:rStyle w:val="apple-converted-space"/>
          <w:szCs w:val="21"/>
        </w:rPr>
        <w:t> </w:t>
      </w:r>
      <w:r w:rsidRPr="001F3C35">
        <w:rPr>
          <w:noProof/>
          <w:szCs w:val="21"/>
          <w:lang w:eastAsia="ru-RU"/>
        </w:rPr>
        <w:drawing>
          <wp:inline distT="0" distB="0" distL="0" distR="0" wp14:anchorId="26776AFD" wp14:editId="4E5033C4">
            <wp:extent cx="361950" cy="180975"/>
            <wp:effectExtent l="0" t="0" r="0" b="9525"/>
            <wp:docPr id="639" name="Рисунок 639" descr="http://ok-t.ru/studopediaru/baza1/1080050027174.files/image3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1080050027174.files/image385.gif"/>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361950" cy="180975"/>
                    </a:xfrm>
                    <a:prstGeom prst="rect">
                      <a:avLst/>
                    </a:prstGeom>
                    <a:noFill/>
                    <a:ln>
                      <a:noFill/>
                    </a:ln>
                  </pic:spPr>
                </pic:pic>
              </a:graphicData>
            </a:graphic>
          </wp:inline>
        </w:drawing>
      </w:r>
      <w:r w:rsidRPr="001F3C35">
        <w:rPr>
          <w:rStyle w:val="apple-converted-space"/>
          <w:szCs w:val="21"/>
        </w:rPr>
        <w:t> </w:t>
      </w:r>
      <w:r w:rsidRPr="001F3C35">
        <w:rPr>
          <w:noProof/>
          <w:szCs w:val="21"/>
          <w:lang w:eastAsia="ru-RU"/>
        </w:rPr>
        <w:drawing>
          <wp:inline distT="0" distB="0" distL="0" distR="0" wp14:anchorId="75DEC775" wp14:editId="7E96CADC">
            <wp:extent cx="581025" cy="228600"/>
            <wp:effectExtent l="0" t="0" r="9525" b="0"/>
            <wp:docPr id="640" name="Рисунок 640" descr="http://ok-t.ru/studopediaru/baza1/1080050027174.files/image3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1/1080050027174.files/image387.gif"/>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581025" cy="228600"/>
                    </a:xfrm>
                    <a:prstGeom prst="rect">
                      <a:avLst/>
                    </a:prstGeom>
                    <a:noFill/>
                    <a:ln>
                      <a:noFill/>
                    </a:ln>
                  </pic:spPr>
                </pic:pic>
              </a:graphicData>
            </a:graphic>
          </wp:inline>
        </w:drawing>
      </w:r>
      <w:r w:rsidRPr="001F3C35">
        <w:rPr>
          <w:szCs w:val="21"/>
        </w:rPr>
        <w:t>).</w:t>
      </w:r>
    </w:p>
    <w:p w:rsidR="0009667C" w:rsidRPr="001F3C35" w:rsidRDefault="0009667C" w:rsidP="0009667C">
      <w:pPr>
        <w:pStyle w:val="a3"/>
        <w:spacing w:before="225" w:beforeAutospacing="0" w:line="288" w:lineRule="atLeast"/>
        <w:ind w:left="225" w:right="375"/>
        <w:rPr>
          <w:szCs w:val="21"/>
        </w:rPr>
      </w:pPr>
      <w:r w:rsidRPr="001F3C35">
        <w:rPr>
          <w:szCs w:val="21"/>
        </w:rPr>
        <w:t>Положение плоскости</w:t>
      </w:r>
      <w:r w:rsidRPr="001F3C35">
        <w:rPr>
          <w:rStyle w:val="apple-converted-space"/>
          <w:szCs w:val="21"/>
        </w:rPr>
        <w:t> </w:t>
      </w:r>
      <w:r w:rsidRPr="001F3C35">
        <w:rPr>
          <w:noProof/>
          <w:szCs w:val="21"/>
          <w:lang w:eastAsia="ru-RU"/>
        </w:rPr>
        <w:drawing>
          <wp:inline distT="0" distB="0" distL="0" distR="0" wp14:anchorId="79F167C2" wp14:editId="3D2677D6">
            <wp:extent cx="180975" cy="161925"/>
            <wp:effectExtent l="0" t="0" r="9525" b="9525"/>
            <wp:docPr id="641" name="Рисунок 641" descr="http://ok-t.ru/studopediaru/baza1/1080050027174.files/image3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1/1080050027174.files/image383.gif"/>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1F3C35">
        <w:rPr>
          <w:szCs w:val="21"/>
        </w:rPr>
        <w:t>и самого тела определяется двугранным углом между плоскостями</w:t>
      </w:r>
      <w:r w:rsidRPr="001F3C35">
        <w:rPr>
          <w:rStyle w:val="apple-converted-space"/>
          <w:szCs w:val="21"/>
        </w:rPr>
        <w:t> </w:t>
      </w:r>
      <w:r w:rsidRPr="001F3C35">
        <w:rPr>
          <w:noProof/>
          <w:szCs w:val="21"/>
          <w:lang w:eastAsia="ru-RU"/>
        </w:rPr>
        <w:drawing>
          <wp:inline distT="0" distB="0" distL="0" distR="0" wp14:anchorId="07D0180D" wp14:editId="55374CE4">
            <wp:extent cx="180975" cy="161925"/>
            <wp:effectExtent l="0" t="0" r="9525" b="9525"/>
            <wp:docPr id="642" name="Рисунок 642" descr="http://ok-t.ru/studopediaru/baza1/1080050027174.files/image3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1/1080050027174.files/image383.gif"/>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80975" cy="161925"/>
                    </a:xfrm>
                    <a:prstGeom prst="rect">
                      <a:avLst/>
                    </a:prstGeom>
                    <a:noFill/>
                    <a:ln>
                      <a:noFill/>
                    </a:ln>
                  </pic:spPr>
                </pic:pic>
              </a:graphicData>
            </a:graphic>
          </wp:inline>
        </w:drawing>
      </w:r>
      <w:r w:rsidRPr="001F3C35">
        <w:rPr>
          <w:szCs w:val="21"/>
        </w:rPr>
        <w:t>и</w:t>
      </w:r>
      <w:r w:rsidRPr="001F3C35">
        <w:rPr>
          <w:rStyle w:val="apple-converted-space"/>
          <w:szCs w:val="21"/>
        </w:rPr>
        <w:t> </w:t>
      </w:r>
      <w:r w:rsidRPr="001F3C35">
        <w:rPr>
          <w:noProof/>
          <w:szCs w:val="21"/>
          <w:lang w:eastAsia="ru-RU"/>
        </w:rPr>
        <w:drawing>
          <wp:inline distT="0" distB="0" distL="0" distR="0" wp14:anchorId="458D9A13" wp14:editId="645C9D2C">
            <wp:extent cx="228600" cy="228600"/>
            <wp:effectExtent l="0" t="0" r="0" b="0"/>
            <wp:docPr id="643" name="Рисунок 643" descr="http://ok-t.ru/studopediaru/baza1/1080050027174.files/image3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1/1080050027174.files/image381.gif"/>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1F3C35">
        <w:rPr>
          <w:szCs w:val="21"/>
        </w:rPr>
        <w:t>. Обозначим его</w:t>
      </w:r>
      <w:r w:rsidRPr="001F3C35">
        <w:rPr>
          <w:rStyle w:val="apple-converted-space"/>
          <w:szCs w:val="21"/>
        </w:rPr>
        <w:t> </w:t>
      </w:r>
      <w:r w:rsidRPr="001F3C35">
        <w:rPr>
          <w:noProof/>
          <w:szCs w:val="21"/>
          <w:lang w:eastAsia="ru-RU"/>
        </w:rPr>
        <w:drawing>
          <wp:inline distT="0" distB="0" distL="0" distR="0" wp14:anchorId="50068BC2" wp14:editId="262C6519">
            <wp:extent cx="142875" cy="161925"/>
            <wp:effectExtent l="0" t="0" r="9525" b="9525"/>
            <wp:docPr id="644" name="Рисунок 644" descr="http://ok-t.ru/studopediaru/baza1/1080050027174.files/image3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1/1080050027174.files/image390.gif"/>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1F3C35">
        <w:rPr>
          <w:szCs w:val="21"/>
        </w:rPr>
        <w:t>. Угол</w:t>
      </w:r>
      <w:r w:rsidRPr="001F3C35">
        <w:rPr>
          <w:rStyle w:val="apple-converted-space"/>
          <w:szCs w:val="21"/>
        </w:rPr>
        <w:t> </w:t>
      </w:r>
      <w:r w:rsidRPr="001F3C35">
        <w:rPr>
          <w:noProof/>
          <w:szCs w:val="21"/>
          <w:lang w:eastAsia="ru-RU"/>
        </w:rPr>
        <w:drawing>
          <wp:inline distT="0" distB="0" distL="0" distR="0" wp14:anchorId="102F3ED6" wp14:editId="7F8A478B">
            <wp:extent cx="142875" cy="161925"/>
            <wp:effectExtent l="0" t="0" r="9525" b="9525"/>
            <wp:docPr id="645" name="Рисунок 645" descr="http://ok-t.ru/studopediaru/baza1/1080050027174.files/image3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1/1080050027174.files/image390.gif"/>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1F3C35">
        <w:rPr>
          <w:szCs w:val="21"/>
        </w:rPr>
        <w:t> называется</w:t>
      </w:r>
      <w:r w:rsidRPr="001F3C35">
        <w:rPr>
          <w:rStyle w:val="apple-converted-space"/>
          <w:szCs w:val="21"/>
        </w:rPr>
        <w:t> </w:t>
      </w:r>
      <w:r w:rsidRPr="001F3C35">
        <w:rPr>
          <w:rStyle w:val="ab"/>
          <w:rFonts w:eastAsia="Bookman Old Style"/>
          <w:szCs w:val="21"/>
          <w:u w:val="single"/>
        </w:rPr>
        <w:t>углом поворота тела</w:t>
      </w:r>
      <w:r w:rsidRPr="001F3C35">
        <w:rPr>
          <w:szCs w:val="21"/>
        </w:rPr>
        <w:t>.</w:t>
      </w:r>
    </w:p>
    <w:p w:rsidR="0009667C" w:rsidRPr="001F3C35" w:rsidRDefault="0009667C" w:rsidP="0009667C">
      <w:pPr>
        <w:pStyle w:val="a3"/>
        <w:spacing w:before="225" w:beforeAutospacing="0" w:line="288" w:lineRule="atLeast"/>
        <w:ind w:left="225" w:right="375"/>
        <w:rPr>
          <w:szCs w:val="21"/>
        </w:rPr>
      </w:pPr>
      <w:r w:rsidRPr="001F3C35">
        <w:rPr>
          <w:szCs w:val="21"/>
        </w:rPr>
        <w:t>Положение тела относительно выбранной системы отсчета однозначно определяется в любой момент времени, если задано уравнение</w:t>
      </w:r>
      <w:r w:rsidRPr="001F3C35">
        <w:rPr>
          <w:rStyle w:val="apple-converted-space"/>
          <w:szCs w:val="21"/>
        </w:rPr>
        <w:t> </w:t>
      </w:r>
      <w:r w:rsidRPr="001F3C35">
        <w:rPr>
          <w:noProof/>
          <w:szCs w:val="21"/>
          <w:lang w:eastAsia="ru-RU"/>
        </w:rPr>
        <w:drawing>
          <wp:inline distT="0" distB="0" distL="0" distR="0" wp14:anchorId="76E79B59" wp14:editId="2E3FAF47">
            <wp:extent cx="600075" cy="200025"/>
            <wp:effectExtent l="0" t="0" r="9525" b="9525"/>
            <wp:docPr id="646" name="Рисунок 646" descr="http://ok-t.ru/studopediaru/baza1/1080050027174.files/image3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1/1080050027174.files/image392.gif"/>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1F3C35">
        <w:rPr>
          <w:szCs w:val="21"/>
        </w:rPr>
        <w:t>, где</w:t>
      </w:r>
      <w:r w:rsidRPr="001F3C35">
        <w:rPr>
          <w:rStyle w:val="apple-converted-space"/>
          <w:szCs w:val="21"/>
        </w:rPr>
        <w:t> </w:t>
      </w:r>
      <w:r w:rsidRPr="001F3C35">
        <w:rPr>
          <w:noProof/>
          <w:szCs w:val="21"/>
          <w:lang w:eastAsia="ru-RU"/>
        </w:rPr>
        <w:drawing>
          <wp:inline distT="0" distB="0" distL="0" distR="0" wp14:anchorId="5C33F9B4" wp14:editId="50FF5019">
            <wp:extent cx="381000" cy="228600"/>
            <wp:effectExtent l="0" t="0" r="0" b="0"/>
            <wp:docPr id="647" name="Рисунок 647" descr="http://ok-t.ru/studopediaru/baza1/1080050027174.files/image3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ru/baza1/1080050027174.files/image394.gif"/>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81000" cy="228600"/>
                    </a:xfrm>
                    <a:prstGeom prst="rect">
                      <a:avLst/>
                    </a:prstGeom>
                    <a:noFill/>
                    <a:ln>
                      <a:noFill/>
                    </a:ln>
                  </pic:spPr>
                </pic:pic>
              </a:graphicData>
            </a:graphic>
          </wp:inline>
        </w:drawing>
      </w:r>
      <w:r w:rsidRPr="001F3C35">
        <w:rPr>
          <w:szCs w:val="21"/>
        </w:rPr>
        <w:t> - любая дважды дифференцируемая функция времени. Это уравнение называется</w:t>
      </w:r>
      <w:r w:rsidRPr="001F3C35">
        <w:rPr>
          <w:rStyle w:val="apple-converted-space"/>
          <w:szCs w:val="21"/>
        </w:rPr>
        <w:t> </w:t>
      </w:r>
      <w:r w:rsidRPr="001F3C35">
        <w:rPr>
          <w:rStyle w:val="ab"/>
          <w:rFonts w:eastAsia="Bookman Old Style"/>
          <w:szCs w:val="21"/>
          <w:u w:val="single"/>
        </w:rPr>
        <w:t>уравнением вращения твёрдого тела вокруг неподвижной оси</w:t>
      </w:r>
      <w:r w:rsidRPr="001F3C35">
        <w:rPr>
          <w:szCs w:val="21"/>
        </w:rPr>
        <w:t>.</w:t>
      </w:r>
    </w:p>
    <w:p w:rsidR="0009667C" w:rsidRPr="001F3C35" w:rsidRDefault="0009667C" w:rsidP="0009667C">
      <w:pPr>
        <w:pStyle w:val="a3"/>
        <w:spacing w:before="225" w:beforeAutospacing="0" w:line="288" w:lineRule="atLeast"/>
        <w:ind w:left="225" w:right="375"/>
        <w:rPr>
          <w:szCs w:val="21"/>
        </w:rPr>
      </w:pPr>
      <w:r w:rsidRPr="001F3C35">
        <w:rPr>
          <w:szCs w:val="21"/>
        </w:rPr>
        <w:t>Рис. 4-4</w:t>
      </w:r>
    </w:p>
    <w:p w:rsidR="0009667C" w:rsidRPr="001F3C35" w:rsidRDefault="0009667C" w:rsidP="0009667C">
      <w:pPr>
        <w:pStyle w:val="a3"/>
        <w:spacing w:before="225" w:beforeAutospacing="0" w:line="288" w:lineRule="atLeast"/>
        <w:ind w:left="225" w:right="375"/>
        <w:rPr>
          <w:szCs w:val="21"/>
        </w:rPr>
      </w:pPr>
      <w:r w:rsidRPr="001F3C35">
        <w:rPr>
          <w:szCs w:val="21"/>
        </w:rPr>
        <w:t>У тела, совершающего вращение вокруг неподвижной оси, одна степень свободы, так как его положение определяется заданием только одного параметра – угла</w:t>
      </w:r>
      <w:r w:rsidRPr="001F3C35">
        <w:rPr>
          <w:rStyle w:val="apple-converted-space"/>
          <w:szCs w:val="21"/>
        </w:rPr>
        <w:t> </w:t>
      </w:r>
      <w:r w:rsidRPr="001F3C35">
        <w:rPr>
          <w:noProof/>
          <w:szCs w:val="21"/>
          <w:lang w:eastAsia="ru-RU"/>
        </w:rPr>
        <w:drawing>
          <wp:inline distT="0" distB="0" distL="0" distR="0" wp14:anchorId="6DB0A386" wp14:editId="2C7E40B8">
            <wp:extent cx="142875" cy="161925"/>
            <wp:effectExtent l="0" t="0" r="9525" b="9525"/>
            <wp:docPr id="648" name="Рисунок 648" descr="http://ok-t.ru/studopediaru/baza1/1080050027174.files/image3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studopediaru/baza1/1080050027174.files/image390.gif"/>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1F3C35">
        <w:rPr>
          <w:szCs w:val="21"/>
        </w:rPr>
        <w:t>.</w:t>
      </w:r>
    </w:p>
    <w:p w:rsidR="0009667C" w:rsidRPr="001F3C35" w:rsidRDefault="0009667C" w:rsidP="0009667C">
      <w:pPr>
        <w:pStyle w:val="a3"/>
        <w:spacing w:before="225" w:beforeAutospacing="0" w:line="288" w:lineRule="atLeast"/>
        <w:ind w:left="225" w:right="375"/>
        <w:rPr>
          <w:szCs w:val="21"/>
        </w:rPr>
      </w:pPr>
      <w:r w:rsidRPr="001F3C35">
        <w:rPr>
          <w:szCs w:val="21"/>
        </w:rPr>
        <w:t>Угол</w:t>
      </w:r>
      <w:r w:rsidRPr="001F3C35">
        <w:rPr>
          <w:rStyle w:val="apple-converted-space"/>
          <w:szCs w:val="21"/>
        </w:rPr>
        <w:t> </w:t>
      </w:r>
      <w:r w:rsidRPr="001F3C35">
        <w:rPr>
          <w:noProof/>
          <w:szCs w:val="21"/>
          <w:lang w:eastAsia="ru-RU"/>
        </w:rPr>
        <w:drawing>
          <wp:inline distT="0" distB="0" distL="0" distR="0" wp14:anchorId="0285A232" wp14:editId="5BAC195A">
            <wp:extent cx="142875" cy="161925"/>
            <wp:effectExtent l="0" t="0" r="9525" b="9525"/>
            <wp:docPr id="649" name="Рисунок 649" descr="http://ok-t.ru/studopediaru/baza1/1080050027174.files/image3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studopediaru/baza1/1080050027174.files/image390.gif"/>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1F3C35">
        <w:rPr>
          <w:szCs w:val="21"/>
        </w:rPr>
        <w:t>считается положительным, если он откладывается против часовой стрелки, и отрицательным – в противоположном направлении. Траектории точек тела при его вращении вокруг неподвижной оси являются окружностями, расположенными в плоскостях перпендикулярных оси вращения.</w:t>
      </w:r>
    </w:p>
    <w:p w:rsidR="0009667C" w:rsidRPr="001F3C35" w:rsidRDefault="0009667C" w:rsidP="0009667C">
      <w:pPr>
        <w:pStyle w:val="a3"/>
        <w:spacing w:before="225" w:beforeAutospacing="0" w:line="288" w:lineRule="atLeast"/>
        <w:ind w:left="225" w:right="375"/>
        <w:rPr>
          <w:szCs w:val="21"/>
        </w:rPr>
      </w:pPr>
      <w:r w:rsidRPr="001F3C35">
        <w:rPr>
          <w:szCs w:val="21"/>
        </w:rPr>
        <w:t>Для характеристики вращательного движения твердого тела вокруг неподвижной оси введём понятия угловой скорости и углового ускорения.</w:t>
      </w:r>
    </w:p>
    <w:p w:rsidR="0009667C" w:rsidRPr="001F3C35" w:rsidRDefault="0009667C" w:rsidP="0009667C">
      <w:pPr>
        <w:pStyle w:val="a3"/>
        <w:spacing w:before="225" w:beforeAutospacing="0" w:line="288" w:lineRule="atLeast"/>
        <w:ind w:left="225" w:right="375"/>
        <w:rPr>
          <w:szCs w:val="21"/>
        </w:rPr>
      </w:pPr>
      <w:r w:rsidRPr="001F3C35">
        <w:rPr>
          <w:rStyle w:val="ab"/>
          <w:rFonts w:eastAsia="Bookman Old Style"/>
          <w:szCs w:val="21"/>
          <w:u w:val="single"/>
        </w:rPr>
        <w:t>Алгебраической угловой скоростью</w:t>
      </w:r>
      <w:r w:rsidRPr="001F3C35">
        <w:rPr>
          <w:rStyle w:val="apple-converted-space"/>
          <w:szCs w:val="21"/>
        </w:rPr>
        <w:t> </w:t>
      </w:r>
      <w:r w:rsidRPr="001F3C35">
        <w:rPr>
          <w:szCs w:val="21"/>
        </w:rPr>
        <w:t>тела в какой-либо момент времени называется первая производная по времени от угла поворота в этот момент, то есть</w:t>
      </w:r>
      <w:r w:rsidRPr="001F3C35">
        <w:rPr>
          <w:rStyle w:val="apple-converted-space"/>
          <w:szCs w:val="21"/>
        </w:rPr>
        <w:t> </w:t>
      </w:r>
      <w:r w:rsidRPr="001F3C35">
        <w:rPr>
          <w:noProof/>
          <w:szCs w:val="21"/>
          <w:lang w:eastAsia="ru-RU"/>
        </w:rPr>
        <w:drawing>
          <wp:inline distT="0" distB="0" distL="0" distR="0" wp14:anchorId="74556C95" wp14:editId="0C338DA3">
            <wp:extent cx="790575" cy="428625"/>
            <wp:effectExtent l="0" t="0" r="9525" b="9525"/>
            <wp:docPr id="650" name="Рисунок 650" descr="http://ok-t.ru/studopediaru/baza1/1080050027174.files/image3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studopediaru/baza1/1080050027174.files/image396.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790575" cy="428625"/>
                    </a:xfrm>
                    <a:prstGeom prst="rect">
                      <a:avLst/>
                    </a:prstGeom>
                    <a:noFill/>
                    <a:ln>
                      <a:noFill/>
                    </a:ln>
                  </pic:spPr>
                </pic:pic>
              </a:graphicData>
            </a:graphic>
          </wp:inline>
        </w:drawing>
      </w:r>
      <w:r w:rsidRPr="001F3C35">
        <w:rPr>
          <w:szCs w:val="21"/>
        </w:rPr>
        <w:t>.</w:t>
      </w:r>
    </w:p>
    <w:p w:rsidR="0009667C" w:rsidRPr="001F3C35" w:rsidRDefault="0009667C" w:rsidP="0009667C">
      <w:pPr>
        <w:pStyle w:val="a3"/>
        <w:spacing w:before="225" w:beforeAutospacing="0" w:line="288" w:lineRule="atLeast"/>
        <w:ind w:left="225" w:right="375"/>
        <w:rPr>
          <w:szCs w:val="21"/>
        </w:rPr>
      </w:pPr>
      <w:r w:rsidRPr="001F3C35">
        <w:rPr>
          <w:szCs w:val="21"/>
        </w:rPr>
        <w:t>Угловая скорость является положительной величиной при вращении тела против часовой стрелки, так как угол поворота возрастает с течением времени, и отрицательной – при вращении тела по часовой стрелке, потому что угол поворота при этом убывает.</w:t>
      </w:r>
    </w:p>
    <w:p w:rsidR="0009667C" w:rsidRPr="001F3C35" w:rsidRDefault="0009667C" w:rsidP="0009667C">
      <w:pPr>
        <w:pStyle w:val="a3"/>
        <w:spacing w:before="225" w:beforeAutospacing="0" w:line="288" w:lineRule="atLeast"/>
        <w:ind w:left="225" w:right="375"/>
        <w:rPr>
          <w:szCs w:val="21"/>
        </w:rPr>
      </w:pPr>
      <w:r w:rsidRPr="001F3C35">
        <w:rPr>
          <w:szCs w:val="21"/>
        </w:rPr>
        <w:t>Размерность угловой скорости по определению:</w:t>
      </w:r>
      <w:r w:rsidRPr="001F3C35">
        <w:rPr>
          <w:rStyle w:val="apple-converted-space"/>
          <w:szCs w:val="21"/>
        </w:rPr>
        <w:t> </w:t>
      </w:r>
      <w:r w:rsidRPr="001F3C35">
        <w:rPr>
          <w:noProof/>
          <w:szCs w:val="21"/>
          <w:lang w:eastAsia="ru-RU"/>
        </w:rPr>
        <w:drawing>
          <wp:inline distT="0" distB="0" distL="0" distR="0" wp14:anchorId="30CD6348" wp14:editId="52669C6B">
            <wp:extent cx="1571625" cy="419100"/>
            <wp:effectExtent l="0" t="0" r="9525" b="0"/>
            <wp:docPr id="651" name="Рисунок 651" descr="http://ok-t.ru/studopediaru/baza1/1080050027174.files/image3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studopediaru/baza1/1080050027174.files/image398.gif"/>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rPr>
          <w:szCs w:val="21"/>
        </w:rPr>
      </w:pPr>
      <w:r w:rsidRPr="001F3C35">
        <w:rPr>
          <w:szCs w:val="21"/>
        </w:rPr>
        <w:t>В технике угловая скорость – это частота вращения, выраженная в оборотах в минуту. За одну минуту тело повернётся на угол</w:t>
      </w:r>
      <w:r w:rsidRPr="001F3C35">
        <w:rPr>
          <w:rStyle w:val="apple-converted-space"/>
          <w:szCs w:val="21"/>
        </w:rPr>
        <w:t> </w:t>
      </w:r>
      <w:r w:rsidRPr="001F3C35">
        <w:rPr>
          <w:noProof/>
          <w:szCs w:val="21"/>
          <w:lang w:eastAsia="ru-RU"/>
        </w:rPr>
        <w:drawing>
          <wp:inline distT="0" distB="0" distL="0" distR="0" wp14:anchorId="458B97DA" wp14:editId="174D5E04">
            <wp:extent cx="466725" cy="180975"/>
            <wp:effectExtent l="0" t="0" r="9525" b="9525"/>
            <wp:docPr id="652" name="Рисунок 652" descr="http://ok-t.ru/studopediaru/baza1/1080050027174.files/image4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studopediaru/baza1/1080050027174.files/image400.gif"/>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r w:rsidRPr="001F3C35">
        <w:rPr>
          <w:szCs w:val="21"/>
        </w:rPr>
        <w:t>, где n - число оборотов в минуту. Разделив этот угол на число секунд в минуте, получим</w:t>
      </w:r>
    </w:p>
    <w:p w:rsidR="0009667C" w:rsidRPr="001F3C35" w:rsidRDefault="0009667C" w:rsidP="0009667C">
      <w:pPr>
        <w:pStyle w:val="a3"/>
        <w:spacing w:before="225" w:beforeAutospacing="0" w:line="288" w:lineRule="atLeast"/>
        <w:ind w:left="225" w:right="375"/>
        <w:rPr>
          <w:szCs w:val="21"/>
        </w:rPr>
      </w:pPr>
      <w:r w:rsidRPr="001F3C35">
        <w:rPr>
          <w:noProof/>
          <w:szCs w:val="21"/>
          <w:lang w:eastAsia="ru-RU"/>
        </w:rPr>
        <w:drawing>
          <wp:inline distT="0" distB="0" distL="0" distR="0" wp14:anchorId="0E1C6E70" wp14:editId="73C56DE4">
            <wp:extent cx="2971800" cy="409575"/>
            <wp:effectExtent l="0" t="0" r="0" b="9525"/>
            <wp:docPr id="653" name="Рисунок 653" descr="http://ok-t.ru/studopediaru/baza1/1080050027174.files/image4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studopediaru/baza1/1080050027174.files/image402.gif"/>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971800" cy="409575"/>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rPr>
          <w:szCs w:val="21"/>
        </w:rPr>
      </w:pPr>
      <w:r w:rsidRPr="001F3C35">
        <w:rPr>
          <w:rStyle w:val="ab"/>
          <w:rFonts w:eastAsia="Bookman Old Style"/>
          <w:szCs w:val="21"/>
          <w:u w:val="single"/>
        </w:rPr>
        <w:t>Алгебраическим угловым ускорением тела</w:t>
      </w:r>
      <w:r w:rsidRPr="001F3C35">
        <w:rPr>
          <w:rStyle w:val="apple-converted-space"/>
          <w:szCs w:val="21"/>
        </w:rPr>
        <w:t> </w:t>
      </w:r>
      <w:r w:rsidRPr="001F3C35">
        <w:rPr>
          <w:szCs w:val="21"/>
        </w:rPr>
        <w:t>называется первая производная по времени от угловой скорости, то есть вторая производная от угла поворота т.е.</w:t>
      </w:r>
      <w:r w:rsidRPr="001F3C35">
        <w:rPr>
          <w:rStyle w:val="apple-converted-space"/>
          <w:szCs w:val="21"/>
        </w:rPr>
        <w:t> </w:t>
      </w:r>
      <w:r w:rsidRPr="001F3C35">
        <w:rPr>
          <w:noProof/>
          <w:szCs w:val="21"/>
          <w:lang w:eastAsia="ru-RU"/>
        </w:rPr>
        <w:drawing>
          <wp:inline distT="0" distB="0" distL="0" distR="0" wp14:anchorId="7815AE4C" wp14:editId="72CC9E28">
            <wp:extent cx="962025" cy="447675"/>
            <wp:effectExtent l="0" t="0" r="9525" b="9525"/>
            <wp:docPr id="654" name="Рисунок 654" descr="http://ok-t.ru/studopediaru/baza1/1080050027174.files/image4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ok-t.ru/studopediaru/baza1/1080050027174.files/image404.gif"/>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962025" cy="447675"/>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rPr>
          <w:szCs w:val="21"/>
        </w:rPr>
      </w:pPr>
      <w:r w:rsidRPr="001F3C35">
        <w:rPr>
          <w:szCs w:val="21"/>
        </w:rPr>
        <w:t>Размерность углового ускорения по определению:</w:t>
      </w:r>
      <w:r w:rsidRPr="001F3C35">
        <w:rPr>
          <w:rStyle w:val="apple-converted-space"/>
          <w:szCs w:val="21"/>
        </w:rPr>
        <w:t> </w:t>
      </w:r>
      <w:r w:rsidRPr="001F3C35">
        <w:rPr>
          <w:noProof/>
          <w:szCs w:val="21"/>
          <w:lang w:eastAsia="ru-RU"/>
        </w:rPr>
        <w:drawing>
          <wp:inline distT="0" distB="0" distL="0" distR="0" wp14:anchorId="2EDC4ACF" wp14:editId="542EBECA">
            <wp:extent cx="1638300" cy="428625"/>
            <wp:effectExtent l="0" t="0" r="0" b="9525"/>
            <wp:docPr id="655" name="Рисунок 655" descr="http://ok-t.ru/studopediaru/baza1/1080050027174.files/image4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ok-t.ru/studopediaru/baza1/1080050027174.files/image406.gif"/>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638300" cy="428625"/>
                    </a:xfrm>
                    <a:prstGeom prst="rect">
                      <a:avLst/>
                    </a:prstGeom>
                    <a:noFill/>
                    <a:ln>
                      <a:noFill/>
                    </a:ln>
                  </pic:spPr>
                </pic:pic>
              </a:graphicData>
            </a:graphic>
          </wp:inline>
        </w:drawing>
      </w:r>
    </w:p>
    <w:p w:rsidR="0009667C" w:rsidRPr="001F3C35" w:rsidRDefault="0009667C" w:rsidP="0009667C">
      <w:pPr>
        <w:pStyle w:val="a3"/>
        <w:spacing w:before="225" w:beforeAutospacing="0" w:line="288" w:lineRule="atLeast"/>
        <w:ind w:left="225" w:right="375"/>
        <w:rPr>
          <w:szCs w:val="21"/>
        </w:rPr>
      </w:pPr>
      <w:r w:rsidRPr="001F3C35">
        <w:rPr>
          <w:szCs w:val="21"/>
        </w:rPr>
        <w:t>Введем понятия векторов угловой скорости и углового ускорения тела.</w:t>
      </w:r>
    </w:p>
    <w:p w:rsidR="0009667C" w:rsidRPr="001F3C35" w:rsidRDefault="0009667C" w:rsidP="0009667C">
      <w:pPr>
        <w:pStyle w:val="a3"/>
        <w:spacing w:before="225" w:beforeAutospacing="0" w:line="288" w:lineRule="atLeast"/>
        <w:ind w:left="225" w:right="375"/>
        <w:rPr>
          <w:szCs w:val="21"/>
        </w:rPr>
      </w:pPr>
      <w:r w:rsidRPr="001F3C35">
        <w:rPr>
          <w:noProof/>
          <w:szCs w:val="21"/>
          <w:lang w:eastAsia="ru-RU"/>
        </w:rPr>
        <w:drawing>
          <wp:inline distT="0" distB="0" distL="0" distR="0" wp14:anchorId="205A3230" wp14:editId="3F441702">
            <wp:extent cx="581025" cy="219075"/>
            <wp:effectExtent l="0" t="0" r="9525" b="9525"/>
            <wp:docPr id="656" name="Рисунок 656" descr="http://ok-t.ru/studopediaru/baza1/1080050027174.files/image4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ok-t.ru/studopediaru/baza1/1080050027174.files/image408.gif"/>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581025" cy="219075"/>
                    </a:xfrm>
                    <a:prstGeom prst="rect">
                      <a:avLst/>
                    </a:prstGeom>
                    <a:noFill/>
                    <a:ln>
                      <a:noFill/>
                    </a:ln>
                  </pic:spPr>
                </pic:pic>
              </a:graphicData>
            </a:graphic>
          </wp:inline>
        </w:drawing>
      </w:r>
      <w:r w:rsidRPr="001F3C35">
        <w:rPr>
          <w:rStyle w:val="apple-converted-space"/>
          <w:szCs w:val="21"/>
        </w:rPr>
        <w:t> </w:t>
      </w:r>
      <w:r w:rsidRPr="001F3C35">
        <w:rPr>
          <w:szCs w:val="21"/>
        </w:rPr>
        <w:t>и</w:t>
      </w:r>
      <w:r w:rsidRPr="001F3C35">
        <w:rPr>
          <w:rStyle w:val="apple-converted-space"/>
          <w:szCs w:val="21"/>
        </w:rPr>
        <w:t> </w:t>
      </w:r>
      <w:r w:rsidRPr="001F3C35">
        <w:rPr>
          <w:noProof/>
          <w:szCs w:val="21"/>
          <w:lang w:eastAsia="ru-RU"/>
        </w:rPr>
        <w:drawing>
          <wp:inline distT="0" distB="0" distL="0" distR="0" wp14:anchorId="32336AB7" wp14:editId="7991B0CA">
            <wp:extent cx="533400" cy="219075"/>
            <wp:effectExtent l="0" t="0" r="0" b="9525"/>
            <wp:docPr id="657" name="Рисунок 657" descr="http://ok-t.ru/studopediaru/baza1/1080050027174.files/image4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ok-t.ru/studopediaru/baza1/1080050027174.files/image410.gif"/>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33400" cy="219075"/>
                    </a:xfrm>
                    <a:prstGeom prst="rect">
                      <a:avLst/>
                    </a:prstGeom>
                    <a:noFill/>
                    <a:ln>
                      <a:noFill/>
                    </a:ln>
                  </pic:spPr>
                </pic:pic>
              </a:graphicData>
            </a:graphic>
          </wp:inline>
        </w:drawing>
      </w:r>
      <w:r w:rsidRPr="001F3C35">
        <w:rPr>
          <w:szCs w:val="21"/>
        </w:rPr>
        <w:t>, где</w:t>
      </w:r>
      <w:r w:rsidRPr="001F3C35">
        <w:rPr>
          <w:rStyle w:val="apple-converted-space"/>
          <w:szCs w:val="21"/>
        </w:rPr>
        <w:t> </w:t>
      </w:r>
      <w:r w:rsidRPr="001F3C35">
        <w:rPr>
          <w:noProof/>
          <w:szCs w:val="21"/>
          <w:lang w:eastAsia="ru-RU"/>
        </w:rPr>
        <w:drawing>
          <wp:inline distT="0" distB="0" distL="0" distR="0" wp14:anchorId="65382C11" wp14:editId="36FF7D97">
            <wp:extent cx="123825" cy="219075"/>
            <wp:effectExtent l="0" t="0" r="9525" b="9525"/>
            <wp:docPr id="658" name="Рисунок 658" descr="http://ok-t.ru/studopediaru/baza1/1080050027174.files/image4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ok-t.ru/studopediaru/baza1/1080050027174.files/image412.gif"/>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Pr="001F3C35">
        <w:rPr>
          <w:szCs w:val="21"/>
        </w:rPr>
        <w:t> - единичный вектор оси вращения. Векторы</w:t>
      </w:r>
      <w:r w:rsidRPr="001F3C35">
        <w:rPr>
          <w:rStyle w:val="apple-converted-space"/>
          <w:szCs w:val="21"/>
        </w:rPr>
        <w:t> </w:t>
      </w:r>
      <w:r w:rsidRPr="001F3C35">
        <w:rPr>
          <w:noProof/>
          <w:szCs w:val="21"/>
          <w:lang w:eastAsia="ru-RU"/>
        </w:rPr>
        <w:drawing>
          <wp:inline distT="0" distB="0" distL="0" distR="0" wp14:anchorId="0281D58A" wp14:editId="49E9ADC7">
            <wp:extent cx="152400" cy="219075"/>
            <wp:effectExtent l="0" t="0" r="0" b="9525"/>
            <wp:docPr id="659" name="Рисунок 659" descr="http://ok-t.ru/studopediaru/baza1/1080050027174.files/image4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ok-t.ru/studopediaru/baza1/1080050027174.files/image414.gif"/>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1F3C35">
        <w:rPr>
          <w:szCs w:val="21"/>
        </w:rPr>
        <w:t> и</w:t>
      </w:r>
      <w:r w:rsidRPr="001F3C35">
        <w:rPr>
          <w:rStyle w:val="apple-converted-space"/>
          <w:szCs w:val="21"/>
        </w:rPr>
        <w:t> </w:t>
      </w:r>
      <w:r w:rsidRPr="001F3C35">
        <w:rPr>
          <w:noProof/>
          <w:szCs w:val="21"/>
          <w:lang w:eastAsia="ru-RU"/>
        </w:rPr>
        <w:drawing>
          <wp:inline distT="0" distB="0" distL="0" distR="0" wp14:anchorId="24BC904D" wp14:editId="70F89EC1">
            <wp:extent cx="123825" cy="219075"/>
            <wp:effectExtent l="0" t="0" r="9525" b="9525"/>
            <wp:docPr id="660" name="Рисунок 660" descr="http://ok-t.ru/studopediaru/baza1/1080050027174.files/image4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k-t.ru/studopediaru/baza1/1080050027174.files/image416.gif"/>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23825" cy="219075"/>
                    </a:xfrm>
                    <a:prstGeom prst="rect">
                      <a:avLst/>
                    </a:prstGeom>
                    <a:noFill/>
                    <a:ln>
                      <a:noFill/>
                    </a:ln>
                  </pic:spPr>
                </pic:pic>
              </a:graphicData>
            </a:graphic>
          </wp:inline>
        </w:drawing>
      </w:r>
      <w:r w:rsidRPr="001F3C35">
        <w:rPr>
          <w:szCs w:val="21"/>
        </w:rPr>
        <w:t> можно изображать в любых точках оси вращения, они являются скользящими векторами.</w:t>
      </w:r>
    </w:p>
    <w:p w:rsidR="0009667C" w:rsidRPr="001F3C35" w:rsidRDefault="0009667C" w:rsidP="0009667C">
      <w:pPr>
        <w:pStyle w:val="a3"/>
        <w:spacing w:before="225" w:beforeAutospacing="0" w:line="288" w:lineRule="atLeast"/>
        <w:ind w:left="225" w:right="375"/>
        <w:rPr>
          <w:szCs w:val="21"/>
        </w:rPr>
      </w:pPr>
      <w:r w:rsidRPr="001F3C35">
        <w:rPr>
          <w:noProof/>
          <w:szCs w:val="21"/>
          <w:lang w:eastAsia="ru-RU"/>
        </w:rPr>
        <w:drawing>
          <wp:inline distT="0" distB="0" distL="0" distR="0" wp14:anchorId="0CEF4894" wp14:editId="52C00FFC">
            <wp:extent cx="5419725" cy="2009775"/>
            <wp:effectExtent l="0" t="0" r="9525" b="9525"/>
            <wp:docPr id="661" name="Рисунок 661" descr="http://ok-t.ru/studopediaru/baza1/1080050027174.files/image4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ok-t.ru/studopediaru/baza1/1080050027174.files/image417.gif"/>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5419725" cy="2009775"/>
                    </a:xfrm>
                    <a:prstGeom prst="rect">
                      <a:avLst/>
                    </a:prstGeom>
                    <a:noFill/>
                    <a:ln>
                      <a:noFill/>
                    </a:ln>
                  </pic:spPr>
                </pic:pic>
              </a:graphicData>
            </a:graphic>
          </wp:inline>
        </w:drawing>
      </w:r>
      <w:r w:rsidRPr="001F3C35">
        <w:rPr>
          <w:szCs w:val="21"/>
        </w:rPr>
        <w:br/>
        <w:t>Алгебраическая угловая скорость это проекция вектора угловой скорости на ось вращения. Алгебраическое угловое ускорение это проекция вектора углового ускорения скорости на ось вращения.</w:t>
      </w:r>
    </w:p>
    <w:p w:rsidR="0009667C"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rPr>
          <w:rFonts w:ascii="Times New Roman" w:eastAsia="Malgun Gothic" w:hAnsi="Times New Roman"/>
          <w:b/>
          <w:sz w:val="28"/>
          <w:szCs w:val="28"/>
        </w:rPr>
      </w:pPr>
    </w:p>
    <w:p w:rsidR="0009667C" w:rsidRPr="001F3C35" w:rsidRDefault="0009667C" w:rsidP="0009667C">
      <w:pPr>
        <w:pStyle w:val="ae"/>
        <w:spacing w:line="276" w:lineRule="auto"/>
        <w:jc w:val="center"/>
        <w:rPr>
          <w:rFonts w:ascii="Times New Roman" w:eastAsia="Malgun Gothic" w:hAnsi="Times New Roman"/>
          <w:b/>
          <w:sz w:val="36"/>
          <w:szCs w:val="28"/>
        </w:rPr>
      </w:pPr>
      <w:r w:rsidRPr="001F3C35">
        <w:rPr>
          <w:rFonts w:ascii="Times New Roman" w:hAnsi="Times New Roman"/>
          <w:b/>
          <w:sz w:val="28"/>
          <w:lang w:val="kk-KZ"/>
        </w:rPr>
        <w:t>Угловая скорость. Угловое ускорение. Виды вращения.</w:t>
      </w:r>
    </w:p>
    <w:p w:rsidR="0009667C" w:rsidRPr="001F3C35" w:rsidRDefault="0009667C" w:rsidP="0009667C">
      <w:pPr>
        <w:pStyle w:val="a3"/>
        <w:rPr>
          <w:szCs w:val="21"/>
        </w:rPr>
      </w:pPr>
      <w:r w:rsidRPr="001F3C35">
        <w:rPr>
          <w:szCs w:val="21"/>
        </w:rPr>
        <w:t>Рассмотрим твердое тело, которое враща</w:t>
      </w:r>
      <w:r w:rsidRPr="001F3C35">
        <w:rPr>
          <w:szCs w:val="21"/>
        </w:rPr>
        <w:softHyphen/>
        <w:t>ется вокруг неподвижной оси. Тогда от</w:t>
      </w:r>
      <w:r w:rsidRPr="001F3C35">
        <w:rPr>
          <w:szCs w:val="21"/>
        </w:rPr>
        <w:softHyphen/>
        <w:t>дельные точки этого тела будут описывать окружности разных радиусов, центры ко</w:t>
      </w:r>
      <w:r w:rsidRPr="001F3C35">
        <w:rPr>
          <w:szCs w:val="21"/>
        </w:rPr>
        <w:softHyphen/>
        <w:t>торых лежат на оси вращения. Пусть не</w:t>
      </w:r>
      <w:r w:rsidRPr="001F3C35">
        <w:rPr>
          <w:szCs w:val="21"/>
        </w:rPr>
        <w:softHyphen/>
        <w:t>которая точка движется по окружности радиуса</w:t>
      </w:r>
      <w:r w:rsidRPr="001F3C35">
        <w:rPr>
          <w:rStyle w:val="apple-converted-space"/>
          <w:szCs w:val="21"/>
        </w:rPr>
        <w:t> </w:t>
      </w:r>
      <w:r w:rsidRPr="001F3C35">
        <w:rPr>
          <w:i/>
          <w:iCs/>
          <w:szCs w:val="21"/>
        </w:rPr>
        <w:t>R</w:t>
      </w:r>
      <w:r w:rsidRPr="001F3C35">
        <w:rPr>
          <w:rStyle w:val="apple-converted-space"/>
          <w:i/>
          <w:iCs/>
          <w:szCs w:val="21"/>
        </w:rPr>
        <w:t> </w:t>
      </w:r>
      <w:r w:rsidRPr="001F3C35">
        <w:rPr>
          <w:szCs w:val="21"/>
        </w:rPr>
        <w:t xml:space="preserve">(рис.6). Ее положение через промежуток времени </w:t>
      </w:r>
      <w:r w:rsidRPr="001F3C35">
        <w:rPr>
          <w:szCs w:val="21"/>
        </w:rPr>
        <w:sym w:font="Symbol" w:char="F044"/>
      </w:r>
      <w:r w:rsidRPr="001F3C35">
        <w:rPr>
          <w:i/>
          <w:iCs/>
          <w:szCs w:val="21"/>
        </w:rPr>
        <w:t>t</w:t>
      </w:r>
      <w:r w:rsidRPr="001F3C35">
        <w:rPr>
          <w:rStyle w:val="apple-converted-space"/>
          <w:i/>
          <w:iCs/>
          <w:szCs w:val="21"/>
        </w:rPr>
        <w:t> </w:t>
      </w:r>
      <w:r w:rsidRPr="001F3C35">
        <w:rPr>
          <w:szCs w:val="21"/>
        </w:rPr>
        <w:t xml:space="preserve">зададим углом </w:t>
      </w:r>
      <w:r w:rsidRPr="001F3C35">
        <w:rPr>
          <w:szCs w:val="21"/>
        </w:rPr>
        <w:sym w:font="Symbol" w:char="F044"/>
      </w:r>
      <w:r w:rsidRPr="001F3C35">
        <w:rPr>
          <w:szCs w:val="21"/>
        </w:rPr>
        <w:sym w:font="Symbol" w:char="F06A"/>
      </w:r>
      <w:r w:rsidRPr="001F3C35">
        <w:rPr>
          <w:szCs w:val="21"/>
        </w:rPr>
        <w:t>. Элементарные (бесконечно малые) углы поворота рассматривают как векторы. Мо</w:t>
      </w:r>
      <w:r w:rsidRPr="001F3C35">
        <w:rPr>
          <w:szCs w:val="21"/>
        </w:rPr>
        <w:softHyphen/>
        <w:t>дуль вектора d</w:t>
      </w:r>
      <w:r w:rsidRPr="001F3C35">
        <w:rPr>
          <w:szCs w:val="21"/>
        </w:rPr>
        <w:sym w:font="Symbol" w:char="F06A"/>
      </w:r>
      <w:r w:rsidRPr="001F3C35">
        <w:rPr>
          <w:rStyle w:val="apple-converted-space"/>
          <w:i/>
          <w:iCs/>
          <w:szCs w:val="21"/>
        </w:rPr>
        <w:t> </w:t>
      </w:r>
      <w:r w:rsidRPr="001F3C35">
        <w:rPr>
          <w:szCs w:val="21"/>
        </w:rPr>
        <w:t>равен углу поворота, а его направление совпадает с направле</w:t>
      </w:r>
      <w:r w:rsidRPr="001F3C35">
        <w:rPr>
          <w:szCs w:val="21"/>
        </w:rPr>
        <w:softHyphen/>
        <w:t>нием поступательного движения острия винта, головка которого вращается в на</w:t>
      </w:r>
      <w:r w:rsidRPr="001F3C35">
        <w:rPr>
          <w:szCs w:val="21"/>
        </w:rPr>
        <w:softHyphen/>
        <w:t>правлении движения точки по окружности, т. е. подчиняется</w:t>
      </w:r>
      <w:r w:rsidRPr="001F3C35">
        <w:rPr>
          <w:rStyle w:val="apple-converted-space"/>
          <w:szCs w:val="21"/>
        </w:rPr>
        <w:t> </w:t>
      </w:r>
      <w:r w:rsidRPr="001F3C35">
        <w:rPr>
          <w:b/>
          <w:bCs/>
          <w:szCs w:val="21"/>
        </w:rPr>
        <w:t>правилу правого, винта</w:t>
      </w:r>
      <w:r w:rsidRPr="001F3C35">
        <w:rPr>
          <w:rStyle w:val="apple-converted-space"/>
          <w:b/>
          <w:bCs/>
          <w:szCs w:val="21"/>
        </w:rPr>
        <w:t> </w:t>
      </w:r>
      <w:r w:rsidRPr="001F3C35">
        <w:rPr>
          <w:szCs w:val="21"/>
        </w:rPr>
        <w:t>(рис.6). Векторы, направления которых связываются с направлением вращения, называются</w:t>
      </w:r>
      <w:r w:rsidRPr="001F3C35">
        <w:rPr>
          <w:rStyle w:val="apple-converted-space"/>
          <w:szCs w:val="21"/>
        </w:rPr>
        <w:t> </w:t>
      </w:r>
      <w:r w:rsidRPr="001F3C35">
        <w:rPr>
          <w:b/>
          <w:bCs/>
          <w:szCs w:val="21"/>
        </w:rPr>
        <w:t>псевдовекторами</w:t>
      </w:r>
      <w:r w:rsidRPr="001F3C35">
        <w:rPr>
          <w:rStyle w:val="apple-converted-space"/>
          <w:b/>
          <w:bCs/>
          <w:szCs w:val="21"/>
        </w:rPr>
        <w:t> </w:t>
      </w:r>
      <w:r w:rsidRPr="001F3C35">
        <w:rPr>
          <w:szCs w:val="21"/>
        </w:rPr>
        <w:t>или</w:t>
      </w:r>
      <w:r w:rsidRPr="001F3C35">
        <w:rPr>
          <w:rStyle w:val="apple-converted-space"/>
          <w:szCs w:val="21"/>
        </w:rPr>
        <w:t> </w:t>
      </w:r>
      <w:r w:rsidRPr="001F3C35">
        <w:rPr>
          <w:b/>
          <w:bCs/>
          <w:szCs w:val="21"/>
        </w:rPr>
        <w:t>акси</w:t>
      </w:r>
      <w:r w:rsidRPr="001F3C35">
        <w:rPr>
          <w:b/>
          <w:bCs/>
          <w:szCs w:val="21"/>
        </w:rPr>
        <w:softHyphen/>
        <w:t>альными векторами.</w:t>
      </w:r>
      <w:r w:rsidRPr="001F3C35">
        <w:rPr>
          <w:rStyle w:val="apple-converted-space"/>
          <w:b/>
          <w:bCs/>
          <w:szCs w:val="21"/>
        </w:rPr>
        <w:t> </w:t>
      </w:r>
      <w:r w:rsidRPr="001F3C35">
        <w:rPr>
          <w:szCs w:val="21"/>
        </w:rPr>
        <w:t>Эти векторы не имеют определенных точек приложения: они мо</w:t>
      </w:r>
      <w:r w:rsidRPr="001F3C35">
        <w:rPr>
          <w:szCs w:val="21"/>
        </w:rPr>
        <w:softHyphen/>
        <w:t>гут откладываться из любой точки оси вращения.</w:t>
      </w:r>
    </w:p>
    <w:p w:rsidR="0009667C" w:rsidRPr="001F3C35" w:rsidRDefault="0009667C" w:rsidP="0009667C">
      <w:pPr>
        <w:pStyle w:val="a3"/>
        <w:rPr>
          <w:szCs w:val="21"/>
        </w:rPr>
      </w:pPr>
      <w:r w:rsidRPr="001F3C35">
        <w:rPr>
          <w:b/>
          <w:bCs/>
          <w:szCs w:val="21"/>
        </w:rPr>
        <w:t>Угловой скоростью</w:t>
      </w:r>
      <w:r w:rsidRPr="001F3C35">
        <w:rPr>
          <w:rStyle w:val="apple-converted-space"/>
          <w:b/>
          <w:bCs/>
          <w:szCs w:val="21"/>
        </w:rPr>
        <w:t> </w:t>
      </w:r>
      <w:r w:rsidRPr="001F3C35">
        <w:rPr>
          <w:szCs w:val="21"/>
        </w:rPr>
        <w:t>называется вектор</w:t>
      </w:r>
      <w:r w:rsidRPr="001F3C35">
        <w:rPr>
          <w:szCs w:val="21"/>
        </w:rPr>
        <w:softHyphen/>
        <w:t>ная величина, равная первой производной угла поворота тела по времени:</w:t>
      </w:r>
    </w:p>
    <w:p w:rsidR="0009667C" w:rsidRPr="001F3C35" w:rsidRDefault="0009667C" w:rsidP="0009667C">
      <w:pPr>
        <w:pStyle w:val="a3"/>
        <w:rPr>
          <w:szCs w:val="21"/>
        </w:rPr>
      </w:pPr>
      <w:r w:rsidRPr="001F3C35">
        <w:rPr>
          <w:noProof/>
          <w:szCs w:val="21"/>
          <w:lang w:eastAsia="ru-RU"/>
        </w:rPr>
        <w:drawing>
          <wp:inline distT="0" distB="0" distL="0" distR="0" wp14:anchorId="2D32158F" wp14:editId="7571CEB6">
            <wp:extent cx="2133600" cy="638175"/>
            <wp:effectExtent l="0" t="0" r="0" b="9525"/>
            <wp:docPr id="662" name="Рисунок 662" descr="http://www.studfiles.ru/html/2706/463/html_2GgOUXp000.b0eQ/img-TqKvw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463/html_2GgOUXp000.b0eQ/img-TqKvwy.jpg"/>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2133600" cy="638175"/>
                    </a:xfrm>
                    <a:prstGeom prst="rect">
                      <a:avLst/>
                    </a:prstGeom>
                    <a:noFill/>
                    <a:ln>
                      <a:noFill/>
                    </a:ln>
                  </pic:spPr>
                </pic:pic>
              </a:graphicData>
            </a:graphic>
          </wp:inline>
        </w:drawing>
      </w:r>
    </w:p>
    <w:p w:rsidR="0009667C" w:rsidRPr="001F3C35" w:rsidRDefault="0009667C" w:rsidP="0009667C">
      <w:pPr>
        <w:pStyle w:val="a3"/>
        <w:rPr>
          <w:szCs w:val="21"/>
        </w:rPr>
      </w:pPr>
      <w:r w:rsidRPr="001F3C35">
        <w:rPr>
          <w:noProof/>
          <w:szCs w:val="21"/>
          <w:lang w:eastAsia="ru-RU"/>
        </w:rPr>
        <w:drawing>
          <wp:inline distT="0" distB="0" distL="0" distR="0" wp14:anchorId="2A140C10" wp14:editId="5E1F83AC">
            <wp:extent cx="2533650" cy="4152900"/>
            <wp:effectExtent l="0" t="0" r="0" b="0"/>
            <wp:docPr id="663" name="Рисунок 663" descr="http://www.studfiles.ru/html/2706/463/html_2GgOUXp000.b0eQ/img-fFReS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463/html_2GgOUXp000.b0eQ/img-fFReSr.jpg"/>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2533650" cy="4152900"/>
                    </a:xfrm>
                    <a:prstGeom prst="rect">
                      <a:avLst/>
                    </a:prstGeom>
                    <a:noFill/>
                    <a:ln>
                      <a:noFill/>
                    </a:ln>
                  </pic:spPr>
                </pic:pic>
              </a:graphicData>
            </a:graphic>
          </wp:inline>
        </w:drawing>
      </w:r>
    </w:p>
    <w:p w:rsidR="0009667C" w:rsidRPr="001F3C35" w:rsidRDefault="0009667C" w:rsidP="0009667C">
      <w:pPr>
        <w:pStyle w:val="a3"/>
        <w:rPr>
          <w:szCs w:val="21"/>
        </w:rPr>
      </w:pPr>
      <w:r w:rsidRPr="001F3C35">
        <w:rPr>
          <w:szCs w:val="21"/>
        </w:rPr>
        <w:t>Вектор «в направлен вдоль оси вращения по правилу правого винта, т. е. так же, как и вектор d</w:t>
      </w:r>
      <w:r w:rsidRPr="001F3C35">
        <w:rPr>
          <w:szCs w:val="21"/>
        </w:rPr>
        <w:sym w:font="Symbol" w:char="F06A"/>
      </w:r>
      <w:r w:rsidRPr="001F3C35">
        <w:rPr>
          <w:szCs w:val="21"/>
        </w:rPr>
        <w:t xml:space="preserve"> (рис. 7). Размерность угловой скорости dim</w:t>
      </w:r>
      <w:r w:rsidRPr="001F3C35">
        <w:rPr>
          <w:szCs w:val="21"/>
        </w:rPr>
        <w:sym w:font="Symbol" w:char="F077"/>
      </w:r>
      <w:r w:rsidRPr="001F3C35">
        <w:rPr>
          <w:szCs w:val="21"/>
        </w:rPr>
        <w:t>=T</w:t>
      </w:r>
      <w:r w:rsidRPr="001F3C35">
        <w:rPr>
          <w:szCs w:val="21"/>
          <w:vertAlign w:val="superscript"/>
        </w:rPr>
        <w:t>-1</w:t>
      </w:r>
      <w:r w:rsidRPr="001F3C35">
        <w:rPr>
          <w:szCs w:val="21"/>
        </w:rPr>
        <w:t>, a . ее единица — радиан в секунду (рад/с).</w:t>
      </w:r>
    </w:p>
    <w:p w:rsidR="0009667C" w:rsidRPr="001F3C35" w:rsidRDefault="0009667C" w:rsidP="0009667C">
      <w:pPr>
        <w:pStyle w:val="a3"/>
        <w:rPr>
          <w:szCs w:val="21"/>
        </w:rPr>
      </w:pPr>
      <w:r w:rsidRPr="001F3C35">
        <w:rPr>
          <w:szCs w:val="21"/>
        </w:rPr>
        <w:t>Линейная скорость точки (см. рис. 6)</w:t>
      </w:r>
    </w:p>
    <w:p w:rsidR="0009667C" w:rsidRPr="001F3C35" w:rsidRDefault="0009667C" w:rsidP="0009667C">
      <w:pPr>
        <w:pStyle w:val="a3"/>
        <w:rPr>
          <w:szCs w:val="21"/>
        </w:rPr>
      </w:pPr>
      <w:r w:rsidRPr="001F3C35">
        <w:rPr>
          <w:noProof/>
          <w:szCs w:val="21"/>
          <w:lang w:eastAsia="ru-RU"/>
        </w:rPr>
        <w:drawing>
          <wp:inline distT="0" distB="0" distL="0" distR="0" wp14:anchorId="7A0B50B9" wp14:editId="1F24B0FC">
            <wp:extent cx="3171825" cy="1714500"/>
            <wp:effectExtent l="0" t="0" r="9525" b="0"/>
            <wp:docPr id="664" name="Рисунок 664" descr="http://www.studfiles.ru/html/2706/463/html_2GgOUXp000.b0eQ/img-DH8J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463/html_2GgOUXp000.b0eQ/img-DH8Jua.jpg"/>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171825" cy="1714500"/>
                    </a:xfrm>
                    <a:prstGeom prst="rect">
                      <a:avLst/>
                    </a:prstGeom>
                    <a:noFill/>
                    <a:ln>
                      <a:noFill/>
                    </a:ln>
                  </pic:spPr>
                </pic:pic>
              </a:graphicData>
            </a:graphic>
          </wp:inline>
        </w:drawing>
      </w:r>
    </w:p>
    <w:p w:rsidR="0009667C" w:rsidRPr="001F3C35" w:rsidRDefault="0009667C" w:rsidP="0009667C">
      <w:pPr>
        <w:pStyle w:val="a3"/>
        <w:rPr>
          <w:szCs w:val="21"/>
        </w:rPr>
      </w:pPr>
      <w:r w:rsidRPr="001F3C35">
        <w:rPr>
          <w:szCs w:val="21"/>
        </w:rPr>
        <w:t>В векторном виде формулу для линейной скорости можно написать как вектор</w:t>
      </w:r>
      <w:r w:rsidRPr="001F3C35">
        <w:rPr>
          <w:szCs w:val="21"/>
        </w:rPr>
        <w:softHyphen/>
        <w:t>ное произведение:</w:t>
      </w:r>
    </w:p>
    <w:p w:rsidR="0009667C" w:rsidRPr="001F3C35" w:rsidRDefault="0009667C" w:rsidP="0009667C">
      <w:pPr>
        <w:pStyle w:val="a3"/>
        <w:rPr>
          <w:szCs w:val="21"/>
        </w:rPr>
      </w:pPr>
      <w:r w:rsidRPr="001F3C35">
        <w:rPr>
          <w:noProof/>
          <w:szCs w:val="21"/>
          <w:lang w:eastAsia="ru-RU"/>
        </w:rPr>
        <w:drawing>
          <wp:inline distT="0" distB="0" distL="0" distR="0" wp14:anchorId="5DA67D0D" wp14:editId="57183CD4">
            <wp:extent cx="857250" cy="314325"/>
            <wp:effectExtent l="0" t="0" r="0" b="9525"/>
            <wp:docPr id="665" name="Рисунок 665" descr="http://www.studfiles.ru/html/2706/463/html_2GgOUXp000.b0eQ/img-T0Ft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463/html_2GgOUXp000.b0eQ/img-T0FtuC.jp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857250" cy="314325"/>
                    </a:xfrm>
                    <a:prstGeom prst="rect">
                      <a:avLst/>
                    </a:prstGeom>
                    <a:noFill/>
                    <a:ln>
                      <a:noFill/>
                    </a:ln>
                  </pic:spPr>
                </pic:pic>
              </a:graphicData>
            </a:graphic>
          </wp:inline>
        </w:drawing>
      </w:r>
    </w:p>
    <w:p w:rsidR="0009667C" w:rsidRPr="001F3C35" w:rsidRDefault="0009667C" w:rsidP="0009667C">
      <w:pPr>
        <w:pStyle w:val="a3"/>
        <w:rPr>
          <w:szCs w:val="21"/>
        </w:rPr>
      </w:pPr>
      <w:r w:rsidRPr="001F3C35">
        <w:rPr>
          <w:szCs w:val="21"/>
        </w:rPr>
        <w:t>При этом модуль векторного произведе</w:t>
      </w:r>
      <w:r w:rsidRPr="001F3C35">
        <w:rPr>
          <w:szCs w:val="21"/>
        </w:rPr>
        <w:softHyphen/>
        <w:t>ния, по определению, равен</w:t>
      </w:r>
      <w:r w:rsidRPr="001F3C35">
        <w:rPr>
          <w:rStyle w:val="apple-converted-space"/>
          <w:szCs w:val="21"/>
        </w:rPr>
        <w:t> </w:t>
      </w:r>
      <w:r w:rsidRPr="001F3C35">
        <w:rPr>
          <w:noProof/>
          <w:szCs w:val="21"/>
          <w:lang w:eastAsia="ru-RU"/>
        </w:rPr>
        <w:drawing>
          <wp:inline distT="0" distB="0" distL="0" distR="0" wp14:anchorId="57E27A70" wp14:editId="26800A55">
            <wp:extent cx="1123950" cy="323850"/>
            <wp:effectExtent l="0" t="0" r="0" b="0"/>
            <wp:docPr id="666" name="Рисунок 666" descr="http://www.studfiles.ru/html/2706/463/html_2GgOUXp000.b0eQ/img-0iru1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463/html_2GgOUXp000.b0eQ/img-0iru1E.jpg"/>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123950" cy="323850"/>
                    </a:xfrm>
                    <a:prstGeom prst="rect">
                      <a:avLst/>
                    </a:prstGeom>
                    <a:noFill/>
                    <a:ln>
                      <a:noFill/>
                    </a:ln>
                  </pic:spPr>
                </pic:pic>
              </a:graphicData>
            </a:graphic>
          </wp:inline>
        </w:drawing>
      </w:r>
    </w:p>
    <w:p w:rsidR="0009667C" w:rsidRPr="001F3C35" w:rsidRDefault="0009667C" w:rsidP="0009667C">
      <w:pPr>
        <w:pStyle w:val="a3"/>
        <w:rPr>
          <w:szCs w:val="21"/>
        </w:rPr>
      </w:pPr>
      <w:r w:rsidRPr="001F3C35">
        <w:rPr>
          <w:szCs w:val="21"/>
        </w:rPr>
        <w:t>, а направление совпадает</w:t>
      </w:r>
      <w:r w:rsidRPr="001F3C35">
        <w:rPr>
          <w:rStyle w:val="apple-converted-space"/>
          <w:szCs w:val="21"/>
        </w:rPr>
        <w:t> </w:t>
      </w:r>
      <w:r w:rsidRPr="001F3C35">
        <w:rPr>
          <w:i/>
          <w:iCs/>
          <w:szCs w:val="21"/>
        </w:rPr>
        <w:t>с</w:t>
      </w:r>
      <w:r w:rsidRPr="001F3C35">
        <w:rPr>
          <w:rStyle w:val="apple-converted-space"/>
          <w:i/>
          <w:iCs/>
          <w:szCs w:val="21"/>
        </w:rPr>
        <w:t> </w:t>
      </w:r>
      <w:r w:rsidRPr="001F3C35">
        <w:rPr>
          <w:szCs w:val="21"/>
        </w:rPr>
        <w:t xml:space="preserve">направлением поступательного движения правого винта при его вращении от </w:t>
      </w:r>
      <w:r w:rsidRPr="001F3C35">
        <w:rPr>
          <w:szCs w:val="21"/>
        </w:rPr>
        <w:sym w:font="Symbol" w:char="F077"/>
      </w:r>
      <w:r w:rsidRPr="001F3C35">
        <w:rPr>
          <w:szCs w:val="21"/>
        </w:rPr>
        <w:t xml:space="preserve"> к R.</w:t>
      </w:r>
    </w:p>
    <w:p w:rsidR="0009667C" w:rsidRPr="001F3C35" w:rsidRDefault="0009667C" w:rsidP="0009667C">
      <w:pPr>
        <w:pStyle w:val="a3"/>
        <w:rPr>
          <w:szCs w:val="21"/>
        </w:rPr>
      </w:pPr>
      <w:r w:rsidRPr="001F3C35">
        <w:rPr>
          <w:szCs w:val="21"/>
        </w:rPr>
        <w:t xml:space="preserve">Если </w:t>
      </w:r>
      <w:r w:rsidRPr="001F3C35">
        <w:rPr>
          <w:szCs w:val="21"/>
        </w:rPr>
        <w:sym w:font="Symbol" w:char="F077"/>
      </w:r>
      <w:r w:rsidRPr="001F3C35">
        <w:rPr>
          <w:szCs w:val="21"/>
        </w:rPr>
        <w:t>=const, то вращение равномер</w:t>
      </w:r>
      <w:r w:rsidRPr="001F3C35">
        <w:rPr>
          <w:szCs w:val="21"/>
        </w:rPr>
        <w:softHyphen/>
        <w:t>ное и его можно характеризовать</w:t>
      </w:r>
      <w:r w:rsidRPr="001F3C35">
        <w:rPr>
          <w:rStyle w:val="apple-converted-space"/>
          <w:szCs w:val="21"/>
        </w:rPr>
        <w:t> </w:t>
      </w:r>
      <w:r w:rsidRPr="001F3C35">
        <w:rPr>
          <w:b/>
          <w:bCs/>
          <w:szCs w:val="21"/>
        </w:rPr>
        <w:t>перио</w:t>
      </w:r>
      <w:r w:rsidRPr="001F3C35">
        <w:rPr>
          <w:b/>
          <w:bCs/>
          <w:szCs w:val="21"/>
        </w:rPr>
        <w:softHyphen/>
        <w:t>дом вращения</w:t>
      </w:r>
      <w:r w:rsidRPr="001F3C35">
        <w:rPr>
          <w:rStyle w:val="apple-converted-space"/>
          <w:b/>
          <w:bCs/>
          <w:szCs w:val="21"/>
        </w:rPr>
        <w:t> </w:t>
      </w:r>
      <w:r w:rsidRPr="001F3C35">
        <w:rPr>
          <w:i/>
          <w:iCs/>
          <w:szCs w:val="21"/>
        </w:rPr>
        <w:t>Т</w:t>
      </w:r>
      <w:r w:rsidRPr="001F3C35">
        <w:rPr>
          <w:rStyle w:val="apple-converted-space"/>
          <w:i/>
          <w:iCs/>
          <w:szCs w:val="21"/>
        </w:rPr>
        <w:t> </w:t>
      </w:r>
      <w:r w:rsidRPr="001F3C35">
        <w:rPr>
          <w:szCs w:val="21"/>
        </w:rPr>
        <w:t>— временем, за которое точка совершает один полный оборот, т. е. поворачивается на угол 2</w:t>
      </w:r>
      <w:r w:rsidRPr="001F3C35">
        <w:rPr>
          <w:szCs w:val="21"/>
        </w:rPr>
        <w:sym w:font="Symbol" w:char="F070"/>
      </w:r>
      <w:r w:rsidRPr="001F3C35">
        <w:rPr>
          <w:szCs w:val="21"/>
        </w:rPr>
        <w:t xml:space="preserve">. Так как промежутку времени </w:t>
      </w:r>
      <w:r w:rsidRPr="001F3C35">
        <w:rPr>
          <w:szCs w:val="21"/>
        </w:rPr>
        <w:sym w:font="Symbol" w:char="F044"/>
      </w:r>
      <w:r w:rsidRPr="001F3C35">
        <w:rPr>
          <w:szCs w:val="21"/>
        </w:rPr>
        <w:t xml:space="preserve">t=T соответствует </w:t>
      </w:r>
      <w:r w:rsidRPr="001F3C35">
        <w:rPr>
          <w:szCs w:val="21"/>
        </w:rPr>
        <w:sym w:font="Symbol" w:char="F044"/>
      </w:r>
      <w:r w:rsidRPr="001F3C35">
        <w:rPr>
          <w:szCs w:val="21"/>
        </w:rPr>
        <w:sym w:font="Symbol" w:char="F06A"/>
      </w:r>
      <w:r w:rsidRPr="001F3C35">
        <w:rPr>
          <w:szCs w:val="21"/>
        </w:rPr>
        <w:t>=2</w:t>
      </w:r>
      <w:r w:rsidRPr="001F3C35">
        <w:rPr>
          <w:szCs w:val="21"/>
        </w:rPr>
        <w:sym w:font="Symbol" w:char="F070"/>
      </w:r>
      <w:r w:rsidRPr="001F3C35">
        <w:rPr>
          <w:szCs w:val="21"/>
        </w:rPr>
        <w:t xml:space="preserve">, то </w:t>
      </w:r>
      <w:r w:rsidRPr="001F3C35">
        <w:rPr>
          <w:szCs w:val="21"/>
        </w:rPr>
        <w:sym w:font="Symbol" w:char="F077"/>
      </w:r>
      <w:r w:rsidRPr="001F3C35">
        <w:rPr>
          <w:szCs w:val="21"/>
        </w:rPr>
        <w:t>= 2</w:t>
      </w:r>
      <w:r w:rsidRPr="001F3C35">
        <w:rPr>
          <w:szCs w:val="21"/>
        </w:rPr>
        <w:sym w:font="Symbol" w:char="F070"/>
      </w:r>
      <w:r w:rsidRPr="001F3C35">
        <w:rPr>
          <w:szCs w:val="21"/>
        </w:rPr>
        <w:t>/Т, откуда</w:t>
      </w:r>
    </w:p>
    <w:p w:rsidR="0009667C" w:rsidRPr="001F3C35" w:rsidRDefault="0009667C" w:rsidP="0009667C">
      <w:pPr>
        <w:pStyle w:val="a3"/>
        <w:rPr>
          <w:szCs w:val="21"/>
        </w:rPr>
      </w:pPr>
      <w:r w:rsidRPr="001F3C35">
        <w:rPr>
          <w:noProof/>
          <w:szCs w:val="21"/>
          <w:lang w:eastAsia="ru-RU"/>
        </w:rPr>
        <w:drawing>
          <wp:inline distT="0" distB="0" distL="0" distR="0" wp14:anchorId="19192B15" wp14:editId="7596940D">
            <wp:extent cx="1066800" cy="361950"/>
            <wp:effectExtent l="0" t="0" r="0" b="0"/>
            <wp:docPr id="667" name="Рисунок 667" descr="http://www.studfiles.ru/html/2706/463/html_2GgOUXp000.b0eQ/img-EtHl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463/html_2GgOUXp000.b0eQ/img-EtHlma.jpg"/>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66800" cy="361950"/>
                    </a:xfrm>
                    <a:prstGeom prst="rect">
                      <a:avLst/>
                    </a:prstGeom>
                    <a:noFill/>
                    <a:ln>
                      <a:noFill/>
                    </a:ln>
                  </pic:spPr>
                </pic:pic>
              </a:graphicData>
            </a:graphic>
          </wp:inline>
        </w:drawing>
      </w:r>
    </w:p>
    <w:p w:rsidR="0009667C" w:rsidRPr="001F3C35" w:rsidRDefault="0009667C" w:rsidP="0009667C">
      <w:pPr>
        <w:pStyle w:val="a3"/>
        <w:rPr>
          <w:szCs w:val="21"/>
        </w:rPr>
      </w:pPr>
      <w:r w:rsidRPr="001F3C35">
        <w:rPr>
          <w:szCs w:val="21"/>
        </w:rPr>
        <w:t>Число полных оборотов, совершаемых телом при равномерном его движении по окружности, в единицу времени называет</w:t>
      </w:r>
      <w:r w:rsidRPr="001F3C35">
        <w:rPr>
          <w:szCs w:val="21"/>
        </w:rPr>
        <w:softHyphen/>
        <w:t>ся</w:t>
      </w:r>
      <w:r w:rsidRPr="001F3C35">
        <w:rPr>
          <w:rStyle w:val="apple-converted-space"/>
          <w:szCs w:val="21"/>
        </w:rPr>
        <w:t> </w:t>
      </w:r>
      <w:r w:rsidRPr="001F3C35">
        <w:rPr>
          <w:b/>
          <w:bCs/>
          <w:szCs w:val="21"/>
        </w:rPr>
        <w:t>частотой вращения:</w:t>
      </w:r>
    </w:p>
    <w:p w:rsidR="0009667C" w:rsidRPr="001F3C35" w:rsidRDefault="0009667C" w:rsidP="0009667C">
      <w:pPr>
        <w:pStyle w:val="a3"/>
        <w:rPr>
          <w:szCs w:val="21"/>
        </w:rPr>
      </w:pPr>
      <w:r w:rsidRPr="001F3C35">
        <w:rPr>
          <w:noProof/>
          <w:szCs w:val="21"/>
          <w:lang w:eastAsia="ru-RU"/>
        </w:rPr>
        <w:drawing>
          <wp:inline distT="0" distB="0" distL="0" distR="0" wp14:anchorId="2CBAA53E" wp14:editId="0F62125E">
            <wp:extent cx="2800350" cy="752475"/>
            <wp:effectExtent l="0" t="0" r="0" b="9525"/>
            <wp:docPr id="668" name="Рисунок 668" descr="http://www.studfiles.ru/html/2706/463/html_2GgOUXp000.b0eQ/img-o_q2B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463/html_2GgOUXp000.b0eQ/img-o_q2BW.jpg"/>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800350" cy="752475"/>
                    </a:xfrm>
                    <a:prstGeom prst="rect">
                      <a:avLst/>
                    </a:prstGeom>
                    <a:noFill/>
                    <a:ln>
                      <a:noFill/>
                    </a:ln>
                  </pic:spPr>
                </pic:pic>
              </a:graphicData>
            </a:graphic>
          </wp:inline>
        </w:drawing>
      </w:r>
    </w:p>
    <w:p w:rsidR="0009667C" w:rsidRPr="001F3C35" w:rsidRDefault="0009667C" w:rsidP="0009667C">
      <w:pPr>
        <w:pStyle w:val="a3"/>
        <w:rPr>
          <w:szCs w:val="21"/>
        </w:rPr>
      </w:pPr>
      <w:r w:rsidRPr="001F3C35">
        <w:rPr>
          <w:b/>
          <w:bCs/>
          <w:szCs w:val="21"/>
        </w:rPr>
        <w:t>Угловым ускорением</w:t>
      </w:r>
      <w:r w:rsidRPr="001F3C35">
        <w:rPr>
          <w:rStyle w:val="apple-converted-space"/>
          <w:b/>
          <w:bCs/>
          <w:szCs w:val="21"/>
        </w:rPr>
        <w:t> </w:t>
      </w:r>
      <w:r w:rsidRPr="001F3C35">
        <w:rPr>
          <w:szCs w:val="21"/>
        </w:rPr>
        <w:t>называется век</w:t>
      </w:r>
      <w:r w:rsidRPr="001F3C35">
        <w:rPr>
          <w:szCs w:val="21"/>
        </w:rPr>
        <w:softHyphen/>
        <w:t>торная величина, равная первой производ</w:t>
      </w:r>
      <w:r w:rsidRPr="001F3C35">
        <w:rPr>
          <w:szCs w:val="21"/>
        </w:rPr>
        <w:softHyphen/>
        <w:t>ной угловой скорости по времени:</w:t>
      </w:r>
    </w:p>
    <w:p w:rsidR="0009667C" w:rsidRPr="001F3C35" w:rsidRDefault="0009667C" w:rsidP="0009667C">
      <w:pPr>
        <w:pStyle w:val="a3"/>
        <w:rPr>
          <w:szCs w:val="21"/>
        </w:rPr>
      </w:pPr>
      <w:r w:rsidRPr="001F3C35">
        <w:rPr>
          <w:noProof/>
          <w:szCs w:val="21"/>
          <w:lang w:eastAsia="ru-RU"/>
        </w:rPr>
        <w:drawing>
          <wp:inline distT="0" distB="0" distL="0" distR="0" wp14:anchorId="406767A1" wp14:editId="59FF7044">
            <wp:extent cx="781050" cy="523875"/>
            <wp:effectExtent l="0" t="0" r="0" b="9525"/>
            <wp:docPr id="669" name="Рисунок 669" descr="http://www.studfiles.ru/html/2706/463/html_2GgOUXp000.b0eQ/img-jc0B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463/html_2GgOUXp000.b0eQ/img-jc0BMP.jpg"/>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781050" cy="523875"/>
                    </a:xfrm>
                    <a:prstGeom prst="rect">
                      <a:avLst/>
                    </a:prstGeom>
                    <a:noFill/>
                    <a:ln>
                      <a:noFill/>
                    </a:ln>
                  </pic:spPr>
                </pic:pic>
              </a:graphicData>
            </a:graphic>
          </wp:inline>
        </w:drawing>
      </w:r>
    </w:p>
    <w:p w:rsidR="0009667C" w:rsidRPr="001F3C35" w:rsidRDefault="0009667C" w:rsidP="0009667C">
      <w:pPr>
        <w:pStyle w:val="a3"/>
        <w:rPr>
          <w:szCs w:val="21"/>
        </w:rPr>
      </w:pPr>
      <w:r w:rsidRPr="001F3C35">
        <w:rPr>
          <w:szCs w:val="21"/>
        </w:rPr>
        <w:t>При вращении тела вокруг неподвижной оси вектор углового ускорения направлен вдоль оси вращения в сторону вектора элементарного приращения угловой ско</w:t>
      </w:r>
      <w:r w:rsidRPr="001F3C35">
        <w:rPr>
          <w:szCs w:val="21"/>
        </w:rPr>
        <w:softHyphen/>
        <w:t>рости. При ускоренном движении вектор</w:t>
      </w:r>
    </w:p>
    <w:p w:rsidR="0009667C" w:rsidRPr="001F3C35" w:rsidRDefault="0009667C" w:rsidP="0009667C">
      <w:pPr>
        <w:pStyle w:val="a3"/>
        <w:rPr>
          <w:szCs w:val="21"/>
        </w:rPr>
      </w:pPr>
      <w:r w:rsidRPr="001F3C35">
        <w:rPr>
          <w:szCs w:val="21"/>
        </w:rPr>
        <w:t>13</w:t>
      </w:r>
    </w:p>
    <w:p w:rsidR="0009667C" w:rsidRPr="001F3C35"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jc w:val="center"/>
        <w:rPr>
          <w:rFonts w:ascii="Times New Roman" w:eastAsia="Malgun Gothic" w:hAnsi="Times New Roman"/>
          <w:b/>
          <w:sz w:val="28"/>
          <w:szCs w:val="28"/>
          <w:lang w:val="kk-KZ"/>
        </w:rPr>
      </w:pPr>
      <w:r w:rsidRPr="003F6B6C">
        <w:rPr>
          <w:rFonts w:ascii="Times New Roman" w:eastAsia="Malgun Gothic" w:hAnsi="Times New Roman"/>
          <w:b/>
          <w:sz w:val="28"/>
          <w:szCs w:val="28"/>
          <w:lang w:val="kk-KZ"/>
        </w:rPr>
        <w:t>Линейные с</w:t>
      </w:r>
      <w:r>
        <w:rPr>
          <w:rFonts w:ascii="Times New Roman" w:eastAsia="Malgun Gothic" w:hAnsi="Times New Roman"/>
          <w:b/>
          <w:sz w:val="28"/>
          <w:szCs w:val="28"/>
          <w:lang w:val="kk-KZ"/>
        </w:rPr>
        <w:t>к</w:t>
      </w:r>
      <w:r w:rsidRPr="003F6B6C">
        <w:rPr>
          <w:rFonts w:ascii="Times New Roman" w:eastAsia="Malgun Gothic" w:hAnsi="Times New Roman"/>
          <w:b/>
          <w:sz w:val="28"/>
          <w:szCs w:val="28"/>
          <w:lang w:val="kk-KZ"/>
        </w:rPr>
        <w:t>орость, касательное и нормальное ускорения любой точки тела.</w:t>
      </w:r>
    </w:p>
    <w:p w:rsidR="0009667C" w:rsidRDefault="0009667C" w:rsidP="0009667C">
      <w:pPr>
        <w:pStyle w:val="ae"/>
        <w:spacing w:line="276" w:lineRule="auto"/>
        <w:rPr>
          <w:rFonts w:ascii="Times New Roman" w:eastAsia="Malgun Gothic" w:hAnsi="Times New Roman"/>
          <w:sz w:val="28"/>
          <w:szCs w:val="28"/>
          <w:lang w:val="kk-KZ"/>
        </w:rPr>
      </w:pPr>
    </w:p>
    <w:p w:rsidR="0009667C" w:rsidRPr="002C6133" w:rsidRDefault="0009667C" w:rsidP="0009667C">
      <w:pPr>
        <w:spacing w:after="0" w:line="240" w:lineRule="auto"/>
        <w:rPr>
          <w:rFonts w:ascii="Times New Roman" w:eastAsia="Times New Roman" w:hAnsi="Times New Roman" w:cs="Times New Roman"/>
          <w:color w:val="000000"/>
          <w:szCs w:val="21"/>
          <w:lang w:eastAsia="ko-KR"/>
        </w:rPr>
      </w:pPr>
      <w:r w:rsidRPr="0009667C">
        <w:rPr>
          <w:rFonts w:ascii="Times New Roman" w:eastAsia="Times New Roman" w:hAnsi="Times New Roman" w:cs="Times New Roman"/>
          <w:color w:val="000000"/>
          <w:szCs w:val="21"/>
          <w:lang w:val="ru-RU" w:eastAsia="ko-KR"/>
        </w:rPr>
        <w:t>Скорости точек тела. Рассмотрим какую-нибудь точку</w:t>
      </w:r>
      <w:r w:rsidRPr="002C6133">
        <w:rPr>
          <w:rFonts w:ascii="Times New Roman" w:eastAsia="Times New Roman" w:hAnsi="Times New Roman" w:cs="Times New Roman"/>
          <w:color w:val="000000"/>
          <w:szCs w:val="21"/>
          <w:lang w:eastAsia="ko-KR"/>
        </w:rPr>
        <w:t> </w:t>
      </w:r>
      <w:r w:rsidRPr="0009667C">
        <w:rPr>
          <w:rFonts w:ascii="Times New Roman" w:eastAsia="Times New Roman" w:hAnsi="Times New Roman" w:cs="Times New Roman"/>
          <w:i/>
          <w:iCs/>
          <w:color w:val="000000"/>
          <w:szCs w:val="21"/>
          <w:lang w:val="ru-RU" w:eastAsia="ko-KR"/>
        </w:rPr>
        <w:t>М</w:t>
      </w:r>
      <w:r w:rsidRPr="0009667C">
        <w:rPr>
          <w:rFonts w:ascii="Times New Roman" w:eastAsia="Times New Roman" w:hAnsi="Times New Roman" w:cs="Times New Roman"/>
          <w:color w:val="000000"/>
          <w:szCs w:val="21"/>
          <w:lang w:val="ru-RU" w:eastAsia="ko-KR"/>
        </w:rPr>
        <w:t>твердого тела, находящуюся на расстоянии</w:t>
      </w:r>
      <w:r w:rsidRPr="002C6133">
        <w:rPr>
          <w:rFonts w:ascii="Times New Roman" w:eastAsia="Times New Roman" w:hAnsi="Times New Roman" w:cs="Times New Roman"/>
          <w:i/>
          <w:iCs/>
          <w:color w:val="000000"/>
          <w:szCs w:val="21"/>
          <w:lang w:eastAsia="ko-KR"/>
        </w:rPr>
        <w:t> h</w:t>
      </w:r>
      <w:r w:rsidRPr="0009667C">
        <w:rPr>
          <w:rFonts w:ascii="Times New Roman" w:eastAsia="Times New Roman" w:hAnsi="Times New Roman" w:cs="Times New Roman"/>
          <w:color w:val="000000"/>
          <w:szCs w:val="21"/>
          <w:lang w:val="ru-RU" w:eastAsia="ko-KR"/>
        </w:rPr>
        <w:t>от оси вращения (см. рис.9). При вращении тела точка</w:t>
      </w:r>
      <w:r w:rsidRPr="0009667C">
        <w:rPr>
          <w:rFonts w:ascii="Times New Roman" w:eastAsia="Times New Roman" w:hAnsi="Times New Roman" w:cs="Times New Roman"/>
          <w:i/>
          <w:iCs/>
          <w:color w:val="000000"/>
          <w:szCs w:val="21"/>
          <w:lang w:val="ru-RU" w:eastAsia="ko-KR"/>
        </w:rPr>
        <w:t>М</w:t>
      </w:r>
      <w:r w:rsidRPr="0009667C">
        <w:rPr>
          <w:rFonts w:ascii="Times New Roman" w:eastAsia="Times New Roman" w:hAnsi="Times New Roman" w:cs="Times New Roman"/>
          <w:color w:val="000000"/>
          <w:szCs w:val="21"/>
          <w:lang w:val="ru-RU" w:eastAsia="ko-KR"/>
        </w:rPr>
        <w:t>будет описывать окружность радиуса</w:t>
      </w:r>
      <w:r w:rsidRPr="002C6133">
        <w:rPr>
          <w:rFonts w:ascii="Times New Roman" w:eastAsia="Times New Roman" w:hAnsi="Times New Roman" w:cs="Times New Roman"/>
          <w:i/>
          <w:iCs/>
          <w:color w:val="000000"/>
          <w:szCs w:val="21"/>
          <w:lang w:eastAsia="ko-KR"/>
        </w:rPr>
        <w:t>h</w:t>
      </w:r>
      <w:r w:rsidRPr="0009667C">
        <w:rPr>
          <w:rFonts w:ascii="Times New Roman" w:eastAsia="Times New Roman" w:hAnsi="Times New Roman" w:cs="Times New Roman"/>
          <w:color w:val="000000"/>
          <w:szCs w:val="21"/>
          <w:lang w:val="ru-RU" w:eastAsia="ko-KR"/>
        </w:rPr>
        <w:t>, плоскость которой перпендикулярна оси вращения, а центр</w:t>
      </w:r>
      <w:r w:rsidRPr="0009667C">
        <w:rPr>
          <w:rFonts w:ascii="Times New Roman" w:eastAsia="Times New Roman" w:hAnsi="Times New Roman" w:cs="Times New Roman"/>
          <w:i/>
          <w:iCs/>
          <w:color w:val="000000"/>
          <w:szCs w:val="21"/>
          <w:lang w:val="ru-RU" w:eastAsia="ko-KR"/>
        </w:rPr>
        <w:t>С</w:t>
      </w:r>
      <w:r w:rsidRPr="0009667C">
        <w:rPr>
          <w:rFonts w:ascii="Times New Roman" w:eastAsia="Times New Roman" w:hAnsi="Times New Roman" w:cs="Times New Roman"/>
          <w:color w:val="000000"/>
          <w:szCs w:val="21"/>
          <w:lang w:val="ru-RU" w:eastAsia="ko-KR"/>
        </w:rPr>
        <w:t>лежит на самой оси. Если за время</w:t>
      </w:r>
      <w:r w:rsidRPr="002C6133">
        <w:rPr>
          <w:rFonts w:ascii="Times New Roman" w:eastAsia="Times New Roman" w:hAnsi="Times New Roman" w:cs="Times New Roman"/>
          <w:color w:val="000000"/>
          <w:szCs w:val="21"/>
          <w:lang w:eastAsia="ko-KR"/>
        </w:rPr>
        <w:t>dt</w:t>
      </w:r>
      <w:r w:rsidRPr="0009667C">
        <w:rPr>
          <w:rFonts w:ascii="Times New Roman" w:eastAsia="Times New Roman" w:hAnsi="Times New Roman" w:cs="Times New Roman"/>
          <w:color w:val="000000"/>
          <w:szCs w:val="21"/>
          <w:lang w:val="ru-RU" w:eastAsia="ko-KR"/>
        </w:rPr>
        <w:t>проис</w:t>
      </w:r>
      <w:r w:rsidRPr="0009667C">
        <w:rPr>
          <w:rFonts w:ascii="Times New Roman" w:eastAsia="Times New Roman" w:hAnsi="Times New Roman" w:cs="Times New Roman"/>
          <w:color w:val="000000"/>
          <w:szCs w:val="21"/>
          <w:lang w:val="ru-RU" w:eastAsia="ko-KR"/>
        </w:rPr>
        <w:softHyphen/>
        <w:t>ходит элементарный поворот тела на угол</w:t>
      </w:r>
      <w:r w:rsidRPr="002C6133">
        <w:rPr>
          <w:rFonts w:ascii="Times New Roman" w:eastAsia="Times New Roman" w:hAnsi="Times New Roman" w:cs="Times New Roman"/>
          <w:color w:val="000000"/>
          <w:szCs w:val="21"/>
          <w:lang w:eastAsia="ko-KR"/>
        </w:rPr>
        <w:t>dφ</w:t>
      </w:r>
      <w:r w:rsidRPr="0009667C">
        <w:rPr>
          <w:rFonts w:ascii="Times New Roman" w:eastAsia="Times New Roman" w:hAnsi="Times New Roman" w:cs="Times New Roman"/>
          <w:color w:val="000000"/>
          <w:szCs w:val="21"/>
          <w:lang w:val="ru-RU" w:eastAsia="ko-KR"/>
        </w:rPr>
        <w:t>, то точка</w:t>
      </w:r>
      <w:r w:rsidRPr="0009667C">
        <w:rPr>
          <w:rFonts w:ascii="Times New Roman" w:eastAsia="Times New Roman" w:hAnsi="Times New Roman" w:cs="Times New Roman"/>
          <w:i/>
          <w:iCs/>
          <w:color w:val="000000"/>
          <w:szCs w:val="21"/>
          <w:lang w:val="ru-RU" w:eastAsia="ko-KR"/>
        </w:rPr>
        <w:t>М</w:t>
      </w:r>
      <w:r w:rsidRPr="0009667C">
        <w:rPr>
          <w:rFonts w:ascii="Times New Roman" w:eastAsia="Times New Roman" w:hAnsi="Times New Roman" w:cs="Times New Roman"/>
          <w:color w:val="000000"/>
          <w:szCs w:val="21"/>
          <w:lang w:val="ru-RU" w:eastAsia="ko-KR"/>
        </w:rPr>
        <w:t>при этом совершает вдоль своей траектории элементарное перемещение</w:t>
      </w:r>
      <w:r w:rsidRPr="002C6133">
        <w:rPr>
          <w:rFonts w:ascii="Times New Roman" w:eastAsia="Times New Roman" w:hAnsi="Times New Roman" w:cs="Times New Roman"/>
          <w:color w:val="000000"/>
          <w:szCs w:val="21"/>
          <w:lang w:eastAsia="ko-KR"/>
        </w:rPr>
        <w:t>ds</w:t>
      </w:r>
      <w:r w:rsidRPr="0009667C">
        <w:rPr>
          <w:rFonts w:ascii="Times New Roman" w:eastAsia="Times New Roman" w:hAnsi="Times New Roman" w:cs="Times New Roman"/>
          <w:color w:val="000000"/>
          <w:szCs w:val="21"/>
          <w:lang w:val="ru-RU" w:eastAsia="ko-KR"/>
        </w:rPr>
        <w:t>=</w:t>
      </w:r>
      <w:r w:rsidRPr="002C6133">
        <w:rPr>
          <w:rFonts w:ascii="Times New Roman" w:eastAsia="Times New Roman" w:hAnsi="Times New Roman" w:cs="Times New Roman"/>
          <w:color w:val="000000"/>
          <w:szCs w:val="21"/>
          <w:lang w:eastAsia="ko-KR"/>
        </w:rPr>
        <w:t>hdφ</w:t>
      </w:r>
      <w:r w:rsidRPr="0009667C">
        <w:rPr>
          <w:rFonts w:ascii="Times New Roman" w:eastAsia="Times New Roman" w:hAnsi="Times New Roman" w:cs="Times New Roman"/>
          <w:color w:val="000000"/>
          <w:szCs w:val="21"/>
          <w:lang w:val="ru-RU" w:eastAsia="ko-KR"/>
        </w:rPr>
        <w:t xml:space="preserve">. </w:t>
      </w:r>
      <w:r w:rsidRPr="002C6133">
        <w:rPr>
          <w:rFonts w:ascii="Times New Roman" w:eastAsia="Times New Roman" w:hAnsi="Times New Roman" w:cs="Times New Roman"/>
          <w:color w:val="000000"/>
          <w:szCs w:val="21"/>
          <w:lang w:eastAsia="ko-KR"/>
        </w:rPr>
        <w:t>Тогда числовое значение скорости точки будет равно отно</w:t>
      </w:r>
      <w:r w:rsidRPr="002C6133">
        <w:rPr>
          <w:rFonts w:ascii="Times New Roman" w:eastAsia="Times New Roman" w:hAnsi="Times New Roman" w:cs="Times New Roman"/>
          <w:color w:val="000000"/>
          <w:szCs w:val="21"/>
          <w:lang w:eastAsia="ko-KR"/>
        </w:rPr>
        <w:softHyphen/>
        <w:t>шениюdsкdt, т.е</w:t>
      </w:r>
    </w:p>
    <w:p w:rsidR="0009667C" w:rsidRPr="002C6133" w:rsidRDefault="0009667C" w:rsidP="0009667C">
      <w:pPr>
        <w:spacing w:after="0" w:line="240" w:lineRule="auto"/>
        <w:rPr>
          <w:rFonts w:ascii="Times New Roman" w:eastAsia="Times New Roman" w:hAnsi="Times New Roman" w:cs="Times New Roman"/>
          <w:color w:val="000000"/>
          <w:szCs w:val="21"/>
          <w:lang w:eastAsia="ko-KR"/>
        </w:rPr>
      </w:pPr>
      <w:r w:rsidRPr="002C6133">
        <w:rPr>
          <w:rFonts w:ascii="Times New Roman" w:eastAsia="Times New Roman" w:hAnsi="Times New Roman" w:cs="Times New Roman"/>
          <w:noProof/>
          <w:color w:val="000000"/>
          <w:szCs w:val="21"/>
          <w:lang w:val="ru-RU" w:eastAsia="ru-RU"/>
        </w:rPr>
        <w:drawing>
          <wp:inline distT="0" distB="0" distL="0" distR="0" wp14:anchorId="3782C64F" wp14:editId="2EFE83DD">
            <wp:extent cx="1885950" cy="314325"/>
            <wp:effectExtent l="19050" t="0" r="0" b="0"/>
            <wp:docPr id="75" name="Рисунок 75" descr="http://www.studfiles.ru/html/2706/963/html_Qx1ucF45Fa.XDPa/htmlconvd-7RytZf_html_3d26cd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studfiles.ru/html/2706/963/html_Qx1ucF45Fa.XDPa/htmlconvd-7RytZf_html_3d26cd48.png"/>
                    <pic:cNvPicPr>
                      <a:picLocks noChangeAspect="1" noChangeArrowheads="1"/>
                    </pic:cNvPicPr>
                  </pic:nvPicPr>
                  <pic:blipFill>
                    <a:blip r:embed="rId199" cstate="print"/>
                    <a:srcRect/>
                    <a:stretch>
                      <a:fillRect/>
                    </a:stretch>
                  </pic:blipFill>
                  <pic:spPr bwMode="auto">
                    <a:xfrm>
                      <a:off x="0" y="0"/>
                      <a:ext cx="1885950" cy="314325"/>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Скорость</w:t>
      </w:r>
      <w:r w:rsidRPr="002C6133">
        <w:rPr>
          <w:rFonts w:ascii="Times New Roman" w:eastAsia="Times New Roman" w:hAnsi="Times New Roman" w:cs="Times New Roman"/>
          <w:color w:val="000000"/>
          <w:szCs w:val="21"/>
          <w:lang w:eastAsia="ko-KR"/>
        </w:rPr>
        <w:t> </w:t>
      </w:r>
      <w:r w:rsidRPr="002C6133">
        <w:rPr>
          <w:rFonts w:ascii="Times New Roman" w:eastAsia="Times New Roman" w:hAnsi="Times New Roman" w:cs="Times New Roman"/>
          <w:noProof/>
          <w:color w:val="000000"/>
          <w:szCs w:val="21"/>
          <w:lang w:val="ru-RU" w:eastAsia="ru-RU"/>
        </w:rPr>
        <w:drawing>
          <wp:inline distT="0" distB="0" distL="0" distR="0" wp14:anchorId="751593D7" wp14:editId="57D5A826">
            <wp:extent cx="76200" cy="161925"/>
            <wp:effectExtent l="19050" t="0" r="0" b="0"/>
            <wp:docPr id="76" name="Рисунок 76" descr="http://www.studfiles.ru/html/2706/963/html_Qx1ucF45Fa.XDPa/htmlconvd-7RytZf_html_m5e0f5f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studfiles.ru/html/2706/963/html_Qx1ucF45Fa.XDPa/htmlconvd-7RytZf_html_m5e0f5fd8.png"/>
                    <pic:cNvPicPr>
                      <a:picLocks noChangeAspect="1" noChangeArrowheads="1"/>
                    </pic:cNvPicPr>
                  </pic:nvPicPr>
                  <pic:blipFill>
                    <a:blip r:embed="rId200" cstate="print"/>
                    <a:srcRect/>
                    <a:stretch>
                      <a:fillRect/>
                    </a:stretch>
                  </pic:blipFill>
                  <pic:spPr bwMode="auto">
                    <a:xfrm>
                      <a:off x="0" y="0"/>
                      <a:ext cx="76200" cy="16192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в отличие от угловой скорости тела называют иногда еще</w:t>
      </w:r>
      <w:r w:rsidRPr="0009667C">
        <w:rPr>
          <w:rFonts w:ascii="Times New Roman" w:eastAsia="Times New Roman" w:hAnsi="Times New Roman" w:cs="Times New Roman"/>
          <w:b/>
          <w:bCs/>
          <w:color w:val="000000"/>
          <w:szCs w:val="21"/>
          <w:lang w:val="ru-RU" w:eastAsia="ko-KR"/>
        </w:rPr>
        <w:t>линейной или окружной скоростью</w:t>
      </w:r>
      <w:r w:rsidRPr="0009667C">
        <w:rPr>
          <w:rFonts w:ascii="Times New Roman" w:eastAsia="Times New Roman" w:hAnsi="Times New Roman" w:cs="Times New Roman"/>
          <w:color w:val="000000"/>
          <w:szCs w:val="21"/>
          <w:lang w:val="ru-RU" w:eastAsia="ko-KR"/>
        </w:rPr>
        <w:t>точки</w:t>
      </w:r>
      <w:r w:rsidRPr="0009667C">
        <w:rPr>
          <w:rFonts w:ascii="Times New Roman" w:eastAsia="Times New Roman" w:hAnsi="Times New Roman" w:cs="Times New Roman"/>
          <w:i/>
          <w:iCs/>
          <w:color w:val="000000"/>
          <w:szCs w:val="21"/>
          <w:lang w:val="ru-RU" w:eastAsia="ko-KR"/>
        </w:rPr>
        <w:t>М</w:t>
      </w:r>
      <w:r w:rsidRPr="0009667C">
        <w:rPr>
          <w:rFonts w:ascii="Times New Roman" w:eastAsia="Times New Roman" w:hAnsi="Times New Roman" w:cs="Times New Roman"/>
          <w:color w:val="000000"/>
          <w:szCs w:val="21"/>
          <w:lang w:val="ru-RU" w:eastAsia="ko-KR"/>
        </w:rPr>
        <w:t>.</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Таким образом, числовое значение скорости точки вращающегося твердого тела равно произведению угловой скорости тела на расстоя</w:t>
      </w:r>
      <w:r w:rsidRPr="0009667C">
        <w:rPr>
          <w:rFonts w:ascii="Times New Roman" w:eastAsia="Times New Roman" w:hAnsi="Times New Roman" w:cs="Times New Roman"/>
          <w:color w:val="000000"/>
          <w:szCs w:val="21"/>
          <w:lang w:val="ru-RU" w:eastAsia="ko-KR"/>
        </w:rPr>
        <w:softHyphen/>
        <w:t>ние от этой точки до оси вращения.</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Направлена скорость по касательной к описываемой точкой окружности или перпендикулярно плоскости, проходящей через ось вращения и точку</w:t>
      </w:r>
      <w:r w:rsidRPr="002C6133">
        <w:rPr>
          <w:rFonts w:ascii="Times New Roman" w:eastAsia="Times New Roman" w:hAnsi="Times New Roman" w:cs="Times New Roman"/>
          <w:color w:val="000000"/>
          <w:szCs w:val="21"/>
          <w:lang w:eastAsia="ko-KR"/>
        </w:rPr>
        <w:t> </w:t>
      </w:r>
      <w:r w:rsidRPr="0009667C">
        <w:rPr>
          <w:rFonts w:ascii="Times New Roman" w:eastAsia="Times New Roman" w:hAnsi="Times New Roman" w:cs="Times New Roman"/>
          <w:i/>
          <w:iCs/>
          <w:color w:val="000000"/>
          <w:szCs w:val="21"/>
          <w:lang w:val="ru-RU" w:eastAsia="ko-KR"/>
        </w:rPr>
        <w:t>М</w:t>
      </w:r>
      <w:r w:rsidRPr="0009667C">
        <w:rPr>
          <w:rFonts w:ascii="Times New Roman" w:eastAsia="Times New Roman" w:hAnsi="Times New Roman" w:cs="Times New Roman"/>
          <w:color w:val="000000"/>
          <w:szCs w:val="21"/>
          <w:lang w:val="ru-RU" w:eastAsia="ko-KR"/>
        </w:rPr>
        <w:t>.</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Так как для всех точек тела</w:t>
      </w:r>
      <w:r w:rsidRPr="002C6133">
        <w:rPr>
          <w:rFonts w:ascii="Times New Roman" w:eastAsia="Times New Roman" w:hAnsi="Times New Roman" w:cs="Times New Roman"/>
          <w:color w:val="000000"/>
          <w:szCs w:val="21"/>
          <w:lang w:eastAsia="ko-KR"/>
        </w:rPr>
        <w:t> </w:t>
      </w:r>
      <w:r w:rsidRPr="002C6133">
        <w:rPr>
          <w:rFonts w:ascii="Times New Roman" w:eastAsia="Times New Roman" w:hAnsi="Times New Roman" w:cs="Times New Roman"/>
          <w:noProof/>
          <w:color w:val="000000"/>
          <w:szCs w:val="21"/>
          <w:vertAlign w:val="subscript"/>
          <w:lang w:val="ru-RU" w:eastAsia="ru-RU"/>
        </w:rPr>
        <w:drawing>
          <wp:inline distT="0" distB="0" distL="0" distR="0" wp14:anchorId="3AA09C30" wp14:editId="3E94A3DF">
            <wp:extent cx="152400" cy="142875"/>
            <wp:effectExtent l="0" t="0" r="0" b="0"/>
            <wp:docPr id="77" name="Рисунок 77" descr="http://www.studfiles.ru/html/2706/963/html_Qx1ucF45Fa.XDPa/htmlconvd-7RytZf_html_41908a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studfiles.ru/html/2706/963/html_Qx1ucF45Fa.XDPa/htmlconvd-7RytZf_html_41908ae2.png"/>
                    <pic:cNvPicPr>
                      <a:picLocks noChangeAspect="1" noChangeArrowheads="1"/>
                    </pic:cNvPicPr>
                  </pic:nvPicPr>
                  <pic:blipFill>
                    <a:blip r:embed="rId201" cstate="print"/>
                    <a:srcRect/>
                    <a:stretch>
                      <a:fillRect/>
                    </a:stretch>
                  </pic:blipFill>
                  <pic:spPr bwMode="auto">
                    <a:xfrm>
                      <a:off x="0" y="0"/>
                      <a:ext cx="152400" cy="14287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имеет в данный момент времени одно и то же значение, то скорости точек вращающегося тела пропорциональны их расстояниям от оси вращения.</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b/>
          <w:bCs/>
          <w:color w:val="000000"/>
          <w:szCs w:val="21"/>
          <w:lang w:val="ru-RU" w:eastAsia="ko-KR"/>
        </w:rPr>
        <w:t>Скорость и ускорение точки вращающегося тела</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Следовательно, линейная скорость любой точки вращающегося тела равна произведению угловой скорости на расстояние от данной точки до оси вращения. Направлена эта скорость всегда по касательной к окружности, которую описывает данная точка при своем движении.</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2C6133">
        <w:rPr>
          <w:rFonts w:ascii="Times New Roman" w:eastAsia="Times New Roman" w:hAnsi="Times New Roman" w:cs="Times New Roman"/>
          <w:color w:val="000000"/>
          <w:szCs w:val="21"/>
          <w:lang w:eastAsia="ko-KR"/>
        </w:rPr>
        <w:t> </w:t>
      </w:r>
      <w:r w:rsidRPr="002C6133">
        <w:rPr>
          <w:rFonts w:ascii="Times New Roman" w:eastAsia="Times New Roman" w:hAnsi="Times New Roman" w:cs="Times New Roman"/>
          <w:noProof/>
          <w:color w:val="000000"/>
          <w:szCs w:val="21"/>
          <w:lang w:val="ru-RU" w:eastAsia="ru-RU"/>
        </w:rPr>
        <w:drawing>
          <wp:anchor distT="0" distB="0" distL="57150" distR="57150" simplePos="0" relativeHeight="251693056" behindDoc="0" locked="0" layoutInCell="1" allowOverlap="0" wp14:anchorId="675F71F5" wp14:editId="53A3BCF0">
            <wp:simplePos x="0" y="0"/>
            <wp:positionH relativeFrom="column">
              <wp:align>left</wp:align>
            </wp:positionH>
            <wp:positionV relativeFrom="line">
              <wp:posOffset>0</wp:posOffset>
            </wp:positionV>
            <wp:extent cx="2000250" cy="2076450"/>
            <wp:effectExtent l="19050" t="0" r="0" b="0"/>
            <wp:wrapSquare wrapText="bothSides"/>
            <wp:docPr id="28" name="Рисунок 3" descr="http://www.studfiles.ru/html/2706/963/html_Qx1ucF45Fa.XDPa/htmlconvd-7RytZf_html_6c14b4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963/html_Qx1ucF45Fa.XDPa/htmlconvd-7RytZf_html_6c14b42b.jpg"/>
                    <pic:cNvPicPr>
                      <a:picLocks noChangeAspect="1" noChangeArrowheads="1"/>
                    </pic:cNvPicPr>
                  </pic:nvPicPr>
                  <pic:blipFill>
                    <a:blip r:embed="rId202" cstate="print"/>
                    <a:srcRect/>
                    <a:stretch>
                      <a:fillRect/>
                    </a:stretch>
                  </pic:blipFill>
                  <pic:spPr bwMode="auto">
                    <a:xfrm>
                      <a:off x="0" y="0"/>
                      <a:ext cx="2000250" cy="2076450"/>
                    </a:xfrm>
                    <a:prstGeom prst="rect">
                      <a:avLst/>
                    </a:prstGeom>
                    <a:noFill/>
                    <a:ln w="9525">
                      <a:noFill/>
                      <a:miter lim="800000"/>
                      <a:headEnd/>
                      <a:tailEnd/>
                    </a:ln>
                  </pic:spPr>
                </pic:pic>
              </a:graphicData>
            </a:graphic>
          </wp:anchor>
        </w:drawing>
      </w:r>
      <w:r w:rsidRPr="0009667C">
        <w:rPr>
          <w:rFonts w:ascii="Times New Roman" w:eastAsia="Times New Roman" w:hAnsi="Times New Roman" w:cs="Times New Roman"/>
          <w:color w:val="000000"/>
          <w:szCs w:val="21"/>
          <w:lang w:val="ru-RU" w:eastAsia="ko-KR"/>
        </w:rPr>
        <w:t>В каждый данный момент времени угловые скорости точек вращающегося тела равны. Поэтому линейные скорости точек тела пропорциональны их расстоянию до оси (рис.3.4), т.е. скорость изменяется полинейному закону.</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Т</w:t>
      </w:r>
      <w:r w:rsidRPr="002C6133">
        <w:rPr>
          <w:rFonts w:ascii="Times New Roman" w:eastAsia="Times New Roman" w:hAnsi="Times New Roman" w:cs="Times New Roman"/>
          <w:noProof/>
          <w:color w:val="000000"/>
          <w:szCs w:val="21"/>
          <w:lang w:val="ru-RU" w:eastAsia="ru-RU"/>
        </w:rPr>
        <w:drawing>
          <wp:anchor distT="0" distB="0" distL="57150" distR="57150" simplePos="0" relativeHeight="251696128" behindDoc="0" locked="0" layoutInCell="1" allowOverlap="0" wp14:anchorId="4B942378" wp14:editId="0D219C19">
            <wp:simplePos x="0" y="0"/>
            <wp:positionH relativeFrom="column">
              <wp:align>left</wp:align>
            </wp:positionH>
            <wp:positionV relativeFrom="line">
              <wp:posOffset>0</wp:posOffset>
            </wp:positionV>
            <wp:extent cx="1905000" cy="2143125"/>
            <wp:effectExtent l="19050" t="0" r="0" b="0"/>
            <wp:wrapSquare wrapText="bothSides"/>
            <wp:docPr id="27" name="Рисунок 4" descr="http://www.studfiles.ru/html/2706/963/html_Qx1ucF45Fa.XDPa/htmlconvd-7RytZf_html_7658f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963/html_Qx1ucF45Fa.XDPa/htmlconvd-7RytZf_html_7658f36e.jpg"/>
                    <pic:cNvPicPr>
                      <a:picLocks noChangeAspect="1" noChangeArrowheads="1"/>
                    </pic:cNvPicPr>
                  </pic:nvPicPr>
                  <pic:blipFill>
                    <a:blip r:embed="rId203" cstate="print"/>
                    <a:srcRect/>
                    <a:stretch>
                      <a:fillRect/>
                    </a:stretch>
                  </pic:blipFill>
                  <pic:spPr bwMode="auto">
                    <a:xfrm>
                      <a:off x="0" y="0"/>
                      <a:ext cx="1905000" cy="2143125"/>
                    </a:xfrm>
                    <a:prstGeom prst="rect">
                      <a:avLst/>
                    </a:prstGeom>
                    <a:noFill/>
                    <a:ln w="9525">
                      <a:noFill/>
                      <a:miter lim="800000"/>
                      <a:headEnd/>
                      <a:tailEnd/>
                    </a:ln>
                  </pic:spPr>
                </pic:pic>
              </a:graphicData>
            </a:graphic>
          </wp:anchor>
        </w:drawing>
      </w:r>
      <w:r w:rsidRPr="0009667C">
        <w:rPr>
          <w:rFonts w:ascii="Times New Roman" w:eastAsia="Times New Roman" w:hAnsi="Times New Roman" w:cs="Times New Roman"/>
          <w:color w:val="000000"/>
          <w:szCs w:val="21"/>
          <w:lang w:val="ru-RU" w:eastAsia="ko-KR"/>
        </w:rPr>
        <w:t>ак как точки тела совершают криволинейное движение (траектории точек - окружности), то полное ускорение слагается из нормального и касательного ускорений</w:t>
      </w:r>
      <w:r w:rsidRPr="002C6133">
        <w:rPr>
          <w:rFonts w:ascii="Times New Roman" w:eastAsia="Times New Roman" w:hAnsi="Times New Roman" w:cs="Times New Roman"/>
          <w:noProof/>
          <w:color w:val="000000"/>
          <w:szCs w:val="21"/>
          <w:lang w:val="ru-RU" w:eastAsia="ru-RU"/>
        </w:rPr>
        <w:drawing>
          <wp:inline distT="0" distB="0" distL="0" distR="0" wp14:anchorId="5D6E14F7" wp14:editId="6327362C">
            <wp:extent cx="809625" cy="238125"/>
            <wp:effectExtent l="19050" t="0" r="9525" b="0"/>
            <wp:docPr id="78" name="Рисунок 78" descr="http://www.studfiles.ru/html/2706/963/html_Qx1ucF45Fa.XDPa/htmlconvd-7RytZf_html_2dc65cc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studfiles.ru/html/2706/963/html_Qx1ucF45Fa.XDPa/htmlconvd-7RytZf_html_2dc65cc0.png"/>
                    <pic:cNvPicPr>
                      <a:picLocks noChangeAspect="1" noChangeArrowheads="1"/>
                    </pic:cNvPicPr>
                  </pic:nvPicPr>
                  <pic:blipFill>
                    <a:blip r:embed="rId204" cstate="print"/>
                    <a:srcRect/>
                    <a:stretch>
                      <a:fillRect/>
                    </a:stretch>
                  </pic:blipFill>
                  <pic:spPr bwMode="auto">
                    <a:xfrm>
                      <a:off x="0" y="0"/>
                      <a:ext cx="809625" cy="23812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 которыеопределяются</w:t>
      </w:r>
      <w:r w:rsidRPr="002C6133">
        <w:rPr>
          <w:rFonts w:ascii="Times New Roman" w:eastAsia="Times New Roman" w:hAnsi="Times New Roman" w:cs="Times New Roman"/>
          <w:noProof/>
          <w:color w:val="000000"/>
          <w:szCs w:val="21"/>
          <w:lang w:val="ru-RU" w:eastAsia="ru-RU"/>
        </w:rPr>
        <w:drawing>
          <wp:inline distT="0" distB="0" distL="0" distR="0" wp14:anchorId="72562C25" wp14:editId="6EE87270">
            <wp:extent cx="1333500" cy="466725"/>
            <wp:effectExtent l="19050" t="0" r="0" b="0"/>
            <wp:docPr id="79" name="Рисунок 79" descr="http://www.studfiles.ru/html/2706/963/html_Qx1ucF45Fa.XDPa/htmlconvd-7RytZf_html_m7be0f9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www.studfiles.ru/html/2706/963/html_Qx1ucF45Fa.XDPa/htmlconvd-7RytZf_html_m7be0f9c2.png"/>
                    <pic:cNvPicPr>
                      <a:picLocks noChangeAspect="1" noChangeArrowheads="1"/>
                    </pic:cNvPicPr>
                  </pic:nvPicPr>
                  <pic:blipFill>
                    <a:blip r:embed="rId205" cstate="print"/>
                    <a:srcRect/>
                    <a:stretch>
                      <a:fillRect/>
                    </a:stretch>
                  </pic:blipFill>
                  <pic:spPr bwMode="auto">
                    <a:xfrm>
                      <a:off x="0" y="0"/>
                      <a:ext cx="1333500" cy="46672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w:t>
      </w:r>
    </w:p>
    <w:p w:rsidR="0009667C" w:rsidRPr="002C6133" w:rsidRDefault="0009667C" w:rsidP="0009667C">
      <w:pPr>
        <w:spacing w:after="0" w:line="240" w:lineRule="auto"/>
        <w:jc w:val="right"/>
        <w:rPr>
          <w:rFonts w:ascii="Times New Roman" w:eastAsia="Times New Roman" w:hAnsi="Times New Roman" w:cs="Times New Roman"/>
          <w:color w:val="000000"/>
          <w:szCs w:val="21"/>
          <w:lang w:eastAsia="ko-KR"/>
        </w:rPr>
      </w:pPr>
      <w:r w:rsidRPr="002C6133">
        <w:rPr>
          <w:rFonts w:ascii="Times New Roman" w:eastAsia="Times New Roman" w:hAnsi="Times New Roman" w:cs="Times New Roman"/>
          <w:noProof/>
          <w:color w:val="000000"/>
          <w:szCs w:val="21"/>
          <w:lang w:val="ru-RU" w:eastAsia="ru-RU"/>
        </w:rPr>
        <w:drawing>
          <wp:inline distT="0" distB="0" distL="0" distR="0" wp14:anchorId="667B1B36" wp14:editId="1BCFCF72">
            <wp:extent cx="809625" cy="257175"/>
            <wp:effectExtent l="19050" t="0" r="9525" b="0"/>
            <wp:docPr id="80" name="Рисунок 80" descr="http://www.studfiles.ru/html/2706/963/html_Qx1ucF45Fa.XDPa/htmlconvd-7RytZf_html_6fae7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studfiles.ru/html/2706/963/html_Qx1ucF45Fa.XDPa/htmlconvd-7RytZf_html_6fae705a.png"/>
                    <pic:cNvPicPr>
                      <a:picLocks noChangeAspect="1" noChangeArrowheads="1"/>
                    </pic:cNvPicPr>
                  </pic:nvPicPr>
                  <pic:blipFill>
                    <a:blip r:embed="rId206" cstate="print"/>
                    <a:srcRect/>
                    <a:stretch>
                      <a:fillRect/>
                    </a:stretch>
                  </pic:blipFill>
                  <pic:spPr bwMode="auto">
                    <a:xfrm>
                      <a:off x="0" y="0"/>
                      <a:ext cx="809625" cy="257175"/>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2C6133">
        <w:rPr>
          <w:rFonts w:ascii="Times New Roman" w:eastAsia="Times New Roman" w:hAnsi="Times New Roman" w:cs="Times New Roman"/>
          <w:color w:val="000000"/>
          <w:szCs w:val="21"/>
          <w:lang w:eastAsia="ko-KR"/>
        </w:rPr>
        <w:t> </w:t>
      </w:r>
      <w:r w:rsidRPr="002C6133">
        <w:rPr>
          <w:rFonts w:ascii="Times New Roman" w:eastAsia="Times New Roman" w:hAnsi="Times New Roman" w:cs="Times New Roman"/>
          <w:noProof/>
          <w:color w:val="000000"/>
          <w:szCs w:val="21"/>
          <w:lang w:val="ru-RU" w:eastAsia="ru-RU"/>
        </w:rPr>
        <w:drawing>
          <wp:inline distT="0" distB="0" distL="0" distR="0" wp14:anchorId="0E560050" wp14:editId="1456C3DF">
            <wp:extent cx="2057400" cy="457200"/>
            <wp:effectExtent l="19050" t="0" r="0" b="0"/>
            <wp:docPr id="81" name="Рисунок 81" descr="http://www.studfiles.ru/html/2706/963/html_Qx1ucF45Fa.XDPa/htmlconvd-7RytZf_html_79a369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studfiles.ru/html/2706/963/html_Qx1ucF45Fa.XDPa/htmlconvd-7RytZf_html_79a3696f.png"/>
                    <pic:cNvPicPr>
                      <a:picLocks noChangeAspect="1" noChangeArrowheads="1"/>
                    </pic:cNvPicPr>
                  </pic:nvPicPr>
                  <pic:blipFill>
                    <a:blip r:embed="rId207" cstate="print"/>
                    <a:srcRect/>
                    <a:stretch>
                      <a:fillRect/>
                    </a:stretch>
                  </pic:blipFill>
                  <pic:spPr bwMode="auto">
                    <a:xfrm>
                      <a:off x="0" y="0"/>
                      <a:ext cx="2057400" cy="457200"/>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b/>
          <w:bCs/>
          <w:color w:val="000000"/>
          <w:szCs w:val="21"/>
          <w:lang w:val="ru-RU" w:eastAsia="ko-KR"/>
        </w:rPr>
        <w:t>,</w:t>
      </w:r>
    </w:p>
    <w:p w:rsidR="0009667C" w:rsidRPr="0009667C" w:rsidRDefault="0009667C" w:rsidP="0009667C">
      <w:pPr>
        <w:spacing w:after="0" w:line="240" w:lineRule="auto"/>
        <w:jc w:val="right"/>
        <w:rPr>
          <w:rFonts w:ascii="Times New Roman" w:eastAsia="Times New Roman" w:hAnsi="Times New Roman" w:cs="Times New Roman"/>
          <w:color w:val="000000"/>
          <w:szCs w:val="21"/>
          <w:lang w:val="ru-RU" w:eastAsia="ko-KR"/>
        </w:rPr>
      </w:pPr>
      <w:r w:rsidRPr="002C6133">
        <w:rPr>
          <w:rFonts w:ascii="Times New Roman" w:eastAsia="Times New Roman" w:hAnsi="Times New Roman" w:cs="Times New Roman"/>
          <w:noProof/>
          <w:color w:val="000000"/>
          <w:szCs w:val="21"/>
          <w:lang w:val="ru-RU" w:eastAsia="ru-RU"/>
        </w:rPr>
        <w:drawing>
          <wp:inline distT="0" distB="0" distL="0" distR="0" wp14:anchorId="5FA50E70" wp14:editId="5A27C304">
            <wp:extent cx="685800" cy="238125"/>
            <wp:effectExtent l="19050" t="0" r="0" b="0"/>
            <wp:docPr id="82" name="Рисунок 82" descr="http://www.studfiles.ru/html/2706/963/html_Qx1ucF45Fa.XDPa/htmlconvd-7RytZf_html_m5629e8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studfiles.ru/html/2706/963/html_Qx1ucF45Fa.XDPa/htmlconvd-7RytZf_html_m5629e837.png"/>
                    <pic:cNvPicPr>
                      <a:picLocks noChangeAspect="1" noChangeArrowheads="1"/>
                    </pic:cNvPicPr>
                  </pic:nvPicPr>
                  <pic:blipFill>
                    <a:blip r:embed="rId208" cstate="print"/>
                    <a:srcRect/>
                    <a:stretch>
                      <a:fillRect/>
                    </a:stretch>
                  </pic:blipFill>
                  <pic:spPr bwMode="auto">
                    <a:xfrm>
                      <a:off x="0" y="0"/>
                      <a:ext cx="685800" cy="23812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b/>
          <w:bCs/>
          <w:color w:val="000000"/>
          <w:szCs w:val="21"/>
          <w:lang w:val="ru-RU" w:eastAsia="ko-KR"/>
        </w:rPr>
        <w:t>(3.14)</w:t>
      </w:r>
    </w:p>
    <w:p w:rsidR="0009667C" w:rsidRPr="0009667C" w:rsidRDefault="0009667C" w:rsidP="0009667C">
      <w:pPr>
        <w:spacing w:after="0" w:line="240" w:lineRule="auto"/>
        <w:jc w:val="right"/>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Таким образом полное ускорение точки будет</w:t>
      </w:r>
      <w:r w:rsidRPr="002C6133">
        <w:rPr>
          <w:rFonts w:ascii="Times New Roman" w:eastAsia="Times New Roman" w:hAnsi="Times New Roman" w:cs="Times New Roman"/>
          <w:color w:val="000000"/>
          <w:szCs w:val="21"/>
          <w:lang w:eastAsia="ko-KR"/>
        </w:rPr>
        <w:t> </w:t>
      </w:r>
      <w:r w:rsidRPr="002C6133">
        <w:rPr>
          <w:rFonts w:ascii="Times New Roman" w:eastAsia="Times New Roman" w:hAnsi="Times New Roman" w:cs="Times New Roman"/>
          <w:noProof/>
          <w:color w:val="000000"/>
          <w:szCs w:val="21"/>
          <w:lang w:val="ru-RU" w:eastAsia="ru-RU"/>
        </w:rPr>
        <w:drawing>
          <wp:inline distT="0" distB="0" distL="0" distR="0" wp14:anchorId="4271529C" wp14:editId="107B0291">
            <wp:extent cx="2162175" cy="314325"/>
            <wp:effectExtent l="19050" t="0" r="0" b="0"/>
            <wp:docPr id="83" name="Рисунок 83" descr="http://www.studfiles.ru/html/2706/963/html_Qx1ucF45Fa.XDPa/htmlconvd-7RytZf_html_mc98ae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studfiles.ru/html/2706/963/html_Qx1ucF45Fa.XDPa/htmlconvd-7RytZf_html_mc98aef.png"/>
                    <pic:cNvPicPr>
                      <a:picLocks noChangeAspect="1" noChangeArrowheads="1"/>
                    </pic:cNvPicPr>
                  </pic:nvPicPr>
                  <pic:blipFill>
                    <a:blip r:embed="rId209" cstate="print"/>
                    <a:srcRect/>
                    <a:stretch>
                      <a:fillRect/>
                    </a:stretch>
                  </pic:blipFill>
                  <pic:spPr bwMode="auto">
                    <a:xfrm>
                      <a:off x="0" y="0"/>
                      <a:ext cx="2162175" cy="314325"/>
                    </a:xfrm>
                    <a:prstGeom prst="rect">
                      <a:avLst/>
                    </a:prstGeom>
                    <a:noFill/>
                    <a:ln w="9525">
                      <a:noFill/>
                      <a:miter lim="800000"/>
                      <a:headEnd/>
                      <a:tailEnd/>
                    </a:ln>
                  </pic:spPr>
                </pic:pic>
              </a:graphicData>
            </a:graphic>
          </wp:inline>
        </w:drawing>
      </w:r>
      <w:r w:rsidRPr="002C6133">
        <w:rPr>
          <w:rFonts w:ascii="Times New Roman" w:eastAsia="Times New Roman" w:hAnsi="Times New Roman" w:cs="Times New Roman"/>
          <w:noProof/>
          <w:color w:val="000000"/>
          <w:szCs w:val="21"/>
          <w:lang w:val="ru-RU" w:eastAsia="ru-RU"/>
        </w:rPr>
        <w:drawing>
          <wp:inline distT="0" distB="0" distL="0" distR="0" wp14:anchorId="5A1E2A9F" wp14:editId="52560D92">
            <wp:extent cx="1104900" cy="504825"/>
            <wp:effectExtent l="19050" t="0" r="0" b="0"/>
            <wp:docPr id="84" name="Рисунок 84" descr="http://www.studfiles.ru/html/2706/963/html_Qx1ucF45Fa.XDPa/htmlconvd-7RytZf_html_6c9d37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studfiles.ru/html/2706/963/html_Qx1ucF45Fa.XDPa/htmlconvd-7RytZf_html_6c9d3714.png"/>
                    <pic:cNvPicPr>
                      <a:picLocks noChangeAspect="1" noChangeArrowheads="1"/>
                    </pic:cNvPicPr>
                  </pic:nvPicPr>
                  <pic:blipFill>
                    <a:blip r:embed="rId210" cstate="print"/>
                    <a:srcRect/>
                    <a:stretch>
                      <a:fillRect/>
                    </a:stretch>
                  </pic:blipFill>
                  <pic:spPr bwMode="auto">
                    <a:xfrm>
                      <a:off x="0" y="0"/>
                      <a:ext cx="1104900" cy="50482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b/>
          <w:bCs/>
          <w:color w:val="000000"/>
          <w:szCs w:val="21"/>
          <w:lang w:val="ru-RU" w:eastAsia="ko-KR"/>
        </w:rPr>
        <w:t>(3.15)</w:t>
      </w:r>
      <w:r w:rsidRPr="002C6133">
        <w:rPr>
          <w:rFonts w:ascii="Times New Roman" w:eastAsia="Times New Roman" w:hAnsi="Times New Roman" w:cs="Times New Roman"/>
          <w:b/>
          <w:bCs/>
          <w:color w:val="000000"/>
          <w:szCs w:val="21"/>
          <w:lang w:eastAsia="ko-KR"/>
        </w:rPr>
        <w:t> </w:t>
      </w:r>
      <w:r w:rsidRPr="0009667C">
        <w:rPr>
          <w:rFonts w:ascii="Times New Roman" w:eastAsia="Times New Roman" w:hAnsi="Times New Roman" w:cs="Times New Roman"/>
          <w:color w:val="000000"/>
          <w:szCs w:val="21"/>
          <w:lang w:val="ru-RU" w:eastAsia="ko-KR"/>
        </w:rPr>
        <w:t>Из формул (3.15) следует, что полное ускорение точки вращающегося тела пропорционально ее расстоянию до оси вращения.</w:t>
      </w:r>
    </w:p>
    <w:p w:rsidR="0009667C" w:rsidRPr="0009667C" w:rsidRDefault="0009667C" w:rsidP="0009667C">
      <w:pPr>
        <w:spacing w:after="0" w:line="240" w:lineRule="auto"/>
        <w:rPr>
          <w:rFonts w:ascii="Times New Roman" w:eastAsia="Times New Roman" w:hAnsi="Times New Roman" w:cs="Times New Roman"/>
          <w:color w:val="000000"/>
          <w:szCs w:val="21"/>
          <w:lang w:val="ru-RU" w:eastAsia="ko-KR"/>
        </w:rPr>
      </w:pPr>
      <w:r w:rsidRPr="0009667C">
        <w:rPr>
          <w:rFonts w:ascii="Times New Roman" w:eastAsia="Times New Roman" w:hAnsi="Times New Roman" w:cs="Times New Roman"/>
          <w:color w:val="000000"/>
          <w:szCs w:val="21"/>
          <w:lang w:val="ru-RU" w:eastAsia="ko-KR"/>
        </w:rPr>
        <w:t>При вращательном движении тела вокруг оси нормальное ускорение</w:t>
      </w:r>
      <w:r w:rsidRPr="002C6133">
        <w:rPr>
          <w:rFonts w:ascii="Times New Roman" w:eastAsia="Times New Roman" w:hAnsi="Times New Roman" w:cs="Times New Roman"/>
          <w:color w:val="000000"/>
          <w:szCs w:val="21"/>
          <w:lang w:eastAsia="ko-KR"/>
        </w:rPr>
        <w:t> </w:t>
      </w:r>
      <w:r w:rsidRPr="002C6133">
        <w:rPr>
          <w:rFonts w:ascii="Times New Roman" w:eastAsia="Times New Roman" w:hAnsi="Times New Roman" w:cs="Times New Roman"/>
          <w:noProof/>
          <w:color w:val="000000"/>
          <w:szCs w:val="21"/>
          <w:lang w:val="ru-RU" w:eastAsia="ru-RU"/>
        </w:rPr>
        <w:drawing>
          <wp:inline distT="0" distB="0" distL="0" distR="0" wp14:anchorId="4A5384E3" wp14:editId="011DD30F">
            <wp:extent cx="190500" cy="238125"/>
            <wp:effectExtent l="19050" t="0" r="0" b="0"/>
            <wp:docPr id="85" name="Рисунок 85" descr="http://www.studfiles.ru/html/2706/963/html_Qx1ucF45Fa.XDPa/htmlconvd-7RytZf_html_51603a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studfiles.ru/html/2706/963/html_Qx1ucF45Fa.XDPa/htmlconvd-7RytZf_html_51603af9.png"/>
                    <pic:cNvPicPr>
                      <a:picLocks noChangeAspect="1" noChangeArrowheads="1"/>
                    </pic:cNvPicPr>
                  </pic:nvPicPr>
                  <pic:blipFill>
                    <a:blip r:embed="rId211" cstate="print"/>
                    <a:srcRect/>
                    <a:stretch>
                      <a:fillRect/>
                    </a:stretch>
                  </pic:blipFill>
                  <pic:spPr bwMode="auto">
                    <a:xfrm>
                      <a:off x="0" y="0"/>
                      <a:ext cx="190500" cy="23812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называют еще центростремительным</w:t>
      </w:r>
      <w:r w:rsidRPr="002C6133">
        <w:rPr>
          <w:rFonts w:ascii="Times New Roman" w:eastAsia="Times New Roman" w:hAnsi="Times New Roman" w:cs="Times New Roman"/>
          <w:noProof/>
          <w:color w:val="000000"/>
          <w:szCs w:val="21"/>
          <w:lang w:val="ru-RU" w:eastAsia="ru-RU"/>
        </w:rPr>
        <w:drawing>
          <wp:inline distT="0" distB="0" distL="0" distR="0" wp14:anchorId="70368AB6" wp14:editId="77746505">
            <wp:extent cx="190500" cy="257175"/>
            <wp:effectExtent l="0" t="0" r="0" b="0"/>
            <wp:docPr id="86" name="Рисунок 86" descr="http://www.studfiles.ru/html/2706/963/html_Qx1ucF45Fa.XDPa/htmlconvd-7RytZf_html_17f7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studfiles.ru/html/2706/963/html_Qx1ucF45Fa.XDPa/htmlconvd-7RytZf_html_17f749.png"/>
                    <pic:cNvPicPr>
                      <a:picLocks noChangeAspect="1" noChangeArrowheads="1"/>
                    </pic:cNvPicPr>
                  </pic:nvPicPr>
                  <pic:blipFill>
                    <a:blip r:embed="rId212" cstate="print"/>
                    <a:srcRect/>
                    <a:stretch>
                      <a:fillRect/>
                    </a:stretch>
                  </pic:blipFill>
                  <pic:spPr bwMode="auto">
                    <a:xfrm>
                      <a:off x="0" y="0"/>
                      <a:ext cx="190500" cy="25717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(вектор направлен по радиусу к центру кривизны),</w:t>
      </w:r>
      <w:r w:rsidRPr="002C6133">
        <w:rPr>
          <w:rFonts w:ascii="Times New Roman" w:eastAsia="Times New Roman" w:hAnsi="Times New Roman" w:cs="Times New Roman"/>
          <w:color w:val="000000"/>
          <w:szCs w:val="21"/>
          <w:lang w:eastAsia="ko-KR"/>
        </w:rPr>
        <w:t>  </w:t>
      </w:r>
      <w:r w:rsidRPr="0009667C">
        <w:rPr>
          <w:rFonts w:ascii="Times New Roman" w:eastAsia="Times New Roman" w:hAnsi="Times New Roman" w:cs="Times New Roman"/>
          <w:color w:val="000000"/>
          <w:szCs w:val="21"/>
          <w:lang w:val="ru-RU" w:eastAsia="ko-KR"/>
        </w:rPr>
        <w:t>касательное ускорение</w:t>
      </w:r>
      <w:r w:rsidRPr="002C6133">
        <w:rPr>
          <w:rFonts w:ascii="Times New Roman" w:eastAsia="Times New Roman" w:hAnsi="Times New Roman" w:cs="Times New Roman"/>
          <w:noProof/>
          <w:color w:val="000000"/>
          <w:szCs w:val="21"/>
          <w:lang w:val="ru-RU" w:eastAsia="ru-RU"/>
        </w:rPr>
        <w:drawing>
          <wp:inline distT="0" distB="0" distL="0" distR="0" wp14:anchorId="475474C4" wp14:editId="0E10581A">
            <wp:extent cx="190500" cy="238125"/>
            <wp:effectExtent l="19050" t="0" r="0" b="0"/>
            <wp:docPr id="87" name="Рисунок 87" descr="http://www.studfiles.ru/html/2706/963/html_Qx1ucF45Fa.XDPa/htmlconvd-7RytZf_html_m595687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studfiles.ru/html/2706/963/html_Qx1ucF45Fa.XDPa/htmlconvd-7RytZf_html_m595687e5.png"/>
                    <pic:cNvPicPr>
                      <a:picLocks noChangeAspect="1" noChangeArrowheads="1"/>
                    </pic:cNvPicPr>
                  </pic:nvPicPr>
                  <pic:blipFill>
                    <a:blip r:embed="rId213" cstate="print"/>
                    <a:srcRect/>
                    <a:stretch>
                      <a:fillRect/>
                    </a:stretch>
                  </pic:blipFill>
                  <pic:spPr bwMode="auto">
                    <a:xfrm>
                      <a:off x="0" y="0"/>
                      <a:ext cx="190500" cy="238125"/>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называют и иначе – вращательным ускорением</w:t>
      </w:r>
      <w:r w:rsidRPr="002C6133">
        <w:rPr>
          <w:rFonts w:ascii="Times New Roman" w:eastAsia="Times New Roman" w:hAnsi="Times New Roman" w:cs="Times New Roman"/>
          <w:noProof/>
          <w:color w:val="000000"/>
          <w:szCs w:val="21"/>
          <w:lang w:val="ru-RU" w:eastAsia="ru-RU"/>
        </w:rPr>
        <w:drawing>
          <wp:inline distT="0" distB="0" distL="0" distR="0" wp14:anchorId="24108935" wp14:editId="296C6CBA">
            <wp:extent cx="257175" cy="266700"/>
            <wp:effectExtent l="19050" t="0" r="0" b="0"/>
            <wp:docPr id="88" name="Рисунок 88" descr="http://www.studfiles.ru/html/2706/963/html_Qx1ucF45Fa.XDPa/htmlconvd-7RytZf_html_m43730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studfiles.ru/html/2706/963/html_Qx1ucF45Fa.XDPa/htmlconvd-7RytZf_html_m43730e89.png"/>
                    <pic:cNvPicPr>
                      <a:picLocks noChangeAspect="1" noChangeArrowheads="1"/>
                    </pic:cNvPicPr>
                  </pic:nvPicPr>
                  <pic:blipFill>
                    <a:blip r:embed="rId214" cstate="print"/>
                    <a:srcRect/>
                    <a:stretch>
                      <a:fillRect/>
                    </a:stretch>
                  </pic:blipFill>
                  <pic:spPr bwMode="auto">
                    <a:xfrm>
                      <a:off x="0" y="0"/>
                      <a:ext cx="257175" cy="266700"/>
                    </a:xfrm>
                    <a:prstGeom prst="rect">
                      <a:avLst/>
                    </a:prstGeom>
                    <a:noFill/>
                    <a:ln w="9525">
                      <a:noFill/>
                      <a:miter lim="800000"/>
                      <a:headEnd/>
                      <a:tailEnd/>
                    </a:ln>
                  </pic:spPr>
                </pic:pic>
              </a:graphicData>
            </a:graphic>
          </wp:inline>
        </w:drawing>
      </w:r>
      <w:r w:rsidRPr="0009667C">
        <w:rPr>
          <w:rFonts w:ascii="Times New Roman" w:eastAsia="Times New Roman" w:hAnsi="Times New Roman" w:cs="Times New Roman"/>
          <w:color w:val="000000"/>
          <w:szCs w:val="21"/>
          <w:lang w:val="ru-RU" w:eastAsia="ko-KR"/>
        </w:rPr>
        <w:t>(вектор ускорения направлен по касательной).</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jc w:val="center"/>
        <w:rPr>
          <w:rFonts w:ascii="Times New Roman" w:hAnsi="Times New Roman" w:cs="Times New Roman"/>
          <w:b/>
          <w:sz w:val="28"/>
          <w:lang w:val="kk-KZ"/>
        </w:rPr>
      </w:pPr>
      <w:r w:rsidRPr="002F6D12">
        <w:rPr>
          <w:rFonts w:ascii="Times New Roman" w:hAnsi="Times New Roman" w:cs="Times New Roman"/>
          <w:b/>
          <w:sz w:val="28"/>
          <w:lang w:val="kk-KZ"/>
        </w:rPr>
        <w:t>Лабораторная работа №2</w:t>
      </w:r>
    </w:p>
    <w:p w:rsidR="0009667C" w:rsidRPr="00CD29B3" w:rsidRDefault="0009667C" w:rsidP="0009667C">
      <w:pPr>
        <w:pStyle w:val="a3"/>
        <w:shd w:val="clear" w:color="auto" w:fill="FFFFFF"/>
        <w:jc w:val="center"/>
        <w:rPr>
          <w:rFonts w:ascii="Arial" w:hAnsi="Arial" w:cs="Arial"/>
          <w:b/>
          <w:color w:val="00124E"/>
          <w:sz w:val="21"/>
          <w:szCs w:val="21"/>
          <w:lang w:val="kk-KZ"/>
        </w:rPr>
      </w:pPr>
      <w:r w:rsidRPr="00CD29B3">
        <w:rPr>
          <w:rFonts w:eastAsia="Malgun Gothic"/>
          <w:b/>
          <w:sz w:val="28"/>
          <w:szCs w:val="28"/>
          <w:lang w:val="kk-KZ"/>
        </w:rPr>
        <w:t>Плоскопараллельное движение твердого тела.</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Любое движение твердого тела, в т.ч. и движение плоской фигуры в ее плоскости, бесчисленным множеством способов можно разложить на два движения, одно из которых переносное, а другое – относительное. В частности, движение плоской фигуры в ее плоскости относительно системы координат</w:t>
      </w:r>
      <w:r w:rsidRPr="002F6D12">
        <w:rPr>
          <w:rStyle w:val="apple-converted-space"/>
          <w:sz w:val="28"/>
          <w:szCs w:val="28"/>
        </w:rPr>
        <w:t> </w:t>
      </w:r>
      <w:r w:rsidRPr="002F6D12">
        <w:rPr>
          <w:i/>
          <w:iCs/>
          <w:sz w:val="28"/>
          <w:szCs w:val="28"/>
        </w:rPr>
        <w:t>O</w:t>
      </w:r>
      <w:r w:rsidRPr="002F6D12">
        <w:rPr>
          <w:i/>
          <w:iCs/>
          <w:sz w:val="28"/>
          <w:szCs w:val="28"/>
          <w:vertAlign w:val="subscript"/>
        </w:rPr>
        <w:t>1</w:t>
      </w:r>
      <w:r w:rsidRPr="002F6D12">
        <w:rPr>
          <w:i/>
          <w:iCs/>
          <w:sz w:val="28"/>
          <w:szCs w:val="28"/>
        </w:rPr>
        <w:t>x</w:t>
      </w:r>
      <w:r w:rsidRPr="002F6D12">
        <w:rPr>
          <w:i/>
          <w:iCs/>
          <w:sz w:val="28"/>
          <w:szCs w:val="28"/>
          <w:vertAlign w:val="subscript"/>
        </w:rPr>
        <w:t>1</w:t>
      </w:r>
      <w:r w:rsidRPr="002F6D12">
        <w:rPr>
          <w:i/>
          <w:iCs/>
          <w:sz w:val="28"/>
          <w:szCs w:val="28"/>
        </w:rPr>
        <w:t>y</w:t>
      </w:r>
      <w:r w:rsidRPr="002F6D12">
        <w:rPr>
          <w:i/>
          <w:iCs/>
          <w:sz w:val="28"/>
          <w:szCs w:val="28"/>
          <w:vertAlign w:val="subscript"/>
        </w:rPr>
        <w:t>1</w:t>
      </w:r>
      <w:r w:rsidRPr="002F6D12">
        <w:rPr>
          <w:sz w:val="28"/>
          <w:szCs w:val="28"/>
        </w:rPr>
        <w:t>, расположенной в той же плоскости (рис. 25), можно разложить на переносное и относительное движения следующим образом. Примем за переносное движение фигуры ее движение вместе с поступательно движущейся системой координат</w:t>
      </w:r>
      <w:r w:rsidRPr="002F6D12">
        <w:rPr>
          <w:rStyle w:val="apple-converted-space"/>
          <w:sz w:val="28"/>
          <w:szCs w:val="28"/>
        </w:rPr>
        <w:t> </w:t>
      </w:r>
      <w:r w:rsidRPr="002F6D12">
        <w:rPr>
          <w:i/>
          <w:iCs/>
          <w:sz w:val="28"/>
          <w:szCs w:val="28"/>
        </w:rPr>
        <w:t>Ox’</w:t>
      </w:r>
      <w:r w:rsidRPr="002F6D12">
        <w:rPr>
          <w:sz w:val="28"/>
          <w:szCs w:val="28"/>
          <w:vertAlign w:val="subscript"/>
        </w:rPr>
        <w:t>1</w:t>
      </w:r>
      <w:r w:rsidRPr="002F6D12">
        <w:rPr>
          <w:i/>
          <w:iCs/>
          <w:sz w:val="28"/>
          <w:szCs w:val="28"/>
        </w:rPr>
        <w:t>y’</w:t>
      </w:r>
      <w:r w:rsidRPr="002F6D12">
        <w:rPr>
          <w:sz w:val="28"/>
          <w:szCs w:val="28"/>
          <w:vertAlign w:val="subscript"/>
        </w:rPr>
        <w:t>1</w:t>
      </w:r>
      <w:r w:rsidRPr="002F6D12">
        <w:rPr>
          <w:sz w:val="28"/>
          <w:szCs w:val="28"/>
        </w:rPr>
        <w:t>, начало которой скреплено с точкой</w:t>
      </w:r>
      <w:r w:rsidRPr="002F6D12">
        <w:rPr>
          <w:rStyle w:val="apple-converted-space"/>
          <w:sz w:val="28"/>
          <w:szCs w:val="28"/>
        </w:rPr>
        <w:t> </w:t>
      </w:r>
      <w:r w:rsidRPr="002F6D12">
        <w:rPr>
          <w:i/>
          <w:iCs/>
          <w:sz w:val="28"/>
          <w:szCs w:val="28"/>
        </w:rPr>
        <w:t>О</w:t>
      </w:r>
      <w:r w:rsidRPr="002F6D12">
        <w:rPr>
          <w:rStyle w:val="apple-converted-space"/>
          <w:sz w:val="28"/>
          <w:szCs w:val="28"/>
        </w:rPr>
        <w:t> </w:t>
      </w:r>
      <w:r w:rsidRPr="002F6D12">
        <w:rPr>
          <w:sz w:val="28"/>
          <w:szCs w:val="28"/>
        </w:rPr>
        <w:t>фигуры, принятой за полюс. Тогда относительное движение фигуры будет по отношению к подвижной системе координат</w:t>
      </w:r>
      <w:r w:rsidRPr="002F6D12">
        <w:rPr>
          <w:rStyle w:val="apple-converted-space"/>
          <w:sz w:val="28"/>
          <w:szCs w:val="28"/>
        </w:rPr>
        <w:t> </w:t>
      </w:r>
      <w:r w:rsidRPr="002F6D12">
        <w:rPr>
          <w:i/>
          <w:iCs/>
          <w:sz w:val="28"/>
          <w:szCs w:val="28"/>
        </w:rPr>
        <w:t>Ox’</w:t>
      </w:r>
      <w:r w:rsidRPr="002F6D12">
        <w:rPr>
          <w:sz w:val="28"/>
          <w:szCs w:val="28"/>
          <w:vertAlign w:val="subscript"/>
        </w:rPr>
        <w:t>1</w:t>
      </w:r>
      <w:r w:rsidRPr="002F6D12">
        <w:rPr>
          <w:i/>
          <w:iCs/>
          <w:sz w:val="28"/>
          <w:szCs w:val="28"/>
        </w:rPr>
        <w:t>y’</w:t>
      </w:r>
      <w:r w:rsidRPr="002F6D12">
        <w:rPr>
          <w:sz w:val="28"/>
          <w:szCs w:val="28"/>
          <w:vertAlign w:val="subscript"/>
        </w:rPr>
        <w:t>1</w:t>
      </w:r>
      <w:r w:rsidRPr="002F6D12">
        <w:rPr>
          <w:rStyle w:val="apple-converted-space"/>
          <w:sz w:val="28"/>
          <w:szCs w:val="28"/>
          <w:vertAlign w:val="subscript"/>
        </w:rPr>
        <w:t> </w:t>
      </w:r>
      <w:r w:rsidRPr="002F6D12">
        <w:rPr>
          <w:sz w:val="28"/>
          <w:szCs w:val="28"/>
        </w:rPr>
        <w:t>ращением вокруг подвижной оси, перпендикулярной плоской фигуре и проходящей через выбранный полюс</w:t>
      </w:r>
      <w:r w:rsidRPr="002F6D12">
        <w:rPr>
          <w:rStyle w:val="apple-converted-space"/>
          <w:sz w:val="28"/>
          <w:szCs w:val="28"/>
        </w:rPr>
        <w:t> </w:t>
      </w:r>
      <w:r w:rsidRPr="002F6D12">
        <w:rPr>
          <w:i/>
          <w:iCs/>
          <w:sz w:val="28"/>
          <w:szCs w:val="28"/>
        </w:rPr>
        <w:t>О</w:t>
      </w:r>
      <w:r w:rsidRPr="002F6D12">
        <w:rPr>
          <w:sz w:val="28"/>
          <w:szCs w:val="28"/>
        </w:rPr>
        <w:t>.</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Применяя к плоскому движению теорему о сложении скоростей для какой-либо точки В фигуры, получаем</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3F93F76F" wp14:editId="2A882B54">
            <wp:extent cx="904875" cy="228600"/>
            <wp:effectExtent l="0" t="0" r="9525" b="0"/>
            <wp:docPr id="173" name="Рисунок 173" descr="http://referatwork.ru/image.php?way=oplibru/baza1/1080044622905.files/image8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referatwork.ru/image.php?way=oplibru/baza1/1080044622905.files/image812.gif"/>
                    <pic:cNvPicPr>
                      <a:picLocks noChangeAspect="1" noChangeArrowheads="1"/>
                    </pic:cNvPicPr>
                  </pic:nvPicPr>
                  <pic:blipFill>
                    <a:blip r:embed="rId215" cstate="print"/>
                    <a:srcRect/>
                    <a:stretch>
                      <a:fillRect/>
                    </a:stretch>
                  </pic:blipFill>
                  <pic:spPr bwMode="auto">
                    <a:xfrm>
                      <a:off x="0" y="0"/>
                      <a:ext cx="904875" cy="228600"/>
                    </a:xfrm>
                    <a:prstGeom prst="rect">
                      <a:avLst/>
                    </a:prstGeom>
                    <a:noFill/>
                    <a:ln w="9525">
                      <a:noFill/>
                      <a:miter lim="800000"/>
                      <a:headEnd/>
                      <a:tailEnd/>
                    </a:ln>
                  </pic:spPr>
                </pic:pic>
              </a:graphicData>
            </a:graphic>
          </wp:inline>
        </w:drawing>
      </w:r>
      <w:r w:rsidRPr="002F6D12">
        <w:rPr>
          <w:sz w:val="28"/>
          <w:szCs w:val="28"/>
        </w:rPr>
        <w:t>, (*)</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где</w:t>
      </w:r>
      <w:r w:rsidRPr="002F6D12">
        <w:rPr>
          <w:rStyle w:val="apple-converted-space"/>
          <w:sz w:val="28"/>
          <w:szCs w:val="28"/>
        </w:rPr>
        <w:t> </w:t>
      </w:r>
      <w:r w:rsidRPr="002F6D12">
        <w:rPr>
          <w:noProof/>
          <w:sz w:val="28"/>
          <w:szCs w:val="28"/>
          <w:lang w:eastAsia="ru-RU"/>
        </w:rPr>
        <w:drawing>
          <wp:inline distT="0" distB="0" distL="0" distR="0" wp14:anchorId="44F2EC5D" wp14:editId="36628420">
            <wp:extent cx="190500" cy="219075"/>
            <wp:effectExtent l="0" t="0" r="0" b="0"/>
            <wp:docPr id="174" name="Рисунок 174" descr="http://referatwork.ru/image.php?way=oplibru/baza1/1080044622905.files/image8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referatwork.ru/image.php?way=oplibru/baza1/1080044622905.files/image814.gif"/>
                    <pic:cNvPicPr>
                      <a:picLocks noChangeAspect="1" noChangeArrowheads="1"/>
                    </pic:cNvPicPr>
                  </pic:nvPicPr>
                  <pic:blipFill>
                    <a:blip r:embed="rId216"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2F6D12">
        <w:rPr>
          <w:sz w:val="28"/>
          <w:szCs w:val="28"/>
        </w:rPr>
        <w:t>– абсолютная скорость точки В плоской фигуры относительно системы координат, по отношению к которой рассматривается движение фигуры;</w:t>
      </w:r>
      <w:r w:rsidRPr="002F6D12">
        <w:rPr>
          <w:rStyle w:val="apple-converted-space"/>
          <w:sz w:val="28"/>
          <w:szCs w:val="28"/>
        </w:rPr>
        <w:t> </w:t>
      </w:r>
      <w:r w:rsidRPr="002F6D12">
        <w:rPr>
          <w:noProof/>
          <w:sz w:val="28"/>
          <w:szCs w:val="28"/>
          <w:lang w:eastAsia="ru-RU"/>
        </w:rPr>
        <w:drawing>
          <wp:inline distT="0" distB="0" distL="0" distR="0" wp14:anchorId="7C739F61" wp14:editId="7AB651AF">
            <wp:extent cx="228600" cy="228600"/>
            <wp:effectExtent l="0" t="0" r="0" b="0"/>
            <wp:docPr id="175" name="Рисунок 175" descr="http://referatwork.ru/image.php?way=oplibru/baza1/1080044622905.files/image8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referatwork.ru/image.php?way=oplibru/baza1/1080044622905.files/image816.gif"/>
                    <pic:cNvPicPr>
                      <a:picLocks noChangeAspect="1" noChangeArrowheads="1"/>
                    </pic:cNvPicPr>
                  </pic:nvPicPr>
                  <pic:blipFill>
                    <a:blip r:embed="rId217"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2F6D12">
        <w:rPr>
          <w:sz w:val="28"/>
          <w:szCs w:val="28"/>
        </w:rPr>
        <w:t>– скорость точки В от переносного поступательного движения фигуры вместе, к примеру, с точкой</w:t>
      </w:r>
      <w:r w:rsidRPr="002F6D12">
        <w:rPr>
          <w:rStyle w:val="apple-converted-space"/>
          <w:sz w:val="28"/>
          <w:szCs w:val="28"/>
        </w:rPr>
        <w:t> </w:t>
      </w:r>
      <w:r w:rsidRPr="002F6D12">
        <w:rPr>
          <w:i/>
          <w:iCs/>
          <w:sz w:val="28"/>
          <w:szCs w:val="28"/>
        </w:rPr>
        <w:t>А</w:t>
      </w:r>
      <w:r w:rsidRPr="002F6D12">
        <w:rPr>
          <w:rStyle w:val="apple-converted-space"/>
          <w:sz w:val="28"/>
          <w:szCs w:val="28"/>
        </w:rPr>
        <w:t> </w:t>
      </w:r>
      <w:r w:rsidRPr="002F6D12">
        <w:rPr>
          <w:sz w:val="28"/>
          <w:szCs w:val="28"/>
        </w:rPr>
        <w:t>этой фигуры (рис. 26, а).</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Так как за переносное движение выбрано поступательное</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3F6893BF" wp14:editId="29F8D2E4">
            <wp:extent cx="561975" cy="228600"/>
            <wp:effectExtent l="0" t="0" r="9525" b="0"/>
            <wp:docPr id="176" name="Рисунок 176" descr="http://referatwork.ru/image.php?way=oplibru/baza1/1080044622905.files/image8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referatwork.ru/image.php?way=oplibru/baza1/1080044622905.files/image818.gif"/>
                    <pic:cNvPicPr>
                      <a:picLocks noChangeAspect="1" noChangeArrowheads="1"/>
                    </pic:cNvPicPr>
                  </pic:nvPicPr>
                  <pic:blipFill>
                    <a:blip r:embed="rId218" cstate="print"/>
                    <a:srcRect/>
                    <a:stretch>
                      <a:fillRect/>
                    </a:stretch>
                  </pic:blipFill>
                  <pic:spPr bwMode="auto">
                    <a:xfrm>
                      <a:off x="0" y="0"/>
                      <a:ext cx="561975" cy="228600"/>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Скорость относительного движения, в случае когда оно является вращательным движением, равна</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49BF39C3" wp14:editId="4817CBE0">
            <wp:extent cx="800100" cy="219075"/>
            <wp:effectExtent l="19050" t="0" r="0" b="0"/>
            <wp:docPr id="177" name="Рисунок 177" descr="http://referatwork.ru/image.php?way=oplibru/baza1/1080044622905.files/image8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referatwork.ru/image.php?way=oplibru/baza1/1080044622905.files/image820.gif"/>
                    <pic:cNvPicPr>
                      <a:picLocks noChangeAspect="1" noChangeArrowheads="1"/>
                    </pic:cNvPicPr>
                  </pic:nvPicPr>
                  <pic:blipFill>
                    <a:blip r:embed="rId219" cstate="print"/>
                    <a:srcRect/>
                    <a:stretch>
                      <a:fillRect/>
                    </a:stretch>
                  </pic:blipFill>
                  <pic:spPr bwMode="auto">
                    <a:xfrm>
                      <a:off x="0" y="0"/>
                      <a:ext cx="800100" cy="219075"/>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Эту относительную скорость можно выразить в виде векторного произведения:</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53F528A4" wp14:editId="7F24F45D">
            <wp:extent cx="847725" cy="257175"/>
            <wp:effectExtent l="19050" t="0" r="9525" b="0"/>
            <wp:docPr id="178" name="Рисунок 178" descr="http://referatwork.ru/image.php?way=oplibru/baza1/1080044622905.files/image8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referatwork.ru/image.php?way=oplibru/baza1/1080044622905.files/image822.gif"/>
                    <pic:cNvPicPr>
                      <a:picLocks noChangeAspect="1" noChangeArrowheads="1"/>
                    </pic:cNvPicPr>
                  </pic:nvPicPr>
                  <pic:blipFill>
                    <a:blip r:embed="rId220" cstate="print"/>
                    <a:srcRect/>
                    <a:stretch>
                      <a:fillRect/>
                    </a:stretch>
                  </pic:blipFill>
                  <pic:spPr bwMode="auto">
                    <a:xfrm>
                      <a:off x="0" y="0"/>
                      <a:ext cx="847725" cy="257175"/>
                    </a:xfrm>
                    <a:prstGeom prst="rect">
                      <a:avLst/>
                    </a:prstGeom>
                    <a:noFill/>
                    <a:ln w="9525">
                      <a:noFill/>
                      <a:miter lim="800000"/>
                      <a:headEnd/>
                      <a:tailEnd/>
                    </a:ln>
                  </pic:spPr>
                </pic:pic>
              </a:graphicData>
            </a:graphic>
          </wp:inline>
        </w:drawing>
      </w:r>
      <w:r w:rsidRPr="002F6D12">
        <w:rPr>
          <w:sz w:val="28"/>
          <w:szCs w:val="28"/>
        </w:rPr>
        <w:t>,</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где угловая скорость</w:t>
      </w:r>
      <w:r w:rsidRPr="002F6D12">
        <w:rPr>
          <w:rStyle w:val="apple-converted-space"/>
          <w:sz w:val="28"/>
          <w:szCs w:val="28"/>
        </w:rPr>
        <w:t> </w:t>
      </w:r>
      <w:r w:rsidRPr="002F6D12">
        <w:rPr>
          <w:noProof/>
          <w:sz w:val="28"/>
          <w:szCs w:val="28"/>
          <w:lang w:eastAsia="ru-RU"/>
        </w:rPr>
        <w:drawing>
          <wp:inline distT="0" distB="0" distL="0" distR="0" wp14:anchorId="47BF9D5A" wp14:editId="1D04726B">
            <wp:extent cx="152400" cy="180975"/>
            <wp:effectExtent l="0" t="0" r="0" b="0"/>
            <wp:docPr id="179" name="Рисунок 179" descr="http://referatwork.ru/image.php?way=oplibru/baza1/1080044622905.files/image6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referatwork.ru/image.php?way=oplibru/baza1/1080044622905.files/image684.gif"/>
                    <pic:cNvPicPr>
                      <a:picLocks noChangeAspect="1" noChangeArrowheads="1"/>
                    </pic:cNvPicPr>
                  </pic:nvPicPr>
                  <pic:blipFill>
                    <a:blip r:embed="rId221" cstate="print"/>
                    <a:srcRect/>
                    <a:stretch>
                      <a:fillRect/>
                    </a:stretch>
                  </pic:blipFill>
                  <pic:spPr bwMode="auto">
                    <a:xfrm>
                      <a:off x="0" y="0"/>
                      <a:ext cx="152400" cy="180975"/>
                    </a:xfrm>
                    <a:prstGeom prst="rect">
                      <a:avLst/>
                    </a:prstGeom>
                    <a:noFill/>
                    <a:ln w="9525">
                      <a:noFill/>
                      <a:miter lim="800000"/>
                      <a:headEnd/>
                      <a:tailEnd/>
                    </a:ln>
                  </pic:spPr>
                </pic:pic>
              </a:graphicData>
            </a:graphic>
          </wp:inline>
        </w:drawing>
      </w:r>
      <w:r w:rsidRPr="002F6D12">
        <w:rPr>
          <w:sz w:val="28"/>
          <w:szCs w:val="28"/>
        </w:rPr>
        <w:t>считается направленной по подвижной оси вращения.</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4EA63BDA" wp14:editId="5A52F0E3">
            <wp:extent cx="3419475" cy="1752600"/>
            <wp:effectExtent l="19050" t="0" r="9525" b="0"/>
            <wp:docPr id="180" name="Рисунок 180" descr="http://referatwork.ru/image.php?way=oplibru/baza1/1080044622905.files/image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referatwork.ru/image.php?way=oplibru/baza1/1080044622905.files/image825.jpg"/>
                    <pic:cNvPicPr>
                      <a:picLocks noChangeAspect="1" noChangeArrowheads="1"/>
                    </pic:cNvPicPr>
                  </pic:nvPicPr>
                  <pic:blipFill>
                    <a:blip r:embed="rId222" cstate="print"/>
                    <a:srcRect/>
                    <a:stretch>
                      <a:fillRect/>
                    </a:stretch>
                  </pic:blipFill>
                  <pic:spPr bwMode="auto">
                    <a:xfrm>
                      <a:off x="0" y="0"/>
                      <a:ext cx="3419475" cy="1752600"/>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Рис. 26</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Формулу (*) можно выразить в виде</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3AF01460" wp14:editId="274A6D89">
            <wp:extent cx="923925" cy="219075"/>
            <wp:effectExtent l="0" t="0" r="9525" b="0"/>
            <wp:docPr id="181" name="Рисунок 181" descr="http://referatwork.ru/image.php?way=oplibru/baza1/1080044622905.files/image8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referatwork.ru/image.php?way=oplibru/baza1/1080044622905.files/image827.gif"/>
                    <pic:cNvPicPr>
                      <a:picLocks noChangeAspect="1" noChangeArrowheads="1"/>
                    </pic:cNvPicPr>
                  </pic:nvPicPr>
                  <pic:blipFill>
                    <a:blip r:embed="rId223" cstate="print"/>
                    <a:srcRect/>
                    <a:stretch>
                      <a:fillRect/>
                    </a:stretch>
                  </pic:blipFill>
                  <pic:spPr bwMode="auto">
                    <a:xfrm>
                      <a:off x="0" y="0"/>
                      <a:ext cx="923925" cy="219075"/>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где</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6D58DF42" wp14:editId="0579D38D">
            <wp:extent cx="847725" cy="219075"/>
            <wp:effectExtent l="19050" t="0" r="9525" b="0"/>
            <wp:docPr id="182" name="Рисунок 182" descr="http://referatwork.ru/image.php?way=oplibru/baza1/1080044622905.files/image8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referatwork.ru/image.php?way=oplibru/baza1/1080044622905.files/image829.gif"/>
                    <pic:cNvPicPr>
                      <a:picLocks noChangeAspect="1" noChangeArrowheads="1"/>
                    </pic:cNvPicPr>
                  </pic:nvPicPr>
                  <pic:blipFill>
                    <a:blip r:embed="rId224" cstate="print"/>
                    <a:srcRect/>
                    <a:stretch>
                      <a:fillRect/>
                    </a:stretch>
                  </pic:blipFill>
                  <pic:spPr bwMode="auto">
                    <a:xfrm>
                      <a:off x="0" y="0"/>
                      <a:ext cx="847725" cy="219075"/>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а вектор</w:t>
      </w:r>
      <w:r w:rsidRPr="002F6D12">
        <w:rPr>
          <w:rStyle w:val="apple-converted-space"/>
          <w:sz w:val="28"/>
          <w:szCs w:val="28"/>
        </w:rPr>
        <w:t> </w:t>
      </w:r>
      <w:r w:rsidRPr="002F6D12">
        <w:rPr>
          <w:noProof/>
          <w:sz w:val="28"/>
          <w:szCs w:val="28"/>
          <w:lang w:eastAsia="ru-RU"/>
        </w:rPr>
        <w:drawing>
          <wp:inline distT="0" distB="0" distL="0" distR="0" wp14:anchorId="2DB58358" wp14:editId="277C8683">
            <wp:extent cx="238125" cy="219075"/>
            <wp:effectExtent l="0" t="0" r="9525" b="0"/>
            <wp:docPr id="183" name="Рисунок 183" descr="http://referatwork.ru/image.php?way=oplibru/baza1/1080044622905.files/image8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referatwork.ru/image.php?way=oplibru/baza1/1080044622905.files/image831.gif"/>
                    <pic:cNvPicPr>
                      <a:picLocks noChangeAspect="1" noChangeArrowheads="1"/>
                    </pic:cNvPicPr>
                  </pic:nvPicPr>
                  <pic:blipFill>
                    <a:blip r:embed="rId225"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2F6D12">
        <w:rPr>
          <w:sz w:val="28"/>
          <w:szCs w:val="28"/>
        </w:rPr>
        <w:t>перпендикулярен отрезку</w:t>
      </w:r>
      <w:r w:rsidRPr="002F6D12">
        <w:rPr>
          <w:rStyle w:val="apple-converted-space"/>
          <w:sz w:val="28"/>
          <w:szCs w:val="28"/>
        </w:rPr>
        <w:t> </w:t>
      </w:r>
      <w:r w:rsidRPr="002F6D12">
        <w:rPr>
          <w:i/>
          <w:iCs/>
          <w:sz w:val="28"/>
          <w:szCs w:val="28"/>
        </w:rPr>
        <w:t>АВ</w:t>
      </w:r>
      <w:r w:rsidRPr="002F6D12">
        <w:rPr>
          <w:rStyle w:val="apple-converted-space"/>
          <w:sz w:val="28"/>
          <w:szCs w:val="28"/>
        </w:rPr>
        <w:t> </w:t>
      </w:r>
      <w:r w:rsidRPr="002F6D12">
        <w:rPr>
          <w:sz w:val="28"/>
          <w:szCs w:val="28"/>
        </w:rPr>
        <w:t>и направлен в сторону вращения плоской фигуры (рис.26, а ).</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Τᴀᴋᴎᴍ ᴏϬᴩᴀᴈᴏᴍ, скорость какой-либо точки фигуры при её плоском движении равна векторной сумме скорости полюса и относительной скорости этой точки от вращения фигуры вокруг полюса. Вышеприведенная формула выражает зависимость между скоростями двух любых точек тела при плоском движении в любой момент времени. Эту формулу, устанавливающую зависимость скоростей двух точек плоской фигуры, можно получить непосредственным дифференцированием по времени векторного равенства</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6F410443" wp14:editId="2C4D72C8">
            <wp:extent cx="866775" cy="257175"/>
            <wp:effectExtent l="19050" t="0" r="9525" b="0"/>
            <wp:docPr id="184" name="Рисунок 184" descr="http://referatwork.ru/image.php?way=oplibru/baza1/1080044622905.files/image8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referatwork.ru/image.php?way=oplibru/baza1/1080044622905.files/image833.gif"/>
                    <pic:cNvPicPr>
                      <a:picLocks noChangeAspect="1" noChangeArrowheads="1"/>
                    </pic:cNvPicPr>
                  </pic:nvPicPr>
                  <pic:blipFill>
                    <a:blip r:embed="rId226" cstate="print"/>
                    <a:srcRect/>
                    <a:stretch>
                      <a:fillRect/>
                    </a:stretch>
                  </pic:blipFill>
                  <pic:spPr bwMode="auto">
                    <a:xfrm>
                      <a:off x="0" y="0"/>
                      <a:ext cx="866775" cy="257175"/>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справедливого для любого момента времени (см. рис. 26, а).</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При дифференцировании векторов учитываем их изменения относительно основной, неподвижной, системы координат</w:t>
      </w:r>
      <w:r w:rsidRPr="002F6D12">
        <w:rPr>
          <w:rStyle w:val="apple-converted-space"/>
          <w:sz w:val="28"/>
          <w:szCs w:val="28"/>
        </w:rPr>
        <w:t> </w:t>
      </w:r>
      <w:r w:rsidRPr="002F6D12">
        <w:rPr>
          <w:noProof/>
          <w:sz w:val="28"/>
          <w:szCs w:val="28"/>
          <w:lang w:eastAsia="ru-RU"/>
        </w:rPr>
        <w:drawing>
          <wp:inline distT="0" distB="0" distL="0" distR="0" wp14:anchorId="323920A0" wp14:editId="54A555EB">
            <wp:extent cx="428625" cy="219075"/>
            <wp:effectExtent l="0" t="0" r="9525" b="0"/>
            <wp:docPr id="185" name="Рисунок 185" descr="http://referatwork.ru/image.php?way=oplibru/baza1/1080044622905.files/image8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referatwork.ru/image.php?way=oplibru/baza1/1080044622905.files/image835.gif"/>
                    <pic:cNvPicPr>
                      <a:picLocks noChangeAspect="1" noChangeArrowheads="1"/>
                    </pic:cNvPicPr>
                  </pic:nvPicPr>
                  <pic:blipFill>
                    <a:blip r:embed="rId227" cstate="print"/>
                    <a:srcRect/>
                    <a:stretch>
                      <a:fillRect/>
                    </a:stretch>
                  </pic:blipFill>
                  <pic:spPr bwMode="auto">
                    <a:xfrm>
                      <a:off x="0" y="0"/>
                      <a:ext cx="428625" cy="219075"/>
                    </a:xfrm>
                    <a:prstGeom prst="rect">
                      <a:avLst/>
                    </a:prstGeom>
                    <a:noFill/>
                    <a:ln w="9525">
                      <a:noFill/>
                      <a:miter lim="800000"/>
                      <a:headEnd/>
                      <a:tailEnd/>
                    </a:ln>
                  </pic:spPr>
                </pic:pic>
              </a:graphicData>
            </a:graphic>
          </wp:inline>
        </w:drawing>
      </w:r>
      <w:r w:rsidRPr="002F6D12">
        <w:rPr>
          <w:sz w:val="28"/>
          <w:szCs w:val="28"/>
        </w:rPr>
        <w:t>, ᴛ.ᴇ. вычисляем полные производные от этих векторов. Имеем</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65DDF043" wp14:editId="0E5716A8">
            <wp:extent cx="1304925" cy="409575"/>
            <wp:effectExtent l="0" t="0" r="0" b="0"/>
            <wp:docPr id="186" name="Рисунок 186" descr="http://referatwork.ru/image.php?way=oplibru/baza1/1080044622905.files/image8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referatwork.ru/image.php?way=oplibru/baza1/1080044622905.files/image837.gif"/>
                    <pic:cNvPicPr>
                      <a:picLocks noChangeAspect="1" noChangeArrowheads="1"/>
                    </pic:cNvPicPr>
                  </pic:nvPicPr>
                  <pic:blipFill>
                    <a:blip r:embed="rId228" cstate="print"/>
                    <a:srcRect/>
                    <a:stretch>
                      <a:fillRect/>
                    </a:stretch>
                  </pic:blipFill>
                  <pic:spPr bwMode="auto">
                    <a:xfrm>
                      <a:off x="0" y="0"/>
                      <a:ext cx="1304925" cy="409575"/>
                    </a:xfrm>
                    <a:prstGeom prst="rect">
                      <a:avLst/>
                    </a:prstGeom>
                    <a:noFill/>
                    <a:ln w="9525">
                      <a:noFill/>
                      <a:miter lim="800000"/>
                      <a:headEnd/>
                      <a:tailEnd/>
                    </a:ln>
                  </pic:spPr>
                </pic:pic>
              </a:graphicData>
            </a:graphic>
          </wp:inline>
        </w:drawing>
      </w:r>
      <w:r w:rsidRPr="002F6D12">
        <w:rPr>
          <w:sz w:val="28"/>
          <w:szCs w:val="28"/>
        </w:rPr>
        <w:t>.</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Очевидно,</w:t>
      </w:r>
      <w:r w:rsidRPr="002F6D12">
        <w:rPr>
          <w:rStyle w:val="apple-converted-space"/>
          <w:sz w:val="28"/>
          <w:szCs w:val="28"/>
        </w:rPr>
        <w:t> </w:t>
      </w:r>
      <w:r w:rsidRPr="002F6D12">
        <w:rPr>
          <w:noProof/>
          <w:sz w:val="28"/>
          <w:szCs w:val="28"/>
          <w:lang w:eastAsia="ru-RU"/>
        </w:rPr>
        <w:drawing>
          <wp:inline distT="0" distB="0" distL="0" distR="0" wp14:anchorId="3E0CD61E" wp14:editId="0D7F0163">
            <wp:extent cx="762000" cy="219075"/>
            <wp:effectExtent l="19050" t="0" r="0" b="0"/>
            <wp:docPr id="187" name="Рисунок 187" descr="http://referatwork.ru/image.php?way=oplibru/baza1/1080044622905.files/image5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referatwork.ru/image.php?way=oplibru/baza1/1080044622905.files/image581.gif"/>
                    <pic:cNvPicPr>
                      <a:picLocks noChangeAspect="1" noChangeArrowheads="1"/>
                    </pic:cNvPicPr>
                  </pic:nvPicPr>
                  <pic:blipFill>
                    <a:blip r:embed="rId229"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2F6D12">
        <w:rPr>
          <w:sz w:val="28"/>
          <w:szCs w:val="28"/>
        </w:rPr>
        <w:t>,</w:t>
      </w:r>
      <w:r w:rsidRPr="002F6D12">
        <w:rPr>
          <w:rStyle w:val="apple-converted-space"/>
          <w:sz w:val="28"/>
          <w:szCs w:val="28"/>
        </w:rPr>
        <w:t> </w:t>
      </w:r>
      <w:r w:rsidRPr="002F6D12">
        <w:rPr>
          <w:noProof/>
          <w:sz w:val="28"/>
          <w:szCs w:val="28"/>
          <w:lang w:eastAsia="ru-RU"/>
        </w:rPr>
        <w:drawing>
          <wp:inline distT="0" distB="0" distL="0" distR="0" wp14:anchorId="5C64E730" wp14:editId="26060D6E">
            <wp:extent cx="762000" cy="219075"/>
            <wp:effectExtent l="19050" t="0" r="0" b="0"/>
            <wp:docPr id="188" name="Рисунок 188" descr="http://referatwork.ru/image.php?way=oplibru/baza1/1080044622905.files/image5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referatwork.ru/image.php?way=oplibru/baza1/1080044622905.files/image583.gif"/>
                    <pic:cNvPicPr>
                      <a:picLocks noChangeAspect="1" noChangeArrowheads="1"/>
                    </pic:cNvPicPr>
                  </pic:nvPicPr>
                  <pic:blipFill>
                    <a:blip r:embed="rId230"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2F6D12">
        <w:rPr>
          <w:sz w:val="28"/>
          <w:szCs w:val="28"/>
        </w:rPr>
        <w:t>- скорости точек В и А. Вектор</w:t>
      </w:r>
      <w:r w:rsidRPr="002F6D12">
        <w:rPr>
          <w:rStyle w:val="apple-converted-space"/>
          <w:sz w:val="28"/>
          <w:szCs w:val="28"/>
        </w:rPr>
        <w:t> </w:t>
      </w:r>
      <w:r w:rsidRPr="002F6D12">
        <w:rPr>
          <w:noProof/>
          <w:sz w:val="28"/>
          <w:szCs w:val="28"/>
          <w:lang w:eastAsia="ru-RU"/>
        </w:rPr>
        <w:drawing>
          <wp:inline distT="0" distB="0" distL="0" distR="0" wp14:anchorId="513E0B81" wp14:editId="544C25D5">
            <wp:extent cx="257175" cy="219075"/>
            <wp:effectExtent l="19050" t="0" r="0" b="0"/>
            <wp:docPr id="189" name="Рисунок 189" descr="http://referatwork.ru/image.php?way=oplibru/baza1/1080044622905.files/image5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referatwork.ru/image.php?way=oplibru/baza1/1080044622905.files/image585.gif"/>
                    <pic:cNvPicPr>
                      <a:picLocks noChangeAspect="1" noChangeArrowheads="1"/>
                    </pic:cNvPicPr>
                  </pic:nvPicPr>
                  <pic:blipFill>
                    <a:blip r:embed="rId231" cstate="print"/>
                    <a:srcRect/>
                    <a:stretch>
                      <a:fillRect/>
                    </a:stretch>
                  </pic:blipFill>
                  <pic:spPr bwMode="auto">
                    <a:xfrm>
                      <a:off x="0" y="0"/>
                      <a:ext cx="257175" cy="219075"/>
                    </a:xfrm>
                    <a:prstGeom prst="rect">
                      <a:avLst/>
                    </a:prstGeom>
                    <a:noFill/>
                    <a:ln w="9525">
                      <a:noFill/>
                      <a:miter lim="800000"/>
                      <a:headEnd/>
                      <a:tailEnd/>
                    </a:ln>
                  </pic:spPr>
                </pic:pic>
              </a:graphicData>
            </a:graphic>
          </wp:inline>
        </w:drawing>
      </w:r>
      <w:r w:rsidRPr="002F6D12">
        <w:rPr>
          <w:sz w:val="28"/>
          <w:szCs w:val="28"/>
        </w:rPr>
        <w:t>соединяет две точки плоской фигуры и, следовательно, не изменяется по модулю при движении плоской фигуры. Производную по времени от такого вектора как вектора постоянного модуля по скалярному аргументу можно выразить в форме</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085451A5" wp14:editId="25CCE4AF">
            <wp:extent cx="1152525" cy="390525"/>
            <wp:effectExtent l="19050" t="0" r="9525" b="0"/>
            <wp:docPr id="190" name="Рисунок 190" descr="http://referatwork.ru/image.php?way=oplibru/baza1/1080044622905.files/image8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referatwork.ru/image.php?way=oplibru/baza1/1080044622905.files/image842.gif"/>
                    <pic:cNvPicPr>
                      <a:picLocks noChangeAspect="1" noChangeArrowheads="1"/>
                    </pic:cNvPicPr>
                  </pic:nvPicPr>
                  <pic:blipFill>
                    <a:blip r:embed="rId232" cstate="print"/>
                    <a:srcRect/>
                    <a:stretch>
                      <a:fillRect/>
                    </a:stretch>
                  </pic:blipFill>
                  <pic:spPr bwMode="auto">
                    <a:xfrm>
                      <a:off x="0" y="0"/>
                      <a:ext cx="1152525" cy="390525"/>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где</w:t>
      </w:r>
      <w:r w:rsidRPr="002F6D12">
        <w:rPr>
          <w:rStyle w:val="apple-converted-space"/>
          <w:sz w:val="28"/>
          <w:szCs w:val="28"/>
        </w:rPr>
        <w:t> </w:t>
      </w:r>
      <w:r w:rsidRPr="002F6D12">
        <w:rPr>
          <w:noProof/>
          <w:sz w:val="28"/>
          <w:szCs w:val="28"/>
          <w:lang w:eastAsia="ru-RU"/>
        </w:rPr>
        <w:drawing>
          <wp:inline distT="0" distB="0" distL="0" distR="0" wp14:anchorId="406DDAD3" wp14:editId="5170B4E8">
            <wp:extent cx="152400" cy="180975"/>
            <wp:effectExtent l="0" t="0" r="0" b="0"/>
            <wp:docPr id="191" name="Рисунок 191" descr="http://referatwork.ru/image.php?way=oplibru/baza1/1080044622905.files/image6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referatwork.ru/image.php?way=oplibru/baza1/1080044622905.files/image684.gif"/>
                    <pic:cNvPicPr>
                      <a:picLocks noChangeAspect="1" noChangeArrowheads="1"/>
                    </pic:cNvPicPr>
                  </pic:nvPicPr>
                  <pic:blipFill>
                    <a:blip r:embed="rId221" cstate="print"/>
                    <a:srcRect/>
                    <a:stretch>
                      <a:fillRect/>
                    </a:stretch>
                  </pic:blipFill>
                  <pic:spPr bwMode="auto">
                    <a:xfrm>
                      <a:off x="0" y="0"/>
                      <a:ext cx="152400" cy="180975"/>
                    </a:xfrm>
                    <a:prstGeom prst="rect">
                      <a:avLst/>
                    </a:prstGeom>
                    <a:noFill/>
                    <a:ln w="9525">
                      <a:noFill/>
                      <a:miter lim="800000"/>
                      <a:headEnd/>
                      <a:tailEnd/>
                    </a:ln>
                  </pic:spPr>
                </pic:pic>
              </a:graphicData>
            </a:graphic>
          </wp:inline>
        </w:drawing>
      </w:r>
      <w:r w:rsidRPr="002F6D12">
        <w:rPr>
          <w:sz w:val="28"/>
          <w:szCs w:val="28"/>
        </w:rPr>
        <w:t>- вектор угловой скорости вращения</w:t>
      </w:r>
      <w:r w:rsidRPr="002F6D12">
        <w:rPr>
          <w:rStyle w:val="apple-converted-space"/>
          <w:sz w:val="28"/>
          <w:szCs w:val="28"/>
        </w:rPr>
        <w:t> </w:t>
      </w:r>
      <w:r w:rsidRPr="002F6D12">
        <w:rPr>
          <w:noProof/>
          <w:sz w:val="28"/>
          <w:szCs w:val="28"/>
          <w:lang w:eastAsia="ru-RU"/>
        </w:rPr>
        <w:drawing>
          <wp:inline distT="0" distB="0" distL="0" distR="0" wp14:anchorId="6BD90377" wp14:editId="7F66EE9A">
            <wp:extent cx="257175" cy="219075"/>
            <wp:effectExtent l="19050" t="0" r="0" b="0"/>
            <wp:docPr id="288" name="Рисунок 288" descr="http://referatwork.ru/image.php?way=oplibru/baza1/1080044622905.files/image5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referatwork.ru/image.php?way=oplibru/baza1/1080044622905.files/image585.gif"/>
                    <pic:cNvPicPr>
                      <a:picLocks noChangeAspect="1" noChangeArrowheads="1"/>
                    </pic:cNvPicPr>
                  </pic:nvPicPr>
                  <pic:blipFill>
                    <a:blip r:embed="rId231" cstate="print"/>
                    <a:srcRect/>
                    <a:stretch>
                      <a:fillRect/>
                    </a:stretch>
                  </pic:blipFill>
                  <pic:spPr bwMode="auto">
                    <a:xfrm>
                      <a:off x="0" y="0"/>
                      <a:ext cx="257175" cy="219075"/>
                    </a:xfrm>
                    <a:prstGeom prst="rect">
                      <a:avLst/>
                    </a:prstGeom>
                    <a:noFill/>
                    <a:ln w="9525">
                      <a:noFill/>
                      <a:miter lim="800000"/>
                      <a:headEnd/>
                      <a:tailEnd/>
                    </a:ln>
                  </pic:spPr>
                </pic:pic>
              </a:graphicData>
            </a:graphic>
          </wp:inline>
        </w:drawing>
      </w:r>
      <w:r w:rsidRPr="002F6D12">
        <w:rPr>
          <w:sz w:val="28"/>
          <w:szCs w:val="28"/>
        </w:rPr>
        <w:t>, а следовательно. и плоской фигуры, с которой скреплён вектор</w:t>
      </w:r>
      <w:r w:rsidRPr="002F6D12">
        <w:rPr>
          <w:rStyle w:val="apple-converted-space"/>
          <w:sz w:val="28"/>
          <w:szCs w:val="28"/>
        </w:rPr>
        <w:t> </w:t>
      </w:r>
      <w:r w:rsidRPr="002F6D12">
        <w:rPr>
          <w:noProof/>
          <w:sz w:val="28"/>
          <w:szCs w:val="28"/>
          <w:lang w:eastAsia="ru-RU"/>
        </w:rPr>
        <w:drawing>
          <wp:inline distT="0" distB="0" distL="0" distR="0" wp14:anchorId="2ADC8C3F" wp14:editId="69FD21EE">
            <wp:extent cx="257175" cy="219075"/>
            <wp:effectExtent l="19050" t="0" r="0" b="0"/>
            <wp:docPr id="289" name="Рисунок 289" descr="http://referatwork.ru/image.php?way=oplibru/baza1/1080044622905.files/image5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referatwork.ru/image.php?way=oplibru/baza1/1080044622905.files/image585.gif"/>
                    <pic:cNvPicPr>
                      <a:picLocks noChangeAspect="1" noChangeArrowheads="1"/>
                    </pic:cNvPicPr>
                  </pic:nvPicPr>
                  <pic:blipFill>
                    <a:blip r:embed="rId231" cstate="print"/>
                    <a:srcRect/>
                    <a:stretch>
                      <a:fillRect/>
                    </a:stretch>
                  </pic:blipFill>
                  <pic:spPr bwMode="auto">
                    <a:xfrm>
                      <a:off x="0" y="0"/>
                      <a:ext cx="257175" cy="219075"/>
                    </a:xfrm>
                    <a:prstGeom prst="rect">
                      <a:avLst/>
                    </a:prstGeom>
                    <a:noFill/>
                    <a:ln w="9525">
                      <a:noFill/>
                      <a:miter lim="800000"/>
                      <a:headEnd/>
                      <a:tailEnd/>
                    </a:ln>
                  </pic:spPr>
                </pic:pic>
              </a:graphicData>
            </a:graphic>
          </wp:inline>
        </w:drawing>
      </w:r>
      <w:r w:rsidRPr="002F6D12">
        <w:rPr>
          <w:sz w:val="28"/>
          <w:szCs w:val="28"/>
        </w:rPr>
        <w:t>.</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Окончательно имеем</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2F0B8785" wp14:editId="685ACDE9">
            <wp:extent cx="1143000" cy="257175"/>
            <wp:effectExtent l="19050" t="0" r="0" b="0"/>
            <wp:docPr id="290" name="Рисунок 290" descr="http://referatwork.ru/image.php?way=oplibru/baza1/1080044622905.files/image8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referatwork.ru/image.php?way=oplibru/baza1/1080044622905.files/image846.gif"/>
                    <pic:cNvPicPr>
                      <a:picLocks noChangeAspect="1" noChangeArrowheads="1"/>
                    </pic:cNvPicPr>
                  </pic:nvPicPr>
                  <pic:blipFill>
                    <a:blip r:embed="rId233" cstate="print"/>
                    <a:srcRect/>
                    <a:stretch>
                      <a:fillRect/>
                    </a:stretch>
                  </pic:blipFill>
                  <pic:spPr bwMode="auto">
                    <a:xfrm>
                      <a:off x="0" y="0"/>
                      <a:ext cx="1143000" cy="257175"/>
                    </a:xfrm>
                    <a:prstGeom prst="rect">
                      <a:avLst/>
                    </a:prstGeom>
                    <a:noFill/>
                    <a:ln w="9525">
                      <a:noFill/>
                      <a:miter lim="800000"/>
                      <a:headEnd/>
                      <a:tailEnd/>
                    </a:ln>
                  </pic:spPr>
                </pic:pic>
              </a:graphicData>
            </a:graphic>
          </wp:inline>
        </w:drawing>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sz w:val="28"/>
          <w:szCs w:val="28"/>
        </w:rPr>
        <w:t>В случае если ввести обозначение</w:t>
      </w:r>
      <w:r w:rsidRPr="002F6D12">
        <w:rPr>
          <w:rStyle w:val="apple-converted-space"/>
          <w:sz w:val="28"/>
          <w:szCs w:val="28"/>
        </w:rPr>
        <w:t> </w:t>
      </w:r>
      <w:r w:rsidRPr="002F6D12">
        <w:rPr>
          <w:noProof/>
          <w:sz w:val="28"/>
          <w:szCs w:val="28"/>
          <w:lang w:eastAsia="ru-RU"/>
        </w:rPr>
        <w:drawing>
          <wp:inline distT="0" distB="0" distL="0" distR="0" wp14:anchorId="7E9A4041" wp14:editId="7E9FEAEE">
            <wp:extent cx="866775" cy="257175"/>
            <wp:effectExtent l="19050" t="0" r="9525" b="0"/>
            <wp:docPr id="291" name="Рисунок 291" descr="http://referatwork.ru/image.php?way=oplibru/baza1/1080044622905.files/image8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referatwork.ru/image.php?way=oplibru/baza1/1080044622905.files/image848.gif"/>
                    <pic:cNvPicPr>
                      <a:picLocks noChangeAspect="1" noChangeArrowheads="1"/>
                    </pic:cNvPicPr>
                  </pic:nvPicPr>
                  <pic:blipFill>
                    <a:blip r:embed="rId234" cstate="print"/>
                    <a:srcRect/>
                    <a:stretch>
                      <a:fillRect/>
                    </a:stretch>
                  </pic:blipFill>
                  <pic:spPr bwMode="auto">
                    <a:xfrm>
                      <a:off x="0" y="0"/>
                      <a:ext cx="866775" cy="257175"/>
                    </a:xfrm>
                    <a:prstGeom prst="rect">
                      <a:avLst/>
                    </a:prstGeom>
                    <a:noFill/>
                    <a:ln w="9525">
                      <a:noFill/>
                      <a:miter lim="800000"/>
                      <a:headEnd/>
                      <a:tailEnd/>
                    </a:ln>
                  </pic:spPr>
                </pic:pic>
              </a:graphicData>
            </a:graphic>
          </wp:inline>
        </w:drawing>
      </w:r>
      <w:r w:rsidRPr="002F6D12">
        <w:rPr>
          <w:sz w:val="28"/>
          <w:szCs w:val="28"/>
        </w:rPr>
        <w:t>, то</w:t>
      </w:r>
    </w:p>
    <w:p w:rsidR="0009667C" w:rsidRPr="002F6D12" w:rsidRDefault="0009667C" w:rsidP="0009667C">
      <w:pPr>
        <w:pStyle w:val="a3"/>
        <w:shd w:val="clear" w:color="auto" w:fill="FFFFFF"/>
        <w:spacing w:before="0" w:beforeAutospacing="0" w:after="0" w:afterAutospacing="0"/>
        <w:jc w:val="both"/>
        <w:rPr>
          <w:sz w:val="28"/>
          <w:szCs w:val="28"/>
        </w:rPr>
      </w:pPr>
      <w:r w:rsidRPr="002F6D12">
        <w:rPr>
          <w:noProof/>
          <w:sz w:val="28"/>
          <w:szCs w:val="28"/>
          <w:lang w:eastAsia="ru-RU"/>
        </w:rPr>
        <w:drawing>
          <wp:inline distT="0" distB="0" distL="0" distR="0" wp14:anchorId="5804AD43" wp14:editId="4677C678">
            <wp:extent cx="876300" cy="219075"/>
            <wp:effectExtent l="0" t="0" r="0" b="0"/>
            <wp:docPr id="292" name="Рисунок 292" descr="http://referatwork.ru/image.php?way=oplibru/baza1/1080044622905.files/image8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referatwork.ru/image.php?way=oplibru/baza1/1080044622905.files/image850.gif"/>
                    <pic:cNvPicPr>
                      <a:picLocks noChangeAspect="1" noChangeArrowheads="1"/>
                    </pic:cNvPicPr>
                  </pic:nvPicPr>
                  <pic:blipFill>
                    <a:blip r:embed="rId235" cstate="print"/>
                    <a:srcRect/>
                    <a:stretch>
                      <a:fillRect/>
                    </a:stretch>
                  </pic:blipFill>
                  <pic:spPr bwMode="auto">
                    <a:xfrm>
                      <a:off x="0" y="0"/>
                      <a:ext cx="876300" cy="219075"/>
                    </a:xfrm>
                    <a:prstGeom prst="rect">
                      <a:avLst/>
                    </a:prstGeom>
                    <a:noFill/>
                    <a:ln w="9525">
                      <a:noFill/>
                      <a:miter lim="800000"/>
                      <a:headEnd/>
                      <a:tailEnd/>
                    </a:ln>
                  </pic:spPr>
                </pic:pic>
              </a:graphicData>
            </a:graphic>
          </wp:inline>
        </w:drawing>
      </w:r>
      <w:r w:rsidRPr="002F6D12">
        <w:rPr>
          <w:sz w:val="28"/>
          <w:szCs w:val="28"/>
        </w:rPr>
        <w:t>.</w:t>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jc w:val="center"/>
        <w:rPr>
          <w:rFonts w:ascii="Times New Roman" w:hAnsi="Times New Roman" w:cs="Times New Roman"/>
          <w:b/>
          <w:sz w:val="28"/>
          <w:lang w:val="kk-KZ"/>
        </w:rPr>
      </w:pPr>
    </w:p>
    <w:p w:rsidR="0009667C" w:rsidRDefault="0009667C" w:rsidP="0009667C">
      <w:pPr>
        <w:jc w:val="center"/>
        <w:rPr>
          <w:rFonts w:ascii="Times New Roman" w:hAnsi="Times New Roman" w:cs="Times New Roman"/>
          <w:b/>
          <w:sz w:val="28"/>
          <w:lang w:val="kk-KZ"/>
        </w:rPr>
      </w:pPr>
    </w:p>
    <w:p w:rsidR="0009667C" w:rsidRDefault="0009667C" w:rsidP="0009667C">
      <w:pPr>
        <w:jc w:val="center"/>
        <w:rPr>
          <w:rFonts w:ascii="Times New Roman" w:hAnsi="Times New Roman" w:cs="Times New Roman"/>
          <w:b/>
          <w:sz w:val="28"/>
          <w:lang w:val="kk-KZ"/>
        </w:rPr>
      </w:pPr>
    </w:p>
    <w:p w:rsidR="0009667C" w:rsidRDefault="0009667C" w:rsidP="0009667C">
      <w:pPr>
        <w:jc w:val="center"/>
        <w:rPr>
          <w:rFonts w:ascii="Times New Roman" w:hAnsi="Times New Roman" w:cs="Times New Roman"/>
          <w:b/>
          <w:sz w:val="28"/>
          <w:lang w:val="kk-KZ"/>
        </w:rPr>
      </w:pPr>
    </w:p>
    <w:p w:rsidR="0009667C" w:rsidRDefault="0009667C" w:rsidP="0009667C">
      <w:pPr>
        <w:pStyle w:val="ae"/>
        <w:spacing w:line="276" w:lineRule="auto"/>
        <w:jc w:val="center"/>
        <w:rPr>
          <w:rFonts w:ascii="Times New Roman" w:hAnsi="Times New Roman"/>
          <w:b/>
          <w:sz w:val="28"/>
          <w:lang w:val="kk-KZ"/>
        </w:rPr>
      </w:pPr>
      <w:r w:rsidRPr="002E0C76">
        <w:rPr>
          <w:rFonts w:ascii="Times New Roman" w:hAnsi="Times New Roman"/>
          <w:b/>
          <w:sz w:val="28"/>
          <w:lang w:val="kk-KZ"/>
        </w:rPr>
        <w:t>Сложное движение точки. Абсолютная скорость точки.</w:t>
      </w:r>
    </w:p>
    <w:p w:rsidR="0009667C" w:rsidRDefault="0009667C" w:rsidP="0009667C">
      <w:pPr>
        <w:pStyle w:val="a3"/>
        <w:spacing w:before="0" w:beforeAutospacing="0" w:after="0" w:afterAutospacing="0"/>
        <w:rPr>
          <w:b/>
          <w:bCs/>
          <w:sz w:val="28"/>
        </w:rPr>
      </w:pPr>
    </w:p>
    <w:p w:rsidR="0009667C" w:rsidRPr="00316F1C" w:rsidRDefault="0009667C" w:rsidP="0009667C">
      <w:pPr>
        <w:pStyle w:val="a3"/>
        <w:spacing w:before="0" w:beforeAutospacing="0" w:after="0" w:afterAutospacing="0"/>
        <w:rPr>
          <w:sz w:val="28"/>
        </w:rPr>
      </w:pPr>
      <w:r w:rsidRPr="00316F1C">
        <w:rPr>
          <w:b/>
          <w:bCs/>
          <w:sz w:val="28"/>
        </w:rPr>
        <w:t>Сложное движение точки (или тела)</w:t>
      </w:r>
      <w:r w:rsidRPr="00316F1C">
        <w:rPr>
          <w:rStyle w:val="apple-converted-space"/>
          <w:sz w:val="28"/>
        </w:rPr>
        <w:t> </w:t>
      </w:r>
      <w:r w:rsidRPr="00316F1C">
        <w:rPr>
          <w:sz w:val="28"/>
        </w:rPr>
        <w:t>— движение, которое рассматривается одновременно в разных системах отсчета.</w:t>
      </w:r>
    </w:p>
    <w:p w:rsidR="0009667C" w:rsidRPr="00316F1C" w:rsidRDefault="0009667C" w:rsidP="0009667C">
      <w:pPr>
        <w:pStyle w:val="a3"/>
        <w:spacing w:before="0" w:beforeAutospacing="0" w:after="0" w:afterAutospacing="0"/>
        <w:rPr>
          <w:sz w:val="28"/>
        </w:rPr>
      </w:pPr>
      <w:r w:rsidRPr="00316F1C">
        <w:rPr>
          <w:noProof/>
          <w:sz w:val="28"/>
          <w:lang w:eastAsia="ru-RU"/>
        </w:rPr>
        <w:drawing>
          <wp:inline distT="0" distB="0" distL="0" distR="0" wp14:anchorId="7C05CF58" wp14:editId="05F05670">
            <wp:extent cx="1495425" cy="1400175"/>
            <wp:effectExtent l="0" t="0" r="9525" b="9525"/>
            <wp:docPr id="671" name="Рисунок 671" descr="http://www.studfiles.ru/html/2706/35/html_eWI80zvRVl.KLIh/img-ctRLB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35/html_eWI80zvRVl.KLIh/img-ctRLBe.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1495425" cy="1400175"/>
                    </a:xfrm>
                    <a:prstGeom prst="rect">
                      <a:avLst/>
                    </a:prstGeom>
                    <a:noFill/>
                    <a:ln>
                      <a:noFill/>
                    </a:ln>
                  </pic:spPr>
                </pic:pic>
              </a:graphicData>
            </a:graphic>
          </wp:inline>
        </w:drawing>
      </w:r>
    </w:p>
    <w:p w:rsidR="0009667C" w:rsidRPr="00316F1C" w:rsidRDefault="0009667C" w:rsidP="0009667C">
      <w:pPr>
        <w:pStyle w:val="a3"/>
        <w:spacing w:before="0" w:beforeAutospacing="0" w:after="0" w:afterAutospacing="0"/>
        <w:rPr>
          <w:sz w:val="28"/>
        </w:rPr>
      </w:pPr>
      <w:r w:rsidRPr="00316F1C">
        <w:rPr>
          <w:sz w:val="28"/>
        </w:rPr>
        <w:t>O 1x'y'z' — основная система координат.</w:t>
      </w:r>
    </w:p>
    <w:p w:rsidR="0009667C" w:rsidRPr="00316F1C" w:rsidRDefault="0009667C" w:rsidP="0009667C">
      <w:pPr>
        <w:pStyle w:val="a3"/>
        <w:spacing w:before="0" w:beforeAutospacing="0" w:after="0" w:afterAutospacing="0"/>
        <w:rPr>
          <w:sz w:val="28"/>
        </w:rPr>
      </w:pPr>
      <w:r w:rsidRPr="00316F1C">
        <w:rPr>
          <w:sz w:val="28"/>
        </w:rPr>
        <w:t>Oxyz — подвижная система координат.</w:t>
      </w:r>
    </w:p>
    <w:p w:rsidR="0009667C" w:rsidRPr="00316F1C" w:rsidRDefault="0009667C" w:rsidP="0009667C">
      <w:pPr>
        <w:pStyle w:val="a3"/>
        <w:spacing w:before="0" w:beforeAutospacing="0" w:after="0" w:afterAutospacing="0"/>
        <w:rPr>
          <w:sz w:val="28"/>
        </w:rPr>
      </w:pPr>
      <w:r w:rsidRPr="00316F1C">
        <w:rPr>
          <w:sz w:val="28"/>
        </w:rPr>
        <w:t>М — движущаяся точка.</w:t>
      </w:r>
    </w:p>
    <w:p w:rsidR="0009667C" w:rsidRPr="00316F1C" w:rsidRDefault="0009667C" w:rsidP="0009667C">
      <w:pPr>
        <w:pStyle w:val="a3"/>
        <w:spacing w:before="0" w:beforeAutospacing="0" w:after="0" w:afterAutospacing="0"/>
        <w:rPr>
          <w:sz w:val="28"/>
        </w:rPr>
      </w:pPr>
      <w:r w:rsidRPr="00316F1C">
        <w:rPr>
          <w:sz w:val="28"/>
        </w:rPr>
        <w:t>Движение точки М по отношению к основной системе координат называется абсолютным движением.</w:t>
      </w:r>
    </w:p>
    <w:p w:rsidR="0009667C" w:rsidRPr="00316F1C" w:rsidRDefault="0009667C" w:rsidP="0009667C">
      <w:pPr>
        <w:pStyle w:val="a3"/>
        <w:spacing w:before="0" w:beforeAutospacing="0" w:after="0" w:afterAutospacing="0"/>
        <w:rPr>
          <w:sz w:val="28"/>
        </w:rPr>
      </w:pPr>
      <w:r w:rsidRPr="00316F1C">
        <w:rPr>
          <w:sz w:val="28"/>
        </w:rPr>
        <w:t>Движение точки М по отношению к подвижной системе координат называется относительным движением.</w:t>
      </w:r>
    </w:p>
    <w:p w:rsidR="0009667C" w:rsidRPr="00316F1C" w:rsidRDefault="0009667C" w:rsidP="0009667C">
      <w:pPr>
        <w:pStyle w:val="a3"/>
        <w:spacing w:before="0" w:beforeAutospacing="0" w:after="0" w:afterAutospacing="0"/>
        <w:rPr>
          <w:sz w:val="28"/>
        </w:rPr>
      </w:pPr>
      <w:r w:rsidRPr="00316F1C">
        <w:rPr>
          <w:b/>
          <w:bCs/>
          <w:sz w:val="28"/>
        </w:rPr>
        <w:t>Переносное движение</w:t>
      </w:r>
      <w:r w:rsidRPr="00316F1C">
        <w:rPr>
          <w:rStyle w:val="apple-converted-space"/>
          <w:b/>
          <w:bCs/>
          <w:sz w:val="28"/>
        </w:rPr>
        <w:t> </w:t>
      </w:r>
      <w:r w:rsidRPr="00316F1C">
        <w:rPr>
          <w:sz w:val="28"/>
        </w:rPr>
        <w:t>— движение подвижной системы координат по отношению к основной.</w:t>
      </w:r>
    </w:p>
    <w:p w:rsidR="0009667C" w:rsidRPr="00316F1C" w:rsidRDefault="0009667C" w:rsidP="0009667C">
      <w:pPr>
        <w:pStyle w:val="a3"/>
        <w:spacing w:before="0" w:beforeAutospacing="0" w:after="0" w:afterAutospacing="0"/>
        <w:rPr>
          <w:sz w:val="28"/>
        </w:rPr>
      </w:pPr>
      <w:r w:rsidRPr="00316F1C">
        <w:rPr>
          <w:b/>
          <w:bCs/>
          <w:sz w:val="28"/>
        </w:rPr>
        <w:t>Абсолютная скорость и абсолютное ускорение точки</w:t>
      </w:r>
      <w:r w:rsidRPr="00316F1C">
        <w:rPr>
          <w:rStyle w:val="apple-converted-space"/>
          <w:sz w:val="28"/>
        </w:rPr>
        <w:t> </w:t>
      </w:r>
      <w:r w:rsidRPr="00316F1C">
        <w:rPr>
          <w:sz w:val="28"/>
        </w:rPr>
        <w:t>— это скорость и ускорение точки в основной системе координат:</w:t>
      </w:r>
    </w:p>
    <w:p w:rsidR="0009667C" w:rsidRPr="00316F1C" w:rsidRDefault="0009667C" w:rsidP="0009667C">
      <w:pPr>
        <w:pStyle w:val="a3"/>
        <w:spacing w:before="0" w:beforeAutospacing="0" w:after="0" w:afterAutospacing="0"/>
        <w:jc w:val="center"/>
        <w:rPr>
          <w:sz w:val="28"/>
        </w:rPr>
      </w:pPr>
      <w:r w:rsidRPr="00316F1C">
        <w:rPr>
          <w:noProof/>
          <w:sz w:val="28"/>
          <w:lang w:eastAsia="ru-RU"/>
        </w:rPr>
        <w:drawing>
          <wp:inline distT="0" distB="0" distL="0" distR="0" wp14:anchorId="7030B6B7" wp14:editId="17DE74E2">
            <wp:extent cx="1819275" cy="390525"/>
            <wp:effectExtent l="0" t="0" r="9525" b="9525"/>
            <wp:docPr id="672" name="Рисунок 672" descr="http://www.studfiles.ru/html/2706/35/html_eWI80zvRVl.KLIh/img-HvpOL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35/html_eWI80zvRVl.KLIh/img-HvpOLZ.pn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1819275" cy="390525"/>
                    </a:xfrm>
                    <a:prstGeom prst="rect">
                      <a:avLst/>
                    </a:prstGeom>
                    <a:noFill/>
                    <a:ln>
                      <a:noFill/>
                    </a:ln>
                  </pic:spPr>
                </pic:pic>
              </a:graphicData>
            </a:graphic>
          </wp:inline>
        </w:drawing>
      </w:r>
    </w:p>
    <w:p w:rsidR="0009667C" w:rsidRPr="00316F1C" w:rsidRDefault="0009667C" w:rsidP="0009667C">
      <w:pPr>
        <w:pStyle w:val="a3"/>
        <w:spacing w:before="0" w:beforeAutospacing="0" w:after="0" w:afterAutospacing="0"/>
        <w:rPr>
          <w:sz w:val="28"/>
        </w:rPr>
      </w:pPr>
      <w:r w:rsidRPr="00316F1C">
        <w:rPr>
          <w:b/>
          <w:bCs/>
          <w:sz w:val="28"/>
        </w:rPr>
        <w:t>Относительная скорость и относительное ускорение точки</w:t>
      </w:r>
      <w:r w:rsidRPr="00316F1C">
        <w:rPr>
          <w:rStyle w:val="apple-converted-space"/>
          <w:sz w:val="28"/>
        </w:rPr>
        <w:t> </w:t>
      </w:r>
      <w:r w:rsidRPr="00316F1C">
        <w:rPr>
          <w:sz w:val="28"/>
        </w:rPr>
        <w:t>— это скорость и ускорение точки в подвижной системе координат:</w:t>
      </w:r>
    </w:p>
    <w:p w:rsidR="0009667C" w:rsidRPr="00316F1C" w:rsidRDefault="0009667C" w:rsidP="0009667C">
      <w:pPr>
        <w:pStyle w:val="a3"/>
        <w:spacing w:before="0" w:beforeAutospacing="0" w:after="0" w:afterAutospacing="0"/>
        <w:jc w:val="center"/>
        <w:rPr>
          <w:sz w:val="28"/>
        </w:rPr>
      </w:pPr>
      <w:r w:rsidRPr="00316F1C">
        <w:rPr>
          <w:noProof/>
          <w:sz w:val="28"/>
          <w:lang w:eastAsia="ru-RU"/>
        </w:rPr>
        <w:drawing>
          <wp:inline distT="0" distB="0" distL="0" distR="0" wp14:anchorId="4C36B2E1" wp14:editId="69794517">
            <wp:extent cx="1209675" cy="247650"/>
            <wp:effectExtent l="0" t="0" r="9525" b="0"/>
            <wp:docPr id="673" name="Рисунок 673" descr="http://www.studfiles.ru/html/2706/35/html_eWI80zvRVl.KLIh/img-GAVWP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35/html_eWI80zvRVl.KLIh/img-GAVWPk.pn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209675" cy="247650"/>
                    </a:xfrm>
                    <a:prstGeom prst="rect">
                      <a:avLst/>
                    </a:prstGeom>
                    <a:noFill/>
                    <a:ln>
                      <a:noFill/>
                    </a:ln>
                  </pic:spPr>
                </pic:pic>
              </a:graphicData>
            </a:graphic>
          </wp:inline>
        </w:drawing>
      </w:r>
    </w:p>
    <w:p w:rsidR="0009667C" w:rsidRPr="00316F1C" w:rsidRDefault="0009667C" w:rsidP="0009667C">
      <w:pPr>
        <w:pStyle w:val="a3"/>
        <w:spacing w:before="0" w:beforeAutospacing="0" w:after="0" w:afterAutospacing="0"/>
        <w:jc w:val="center"/>
        <w:rPr>
          <w:sz w:val="28"/>
        </w:rPr>
      </w:pPr>
      <w:r w:rsidRPr="00316F1C">
        <w:rPr>
          <w:noProof/>
          <w:sz w:val="28"/>
          <w:lang w:eastAsia="ru-RU"/>
        </w:rPr>
        <w:drawing>
          <wp:inline distT="0" distB="0" distL="0" distR="0" wp14:anchorId="6C5C7E03" wp14:editId="335B2031">
            <wp:extent cx="2390775" cy="914400"/>
            <wp:effectExtent l="0" t="0" r="9525" b="0"/>
            <wp:docPr id="674" name="Рисунок 674" descr="http://www.studfiles.ru/html/2706/35/html_eWI80zvRVl.KLIh/img-pNv5f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35/html_eWI80zvRVl.KLIh/img-pNv5fM.png"/>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2390775" cy="914400"/>
                    </a:xfrm>
                    <a:prstGeom prst="rect">
                      <a:avLst/>
                    </a:prstGeom>
                    <a:noFill/>
                    <a:ln>
                      <a:noFill/>
                    </a:ln>
                  </pic:spPr>
                </pic:pic>
              </a:graphicData>
            </a:graphic>
          </wp:inline>
        </w:drawing>
      </w:r>
    </w:p>
    <w:p w:rsidR="0009667C" w:rsidRPr="00316F1C" w:rsidRDefault="0009667C" w:rsidP="0009667C">
      <w:pPr>
        <w:pStyle w:val="a3"/>
        <w:spacing w:before="0" w:beforeAutospacing="0" w:after="0" w:afterAutospacing="0"/>
        <w:rPr>
          <w:sz w:val="28"/>
        </w:rPr>
      </w:pPr>
      <w:r w:rsidRPr="00316F1C">
        <w:rPr>
          <w:b/>
          <w:bCs/>
          <w:sz w:val="28"/>
        </w:rPr>
        <w:t>Переносная скорость и переносное ускорение точки</w:t>
      </w:r>
      <w:r w:rsidRPr="00316F1C">
        <w:rPr>
          <w:rStyle w:val="apple-converted-space"/>
          <w:sz w:val="28"/>
        </w:rPr>
        <w:t> </w:t>
      </w:r>
      <w:r w:rsidRPr="00316F1C">
        <w:rPr>
          <w:sz w:val="28"/>
        </w:rPr>
        <w:t>— это скорость и ускорение того места подвижной системы координат, с которым в данный момент совпадает движущаяся точка:</w:t>
      </w:r>
    </w:p>
    <w:p w:rsidR="0009667C" w:rsidRPr="00316F1C" w:rsidRDefault="0009667C" w:rsidP="0009667C">
      <w:pPr>
        <w:pStyle w:val="a3"/>
        <w:spacing w:before="0" w:beforeAutospacing="0" w:after="0" w:afterAutospacing="0"/>
        <w:jc w:val="center"/>
        <w:rPr>
          <w:sz w:val="28"/>
        </w:rPr>
      </w:pPr>
      <w:r w:rsidRPr="00316F1C">
        <w:rPr>
          <w:noProof/>
          <w:sz w:val="28"/>
          <w:lang w:eastAsia="ru-RU"/>
        </w:rPr>
        <w:drawing>
          <wp:inline distT="0" distB="0" distL="0" distR="0" wp14:anchorId="49EECF3E" wp14:editId="69915663">
            <wp:extent cx="3705225" cy="1257300"/>
            <wp:effectExtent l="0" t="0" r="9525" b="0"/>
            <wp:docPr id="675" name="Рисунок 675" descr="http://www.studfiles.ru/html/2706/35/html_eWI80zvRVl.KLIh/img-q8P7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35/html_eWI80zvRVl.KLIh/img-q8P7Ge.pn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3705225" cy="1257300"/>
                    </a:xfrm>
                    <a:prstGeom prst="rect">
                      <a:avLst/>
                    </a:prstGeom>
                    <a:noFill/>
                    <a:ln>
                      <a:noFill/>
                    </a:ln>
                  </pic:spPr>
                </pic:pic>
              </a:graphicData>
            </a:graphic>
          </wp:inline>
        </w:drawing>
      </w:r>
    </w:p>
    <w:p w:rsidR="0009667C" w:rsidRPr="00316F1C" w:rsidRDefault="0009667C" w:rsidP="0009667C">
      <w:pPr>
        <w:pStyle w:val="a3"/>
        <w:spacing w:before="0" w:beforeAutospacing="0" w:after="0" w:afterAutospacing="0"/>
        <w:jc w:val="center"/>
        <w:rPr>
          <w:sz w:val="28"/>
        </w:rPr>
      </w:pPr>
      <w:r w:rsidRPr="00316F1C">
        <w:rPr>
          <w:sz w:val="28"/>
        </w:rPr>
        <w:t>Теорема о сложении скоростей</w:t>
      </w:r>
    </w:p>
    <w:p w:rsidR="0009667C" w:rsidRPr="00316F1C" w:rsidRDefault="0009667C" w:rsidP="0009667C">
      <w:pPr>
        <w:pStyle w:val="a3"/>
        <w:spacing w:before="0" w:beforeAutospacing="0" w:after="0" w:afterAutospacing="0"/>
        <w:rPr>
          <w:sz w:val="28"/>
        </w:rPr>
      </w:pPr>
      <w:r w:rsidRPr="00316F1C">
        <w:rPr>
          <w:b/>
          <w:bCs/>
          <w:sz w:val="28"/>
        </w:rPr>
        <w:t>Теорема.</w:t>
      </w:r>
      <w:r w:rsidRPr="00316F1C">
        <w:rPr>
          <w:rStyle w:val="apple-converted-space"/>
          <w:sz w:val="28"/>
        </w:rPr>
        <w:t> </w:t>
      </w:r>
      <w:r w:rsidRPr="00316F1C">
        <w:rPr>
          <w:sz w:val="28"/>
        </w:rPr>
        <w:t>При сложном движении точки абсолютная скорость равна сумме ее относительной и переносной скоростей.</w:t>
      </w:r>
      <w:r w:rsidRPr="00316F1C">
        <w:rPr>
          <w:rStyle w:val="apple-converted-space"/>
          <w:sz w:val="28"/>
        </w:rPr>
        <w:t> </w:t>
      </w:r>
      <w:r w:rsidRPr="00316F1C">
        <w:rPr>
          <w:noProof/>
          <w:sz w:val="28"/>
          <w:lang w:eastAsia="ru-RU"/>
        </w:rPr>
        <w:drawing>
          <wp:inline distT="0" distB="0" distL="0" distR="0" wp14:anchorId="07ABFE24" wp14:editId="6C416D50">
            <wp:extent cx="828675" cy="190500"/>
            <wp:effectExtent l="0" t="0" r="9525" b="0"/>
            <wp:docPr id="676" name="Рисунок 676" descr="http://www.studfiles.ru/html/2706/35/html_eWI80zvRVl.KLIh/img-rYeBX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35/html_eWI80zvRVl.KLIh/img-rYeBXc.png"/>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828675" cy="190500"/>
                    </a:xfrm>
                    <a:prstGeom prst="rect">
                      <a:avLst/>
                    </a:prstGeom>
                    <a:noFill/>
                    <a:ln>
                      <a:noFill/>
                    </a:ln>
                  </pic:spPr>
                </pic:pic>
              </a:graphicData>
            </a:graphic>
          </wp:inline>
        </w:drawing>
      </w:r>
    </w:p>
    <w:p w:rsidR="0009667C" w:rsidRPr="00316F1C" w:rsidRDefault="0009667C" w:rsidP="0009667C">
      <w:pPr>
        <w:pStyle w:val="a3"/>
        <w:spacing w:before="0" w:beforeAutospacing="0" w:after="0" w:afterAutospacing="0"/>
        <w:jc w:val="center"/>
        <w:rPr>
          <w:sz w:val="28"/>
        </w:rPr>
      </w:pPr>
      <w:r w:rsidRPr="00316F1C">
        <w:rPr>
          <w:sz w:val="28"/>
        </w:rPr>
        <w:t>Теорема о сложении ускорений (теорема Кориолиса)</w:t>
      </w:r>
    </w:p>
    <w:p w:rsidR="0009667C" w:rsidRPr="002E0C76" w:rsidRDefault="0009667C" w:rsidP="0009667C">
      <w:pPr>
        <w:pStyle w:val="ae"/>
        <w:spacing w:line="276" w:lineRule="auto"/>
        <w:jc w:val="center"/>
        <w:rPr>
          <w:rFonts w:ascii="Times New Roman" w:eastAsia="Malgun Gothic" w:hAnsi="Times New Roman"/>
          <w:b/>
          <w:sz w:val="44"/>
          <w:szCs w:val="28"/>
          <w:lang w:val="kk-KZ"/>
        </w:rPr>
      </w:pPr>
      <w:r w:rsidRPr="002E0C76">
        <w:rPr>
          <w:rFonts w:ascii="Times New Roman" w:hAnsi="Times New Roman"/>
          <w:b/>
          <w:sz w:val="28"/>
          <w:lang w:val="kk-KZ"/>
        </w:rPr>
        <w:t xml:space="preserve">Плоскопараллельное движение </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i/>
          <w:iCs/>
          <w:color w:val="000000"/>
          <w:sz w:val="28"/>
          <w:szCs w:val="21"/>
        </w:rPr>
        <w:t>Движение твердого тела называется плоскопараллельным (плоским), если все точки тела перемещаются в плоскостях, параллельных некоторой неподвижной плоскости.</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Для изучения движения всего тела вполне достаточно изучить движение плоской фигуры, полученной от пересечения тела любой плоскостью (Q), параллельной неподвижной плоскости (Оху), относительно которой движение тела определено как плоское (рис. 2.23).</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noProof/>
          <w:color w:val="000000"/>
          <w:sz w:val="28"/>
          <w:szCs w:val="21"/>
          <w:lang w:eastAsia="ru-RU"/>
        </w:rPr>
        <w:drawing>
          <wp:inline distT="0" distB="0" distL="0" distR="0" wp14:anchorId="250B85C8" wp14:editId="46181CE7">
            <wp:extent cx="5705475" cy="2457450"/>
            <wp:effectExtent l="0" t="0" r="9525" b="0"/>
            <wp:docPr id="679" name="Рисунок 679" descr="http://ok-t.ru/studopediaru/baza7/1445237269807.files/image8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7/1445237269807.files/image853.jpg"/>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5705475" cy="2457450"/>
                    </a:xfrm>
                    <a:prstGeom prst="rect">
                      <a:avLst/>
                    </a:prstGeom>
                    <a:noFill/>
                    <a:ln>
                      <a:noFill/>
                    </a:ln>
                  </pic:spPr>
                </pic:pic>
              </a:graphicData>
            </a:graphic>
          </wp:inline>
        </w:drawing>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Рис. 2.23 Рис. 2.24</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Положение этой плоской фигуры будет вполне определено координатами некоторой точки тела (например, точки А), обычно называемой полюсом</w:t>
      </w:r>
      <w:r w:rsidRPr="0065638A">
        <w:rPr>
          <w:rStyle w:val="apple-converted-space"/>
          <w:color w:val="000000"/>
          <w:sz w:val="28"/>
          <w:szCs w:val="21"/>
        </w:rPr>
        <w:t> </w:t>
      </w:r>
      <w:r w:rsidRPr="0065638A">
        <w:rPr>
          <w:i/>
          <w:iCs/>
          <w:color w:val="000000"/>
          <w:sz w:val="28"/>
          <w:szCs w:val="21"/>
        </w:rPr>
        <w:t>(х</w:t>
      </w:r>
      <w:r w:rsidRPr="0065638A">
        <w:rPr>
          <w:i/>
          <w:iCs/>
          <w:color w:val="000000"/>
          <w:sz w:val="28"/>
          <w:szCs w:val="21"/>
          <w:vertAlign w:val="subscript"/>
        </w:rPr>
        <w:t>A</w:t>
      </w:r>
      <w:r w:rsidRPr="0065638A">
        <w:rPr>
          <w:i/>
          <w:iCs/>
          <w:color w:val="000000"/>
          <w:sz w:val="28"/>
          <w:szCs w:val="21"/>
        </w:rPr>
        <w:t>, y</w:t>
      </w:r>
      <w:r w:rsidRPr="0065638A">
        <w:rPr>
          <w:i/>
          <w:iCs/>
          <w:color w:val="000000"/>
          <w:sz w:val="28"/>
          <w:szCs w:val="21"/>
          <w:vertAlign w:val="subscript"/>
        </w:rPr>
        <w:t>A</w:t>
      </w:r>
      <w:r w:rsidRPr="0065638A">
        <w:rPr>
          <w:i/>
          <w:iCs/>
          <w:color w:val="000000"/>
          <w:sz w:val="28"/>
          <w:szCs w:val="21"/>
        </w:rPr>
        <w:t>),</w:t>
      </w:r>
      <w:r w:rsidRPr="0065638A">
        <w:rPr>
          <w:rStyle w:val="apple-converted-space"/>
          <w:i/>
          <w:iCs/>
          <w:color w:val="000000"/>
          <w:sz w:val="28"/>
          <w:szCs w:val="21"/>
        </w:rPr>
        <w:t> </w:t>
      </w:r>
      <w:r w:rsidRPr="0065638A">
        <w:rPr>
          <w:color w:val="000000"/>
          <w:sz w:val="28"/>
          <w:szCs w:val="21"/>
        </w:rPr>
        <w:t>относительно неподвижной системы координат Оху, и углом поворота</w:t>
      </w:r>
      <w:r w:rsidRPr="0065638A">
        <w:rPr>
          <w:rStyle w:val="apple-converted-space"/>
          <w:color w:val="000000"/>
          <w:sz w:val="28"/>
          <w:szCs w:val="21"/>
        </w:rPr>
        <w:t> </w:t>
      </w:r>
      <w:r w:rsidRPr="0065638A">
        <w:rPr>
          <w:i/>
          <w:iCs/>
          <w:color w:val="000000"/>
          <w:sz w:val="28"/>
          <w:szCs w:val="21"/>
        </w:rPr>
        <w:t>(φ)</w:t>
      </w:r>
      <w:r w:rsidRPr="0065638A">
        <w:rPr>
          <w:rStyle w:val="apple-converted-space"/>
          <w:i/>
          <w:iCs/>
          <w:color w:val="000000"/>
          <w:sz w:val="28"/>
          <w:szCs w:val="21"/>
        </w:rPr>
        <w:t> </w:t>
      </w:r>
      <w:r w:rsidRPr="0065638A">
        <w:rPr>
          <w:color w:val="000000"/>
          <w:sz w:val="28"/>
          <w:szCs w:val="21"/>
        </w:rPr>
        <w:t>некоторой подвижной системы координат</w:t>
      </w:r>
      <w:r w:rsidRPr="0065638A">
        <w:rPr>
          <w:rStyle w:val="apple-converted-space"/>
          <w:color w:val="000000"/>
          <w:sz w:val="28"/>
          <w:szCs w:val="21"/>
        </w:rPr>
        <w:t> </w:t>
      </w:r>
      <w:r w:rsidRPr="0065638A">
        <w:rPr>
          <w:i/>
          <w:iCs/>
          <w:color w:val="000000"/>
          <w:sz w:val="28"/>
          <w:szCs w:val="21"/>
        </w:rPr>
        <w:t>Aх</w:t>
      </w:r>
      <w:r w:rsidRPr="0065638A">
        <w:rPr>
          <w:i/>
          <w:iCs/>
          <w:color w:val="000000"/>
          <w:sz w:val="28"/>
          <w:szCs w:val="21"/>
          <w:vertAlign w:val="subscript"/>
        </w:rPr>
        <w:t>1</w:t>
      </w:r>
      <w:r w:rsidRPr="0065638A">
        <w:rPr>
          <w:i/>
          <w:iCs/>
          <w:color w:val="000000"/>
          <w:sz w:val="28"/>
          <w:szCs w:val="21"/>
        </w:rPr>
        <w:t>y</w:t>
      </w:r>
      <w:r w:rsidRPr="0065638A">
        <w:rPr>
          <w:i/>
          <w:iCs/>
          <w:color w:val="000000"/>
          <w:sz w:val="28"/>
          <w:szCs w:val="21"/>
          <w:vertAlign w:val="subscript"/>
        </w:rPr>
        <w:t>1</w:t>
      </w:r>
      <w:r w:rsidRPr="0065638A">
        <w:rPr>
          <w:i/>
          <w:iCs/>
          <w:color w:val="000000"/>
          <w:sz w:val="28"/>
          <w:szCs w:val="21"/>
        </w:rPr>
        <w:t>,</w:t>
      </w:r>
      <w:r w:rsidRPr="0065638A">
        <w:rPr>
          <w:rStyle w:val="apple-converted-space"/>
          <w:i/>
          <w:iCs/>
          <w:color w:val="000000"/>
          <w:sz w:val="28"/>
          <w:szCs w:val="21"/>
        </w:rPr>
        <w:t> </w:t>
      </w:r>
      <w:r w:rsidRPr="0065638A">
        <w:rPr>
          <w:color w:val="000000"/>
          <w:sz w:val="28"/>
          <w:szCs w:val="21"/>
        </w:rPr>
        <w:t>связанной с фигурой, относительно осей системы координат</w:t>
      </w:r>
      <w:r w:rsidRPr="0065638A">
        <w:rPr>
          <w:rStyle w:val="apple-converted-space"/>
          <w:color w:val="000000"/>
          <w:sz w:val="28"/>
          <w:szCs w:val="21"/>
        </w:rPr>
        <w:t> </w:t>
      </w:r>
      <w:r w:rsidRPr="0065638A">
        <w:rPr>
          <w:i/>
          <w:iCs/>
          <w:color w:val="000000"/>
          <w:sz w:val="28"/>
          <w:szCs w:val="21"/>
        </w:rPr>
        <w:t>Ах</w:t>
      </w:r>
      <w:r w:rsidRPr="0065638A">
        <w:rPr>
          <w:i/>
          <w:iCs/>
          <w:color w:val="000000"/>
          <w:sz w:val="28"/>
          <w:szCs w:val="21"/>
          <w:vertAlign w:val="subscript"/>
        </w:rPr>
        <w:t>2</w:t>
      </w:r>
      <w:r w:rsidRPr="0065638A">
        <w:rPr>
          <w:i/>
          <w:iCs/>
          <w:color w:val="000000"/>
          <w:sz w:val="28"/>
          <w:szCs w:val="21"/>
        </w:rPr>
        <w:t>y</w:t>
      </w:r>
      <w:r w:rsidRPr="0065638A">
        <w:rPr>
          <w:i/>
          <w:iCs/>
          <w:color w:val="000000"/>
          <w:sz w:val="28"/>
          <w:szCs w:val="21"/>
          <w:vertAlign w:val="subscript"/>
        </w:rPr>
        <w:t>2</w:t>
      </w:r>
      <w:r w:rsidRPr="0065638A">
        <w:rPr>
          <w:i/>
          <w:iCs/>
          <w:color w:val="000000"/>
          <w:sz w:val="28"/>
          <w:szCs w:val="21"/>
        </w:rPr>
        <w:t>,</w:t>
      </w:r>
      <w:r w:rsidRPr="0065638A">
        <w:rPr>
          <w:rStyle w:val="apple-converted-space"/>
          <w:i/>
          <w:iCs/>
          <w:color w:val="000000"/>
          <w:sz w:val="28"/>
          <w:szCs w:val="21"/>
        </w:rPr>
        <w:t> </w:t>
      </w:r>
      <w:r w:rsidRPr="0065638A">
        <w:rPr>
          <w:color w:val="000000"/>
          <w:sz w:val="28"/>
          <w:szCs w:val="21"/>
        </w:rPr>
        <w:t>перемещающейся поступательно вместе с фигурой (рис. 2.24). При движении тела величины</w:t>
      </w:r>
      <w:r w:rsidRPr="0065638A">
        <w:rPr>
          <w:rStyle w:val="apple-converted-space"/>
          <w:color w:val="000000"/>
          <w:sz w:val="28"/>
          <w:szCs w:val="21"/>
        </w:rPr>
        <w:t> </w:t>
      </w:r>
      <w:r w:rsidRPr="0065638A">
        <w:rPr>
          <w:i/>
          <w:iCs/>
          <w:color w:val="000000"/>
          <w:sz w:val="28"/>
          <w:szCs w:val="21"/>
        </w:rPr>
        <w:t>х</w:t>
      </w:r>
      <w:r w:rsidRPr="0065638A">
        <w:rPr>
          <w:i/>
          <w:iCs/>
          <w:color w:val="000000"/>
          <w:sz w:val="28"/>
          <w:szCs w:val="21"/>
          <w:vertAlign w:val="subscript"/>
        </w:rPr>
        <w:t>A</w:t>
      </w:r>
      <w:r w:rsidRPr="0065638A">
        <w:rPr>
          <w:i/>
          <w:iCs/>
          <w:color w:val="000000"/>
          <w:sz w:val="28"/>
          <w:szCs w:val="21"/>
        </w:rPr>
        <w:t>, y</w:t>
      </w:r>
      <w:r w:rsidRPr="0065638A">
        <w:rPr>
          <w:i/>
          <w:iCs/>
          <w:color w:val="000000"/>
          <w:sz w:val="28"/>
          <w:szCs w:val="21"/>
          <w:vertAlign w:val="subscript"/>
        </w:rPr>
        <w:t>A,</w:t>
      </w:r>
      <w:r w:rsidRPr="0065638A">
        <w:rPr>
          <w:rStyle w:val="apple-converted-space"/>
          <w:i/>
          <w:iCs/>
          <w:color w:val="000000"/>
          <w:sz w:val="28"/>
          <w:szCs w:val="21"/>
          <w:vertAlign w:val="subscript"/>
        </w:rPr>
        <w:t> </w:t>
      </w:r>
      <w:r w:rsidRPr="0065638A">
        <w:rPr>
          <w:i/>
          <w:iCs/>
          <w:color w:val="000000"/>
          <w:sz w:val="28"/>
          <w:szCs w:val="21"/>
        </w:rPr>
        <w:t>φ</w:t>
      </w:r>
      <w:r w:rsidRPr="0065638A">
        <w:rPr>
          <w:rStyle w:val="apple-converted-space"/>
          <w:color w:val="000000"/>
          <w:sz w:val="28"/>
          <w:szCs w:val="21"/>
        </w:rPr>
        <w:t> </w:t>
      </w:r>
      <w:r w:rsidRPr="0065638A">
        <w:rPr>
          <w:color w:val="000000"/>
          <w:sz w:val="28"/>
          <w:szCs w:val="21"/>
        </w:rPr>
        <w:t>будут изменяться с течением времени. Равенства</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i/>
          <w:iCs/>
          <w:color w:val="000000"/>
          <w:sz w:val="28"/>
          <w:szCs w:val="21"/>
          <w:vertAlign w:val="superscript"/>
        </w:rPr>
        <w:t>х</w:t>
      </w:r>
      <w:r w:rsidRPr="0065638A">
        <w:rPr>
          <w:i/>
          <w:iCs/>
          <w:color w:val="000000"/>
          <w:sz w:val="28"/>
          <w:szCs w:val="21"/>
        </w:rPr>
        <w:t>а=</w:t>
      </w:r>
      <w:r w:rsidRPr="0065638A">
        <w:rPr>
          <w:i/>
          <w:iCs/>
          <w:color w:val="000000"/>
          <w:sz w:val="28"/>
          <w:szCs w:val="21"/>
          <w:vertAlign w:val="superscript"/>
        </w:rPr>
        <w:t>х</w:t>
      </w:r>
      <w:r w:rsidRPr="0065638A">
        <w:rPr>
          <w:i/>
          <w:iCs/>
          <w:color w:val="000000"/>
          <w:sz w:val="28"/>
          <w:szCs w:val="21"/>
        </w:rPr>
        <w:t>а(t); y</w:t>
      </w:r>
      <w:r w:rsidRPr="0065638A">
        <w:rPr>
          <w:i/>
          <w:iCs/>
          <w:color w:val="000000"/>
          <w:sz w:val="28"/>
          <w:szCs w:val="21"/>
          <w:vertAlign w:val="subscript"/>
        </w:rPr>
        <w:t>A,</w:t>
      </w:r>
      <w:r w:rsidRPr="0065638A">
        <w:rPr>
          <w:i/>
          <w:iCs/>
          <w:color w:val="000000"/>
          <w:sz w:val="28"/>
          <w:szCs w:val="21"/>
        </w:rPr>
        <w:t>= y</w:t>
      </w:r>
      <w:r w:rsidRPr="0065638A">
        <w:rPr>
          <w:i/>
          <w:iCs/>
          <w:color w:val="000000"/>
          <w:sz w:val="28"/>
          <w:szCs w:val="21"/>
          <w:vertAlign w:val="subscript"/>
        </w:rPr>
        <w:t>A,</w:t>
      </w:r>
      <w:r w:rsidRPr="0065638A">
        <w:rPr>
          <w:rStyle w:val="apple-converted-space"/>
          <w:i/>
          <w:iCs/>
          <w:color w:val="000000"/>
          <w:sz w:val="28"/>
          <w:szCs w:val="21"/>
        </w:rPr>
        <w:t> </w:t>
      </w:r>
      <w:r w:rsidRPr="0065638A">
        <w:rPr>
          <w:i/>
          <w:iCs/>
          <w:color w:val="000000"/>
          <w:sz w:val="28"/>
          <w:szCs w:val="21"/>
        </w:rPr>
        <w:t>(t), φ = φ(t)</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называются уравнениями или законом плоского движения твердого тела. Доказано, что при смене полюса уравнения</w:t>
      </w:r>
      <w:r w:rsidRPr="0065638A">
        <w:rPr>
          <w:rStyle w:val="apple-converted-space"/>
          <w:color w:val="000000"/>
          <w:sz w:val="28"/>
          <w:szCs w:val="21"/>
        </w:rPr>
        <w:t> </w:t>
      </w:r>
      <w:r w:rsidRPr="0065638A">
        <w:rPr>
          <w:i/>
          <w:iCs/>
          <w:color w:val="000000"/>
          <w:sz w:val="28"/>
          <w:szCs w:val="21"/>
        </w:rPr>
        <w:t>x</w:t>
      </w:r>
      <w:r w:rsidRPr="0065638A">
        <w:rPr>
          <w:i/>
          <w:iCs/>
          <w:color w:val="000000"/>
          <w:sz w:val="28"/>
          <w:szCs w:val="21"/>
          <w:vertAlign w:val="subscript"/>
        </w:rPr>
        <w:t>A</w:t>
      </w:r>
      <w:r w:rsidRPr="0065638A">
        <w:rPr>
          <w:i/>
          <w:iCs/>
          <w:color w:val="000000"/>
          <w:sz w:val="28"/>
          <w:szCs w:val="21"/>
        </w:rPr>
        <w:t>=x</w:t>
      </w:r>
      <w:r w:rsidRPr="0065638A">
        <w:rPr>
          <w:i/>
          <w:iCs/>
          <w:color w:val="000000"/>
          <w:sz w:val="28"/>
          <w:szCs w:val="21"/>
          <w:vertAlign w:val="subscript"/>
        </w:rPr>
        <w:t>A</w:t>
      </w:r>
      <w:r w:rsidRPr="0065638A">
        <w:rPr>
          <w:i/>
          <w:iCs/>
          <w:color w:val="000000"/>
          <w:sz w:val="28"/>
          <w:szCs w:val="21"/>
        </w:rPr>
        <w:t>(t); y</w:t>
      </w:r>
      <w:r w:rsidRPr="0065638A">
        <w:rPr>
          <w:i/>
          <w:iCs/>
          <w:color w:val="000000"/>
          <w:sz w:val="28"/>
          <w:szCs w:val="21"/>
          <w:vertAlign w:val="subscript"/>
        </w:rPr>
        <w:t>A,</w:t>
      </w:r>
      <w:r w:rsidRPr="0065638A">
        <w:rPr>
          <w:i/>
          <w:iCs/>
          <w:color w:val="000000"/>
          <w:sz w:val="28"/>
          <w:szCs w:val="21"/>
        </w:rPr>
        <w:t>=y</w:t>
      </w:r>
      <w:r w:rsidRPr="0065638A">
        <w:rPr>
          <w:i/>
          <w:iCs/>
          <w:color w:val="000000"/>
          <w:sz w:val="28"/>
          <w:szCs w:val="21"/>
          <w:vertAlign w:val="subscript"/>
        </w:rPr>
        <w:t>A,</w:t>
      </w:r>
      <w:r w:rsidRPr="0065638A">
        <w:rPr>
          <w:i/>
          <w:iCs/>
          <w:color w:val="000000"/>
          <w:sz w:val="28"/>
          <w:szCs w:val="21"/>
        </w:rPr>
        <w:t>(t)</w:t>
      </w:r>
      <w:r w:rsidRPr="0065638A">
        <w:rPr>
          <w:rStyle w:val="apple-converted-space"/>
          <w:i/>
          <w:iCs/>
          <w:color w:val="000000"/>
          <w:sz w:val="28"/>
          <w:szCs w:val="21"/>
        </w:rPr>
        <w:t> </w:t>
      </w:r>
      <w:r w:rsidRPr="0065638A">
        <w:rPr>
          <w:color w:val="000000"/>
          <w:sz w:val="28"/>
          <w:szCs w:val="21"/>
        </w:rPr>
        <w:t>изменяются, а уравнение</w:t>
      </w:r>
      <w:r w:rsidRPr="0065638A">
        <w:rPr>
          <w:rStyle w:val="apple-converted-space"/>
          <w:color w:val="000000"/>
          <w:sz w:val="28"/>
          <w:szCs w:val="21"/>
        </w:rPr>
        <w:t> </w:t>
      </w:r>
      <w:r w:rsidRPr="0065638A">
        <w:rPr>
          <w:i/>
          <w:iCs/>
          <w:color w:val="000000"/>
          <w:sz w:val="28"/>
          <w:szCs w:val="21"/>
        </w:rPr>
        <w:t>φ = φ(t)</w:t>
      </w:r>
      <w:r w:rsidRPr="0065638A">
        <w:rPr>
          <w:rStyle w:val="apple-converted-space"/>
          <w:i/>
          <w:iCs/>
          <w:color w:val="000000"/>
          <w:sz w:val="28"/>
          <w:szCs w:val="21"/>
        </w:rPr>
        <w:t> </w:t>
      </w:r>
      <w:r w:rsidRPr="0065638A">
        <w:rPr>
          <w:color w:val="000000"/>
          <w:sz w:val="28"/>
          <w:szCs w:val="21"/>
        </w:rPr>
        <w:t>не изменяется.</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Таким образом, плоское движение твердого тела можно рассматривать как совокупность его поступательного движения вместе с некоторым полюсом и вращательного движения относительно этого полюса.</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В основу всех методов определения скоростей точек тела, совершающего плоское движение, положена теорема о скоростях точек тела при плоском движении, согласно которой</w:t>
      </w:r>
      <w:r w:rsidRPr="0065638A">
        <w:rPr>
          <w:rStyle w:val="apple-converted-space"/>
          <w:color w:val="000000"/>
          <w:sz w:val="28"/>
          <w:szCs w:val="21"/>
        </w:rPr>
        <w:t> </w:t>
      </w:r>
      <w:r w:rsidRPr="0065638A">
        <w:rPr>
          <w:i/>
          <w:iCs/>
          <w:color w:val="000000"/>
          <w:sz w:val="28"/>
          <w:szCs w:val="21"/>
        </w:rPr>
        <w:t>скорость любой точки плоской фигуры равна геометрической сумме скорости полюса и скорости точки во вращательном движении фигуры относительно полюса:</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i/>
          <w:iCs/>
          <w:noProof/>
          <w:color w:val="000000"/>
          <w:sz w:val="28"/>
          <w:szCs w:val="21"/>
          <w:lang w:eastAsia="ru-RU"/>
        </w:rPr>
        <w:drawing>
          <wp:inline distT="0" distB="0" distL="0" distR="0" wp14:anchorId="26199C31" wp14:editId="3F89C836">
            <wp:extent cx="152400" cy="190500"/>
            <wp:effectExtent l="0" t="0" r="0" b="0"/>
            <wp:docPr id="680" name="Рисунок 680"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B</w:t>
      </w:r>
      <w:r w:rsidRPr="0065638A">
        <w:rPr>
          <w:i/>
          <w:iCs/>
          <w:color w:val="000000"/>
          <w:sz w:val="28"/>
          <w:szCs w:val="21"/>
        </w:rPr>
        <w:t>=</w:t>
      </w:r>
      <w:r w:rsidRPr="0065638A">
        <w:rPr>
          <w:rStyle w:val="apple-converted-space"/>
          <w:i/>
          <w:iCs/>
          <w:color w:val="000000"/>
          <w:sz w:val="28"/>
          <w:szCs w:val="21"/>
        </w:rPr>
        <w:t> </w:t>
      </w:r>
      <w:r w:rsidRPr="0065638A">
        <w:rPr>
          <w:i/>
          <w:iCs/>
          <w:noProof/>
          <w:color w:val="000000"/>
          <w:sz w:val="28"/>
          <w:szCs w:val="21"/>
          <w:lang w:eastAsia="ru-RU"/>
        </w:rPr>
        <w:drawing>
          <wp:inline distT="0" distB="0" distL="0" distR="0" wp14:anchorId="23D2933D" wp14:editId="606759E8">
            <wp:extent cx="152400" cy="190500"/>
            <wp:effectExtent l="0" t="0" r="0" b="0"/>
            <wp:docPr id="681" name="Рисунок 681"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A+</w:t>
      </w:r>
      <w:r w:rsidRPr="0065638A">
        <w:rPr>
          <w:rStyle w:val="apple-converted-space"/>
          <w:i/>
          <w:iCs/>
          <w:color w:val="000000"/>
          <w:sz w:val="28"/>
          <w:szCs w:val="21"/>
        </w:rPr>
        <w:t> </w:t>
      </w:r>
      <w:r w:rsidRPr="0065638A">
        <w:rPr>
          <w:i/>
          <w:iCs/>
          <w:noProof/>
          <w:color w:val="000000"/>
          <w:sz w:val="28"/>
          <w:szCs w:val="21"/>
          <w:lang w:eastAsia="ru-RU"/>
        </w:rPr>
        <w:drawing>
          <wp:inline distT="0" distB="0" distL="0" distR="0" wp14:anchorId="77F115CF" wp14:editId="76DEA20D">
            <wp:extent cx="152400" cy="190500"/>
            <wp:effectExtent l="0" t="0" r="0" b="0"/>
            <wp:docPr id="682" name="Рисунок 682"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AB</w:t>
      </w:r>
      <w:r w:rsidRPr="0065638A">
        <w:rPr>
          <w:i/>
          <w:iCs/>
          <w:color w:val="000000"/>
          <w:sz w:val="28"/>
          <w:szCs w:val="21"/>
        </w:rPr>
        <w:t>,</w:t>
      </w:r>
      <w:r w:rsidRPr="0065638A">
        <w:rPr>
          <w:rStyle w:val="apple-converted-space"/>
          <w:i/>
          <w:iCs/>
          <w:color w:val="000000"/>
          <w:sz w:val="28"/>
          <w:szCs w:val="21"/>
        </w:rPr>
        <w:t> </w:t>
      </w:r>
      <w:r w:rsidRPr="0065638A">
        <w:rPr>
          <w:color w:val="000000"/>
          <w:sz w:val="28"/>
          <w:szCs w:val="21"/>
        </w:rPr>
        <w:t>(2.41)</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где</w:t>
      </w:r>
      <w:r w:rsidRPr="0065638A">
        <w:rPr>
          <w:rStyle w:val="apple-converted-space"/>
          <w:color w:val="000000"/>
          <w:sz w:val="28"/>
          <w:szCs w:val="21"/>
        </w:rPr>
        <w:t> </w:t>
      </w:r>
      <w:r w:rsidRPr="0065638A">
        <w:rPr>
          <w:i/>
          <w:iCs/>
          <w:noProof/>
          <w:color w:val="000000"/>
          <w:sz w:val="28"/>
          <w:szCs w:val="21"/>
          <w:lang w:eastAsia="ru-RU"/>
        </w:rPr>
        <w:drawing>
          <wp:inline distT="0" distB="0" distL="0" distR="0" wp14:anchorId="55FBD6AA" wp14:editId="39672108">
            <wp:extent cx="152400" cy="190500"/>
            <wp:effectExtent l="0" t="0" r="0" b="0"/>
            <wp:docPr id="683" name="Рисунок 683"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B</w:t>
      </w:r>
      <w:r w:rsidRPr="0065638A">
        <w:rPr>
          <w:rStyle w:val="apple-converted-space"/>
          <w:i/>
          <w:iCs/>
          <w:color w:val="000000"/>
          <w:sz w:val="28"/>
          <w:szCs w:val="21"/>
        </w:rPr>
        <w:t> </w:t>
      </w:r>
      <w:r w:rsidRPr="0065638A">
        <w:rPr>
          <w:color w:val="000000"/>
          <w:sz w:val="28"/>
          <w:szCs w:val="21"/>
        </w:rPr>
        <w:t>– скорость точки В;</w:t>
      </w:r>
      <w:r w:rsidRPr="0065638A">
        <w:rPr>
          <w:rStyle w:val="apple-converted-space"/>
          <w:color w:val="000000"/>
          <w:sz w:val="28"/>
          <w:szCs w:val="21"/>
        </w:rPr>
        <w:t> </w:t>
      </w:r>
      <w:r w:rsidRPr="0065638A">
        <w:rPr>
          <w:i/>
          <w:iCs/>
          <w:noProof/>
          <w:color w:val="000000"/>
          <w:sz w:val="28"/>
          <w:szCs w:val="21"/>
          <w:lang w:eastAsia="ru-RU"/>
        </w:rPr>
        <w:drawing>
          <wp:inline distT="0" distB="0" distL="0" distR="0" wp14:anchorId="446B119D" wp14:editId="5A8F887A">
            <wp:extent cx="152400" cy="190500"/>
            <wp:effectExtent l="0" t="0" r="0" b="0"/>
            <wp:docPr id="684" name="Рисунок 684"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A</w:t>
      </w:r>
      <w:r w:rsidRPr="0065638A">
        <w:rPr>
          <w:rStyle w:val="apple-converted-space"/>
          <w:i/>
          <w:iCs/>
          <w:color w:val="000000"/>
          <w:sz w:val="28"/>
          <w:szCs w:val="21"/>
        </w:rPr>
        <w:t> </w:t>
      </w:r>
      <w:r w:rsidRPr="0065638A">
        <w:rPr>
          <w:color w:val="000000"/>
          <w:sz w:val="28"/>
          <w:szCs w:val="21"/>
        </w:rPr>
        <w:t>– скорость полюса – точки A;</w:t>
      </w:r>
      <w:r w:rsidRPr="0065638A">
        <w:rPr>
          <w:rStyle w:val="apple-converted-space"/>
          <w:color w:val="000000"/>
          <w:sz w:val="28"/>
          <w:szCs w:val="21"/>
        </w:rPr>
        <w:t> </w:t>
      </w:r>
      <w:r w:rsidRPr="0065638A">
        <w:rPr>
          <w:i/>
          <w:iCs/>
          <w:noProof/>
          <w:color w:val="000000"/>
          <w:sz w:val="28"/>
          <w:szCs w:val="21"/>
          <w:lang w:eastAsia="ru-RU"/>
        </w:rPr>
        <w:drawing>
          <wp:inline distT="0" distB="0" distL="0" distR="0" wp14:anchorId="4F73A55C" wp14:editId="229B89A0">
            <wp:extent cx="152400" cy="190500"/>
            <wp:effectExtent l="0" t="0" r="0" b="0"/>
            <wp:docPr id="685" name="Рисунок 685"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AB</w:t>
      </w:r>
      <w:r w:rsidRPr="0065638A">
        <w:rPr>
          <w:rStyle w:val="apple-converted-space"/>
          <w:i/>
          <w:iCs/>
          <w:color w:val="000000"/>
          <w:sz w:val="28"/>
          <w:szCs w:val="21"/>
        </w:rPr>
        <w:t> </w:t>
      </w:r>
      <w:r w:rsidRPr="0065638A">
        <w:rPr>
          <w:color w:val="000000"/>
          <w:sz w:val="28"/>
          <w:szCs w:val="21"/>
        </w:rPr>
        <w:t>– скорость точки В во вращательном движении фигуры относительно полюса А.</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Так, если для некоторой фигуры (рис. 2.25) известны скорость точки А и угловая скорость фигуры</w:t>
      </w:r>
      <w:r w:rsidRPr="0065638A">
        <w:rPr>
          <w:rStyle w:val="apple-converted-space"/>
          <w:color w:val="000000"/>
          <w:sz w:val="28"/>
          <w:szCs w:val="21"/>
        </w:rPr>
        <w:t> </w:t>
      </w:r>
      <w:r w:rsidRPr="0065638A">
        <w:rPr>
          <w:i/>
          <w:iCs/>
          <w:color w:val="000000"/>
          <w:sz w:val="28"/>
          <w:szCs w:val="21"/>
        </w:rPr>
        <w:t>ω,</w:t>
      </w:r>
      <w:r w:rsidRPr="0065638A">
        <w:rPr>
          <w:rStyle w:val="apple-converted-space"/>
          <w:i/>
          <w:iCs/>
          <w:color w:val="000000"/>
          <w:sz w:val="28"/>
          <w:szCs w:val="21"/>
        </w:rPr>
        <w:t> </w:t>
      </w:r>
      <w:r w:rsidRPr="0065638A">
        <w:rPr>
          <w:color w:val="000000"/>
          <w:sz w:val="28"/>
          <w:szCs w:val="21"/>
        </w:rPr>
        <w:t>то скорость точки В может быть определена сложением векторов</w:t>
      </w:r>
      <w:r w:rsidRPr="0065638A">
        <w:rPr>
          <w:rStyle w:val="apple-converted-space"/>
          <w:color w:val="000000"/>
          <w:sz w:val="28"/>
          <w:szCs w:val="21"/>
        </w:rPr>
        <w:t> </w:t>
      </w:r>
      <w:r w:rsidRPr="0065638A">
        <w:rPr>
          <w:i/>
          <w:iCs/>
          <w:noProof/>
          <w:color w:val="000000"/>
          <w:sz w:val="28"/>
          <w:szCs w:val="21"/>
          <w:lang w:eastAsia="ru-RU"/>
        </w:rPr>
        <w:drawing>
          <wp:inline distT="0" distB="0" distL="0" distR="0" wp14:anchorId="43FB7260" wp14:editId="205FB002">
            <wp:extent cx="152400" cy="190500"/>
            <wp:effectExtent l="0" t="0" r="0" b="0"/>
            <wp:docPr id="686" name="Рисунок 686"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A</w:t>
      </w:r>
      <w:r w:rsidRPr="0065638A">
        <w:rPr>
          <w:rStyle w:val="apple-converted-space"/>
          <w:i/>
          <w:iCs/>
          <w:color w:val="000000"/>
          <w:sz w:val="28"/>
          <w:szCs w:val="21"/>
        </w:rPr>
        <w:t> </w:t>
      </w:r>
      <w:r w:rsidRPr="0065638A">
        <w:rPr>
          <w:color w:val="000000"/>
          <w:sz w:val="28"/>
          <w:szCs w:val="21"/>
        </w:rPr>
        <w:t>и</w:t>
      </w:r>
      <w:r w:rsidRPr="0065638A">
        <w:rPr>
          <w:rStyle w:val="apple-converted-space"/>
          <w:color w:val="000000"/>
          <w:sz w:val="28"/>
          <w:szCs w:val="21"/>
        </w:rPr>
        <w:t> </w:t>
      </w:r>
      <w:r w:rsidRPr="0065638A">
        <w:rPr>
          <w:i/>
          <w:iCs/>
          <w:noProof/>
          <w:color w:val="000000"/>
          <w:sz w:val="28"/>
          <w:szCs w:val="21"/>
          <w:lang w:eastAsia="ru-RU"/>
        </w:rPr>
        <w:drawing>
          <wp:inline distT="0" distB="0" distL="0" distR="0" wp14:anchorId="11EFFC1E" wp14:editId="3EA7D800">
            <wp:extent cx="152400" cy="190500"/>
            <wp:effectExtent l="0" t="0" r="0" b="0"/>
            <wp:docPr id="687" name="Рисунок 687"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AB</w:t>
      </w:r>
      <w:r w:rsidRPr="0065638A">
        <w:rPr>
          <w:rStyle w:val="apple-converted-space"/>
          <w:i/>
          <w:iCs/>
          <w:color w:val="000000"/>
          <w:sz w:val="28"/>
          <w:szCs w:val="21"/>
        </w:rPr>
        <w:t> </w:t>
      </w:r>
      <w:r w:rsidRPr="0065638A">
        <w:rPr>
          <w:color w:val="000000"/>
          <w:sz w:val="28"/>
          <w:szCs w:val="21"/>
        </w:rPr>
        <w:t>по правилу параллелограмма. При этом вектор</w:t>
      </w:r>
      <w:r w:rsidRPr="0065638A">
        <w:rPr>
          <w:rStyle w:val="apple-converted-space"/>
          <w:color w:val="000000"/>
          <w:sz w:val="28"/>
          <w:szCs w:val="21"/>
        </w:rPr>
        <w:t> </w:t>
      </w:r>
      <w:r w:rsidRPr="0065638A">
        <w:rPr>
          <w:i/>
          <w:iCs/>
          <w:noProof/>
          <w:color w:val="000000"/>
          <w:sz w:val="28"/>
          <w:szCs w:val="21"/>
          <w:lang w:eastAsia="ru-RU"/>
        </w:rPr>
        <w:drawing>
          <wp:inline distT="0" distB="0" distL="0" distR="0" wp14:anchorId="48164E51" wp14:editId="1AC75CDC">
            <wp:extent cx="152400" cy="190500"/>
            <wp:effectExtent l="0" t="0" r="0" b="0"/>
            <wp:docPr id="688" name="Рисунок 688"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AB</w:t>
      </w:r>
      <w:r w:rsidRPr="0065638A">
        <w:rPr>
          <w:rStyle w:val="apple-converted-space"/>
          <w:i/>
          <w:iCs/>
          <w:color w:val="000000"/>
          <w:sz w:val="28"/>
          <w:szCs w:val="21"/>
        </w:rPr>
        <w:t> </w:t>
      </w:r>
      <w:r w:rsidRPr="0065638A">
        <w:rPr>
          <w:color w:val="000000"/>
          <w:sz w:val="28"/>
          <w:szCs w:val="21"/>
        </w:rPr>
        <w:t>по модулю равен:</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i/>
          <w:iCs/>
          <w:color w:val="000000"/>
          <w:sz w:val="28"/>
          <w:szCs w:val="21"/>
        </w:rPr>
        <w:t>V</w:t>
      </w:r>
      <w:r w:rsidRPr="0065638A">
        <w:rPr>
          <w:i/>
          <w:iCs/>
          <w:color w:val="000000"/>
          <w:sz w:val="28"/>
          <w:szCs w:val="21"/>
          <w:vertAlign w:val="subscript"/>
        </w:rPr>
        <w:t>AB</w:t>
      </w:r>
      <w:r w:rsidRPr="0065638A">
        <w:rPr>
          <w:rStyle w:val="apple-converted-space"/>
          <w:i/>
          <w:iCs/>
          <w:color w:val="000000"/>
          <w:sz w:val="28"/>
          <w:szCs w:val="21"/>
        </w:rPr>
        <w:t> </w:t>
      </w:r>
      <w:r w:rsidRPr="0065638A">
        <w:rPr>
          <w:i/>
          <w:iCs/>
          <w:color w:val="000000"/>
          <w:sz w:val="28"/>
          <w:szCs w:val="21"/>
        </w:rPr>
        <w:t>=ω·AB</w:t>
      </w:r>
      <w:r w:rsidRPr="0065638A">
        <w:rPr>
          <w:rStyle w:val="apple-converted-space"/>
          <w:color w:val="000000"/>
          <w:sz w:val="28"/>
          <w:szCs w:val="21"/>
        </w:rPr>
        <w:t> </w:t>
      </w:r>
      <w:r w:rsidRPr="0065638A">
        <w:rPr>
          <w:color w:val="000000"/>
          <w:sz w:val="28"/>
          <w:szCs w:val="21"/>
        </w:rPr>
        <w:t>(2.42)</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и направлен перпендикулярно отрезку АВ в сторону вращения тела.</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noProof/>
          <w:color w:val="000000"/>
          <w:sz w:val="28"/>
          <w:szCs w:val="21"/>
          <w:lang w:eastAsia="ru-RU"/>
        </w:rPr>
        <w:drawing>
          <wp:inline distT="0" distB="0" distL="0" distR="0" wp14:anchorId="6D4218D2" wp14:editId="1BBF1346">
            <wp:extent cx="2943225" cy="1476375"/>
            <wp:effectExtent l="0" t="0" r="9525" b="9525"/>
            <wp:docPr id="689" name="Рисунок 689" descr="http://ok-t.ru/studopediaru/baza7/1445237269807.files/image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7/1445237269807.files/image857.jpg"/>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943225" cy="1476375"/>
                    </a:xfrm>
                    <a:prstGeom prst="rect">
                      <a:avLst/>
                    </a:prstGeom>
                    <a:noFill/>
                    <a:ln>
                      <a:noFill/>
                    </a:ln>
                  </pic:spPr>
                </pic:pic>
              </a:graphicData>
            </a:graphic>
          </wp:inline>
        </w:drawing>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Рис. 2.25</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Однако в задачах кинематики угловая скорость известна редко. Поэтому для определения скоростей точек обычно используют следствия из теоремы о сложении скоростей.</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Следствие 1. (Теорема о проекциях).</w:t>
      </w:r>
      <w:r w:rsidRPr="0065638A">
        <w:rPr>
          <w:rStyle w:val="apple-converted-space"/>
          <w:color w:val="000000"/>
          <w:sz w:val="28"/>
          <w:szCs w:val="21"/>
        </w:rPr>
        <w:t> </w:t>
      </w:r>
      <w:r w:rsidRPr="0065638A">
        <w:rPr>
          <w:i/>
          <w:iCs/>
          <w:color w:val="000000"/>
          <w:sz w:val="28"/>
          <w:szCs w:val="21"/>
        </w:rPr>
        <w:t>При плоском движении твердого тела проекции векторов скоростей точек тела на ось, проходящую через эти точки, равны.</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Так, для тела, изображенного на рис.2.26:</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i/>
          <w:iCs/>
          <w:color w:val="000000"/>
          <w:sz w:val="28"/>
          <w:szCs w:val="21"/>
        </w:rPr>
        <w:t>V</w:t>
      </w:r>
      <w:r w:rsidRPr="0065638A">
        <w:rPr>
          <w:i/>
          <w:iCs/>
          <w:color w:val="000000"/>
          <w:sz w:val="28"/>
          <w:szCs w:val="21"/>
          <w:vertAlign w:val="subscript"/>
        </w:rPr>
        <w:t>Ax</w:t>
      </w:r>
      <w:r w:rsidRPr="0065638A">
        <w:rPr>
          <w:rStyle w:val="apple-converted-space"/>
          <w:i/>
          <w:iCs/>
          <w:color w:val="000000"/>
          <w:sz w:val="28"/>
          <w:szCs w:val="21"/>
        </w:rPr>
        <w:t> </w:t>
      </w:r>
      <w:r w:rsidRPr="0065638A">
        <w:rPr>
          <w:i/>
          <w:iCs/>
          <w:color w:val="000000"/>
          <w:sz w:val="28"/>
          <w:szCs w:val="21"/>
        </w:rPr>
        <w:t>= V</w:t>
      </w:r>
      <w:r w:rsidRPr="0065638A">
        <w:rPr>
          <w:i/>
          <w:iCs/>
          <w:color w:val="000000"/>
          <w:sz w:val="28"/>
          <w:szCs w:val="21"/>
          <w:vertAlign w:val="subscript"/>
        </w:rPr>
        <w:t>Bx</w:t>
      </w:r>
      <w:r w:rsidRPr="0065638A">
        <w:rPr>
          <w:rStyle w:val="apple-converted-space"/>
          <w:i/>
          <w:iCs/>
          <w:color w:val="000000"/>
          <w:sz w:val="28"/>
          <w:szCs w:val="21"/>
        </w:rPr>
        <w:t> </w:t>
      </w:r>
      <w:r w:rsidRPr="0065638A">
        <w:rPr>
          <w:color w:val="000000"/>
          <w:sz w:val="28"/>
          <w:szCs w:val="21"/>
        </w:rPr>
        <w:t>(2.43)</w:t>
      </w:r>
    </w:p>
    <w:p w:rsidR="0009667C" w:rsidRPr="0065638A" w:rsidRDefault="0009667C" w:rsidP="0009667C">
      <w:pPr>
        <w:pStyle w:val="a3"/>
        <w:spacing w:before="0" w:beforeAutospacing="0" w:after="0" w:afterAutospacing="0" w:line="288" w:lineRule="atLeast"/>
        <w:ind w:left="225" w:right="375"/>
        <w:rPr>
          <w:color w:val="000000"/>
          <w:sz w:val="28"/>
          <w:szCs w:val="21"/>
        </w:rPr>
      </w:pPr>
      <w:r w:rsidRPr="0065638A">
        <w:rPr>
          <w:color w:val="000000"/>
          <w:sz w:val="28"/>
          <w:szCs w:val="21"/>
        </w:rPr>
        <w:t>где</w:t>
      </w:r>
      <w:r w:rsidRPr="0065638A">
        <w:rPr>
          <w:rStyle w:val="apple-converted-space"/>
          <w:color w:val="000000"/>
          <w:sz w:val="28"/>
          <w:szCs w:val="21"/>
        </w:rPr>
        <w:t> </w:t>
      </w:r>
      <w:r w:rsidRPr="0065638A">
        <w:rPr>
          <w:i/>
          <w:iCs/>
          <w:color w:val="000000"/>
          <w:sz w:val="28"/>
          <w:szCs w:val="21"/>
        </w:rPr>
        <w:t>V</w:t>
      </w:r>
      <w:r w:rsidRPr="0065638A">
        <w:rPr>
          <w:i/>
          <w:iCs/>
          <w:color w:val="000000"/>
          <w:sz w:val="28"/>
          <w:szCs w:val="21"/>
          <w:vertAlign w:val="subscript"/>
        </w:rPr>
        <w:t>Ax</w:t>
      </w:r>
      <w:r w:rsidRPr="0065638A">
        <w:rPr>
          <w:rStyle w:val="apple-converted-space"/>
          <w:i/>
          <w:iCs/>
          <w:color w:val="000000"/>
          <w:sz w:val="28"/>
          <w:szCs w:val="21"/>
        </w:rPr>
        <w:t> </w:t>
      </w:r>
      <w:r w:rsidRPr="0065638A">
        <w:rPr>
          <w:i/>
          <w:iCs/>
          <w:color w:val="000000"/>
          <w:sz w:val="28"/>
          <w:szCs w:val="21"/>
        </w:rPr>
        <w:t>, V</w:t>
      </w:r>
      <w:r w:rsidRPr="0065638A">
        <w:rPr>
          <w:i/>
          <w:iCs/>
          <w:color w:val="000000"/>
          <w:sz w:val="28"/>
          <w:szCs w:val="21"/>
          <w:vertAlign w:val="subscript"/>
        </w:rPr>
        <w:t>Bx</w:t>
      </w:r>
      <w:r w:rsidRPr="0065638A">
        <w:rPr>
          <w:rStyle w:val="apple-converted-space"/>
          <w:color w:val="000000"/>
          <w:sz w:val="28"/>
          <w:szCs w:val="21"/>
        </w:rPr>
        <w:t> </w:t>
      </w:r>
      <w:r w:rsidRPr="0065638A">
        <w:rPr>
          <w:color w:val="000000"/>
          <w:sz w:val="28"/>
          <w:szCs w:val="21"/>
        </w:rPr>
        <w:t>– соответственно проекции векторов</w:t>
      </w:r>
      <w:r w:rsidRPr="0065638A">
        <w:rPr>
          <w:rStyle w:val="apple-converted-space"/>
          <w:color w:val="000000"/>
          <w:sz w:val="28"/>
          <w:szCs w:val="21"/>
        </w:rPr>
        <w:t> </w:t>
      </w:r>
      <w:r w:rsidRPr="0065638A">
        <w:rPr>
          <w:i/>
          <w:iCs/>
          <w:noProof/>
          <w:color w:val="000000"/>
          <w:sz w:val="28"/>
          <w:szCs w:val="21"/>
          <w:lang w:eastAsia="ru-RU"/>
        </w:rPr>
        <w:drawing>
          <wp:inline distT="0" distB="0" distL="0" distR="0" wp14:anchorId="0C5315F6" wp14:editId="6A7E3450">
            <wp:extent cx="152400" cy="190500"/>
            <wp:effectExtent l="0" t="0" r="0" b="0"/>
            <wp:docPr id="690" name="Рисунок 690"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А</w:t>
      </w:r>
      <w:r w:rsidRPr="0065638A">
        <w:rPr>
          <w:rStyle w:val="apple-converted-space"/>
          <w:i/>
          <w:iCs/>
          <w:color w:val="000000"/>
          <w:sz w:val="28"/>
          <w:szCs w:val="21"/>
          <w:vertAlign w:val="subscript"/>
        </w:rPr>
        <w:t> </w:t>
      </w:r>
      <w:r w:rsidRPr="0065638A">
        <w:rPr>
          <w:color w:val="000000"/>
          <w:sz w:val="28"/>
          <w:szCs w:val="21"/>
        </w:rPr>
        <w:t>и</w:t>
      </w:r>
      <w:r w:rsidRPr="0065638A">
        <w:rPr>
          <w:rStyle w:val="apple-converted-space"/>
          <w:i/>
          <w:iCs/>
          <w:color w:val="000000"/>
          <w:sz w:val="28"/>
          <w:szCs w:val="21"/>
        </w:rPr>
        <w:t> </w:t>
      </w:r>
      <w:r w:rsidRPr="0065638A">
        <w:rPr>
          <w:i/>
          <w:iCs/>
          <w:noProof/>
          <w:color w:val="000000"/>
          <w:sz w:val="28"/>
          <w:szCs w:val="21"/>
          <w:lang w:eastAsia="ru-RU"/>
        </w:rPr>
        <w:drawing>
          <wp:inline distT="0" distB="0" distL="0" distR="0" wp14:anchorId="06A9D8E0" wp14:editId="3CF1CDDC">
            <wp:extent cx="152400" cy="190500"/>
            <wp:effectExtent l="0" t="0" r="0" b="0"/>
            <wp:docPr id="691" name="Рисунок 691" descr="http://ok-t.ru/studopediaru/baza7/1445237269807.files/image5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ru/baza7/1445237269807.files/image553.gif"/>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65638A">
        <w:rPr>
          <w:rStyle w:val="apple-converted-space"/>
          <w:i/>
          <w:iCs/>
          <w:color w:val="000000"/>
          <w:sz w:val="28"/>
          <w:szCs w:val="21"/>
        </w:rPr>
        <w:t> </w:t>
      </w:r>
      <w:r w:rsidRPr="0065638A">
        <w:rPr>
          <w:i/>
          <w:iCs/>
          <w:color w:val="000000"/>
          <w:sz w:val="28"/>
          <w:szCs w:val="21"/>
          <w:vertAlign w:val="subscript"/>
        </w:rPr>
        <w:t>B</w:t>
      </w:r>
      <w:r w:rsidRPr="0065638A">
        <w:rPr>
          <w:rStyle w:val="apple-converted-space"/>
          <w:color w:val="000000"/>
          <w:sz w:val="28"/>
          <w:szCs w:val="21"/>
        </w:rPr>
        <w:t> </w:t>
      </w:r>
      <w:r w:rsidRPr="0065638A">
        <w:rPr>
          <w:color w:val="000000"/>
          <w:sz w:val="28"/>
          <w:szCs w:val="21"/>
        </w:rPr>
        <w:t>на ось</w:t>
      </w:r>
      <w:r w:rsidRPr="0065638A">
        <w:rPr>
          <w:rStyle w:val="apple-converted-space"/>
          <w:color w:val="000000"/>
          <w:sz w:val="28"/>
          <w:szCs w:val="21"/>
        </w:rPr>
        <w:t> </w:t>
      </w:r>
      <w:r w:rsidRPr="0065638A">
        <w:rPr>
          <w:i/>
          <w:iCs/>
          <w:color w:val="000000"/>
          <w:sz w:val="28"/>
          <w:szCs w:val="21"/>
        </w:rPr>
        <w:t>A</w:t>
      </w:r>
      <w:r w:rsidRPr="0065638A">
        <w:rPr>
          <w:i/>
          <w:iCs/>
          <w:color w:val="000000"/>
          <w:sz w:val="28"/>
          <w:szCs w:val="21"/>
          <w:vertAlign w:val="subscript"/>
        </w:rPr>
        <w:t>x</w:t>
      </w:r>
      <w:r w:rsidRPr="0065638A">
        <w:rPr>
          <w:i/>
          <w:iCs/>
          <w:color w:val="000000"/>
          <w:sz w:val="28"/>
          <w:szCs w:val="21"/>
        </w:rPr>
        <w:t>.</w:t>
      </w:r>
    </w:p>
    <w:p w:rsidR="0009667C" w:rsidRPr="0065638A" w:rsidRDefault="0009667C" w:rsidP="0009667C">
      <w:pPr>
        <w:pStyle w:val="ae"/>
        <w:spacing w:line="276" w:lineRule="auto"/>
        <w:rPr>
          <w:rFonts w:ascii="Times New Roman" w:eastAsia="Malgun Gothic" w:hAnsi="Times New Roman"/>
          <w:b/>
          <w:sz w:val="32"/>
          <w:szCs w:val="28"/>
        </w:rPr>
      </w:pPr>
    </w:p>
    <w:p w:rsidR="0009667C" w:rsidRPr="0065638A" w:rsidRDefault="0009667C" w:rsidP="0009667C">
      <w:pPr>
        <w:pStyle w:val="ae"/>
        <w:spacing w:line="276" w:lineRule="auto"/>
        <w:jc w:val="center"/>
        <w:rPr>
          <w:rFonts w:ascii="Times New Roman" w:eastAsia="Malgun Gothic" w:hAnsi="Times New Roman"/>
          <w:b/>
          <w:sz w:val="32"/>
          <w:szCs w:val="28"/>
          <w:lang w:val="kk-KZ"/>
        </w:rPr>
      </w:pPr>
    </w:p>
    <w:p w:rsidR="0009667C" w:rsidRPr="0065638A" w:rsidRDefault="0009667C" w:rsidP="0009667C">
      <w:pPr>
        <w:pStyle w:val="ae"/>
        <w:spacing w:line="276" w:lineRule="auto"/>
        <w:jc w:val="center"/>
        <w:rPr>
          <w:rFonts w:ascii="Times New Roman" w:eastAsia="Malgun Gothic" w:hAnsi="Times New Roman"/>
          <w:b/>
          <w:sz w:val="32"/>
          <w:szCs w:val="28"/>
          <w:lang w:val="kk-KZ"/>
        </w:rPr>
      </w:pPr>
    </w:p>
    <w:p w:rsidR="0009667C" w:rsidRPr="0065638A" w:rsidRDefault="0009667C" w:rsidP="0009667C">
      <w:pPr>
        <w:pStyle w:val="ae"/>
        <w:spacing w:line="276" w:lineRule="auto"/>
        <w:jc w:val="center"/>
        <w:rPr>
          <w:rFonts w:ascii="Times New Roman" w:eastAsia="Malgun Gothic" w:hAnsi="Times New Roman"/>
          <w:b/>
          <w:sz w:val="32"/>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r w:rsidRPr="00CD29B3">
        <w:rPr>
          <w:rFonts w:ascii="Times New Roman" w:eastAsia="Malgun Gothic" w:hAnsi="Times New Roman"/>
          <w:b/>
          <w:sz w:val="28"/>
          <w:szCs w:val="28"/>
          <w:lang w:val="kk-KZ"/>
        </w:rPr>
        <w:t>Мгновенный центр скоростей.</w:t>
      </w: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09667C" w:rsidRDefault="0009667C" w:rsidP="0009667C">
      <w:pPr>
        <w:shd w:val="clear" w:color="auto" w:fill="FFFFFF"/>
        <w:rPr>
          <w:rFonts w:ascii="Times New Roman" w:eastAsia="Times New Roman" w:hAnsi="Times New Roman" w:cs="Times New Roman"/>
          <w:sz w:val="24"/>
          <w:szCs w:val="24"/>
          <w:lang w:val="ru-RU" w:eastAsia="ko-KR"/>
        </w:rPr>
      </w:pPr>
      <w:r w:rsidRPr="0009667C">
        <w:rPr>
          <w:rFonts w:ascii="Times New Roman" w:hAnsi="Times New Roman" w:cs="Times New Roman"/>
          <w:b/>
          <w:bCs/>
          <w:szCs w:val="21"/>
          <w:shd w:val="clear" w:color="auto" w:fill="FFFFFF"/>
          <w:lang w:val="ru-RU"/>
        </w:rPr>
        <w:t>Мгнове́нный центр скоросте́й</w:t>
      </w:r>
      <w:r w:rsidRPr="00A52526">
        <w:rPr>
          <w:rFonts w:ascii="Times New Roman" w:hAnsi="Times New Roman" w:cs="Times New Roman"/>
          <w:szCs w:val="21"/>
          <w:shd w:val="clear" w:color="auto" w:fill="FFFFFF"/>
        </w:rPr>
        <w:t> </w:t>
      </w:r>
      <w:r w:rsidRPr="0009667C">
        <w:rPr>
          <w:rFonts w:ascii="Times New Roman" w:hAnsi="Times New Roman" w:cs="Times New Roman"/>
          <w:szCs w:val="21"/>
          <w:shd w:val="clear" w:color="auto" w:fill="FFFFFF"/>
          <w:lang w:val="ru-RU"/>
        </w:rPr>
        <w:t>— при</w:t>
      </w:r>
      <w:r w:rsidRPr="00A52526">
        <w:rPr>
          <w:rStyle w:val="apple-converted-space"/>
          <w:rFonts w:ascii="Times New Roman" w:hAnsi="Times New Roman" w:cs="Times New Roman"/>
          <w:szCs w:val="21"/>
          <w:shd w:val="clear" w:color="auto" w:fill="FFFFFF"/>
        </w:rPr>
        <w:t> </w:t>
      </w:r>
      <w:hyperlink r:id="rId245" w:tooltip="Плоскопараллельное движение" w:history="1">
        <w:r w:rsidRPr="0009667C">
          <w:rPr>
            <w:rStyle w:val="ac"/>
            <w:rFonts w:ascii="Times New Roman" w:hAnsi="Times New Roman" w:cs="Times New Roman"/>
            <w:szCs w:val="21"/>
            <w:shd w:val="clear" w:color="auto" w:fill="FFFFFF"/>
            <w:lang w:val="ru-RU"/>
          </w:rPr>
          <w:t>плоскопараллельном движении</w:t>
        </w:r>
      </w:hyperlink>
      <w:r w:rsidRPr="00A52526">
        <w:rPr>
          <w:rStyle w:val="apple-converted-space"/>
          <w:rFonts w:ascii="Times New Roman" w:hAnsi="Times New Roman" w:cs="Times New Roman"/>
          <w:szCs w:val="21"/>
          <w:shd w:val="clear" w:color="auto" w:fill="FFFFFF"/>
        </w:rPr>
        <w:t> </w:t>
      </w:r>
      <w:hyperlink r:id="rId246" w:tooltip="Абсолютно твёрдое тело" w:history="1">
        <w:r w:rsidRPr="0009667C">
          <w:rPr>
            <w:rStyle w:val="ac"/>
            <w:rFonts w:ascii="Times New Roman" w:hAnsi="Times New Roman" w:cs="Times New Roman"/>
            <w:szCs w:val="21"/>
            <w:shd w:val="clear" w:color="auto" w:fill="FFFFFF"/>
            <w:lang w:val="ru-RU"/>
          </w:rPr>
          <w:t>абсолютно твёрдого тела</w:t>
        </w:r>
      </w:hyperlink>
      <w:r w:rsidRPr="00A52526">
        <w:rPr>
          <w:rStyle w:val="apple-converted-space"/>
          <w:rFonts w:ascii="Times New Roman" w:hAnsi="Times New Roman" w:cs="Times New Roman"/>
          <w:szCs w:val="21"/>
          <w:shd w:val="clear" w:color="auto" w:fill="FFFFFF"/>
        </w:rPr>
        <w:t> </w:t>
      </w:r>
      <w:hyperlink r:id="rId247" w:tooltip="Точка (геометрия)" w:history="1">
        <w:r w:rsidRPr="0009667C">
          <w:rPr>
            <w:rStyle w:val="ac"/>
            <w:rFonts w:ascii="Times New Roman" w:hAnsi="Times New Roman" w:cs="Times New Roman"/>
            <w:szCs w:val="21"/>
            <w:shd w:val="clear" w:color="auto" w:fill="FFFFFF"/>
            <w:lang w:val="ru-RU"/>
          </w:rPr>
          <w:t>точка</w:t>
        </w:r>
      </w:hyperlink>
      <w:r w:rsidRPr="0009667C">
        <w:rPr>
          <w:rFonts w:ascii="Times New Roman" w:hAnsi="Times New Roman" w:cs="Times New Roman"/>
          <w:szCs w:val="21"/>
          <w:shd w:val="clear" w:color="auto" w:fill="FFFFFF"/>
          <w:lang w:val="ru-RU"/>
        </w:rPr>
        <w:t>, связанная с этим телом, которая обладает следующими свойствами: а) её</w:t>
      </w:r>
      <w:r w:rsidRPr="00A52526">
        <w:rPr>
          <w:rStyle w:val="apple-converted-space"/>
          <w:rFonts w:ascii="Times New Roman" w:hAnsi="Times New Roman" w:cs="Times New Roman"/>
          <w:szCs w:val="21"/>
          <w:shd w:val="clear" w:color="auto" w:fill="FFFFFF"/>
        </w:rPr>
        <w:t> </w:t>
      </w:r>
      <w:hyperlink r:id="rId248" w:tooltip="Скорость" w:history="1">
        <w:r w:rsidRPr="0009667C">
          <w:rPr>
            <w:rStyle w:val="ac"/>
            <w:rFonts w:ascii="Times New Roman" w:hAnsi="Times New Roman" w:cs="Times New Roman"/>
            <w:szCs w:val="21"/>
            <w:shd w:val="clear" w:color="auto" w:fill="FFFFFF"/>
            <w:lang w:val="ru-RU"/>
          </w:rPr>
          <w:t>скорость</w:t>
        </w:r>
      </w:hyperlink>
      <w:r w:rsidRPr="00A52526">
        <w:rPr>
          <w:rStyle w:val="apple-converted-space"/>
          <w:rFonts w:ascii="Times New Roman" w:hAnsi="Times New Roman" w:cs="Times New Roman"/>
          <w:szCs w:val="21"/>
          <w:shd w:val="clear" w:color="auto" w:fill="FFFFFF"/>
        </w:rPr>
        <w:t> </w:t>
      </w:r>
      <w:r w:rsidRPr="0009667C">
        <w:rPr>
          <w:rFonts w:ascii="Times New Roman" w:hAnsi="Times New Roman" w:cs="Times New Roman"/>
          <w:szCs w:val="21"/>
          <w:shd w:val="clear" w:color="auto" w:fill="FFFFFF"/>
          <w:lang w:val="ru-RU"/>
        </w:rPr>
        <w:t>в данный момент времени равна нулю; б) относительно неё в данный момент времени вращается тело. Она существует в любой момент времени, но её положение меняется со временем за исключением одного случая</w:t>
      </w:r>
      <w:r w:rsidRPr="00A52526">
        <w:rPr>
          <w:rFonts w:ascii="Times New Roman" w:hAnsi="Times New Roman" w:cs="Times New Roman"/>
          <w:szCs w:val="21"/>
          <w:shd w:val="clear" w:color="auto" w:fill="FFFFFF"/>
        </w:rPr>
        <w:t> </w:t>
      </w:r>
      <w:r w:rsidRPr="0009667C">
        <w:rPr>
          <w:rFonts w:ascii="Times New Roman" w:hAnsi="Times New Roman" w:cs="Times New Roman"/>
          <w:szCs w:val="21"/>
          <w:shd w:val="clear" w:color="auto" w:fill="FFFFFF"/>
          <w:lang w:val="ru-RU"/>
        </w:rPr>
        <w:t>—</w:t>
      </w:r>
      <w:r w:rsidRPr="00A52526">
        <w:rPr>
          <w:rStyle w:val="apple-converted-space"/>
          <w:rFonts w:ascii="Times New Roman" w:hAnsi="Times New Roman" w:cs="Times New Roman"/>
          <w:szCs w:val="21"/>
          <w:shd w:val="clear" w:color="auto" w:fill="FFFFFF"/>
        </w:rPr>
        <w:t> </w:t>
      </w:r>
      <w:hyperlink r:id="rId249" w:tooltip="Вращательное движение" w:history="1">
        <w:r w:rsidRPr="0009667C">
          <w:rPr>
            <w:rStyle w:val="ac"/>
            <w:rFonts w:ascii="Times New Roman" w:hAnsi="Times New Roman" w:cs="Times New Roman"/>
            <w:szCs w:val="21"/>
            <w:shd w:val="clear" w:color="auto" w:fill="FFFFFF"/>
            <w:lang w:val="ru-RU"/>
          </w:rPr>
          <w:t>вращательного движения</w:t>
        </w:r>
      </w:hyperlink>
      <w:r w:rsidRPr="0009667C">
        <w:rPr>
          <w:rFonts w:ascii="Times New Roman" w:hAnsi="Times New Roman" w:cs="Times New Roman"/>
          <w:szCs w:val="21"/>
          <w:shd w:val="clear" w:color="auto" w:fill="FFFFFF"/>
          <w:lang w:val="ru-RU"/>
        </w:rPr>
        <w:t>.</w:t>
      </w:r>
      <w:r w:rsidRPr="0009667C">
        <w:rPr>
          <w:rFonts w:ascii="Times New Roman" w:hAnsi="Times New Roman" w:cs="Times New Roman"/>
          <w:shd w:val="clear" w:color="auto" w:fill="FFFFFF"/>
          <w:lang w:val="ru-RU"/>
        </w:rPr>
        <w:t xml:space="preserve"> Теорема Эйлера-Шаля доказывает, что любое непоступательное перемещение фигуры в плоскости можно осуществить поворотом вокруг некоторого неподвижного центра. В соответствии с этим легко доказывается, что при плоско-параллельном движении в каждый момент времени существует точка, неизменно связанная с плоской фигурой, скорость которой в этот момент равна нолю. Эту точку называют мгновенным центром скоростей (МЦС). В учебниках эту точку пишут с индексом </w:t>
      </w:r>
      <w:r w:rsidRPr="00A52526">
        <w:rPr>
          <w:rFonts w:ascii="Times New Roman" w:hAnsi="Times New Roman" w:cs="Times New Roman"/>
          <w:shd w:val="clear" w:color="auto" w:fill="FFFFFF"/>
        </w:rPr>
        <w:t>V</w:t>
      </w:r>
      <w:r w:rsidRPr="0009667C">
        <w:rPr>
          <w:rFonts w:ascii="Times New Roman" w:hAnsi="Times New Roman" w:cs="Times New Roman"/>
          <w:shd w:val="clear" w:color="auto" w:fill="FFFFFF"/>
          <w:lang w:val="ru-RU"/>
        </w:rPr>
        <w:t xml:space="preserve">, например </w:t>
      </w:r>
      <w:r w:rsidRPr="00A52526">
        <w:rPr>
          <w:rFonts w:ascii="Times New Roman" w:hAnsi="Times New Roman" w:cs="Times New Roman"/>
          <w:shd w:val="clear" w:color="auto" w:fill="FFFFFF"/>
        </w:rPr>
        <w:t>P</w:t>
      </w:r>
      <w:r w:rsidRPr="00A52526">
        <w:rPr>
          <w:rFonts w:ascii="Times New Roman" w:hAnsi="Times New Roman" w:cs="Times New Roman"/>
          <w:shd w:val="clear" w:color="auto" w:fill="FFFFFF"/>
          <w:vertAlign w:val="subscript"/>
        </w:rPr>
        <w:t>V</w:t>
      </w:r>
      <w:r w:rsidRPr="0009667C">
        <w:rPr>
          <w:rFonts w:ascii="Times New Roman" w:hAnsi="Times New Roman" w:cs="Times New Roman"/>
          <w:shd w:val="clear" w:color="auto" w:fill="FFFFFF"/>
          <w:lang w:val="ru-RU"/>
        </w:rPr>
        <w:t xml:space="preserve">, </w:t>
      </w:r>
      <w:r w:rsidRPr="00A52526">
        <w:rPr>
          <w:rFonts w:ascii="Times New Roman" w:hAnsi="Times New Roman" w:cs="Times New Roman"/>
          <w:shd w:val="clear" w:color="auto" w:fill="FFFFFF"/>
        </w:rPr>
        <w:t>C</w:t>
      </w:r>
      <w:r w:rsidRPr="00A52526">
        <w:rPr>
          <w:rFonts w:ascii="Times New Roman" w:hAnsi="Times New Roman" w:cs="Times New Roman"/>
          <w:shd w:val="clear" w:color="auto" w:fill="FFFFFF"/>
          <w:vertAlign w:val="subscript"/>
        </w:rPr>
        <w:t>V</w:t>
      </w:r>
      <w:r w:rsidRPr="0009667C">
        <w:rPr>
          <w:rFonts w:ascii="Times New Roman" w:hAnsi="Times New Roman" w:cs="Times New Roman"/>
          <w:shd w:val="clear" w:color="auto" w:fill="FFFFFF"/>
          <w:lang w:val="ru-RU"/>
        </w:rPr>
        <w:t>.</w:t>
      </w:r>
      <w:r w:rsidRPr="0009667C">
        <w:rPr>
          <w:rFonts w:ascii="Times New Roman" w:hAnsi="Times New Roman" w:cs="Times New Roman"/>
          <w:lang w:val="ru-RU"/>
        </w:rPr>
        <w:t xml:space="preserve"> </w:t>
      </w:r>
      <w:r w:rsidRPr="0009667C">
        <w:rPr>
          <w:rFonts w:ascii="Times New Roman" w:eastAsia="Times New Roman" w:hAnsi="Times New Roman" w:cs="Times New Roman"/>
          <w:sz w:val="24"/>
          <w:szCs w:val="24"/>
          <w:lang w:val="ru-RU" w:eastAsia="ko-KR"/>
        </w:rPr>
        <w:t>При определении положения МЦС скорость любой точки может быть записана:</w:t>
      </w:r>
      <w:r w:rsidRPr="00A52526">
        <w:rPr>
          <w:rFonts w:ascii="Times New Roman" w:eastAsia="Times New Roman" w:hAnsi="Times New Roman" w:cs="Times New Roman"/>
          <w:sz w:val="24"/>
          <w:szCs w:val="24"/>
          <w:lang w:eastAsia="ko-KR"/>
        </w:rPr>
        <w:t> </w:t>
      </w:r>
      <w:r w:rsidRPr="00A52526">
        <w:rPr>
          <w:rFonts w:ascii="Times New Roman" w:eastAsia="Times New Roman" w:hAnsi="Times New Roman" w:cs="Times New Roman"/>
          <w:i/>
          <w:iCs/>
          <w:sz w:val="24"/>
          <w:szCs w:val="24"/>
          <w:lang w:eastAsia="ko-KR"/>
        </w:rPr>
        <w:t>V</w:t>
      </w:r>
      <w:r w:rsidRPr="00A52526">
        <w:rPr>
          <w:rFonts w:ascii="Times New Roman" w:eastAsia="Times New Roman" w:hAnsi="Times New Roman" w:cs="Times New Roman"/>
          <w:i/>
          <w:iCs/>
          <w:sz w:val="24"/>
          <w:szCs w:val="24"/>
          <w:vertAlign w:val="subscript"/>
          <w:lang w:eastAsia="ko-KR"/>
        </w:rPr>
        <w:t>M</w:t>
      </w:r>
      <w:r w:rsidRPr="0009667C">
        <w:rPr>
          <w:rFonts w:ascii="Times New Roman" w:eastAsia="Times New Roman" w:hAnsi="Times New Roman" w:cs="Times New Roman"/>
          <w:i/>
          <w:iCs/>
          <w:sz w:val="24"/>
          <w:szCs w:val="24"/>
          <w:lang w:val="ru-RU" w:eastAsia="ko-KR"/>
        </w:rPr>
        <w:t>=</w:t>
      </w:r>
      <w:r w:rsidRPr="00A52526">
        <w:rPr>
          <w:rFonts w:ascii="Times New Roman" w:eastAsia="Times New Roman" w:hAnsi="Times New Roman" w:cs="Times New Roman"/>
          <w:i/>
          <w:iCs/>
          <w:sz w:val="24"/>
          <w:szCs w:val="24"/>
          <w:lang w:eastAsia="ko-KR"/>
        </w:rPr>
        <w:t>V</w:t>
      </w:r>
      <w:r w:rsidRPr="00A52526">
        <w:rPr>
          <w:rFonts w:ascii="Times New Roman" w:eastAsia="Times New Roman" w:hAnsi="Times New Roman" w:cs="Times New Roman"/>
          <w:i/>
          <w:iCs/>
          <w:sz w:val="24"/>
          <w:szCs w:val="24"/>
          <w:vertAlign w:val="subscript"/>
          <w:lang w:eastAsia="ko-KR"/>
        </w:rPr>
        <w:t>CV</w:t>
      </w:r>
      <w:r w:rsidRPr="0009667C">
        <w:rPr>
          <w:rFonts w:ascii="Times New Roman" w:eastAsia="Times New Roman" w:hAnsi="Times New Roman" w:cs="Times New Roman"/>
          <w:i/>
          <w:iCs/>
          <w:sz w:val="24"/>
          <w:szCs w:val="24"/>
          <w:lang w:val="ru-RU" w:eastAsia="ko-KR"/>
        </w:rPr>
        <w:t>+</w:t>
      </w:r>
      <w:r w:rsidRPr="00A52526">
        <w:rPr>
          <w:rFonts w:ascii="Times New Roman" w:eastAsia="Times New Roman" w:hAnsi="Times New Roman" w:cs="Times New Roman"/>
          <w:i/>
          <w:iCs/>
          <w:sz w:val="24"/>
          <w:szCs w:val="24"/>
          <w:lang w:eastAsia="ko-KR"/>
        </w:rPr>
        <w:t>V</w:t>
      </w:r>
      <w:r w:rsidRPr="00A52526">
        <w:rPr>
          <w:rFonts w:ascii="Times New Roman" w:eastAsia="Times New Roman" w:hAnsi="Times New Roman" w:cs="Times New Roman"/>
          <w:i/>
          <w:iCs/>
          <w:sz w:val="24"/>
          <w:szCs w:val="24"/>
          <w:vertAlign w:val="subscript"/>
          <w:lang w:eastAsia="ko-KR"/>
        </w:rPr>
        <w:t>MCV</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где точка С</w:t>
      </w:r>
      <w:r w:rsidRPr="00A52526">
        <w:rPr>
          <w:rFonts w:ascii="Times New Roman" w:eastAsia="Times New Roman" w:hAnsi="Times New Roman" w:cs="Times New Roman"/>
          <w:sz w:val="24"/>
          <w:szCs w:val="24"/>
          <w:vertAlign w:val="subscript"/>
          <w:lang w:eastAsia="ko-KR"/>
        </w:rPr>
        <w:t>V</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выбрана за полюс. Поскольку это МЦС и</w:t>
      </w:r>
      <w:r w:rsidRPr="00A52526">
        <w:rPr>
          <w:rFonts w:ascii="Times New Roman" w:eastAsia="Times New Roman" w:hAnsi="Times New Roman" w:cs="Times New Roman"/>
          <w:sz w:val="24"/>
          <w:szCs w:val="24"/>
          <w:lang w:eastAsia="ko-KR"/>
        </w:rPr>
        <w:t> V</w:t>
      </w:r>
      <w:r w:rsidRPr="00A52526">
        <w:rPr>
          <w:rFonts w:ascii="Times New Roman" w:eastAsia="Times New Roman" w:hAnsi="Times New Roman" w:cs="Times New Roman"/>
          <w:sz w:val="24"/>
          <w:szCs w:val="24"/>
          <w:vertAlign w:val="subscript"/>
          <w:lang w:eastAsia="ko-KR"/>
        </w:rPr>
        <w:t>CV</w:t>
      </w:r>
      <w:r w:rsidRPr="0009667C">
        <w:rPr>
          <w:rFonts w:ascii="Times New Roman" w:eastAsia="Times New Roman" w:hAnsi="Times New Roman" w:cs="Times New Roman"/>
          <w:sz w:val="24"/>
          <w:szCs w:val="24"/>
          <w:lang w:val="ru-RU" w:eastAsia="ko-KR"/>
        </w:rPr>
        <w:t>=0</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то скорость любой точки определяется как скорость вращении вокруг мгновенного центра скоростей.</w:t>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A52526">
        <w:rPr>
          <w:rFonts w:ascii="Times New Roman" w:eastAsia="Times New Roman" w:hAnsi="Times New Roman" w:cs="Times New Roman"/>
          <w:sz w:val="24"/>
          <w:szCs w:val="24"/>
          <w:lang w:eastAsia="ko-KR"/>
        </w:rPr>
        <w:t> </w:t>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23734B83" wp14:editId="1924AB39">
            <wp:extent cx="3686175" cy="895350"/>
            <wp:effectExtent l="19050" t="0" r="9525" b="0"/>
            <wp:docPr id="303" name="Рисунок 303" descr="https://lh4.googleusercontent.com/-a7r5GKw8Xac/T0JExSComFI/AAAAAAAABiI/Cb6vKY5iBb0/s16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s://lh4.googleusercontent.com/-a7r5GKw8Xac/T0JExSComFI/AAAAAAAABiI/Cb6vKY5iBb0/s1600/7.PNG"/>
                    <pic:cNvPicPr>
                      <a:picLocks noChangeAspect="1" noChangeArrowheads="1"/>
                    </pic:cNvPicPr>
                  </pic:nvPicPr>
                  <pic:blipFill>
                    <a:blip r:embed="rId250" cstate="print"/>
                    <a:srcRect/>
                    <a:stretch>
                      <a:fillRect/>
                    </a:stretch>
                  </pic:blipFill>
                  <pic:spPr bwMode="auto">
                    <a:xfrm>
                      <a:off x="0" y="0"/>
                      <a:ext cx="3686175" cy="895350"/>
                    </a:xfrm>
                    <a:prstGeom prst="rect">
                      <a:avLst/>
                    </a:prstGeom>
                    <a:noFill/>
                    <a:ln w="9525">
                      <a:noFill/>
                      <a:miter lim="800000"/>
                      <a:headEnd/>
                      <a:tailEnd/>
                    </a:ln>
                  </pic:spPr>
                </pic:pic>
              </a:graphicData>
            </a:graphic>
          </wp:inline>
        </w:drawing>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A52526">
        <w:rPr>
          <w:rFonts w:ascii="Times New Roman" w:eastAsia="Times New Roman" w:hAnsi="Times New Roman" w:cs="Times New Roman"/>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Из рис. 1.5 видно, что мгновенный центр скоростей лежит в точке пересечения перпендикуляров, проведенных к скоростям точек, при этом всегда справедливо соотношение</w:t>
      </w:r>
      <w:r w:rsidRPr="00A52526">
        <w:rPr>
          <w:rFonts w:ascii="Times New Roman" w:eastAsia="Times New Roman" w:hAnsi="Times New Roman" w:cs="Times New Roman"/>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2EC959E3" wp14:editId="7D8A2B6F">
            <wp:extent cx="1809750" cy="514350"/>
            <wp:effectExtent l="19050" t="0" r="0" b="0"/>
            <wp:docPr id="304" name="Рисунок 304" descr="https://lh5.googleusercontent.com/-oiaRffCR1NM/T0JEzQxjDrI/AAAAAAAABic/wixOZ13TE4Q/s16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s://lh5.googleusercontent.com/-oiaRffCR1NM/T0JEzQxjDrI/AAAAAAAABic/wixOZ13TE4Q/s1600/8.PNG"/>
                    <pic:cNvPicPr>
                      <a:picLocks noChangeAspect="1" noChangeArrowheads="1"/>
                    </pic:cNvPicPr>
                  </pic:nvPicPr>
                  <pic:blipFill>
                    <a:blip r:embed="rId251" cstate="print"/>
                    <a:srcRect/>
                    <a:stretch>
                      <a:fillRect/>
                    </a:stretch>
                  </pic:blipFill>
                  <pic:spPr bwMode="auto">
                    <a:xfrm>
                      <a:off x="0" y="0"/>
                      <a:ext cx="1809750" cy="514350"/>
                    </a:xfrm>
                    <a:prstGeom prst="rect">
                      <a:avLst/>
                    </a:prstGeom>
                    <a:noFill/>
                    <a:ln w="9525">
                      <a:noFill/>
                      <a:miter lim="800000"/>
                      <a:headEnd/>
                      <a:tailEnd/>
                    </a:ln>
                  </pic:spPr>
                </pic:pic>
              </a:graphicData>
            </a:graphic>
          </wp:inline>
        </w:drawing>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sz w:val="24"/>
          <w:szCs w:val="24"/>
          <w:lang w:eastAsia="ko-KR"/>
        </w:rPr>
        <w:t>                                                                    </w:t>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38B13696" wp14:editId="0187FCAD">
            <wp:extent cx="1847850" cy="1790700"/>
            <wp:effectExtent l="19050" t="0" r="0" b="0"/>
            <wp:docPr id="305" name="Рисунок 305" descr="мгновенный центр скор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мгновенный центр скоростей"/>
                    <pic:cNvPicPr>
                      <a:picLocks noChangeAspect="1" noChangeArrowheads="1"/>
                    </pic:cNvPicPr>
                  </pic:nvPicPr>
                  <pic:blipFill>
                    <a:blip r:embed="rId252" cstate="print"/>
                    <a:srcRect/>
                    <a:stretch>
                      <a:fillRect/>
                    </a:stretch>
                  </pic:blipFill>
                  <pic:spPr bwMode="auto">
                    <a:xfrm>
                      <a:off x="0" y="0"/>
                      <a:ext cx="1847850" cy="1790700"/>
                    </a:xfrm>
                    <a:prstGeom prst="rect">
                      <a:avLst/>
                    </a:prstGeom>
                    <a:noFill/>
                    <a:ln w="9525">
                      <a:noFill/>
                      <a:miter lim="800000"/>
                      <a:headEnd/>
                      <a:tailEnd/>
                    </a:ln>
                  </pic:spPr>
                </pic:pic>
              </a:graphicData>
            </a:graphic>
          </wp:inline>
        </w:drawing>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09667C" w:rsidRDefault="0009667C" w:rsidP="0009667C">
      <w:pPr>
        <w:shd w:val="clear" w:color="auto" w:fill="FFFFFF"/>
        <w:spacing w:after="0" w:line="240" w:lineRule="auto"/>
        <w:jc w:val="center"/>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Рис. 1.5</w:t>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На нижеприведенных рисунках показаны примеры определения положения мгновенного центра скоростей и приведены формулы для расчета скоростей точек.</w:t>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p>
    <w:p w:rsidR="0009667C" w:rsidRPr="00A52526" w:rsidRDefault="0009667C" w:rsidP="0009667C">
      <w:pPr>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58F526B4" wp14:editId="4FDAA786">
            <wp:extent cx="3067050" cy="4257675"/>
            <wp:effectExtent l="19050" t="0" r="0" b="0"/>
            <wp:docPr id="306" name="Рисунок 306" descr="примеры определения положения мгновенного центра скор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примеры определения положения мгновенного центра скоростей"/>
                    <pic:cNvPicPr>
                      <a:picLocks noChangeAspect="1" noChangeArrowheads="1"/>
                    </pic:cNvPicPr>
                  </pic:nvPicPr>
                  <pic:blipFill>
                    <a:blip r:embed="rId253" cstate="print"/>
                    <a:srcRect/>
                    <a:stretch>
                      <a:fillRect/>
                    </a:stretch>
                  </pic:blipFill>
                  <pic:spPr bwMode="auto">
                    <a:xfrm>
                      <a:off x="0" y="0"/>
                      <a:ext cx="3067050" cy="4257675"/>
                    </a:xfrm>
                    <a:prstGeom prst="rect">
                      <a:avLst/>
                    </a:prstGeom>
                    <a:noFill/>
                    <a:ln w="9525">
                      <a:noFill/>
                      <a:miter lim="800000"/>
                      <a:headEnd/>
                      <a:tailEnd/>
                    </a:ln>
                  </pic:spPr>
                </pic:pic>
              </a:graphicData>
            </a:graphic>
          </wp:inline>
        </w:drawing>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Для рисунка 1.6:</w:t>
      </w:r>
    </w:p>
    <w:p w:rsidR="0009667C" w:rsidRPr="0009667C" w:rsidRDefault="0009667C" w:rsidP="0009667C">
      <w:pPr>
        <w:shd w:val="clear" w:color="auto" w:fill="FFFFFF"/>
        <w:spacing w:after="0" w:line="240" w:lineRule="auto"/>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1. С</w:t>
      </w:r>
      <w:r w:rsidRPr="00A52526">
        <w:rPr>
          <w:rFonts w:ascii="Times New Roman" w:eastAsia="Times New Roman" w:hAnsi="Times New Roman" w:cs="Times New Roman"/>
          <w:sz w:val="24"/>
          <w:szCs w:val="24"/>
          <w:vertAlign w:val="subscript"/>
          <w:lang w:eastAsia="ko-KR"/>
        </w:rPr>
        <w:t>V</w:t>
      </w:r>
      <w:r w:rsidRPr="00A5252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совпадает с точкой В </w:t>
      </w:r>
      <w:r w:rsidRPr="00A52526">
        <w:rPr>
          <w:rFonts w:ascii="Times New Roman" w:eastAsia="Times New Roman" w:hAnsi="Times New Roman" w:cs="Times New Roman"/>
          <w:sz w:val="24"/>
          <w:szCs w:val="24"/>
          <w:lang w:eastAsia="ko-KR"/>
        </w:rPr>
        <w:t> V</w:t>
      </w:r>
      <w:r w:rsidRPr="00A52526">
        <w:rPr>
          <w:rFonts w:ascii="Times New Roman" w:eastAsia="Times New Roman" w:hAnsi="Times New Roman" w:cs="Times New Roman"/>
          <w:sz w:val="24"/>
          <w:szCs w:val="24"/>
          <w:vertAlign w:val="subscript"/>
          <w:lang w:eastAsia="ko-KR"/>
        </w:rPr>
        <w:t>B</w:t>
      </w:r>
      <w:r w:rsidRPr="0009667C">
        <w:rPr>
          <w:rFonts w:ascii="Times New Roman" w:eastAsia="Times New Roman" w:hAnsi="Times New Roman" w:cs="Times New Roman"/>
          <w:sz w:val="24"/>
          <w:szCs w:val="24"/>
          <w:lang w:val="ru-RU" w:eastAsia="ko-KR"/>
        </w:rPr>
        <w:t xml:space="preserve">=0. Шатун АВ вращается вокруг точки В </w:t>
      </w:r>
      <w:r w:rsidRPr="00A52526">
        <w:rPr>
          <w:rFonts w:ascii="Times New Roman" w:eastAsia="Times New Roman" w:hAnsi="Times New Roman" w:cs="Times New Roman"/>
          <w:sz w:val="24"/>
          <w:szCs w:val="24"/>
          <w:lang w:eastAsia="ko-KR"/>
        </w:rPr>
        <w:t> </w:t>
      </w:r>
    </w:p>
    <w:p w:rsidR="0009667C" w:rsidRPr="00A52526" w:rsidRDefault="0009667C" w:rsidP="0009667C">
      <w:pPr>
        <w:shd w:val="clear" w:color="auto" w:fill="FFFFFF"/>
        <w:spacing w:after="0" w:line="240" w:lineRule="auto"/>
        <w:jc w:val="center"/>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1259A6B6" wp14:editId="145D3E3B">
            <wp:extent cx="1362075" cy="476250"/>
            <wp:effectExtent l="19050" t="0" r="9525" b="0"/>
            <wp:docPr id="307" name="Рисунок 307" descr="https://lh3.googleusercontent.com/-sdPBLjnxFxo/T0JEzrxjh8I/AAAAAAAABig/QQt-O6YWnv8/s16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s://lh3.googleusercontent.com/-sdPBLjnxFxo/T0JEzrxjh8I/AAAAAAAABig/QQt-O6YWnv8/s1600/9.PNG"/>
                    <pic:cNvPicPr>
                      <a:picLocks noChangeAspect="1" noChangeArrowheads="1"/>
                    </pic:cNvPicPr>
                  </pic:nvPicPr>
                  <pic:blipFill>
                    <a:blip r:embed="rId254" cstate="print"/>
                    <a:srcRect/>
                    <a:stretch>
                      <a:fillRect/>
                    </a:stretch>
                  </pic:blipFill>
                  <pic:spPr bwMode="auto">
                    <a:xfrm>
                      <a:off x="0" y="0"/>
                      <a:ext cx="1362075" cy="476250"/>
                    </a:xfrm>
                    <a:prstGeom prst="rect">
                      <a:avLst/>
                    </a:prstGeom>
                    <a:noFill/>
                    <a:ln w="9525">
                      <a:noFill/>
                      <a:miter lim="800000"/>
                      <a:headEnd/>
                      <a:tailEnd/>
                    </a:ln>
                  </pic:spPr>
                </pic:pic>
              </a:graphicData>
            </a:graphic>
          </wp:inline>
        </w:drawing>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sz w:val="24"/>
          <w:szCs w:val="24"/>
          <w:lang w:eastAsia="ko-KR"/>
        </w:rPr>
        <w:t>2.  </w:t>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5829140E" wp14:editId="3AF346E3">
            <wp:extent cx="1343025" cy="542925"/>
            <wp:effectExtent l="19050" t="0" r="9525" b="0"/>
            <wp:docPr id="308" name="Рисунок 308" descr="https://lh5.googleusercontent.com/-XfT7ULDjg38/T0JEWGCLIjI/AAAAAAAABaE/bHObWx_rsWs/s160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s://lh5.googleusercontent.com/-XfT7ULDjg38/T0JEWGCLIjI/AAAAAAAABaE/bHObWx_rsWs/s1600/10.PNG"/>
                    <pic:cNvPicPr>
                      <a:picLocks noChangeAspect="1" noChangeArrowheads="1"/>
                    </pic:cNvPicPr>
                  </pic:nvPicPr>
                  <pic:blipFill>
                    <a:blip r:embed="rId255" cstate="print"/>
                    <a:srcRect/>
                    <a:stretch>
                      <a:fillRect/>
                    </a:stretch>
                  </pic:blipFill>
                  <pic:spPr bwMode="auto">
                    <a:xfrm>
                      <a:off x="0" y="0"/>
                      <a:ext cx="1343025" cy="542925"/>
                    </a:xfrm>
                    <a:prstGeom prst="rect">
                      <a:avLst/>
                    </a:prstGeom>
                    <a:noFill/>
                    <a:ln w="9525">
                      <a:noFill/>
                      <a:miter lim="800000"/>
                      <a:headEnd/>
                      <a:tailEnd/>
                    </a:ln>
                  </pic:spPr>
                </pic:pic>
              </a:graphicData>
            </a:graphic>
          </wp:inline>
        </w:drawing>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sz w:val="24"/>
          <w:szCs w:val="24"/>
          <w:lang w:eastAsia="ko-KR"/>
        </w:rPr>
        <w:t>3. МЦС лежит в «бесконечности» </w:t>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21F3383A" wp14:editId="0AC0C0AC">
            <wp:extent cx="2076450" cy="476250"/>
            <wp:effectExtent l="19050" t="0" r="0" b="0"/>
            <wp:docPr id="309" name="Рисунок 309" descr="https://lh5.googleusercontent.com/-5V5jqkxXojA/T0JEVtjaLeI/AAAAAAAABaA/TAN6f9xBRSg/s160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s://lh5.googleusercontent.com/-5V5jqkxXojA/T0JEVtjaLeI/AAAAAAAABaA/TAN6f9xBRSg/s1600/11.PNG"/>
                    <pic:cNvPicPr>
                      <a:picLocks noChangeAspect="1" noChangeArrowheads="1"/>
                    </pic:cNvPicPr>
                  </pic:nvPicPr>
                  <pic:blipFill>
                    <a:blip r:embed="rId256" cstate="print"/>
                    <a:srcRect/>
                    <a:stretch>
                      <a:fillRect/>
                    </a:stretch>
                  </pic:blipFill>
                  <pic:spPr bwMode="auto">
                    <a:xfrm>
                      <a:off x="0" y="0"/>
                      <a:ext cx="2076450" cy="476250"/>
                    </a:xfrm>
                    <a:prstGeom prst="rect">
                      <a:avLst/>
                    </a:prstGeom>
                    <a:noFill/>
                    <a:ln w="9525">
                      <a:noFill/>
                      <a:miter lim="800000"/>
                      <a:headEnd/>
                      <a:tailEnd/>
                    </a:ln>
                  </pic:spPr>
                </pic:pic>
              </a:graphicData>
            </a:graphic>
          </wp:inline>
        </w:drawing>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sz w:val="24"/>
          <w:szCs w:val="24"/>
          <w:lang w:eastAsia="ko-KR"/>
        </w:rPr>
        <w:t> </w:t>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sz w:val="24"/>
          <w:szCs w:val="24"/>
          <w:lang w:eastAsia="ko-KR"/>
        </w:rPr>
        <w:t>4.  </w:t>
      </w:r>
    </w:p>
    <w:p w:rsidR="0009667C" w:rsidRPr="00A52526" w:rsidRDefault="0009667C" w:rsidP="0009667C">
      <w:pPr>
        <w:shd w:val="clear" w:color="auto" w:fill="FFFFFF"/>
        <w:spacing w:after="0" w:line="240" w:lineRule="auto"/>
        <w:rPr>
          <w:rFonts w:ascii="Times New Roman" w:eastAsia="Times New Roman" w:hAnsi="Times New Roman" w:cs="Times New Roman"/>
          <w:sz w:val="24"/>
          <w:szCs w:val="24"/>
          <w:lang w:eastAsia="ko-KR"/>
        </w:rPr>
      </w:pPr>
      <w:r w:rsidRPr="00A52526">
        <w:rPr>
          <w:rFonts w:ascii="Times New Roman" w:eastAsia="Times New Roman" w:hAnsi="Times New Roman" w:cs="Times New Roman"/>
          <w:noProof/>
          <w:sz w:val="24"/>
          <w:szCs w:val="24"/>
          <w:lang w:val="ru-RU" w:eastAsia="ru-RU"/>
        </w:rPr>
        <w:drawing>
          <wp:inline distT="0" distB="0" distL="0" distR="0" wp14:anchorId="1FAC316C" wp14:editId="2BF0B2C9">
            <wp:extent cx="1371600" cy="561975"/>
            <wp:effectExtent l="19050" t="0" r="0" b="0"/>
            <wp:docPr id="310" name="Рисунок 310" descr="https://lh4.googleusercontent.com/-d5i4_8kdkdQ/T0JEWowPQkI/AAAAAAAABaY/R9MYa85Ks_8/s1600/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s://lh4.googleusercontent.com/-d5i4_8kdkdQ/T0JEWowPQkI/AAAAAAAABaY/R9MYa85Ks_8/s1600/12.PNG"/>
                    <pic:cNvPicPr>
                      <a:picLocks noChangeAspect="1" noChangeArrowheads="1"/>
                    </pic:cNvPicPr>
                  </pic:nvPicPr>
                  <pic:blipFill>
                    <a:blip r:embed="rId257" cstate="print"/>
                    <a:srcRect/>
                    <a:stretch>
                      <a:fillRect/>
                    </a:stretch>
                  </pic:blipFill>
                  <pic:spPr bwMode="auto">
                    <a:xfrm>
                      <a:off x="0" y="0"/>
                      <a:ext cx="1371600" cy="561975"/>
                    </a:xfrm>
                    <a:prstGeom prst="rect">
                      <a:avLst/>
                    </a:prstGeom>
                    <a:noFill/>
                    <a:ln w="9525">
                      <a:noFill/>
                      <a:miter lim="800000"/>
                      <a:headEnd/>
                      <a:tailEnd/>
                    </a:ln>
                  </pic:spPr>
                </pic:pic>
              </a:graphicData>
            </a:graphic>
          </wp:inline>
        </w:drawing>
      </w: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rPr>
          <w:rFonts w:ascii="Times New Roman" w:hAnsi="Times New Roman"/>
          <w:sz w:val="24"/>
          <w:szCs w:val="24"/>
          <w:lang w:val="kk-KZ"/>
        </w:rPr>
      </w:pPr>
    </w:p>
    <w:p w:rsidR="0009667C" w:rsidRDefault="0009667C" w:rsidP="0009667C">
      <w:pPr>
        <w:pStyle w:val="ae"/>
        <w:spacing w:line="276" w:lineRule="auto"/>
        <w:jc w:val="center"/>
        <w:rPr>
          <w:rFonts w:ascii="Times New Roman" w:hAnsi="Times New Roman"/>
          <w:b/>
          <w:sz w:val="28"/>
          <w:lang w:val="kk-KZ"/>
        </w:rPr>
      </w:pPr>
      <w:r w:rsidRPr="002E0C76">
        <w:rPr>
          <w:rFonts w:ascii="Times New Roman" w:hAnsi="Times New Roman"/>
          <w:b/>
          <w:sz w:val="28"/>
          <w:lang w:val="kk-KZ"/>
        </w:rPr>
        <w:t>Скорости точек плоской фигуры. Методика решения задач.</w:t>
      </w:r>
    </w:p>
    <w:p w:rsidR="0009667C" w:rsidRPr="002E0C76" w:rsidRDefault="0009667C" w:rsidP="0009667C">
      <w:pPr>
        <w:pStyle w:val="a3"/>
        <w:spacing w:before="225" w:beforeAutospacing="0" w:line="288" w:lineRule="atLeast"/>
        <w:ind w:left="225" w:right="375"/>
        <w:rPr>
          <w:color w:val="000000"/>
        </w:rPr>
      </w:pPr>
      <w:r w:rsidRPr="002E0C76">
        <w:rPr>
          <w:color w:val="000000"/>
        </w:rPr>
        <w:t>Задачи, для решения которых используют формулы кинематики плоского движения тела, касаются преимущественно определения скоростей и ускорений точек разных механизмов и определения угловых скоростей и ускорений звеньев этих механизмов за заданным движением ведущего звена механизма.</w:t>
      </w:r>
    </w:p>
    <w:p w:rsidR="0009667C" w:rsidRPr="002E0C76" w:rsidRDefault="0009667C" w:rsidP="0009667C">
      <w:pPr>
        <w:pStyle w:val="a3"/>
        <w:spacing w:before="225" w:beforeAutospacing="0" w:line="288" w:lineRule="atLeast"/>
        <w:ind w:left="225" w:right="375"/>
        <w:rPr>
          <w:color w:val="000000"/>
        </w:rPr>
      </w:pPr>
      <w:r w:rsidRPr="002E0C76">
        <w:rPr>
          <w:color w:val="000000"/>
        </w:rPr>
        <w:t>Механизм, движение которого рассматривается, нужно изображать на рисунку в том положении, для которого нужно определить соответствующие характеристики.</w:t>
      </w:r>
    </w:p>
    <w:p w:rsidR="0009667C" w:rsidRPr="002E0C76" w:rsidRDefault="0009667C" w:rsidP="0009667C">
      <w:pPr>
        <w:pStyle w:val="a3"/>
        <w:spacing w:before="225" w:beforeAutospacing="0" w:line="288" w:lineRule="atLeast"/>
        <w:ind w:left="225" w:right="375"/>
        <w:rPr>
          <w:color w:val="000000"/>
        </w:rPr>
      </w:pPr>
      <w:r w:rsidRPr="002E0C76">
        <w:rPr>
          <w:color w:val="000000"/>
        </w:rPr>
        <w:t>При определении угловых скоростей и скоростей точек нужно знать модуль и направление скорости какой-либо одной из точек и направление скорости другой точки этого тела, что позволяет найти положение мгновенного центра скоростей (кроме случая 5, рассмотренного в разделе 3.1.2). При этом нужно понимать, что каждое звено механизма, которое осуществляет плоскопараллельное движение, имеет в данный момент времени свой мгновенный центр скоростей и свою угловую скорость.</w:t>
      </w:r>
    </w:p>
    <w:p w:rsidR="0009667C" w:rsidRPr="002E0C76" w:rsidRDefault="0009667C" w:rsidP="0009667C">
      <w:pPr>
        <w:pStyle w:val="a3"/>
        <w:spacing w:before="225" w:beforeAutospacing="0" w:line="288" w:lineRule="atLeast"/>
        <w:ind w:left="225" w:right="375"/>
        <w:rPr>
          <w:color w:val="000000"/>
        </w:rPr>
      </w:pPr>
      <w:r w:rsidRPr="002E0C76">
        <w:rPr>
          <w:color w:val="000000"/>
        </w:rPr>
        <w:t>Для определения углового ускорения плоской фигуры и ускорений ее точек применяют векторное выражение (132), учитывая, что при криволинейном движении точек их ускорения имеют касательные и нормальные составляющие. Поставленная цель является досягаемой, если известны векторы скорости и ускорения одной из точек этой фигуры, а также траектория другой точки фигуры или положения мгновенного центра скоростей.</w:t>
      </w:r>
    </w:p>
    <w:p w:rsidR="0009667C" w:rsidRPr="002E0C76" w:rsidRDefault="0009667C" w:rsidP="0009667C">
      <w:pPr>
        <w:pStyle w:val="a3"/>
        <w:spacing w:before="225" w:beforeAutospacing="0" w:line="288" w:lineRule="atLeast"/>
        <w:ind w:left="225" w:right="375"/>
        <w:rPr>
          <w:color w:val="000000"/>
        </w:rPr>
      </w:pPr>
      <w:r w:rsidRPr="002E0C76">
        <w:rPr>
          <w:color w:val="000000"/>
        </w:rPr>
        <w:t>Это позволяет найти модули и направления большинства из ускорений выражения (132), оставив неизвестными только две величины (модули, направления). Потом, проектируя векторное уравнение (132) на выбранные оси координат, получают два алгебраических уравнения, за которым вычисляют неизвестные величины.</w:t>
      </w:r>
    </w:p>
    <w:p w:rsidR="0009667C" w:rsidRPr="002E0C76" w:rsidRDefault="0009667C" w:rsidP="0009667C">
      <w:pPr>
        <w:pStyle w:val="a3"/>
        <w:spacing w:before="225" w:beforeAutospacing="0" w:line="288" w:lineRule="atLeast"/>
        <w:ind w:left="225" w:right="375"/>
        <w:rPr>
          <w:color w:val="000000"/>
        </w:rPr>
      </w:pPr>
      <w:r w:rsidRPr="002E0C76">
        <w:rPr>
          <w:color w:val="000000"/>
        </w:rPr>
        <w:t>Угловое ускорение</w:t>
      </w:r>
      <w:r w:rsidRPr="002E0C76">
        <w:rPr>
          <w:rStyle w:val="apple-converted-space"/>
          <w:color w:val="000000"/>
        </w:rPr>
        <w:t> </w:t>
      </w:r>
      <w:r w:rsidRPr="002E0C76">
        <w:rPr>
          <w:noProof/>
          <w:color w:val="000000"/>
          <w:lang w:eastAsia="ru-RU"/>
        </w:rPr>
        <w:drawing>
          <wp:inline distT="0" distB="0" distL="0" distR="0" wp14:anchorId="4C07857C" wp14:editId="5798D64A">
            <wp:extent cx="133350" cy="152400"/>
            <wp:effectExtent l="0" t="0" r="0" b="0"/>
            <wp:docPr id="692" name="Рисунок 692" descr="http://ok-t.ru/studopediaru/baza17/2045932881619.files/image11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2045932881619.files/image1182.gif"/>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2E0C76">
        <w:rPr>
          <w:rStyle w:val="apple-converted-space"/>
          <w:color w:val="000000"/>
        </w:rPr>
        <w:t> </w:t>
      </w:r>
      <w:r w:rsidRPr="002E0C76">
        <w:rPr>
          <w:color w:val="000000"/>
        </w:rPr>
        <w:t>плоской фигуры чаще всего находят после вычисления касательного ускорения одной из точек фигуры во вращательном движении вокруг полюса, применяя зависимость (133). Но в случае качения без скольжения колеса неподвижной поверхностью (див.рис.93), когда расстояние</w:t>
      </w:r>
      <w:r w:rsidRPr="002E0C76">
        <w:rPr>
          <w:rStyle w:val="apple-converted-space"/>
          <w:color w:val="000000"/>
        </w:rPr>
        <w:t> </w:t>
      </w:r>
      <w:r w:rsidRPr="002E0C76">
        <w:rPr>
          <w:noProof/>
          <w:color w:val="000000"/>
          <w:lang w:eastAsia="ru-RU"/>
        </w:rPr>
        <w:drawing>
          <wp:inline distT="0" distB="0" distL="0" distR="0" wp14:anchorId="1D61B278" wp14:editId="48087A6A">
            <wp:extent cx="285750" cy="180975"/>
            <wp:effectExtent l="0" t="0" r="0" b="9525"/>
            <wp:docPr id="693" name="Рисунок 693" descr="http://ok-t.ru/studopediaru/baza17/2045932881619.files/image11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7/2045932881619.files/image1184.gif"/>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285750" cy="180975"/>
                    </a:xfrm>
                    <a:prstGeom prst="rect">
                      <a:avLst/>
                    </a:prstGeom>
                    <a:noFill/>
                    <a:ln>
                      <a:noFill/>
                    </a:ln>
                  </pic:spPr>
                </pic:pic>
              </a:graphicData>
            </a:graphic>
          </wp:inline>
        </w:drawing>
      </w:r>
      <w:r w:rsidRPr="002E0C76">
        <w:rPr>
          <w:rStyle w:val="apple-converted-space"/>
          <w:color w:val="000000"/>
        </w:rPr>
        <w:t> </w:t>
      </w:r>
      <w:r w:rsidRPr="002E0C76">
        <w:rPr>
          <w:color w:val="000000"/>
        </w:rPr>
        <w:t>центра колеса к м.ц.с. остается неизменной, угловое ускорение находят путем дифференцирования по времени выражения угловой скорости</w:t>
      </w:r>
      <w:r w:rsidRPr="002E0C76">
        <w:rPr>
          <w:rStyle w:val="apple-converted-space"/>
          <w:color w:val="000000"/>
        </w:rPr>
        <w:t> </w:t>
      </w:r>
      <w:r w:rsidRPr="002E0C76">
        <w:rPr>
          <w:noProof/>
          <w:color w:val="000000"/>
          <w:lang w:eastAsia="ru-RU"/>
        </w:rPr>
        <w:drawing>
          <wp:inline distT="0" distB="0" distL="0" distR="0" wp14:anchorId="084CFFAA" wp14:editId="0CF8D75B">
            <wp:extent cx="600075" cy="447675"/>
            <wp:effectExtent l="0" t="0" r="9525" b="9525"/>
            <wp:docPr id="694" name="Рисунок 694" descr="http://ok-t.ru/studopediaru/baza17/2045932881619.files/image11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17/2045932881619.files/image1186.gif"/>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600075" cy="447675"/>
                    </a:xfrm>
                    <a:prstGeom prst="rect">
                      <a:avLst/>
                    </a:prstGeom>
                    <a:noFill/>
                    <a:ln>
                      <a:noFill/>
                    </a:ln>
                  </pic:spPr>
                </pic:pic>
              </a:graphicData>
            </a:graphic>
          </wp:inline>
        </w:drawing>
      </w:r>
      <w:r w:rsidRPr="002E0C76">
        <w:rPr>
          <w:rStyle w:val="apple-converted-space"/>
          <w:color w:val="000000"/>
        </w:rPr>
        <w:t> </w:t>
      </w:r>
      <w:r w:rsidRPr="002E0C76">
        <w:rPr>
          <w:color w:val="000000"/>
        </w:rPr>
        <w:t>:</w:t>
      </w:r>
    </w:p>
    <w:p w:rsidR="0009667C" w:rsidRPr="002E0C76" w:rsidRDefault="0009667C" w:rsidP="0009667C">
      <w:pPr>
        <w:pStyle w:val="a3"/>
        <w:spacing w:before="225" w:beforeAutospacing="0" w:line="288" w:lineRule="atLeast"/>
        <w:ind w:left="225" w:right="375"/>
        <w:rPr>
          <w:color w:val="000000"/>
        </w:rPr>
      </w:pPr>
      <w:r w:rsidRPr="002E0C76">
        <w:rPr>
          <w:noProof/>
          <w:color w:val="000000"/>
          <w:lang w:eastAsia="ru-RU"/>
        </w:rPr>
        <w:drawing>
          <wp:inline distT="0" distB="0" distL="0" distR="0" wp14:anchorId="416A732F" wp14:editId="2BD1A399">
            <wp:extent cx="2133600" cy="495300"/>
            <wp:effectExtent l="0" t="0" r="0" b="0"/>
            <wp:docPr id="695" name="Рисунок 695" descr="http://ok-t.ru/studopediaru/baza17/2045932881619.files/image11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17/2045932881619.files/image1188.gif"/>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2133600" cy="495300"/>
                    </a:xfrm>
                    <a:prstGeom prst="rect">
                      <a:avLst/>
                    </a:prstGeom>
                    <a:noFill/>
                    <a:ln>
                      <a:noFill/>
                    </a:ln>
                  </pic:spPr>
                </pic:pic>
              </a:graphicData>
            </a:graphic>
          </wp:inline>
        </w:drawing>
      </w:r>
      <w:r w:rsidRPr="002E0C76">
        <w:rPr>
          <w:rStyle w:val="apple-converted-space"/>
          <w:color w:val="000000"/>
        </w:rPr>
        <w:t> </w:t>
      </w:r>
      <w:r w:rsidRPr="002E0C76">
        <w:rPr>
          <w:color w:val="000000"/>
        </w:rPr>
        <w:t>,</w:t>
      </w:r>
    </w:p>
    <w:p w:rsidR="0009667C" w:rsidRPr="002E0C76" w:rsidRDefault="0009667C" w:rsidP="0009667C">
      <w:pPr>
        <w:pStyle w:val="a3"/>
        <w:spacing w:before="225" w:beforeAutospacing="0" w:line="288" w:lineRule="atLeast"/>
        <w:ind w:left="225" w:right="375"/>
        <w:rPr>
          <w:color w:val="000000"/>
        </w:rPr>
      </w:pPr>
      <w:r w:rsidRPr="002E0C76">
        <w:rPr>
          <w:color w:val="000000"/>
        </w:rPr>
        <w:t>или</w:t>
      </w:r>
    </w:p>
    <w:p w:rsidR="0009667C" w:rsidRPr="002E0C76" w:rsidRDefault="0009667C" w:rsidP="0009667C">
      <w:pPr>
        <w:pStyle w:val="a3"/>
        <w:spacing w:before="225" w:beforeAutospacing="0" w:line="288" w:lineRule="atLeast"/>
        <w:ind w:left="225" w:right="375"/>
        <w:rPr>
          <w:color w:val="000000"/>
        </w:rPr>
      </w:pPr>
      <w:r w:rsidRPr="002E0C76">
        <w:rPr>
          <w:noProof/>
          <w:color w:val="000000"/>
          <w:lang w:eastAsia="ru-RU"/>
        </w:rPr>
        <w:drawing>
          <wp:inline distT="0" distB="0" distL="0" distR="0" wp14:anchorId="247DF009" wp14:editId="0E6E5FBD">
            <wp:extent cx="581025" cy="476250"/>
            <wp:effectExtent l="0" t="0" r="9525" b="0"/>
            <wp:docPr id="696" name="Рисунок 696" descr="http://ok-t.ru/studopediaru/baza17/2045932881619.files/image11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7/2045932881619.files/image1190.gif"/>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581025" cy="476250"/>
                    </a:xfrm>
                    <a:prstGeom prst="rect">
                      <a:avLst/>
                    </a:prstGeom>
                    <a:noFill/>
                    <a:ln>
                      <a:noFill/>
                    </a:ln>
                  </pic:spPr>
                </pic:pic>
              </a:graphicData>
            </a:graphic>
          </wp:inline>
        </w:drawing>
      </w:r>
      <w:r w:rsidRPr="002E0C76">
        <w:rPr>
          <w:rStyle w:val="apple-converted-space"/>
          <w:color w:val="000000"/>
        </w:rPr>
        <w:t> </w:t>
      </w:r>
      <w:r w:rsidRPr="002E0C76">
        <w:rPr>
          <w:color w:val="000000"/>
        </w:rPr>
        <w:t>.</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Bookman Old Style"/>
          <w:color w:val="000000"/>
        </w:rPr>
        <w:t>Пример 6</w:t>
      </w:r>
    </w:p>
    <w:p w:rsidR="0009667C" w:rsidRPr="002E0C76" w:rsidRDefault="0009667C" w:rsidP="0009667C">
      <w:pPr>
        <w:pStyle w:val="a3"/>
        <w:spacing w:before="225" w:beforeAutospacing="0" w:line="288" w:lineRule="atLeast"/>
        <w:ind w:left="225" w:right="375"/>
        <w:rPr>
          <w:color w:val="000000"/>
        </w:rPr>
      </w:pPr>
      <w:r w:rsidRPr="002E0C76">
        <w:rPr>
          <w:color w:val="000000"/>
        </w:rPr>
        <w:t>В плоском механизме, изображенном на рис 95, длина звеньев которого</w:t>
      </w:r>
      <w:r w:rsidRPr="002E0C76">
        <w:rPr>
          <w:rStyle w:val="apple-converted-space"/>
          <w:color w:val="000000"/>
        </w:rPr>
        <w:t> </w:t>
      </w:r>
      <w:r w:rsidRPr="002E0C76">
        <w:rPr>
          <w:i/>
          <w:iCs/>
          <w:color w:val="000000"/>
        </w:rPr>
        <w:t>l</w:t>
      </w:r>
      <w:r w:rsidRPr="002E0C76">
        <w:rPr>
          <w:color w:val="000000"/>
          <w:vertAlign w:val="subscript"/>
        </w:rPr>
        <w:t>1</w:t>
      </w:r>
      <w:r w:rsidRPr="002E0C76">
        <w:rPr>
          <w:color w:val="000000"/>
        </w:rPr>
        <w:t>=</w:t>
      </w:r>
      <w:r w:rsidRPr="002E0C76">
        <w:rPr>
          <w:i/>
          <w:iCs/>
          <w:color w:val="000000"/>
        </w:rPr>
        <w:t>OA</w:t>
      </w:r>
      <w:r w:rsidRPr="002E0C76">
        <w:rPr>
          <w:color w:val="000000"/>
        </w:rPr>
        <w:t>=0,6м,</w:t>
      </w:r>
      <w:r w:rsidRPr="002E0C76">
        <w:rPr>
          <w:rStyle w:val="apple-converted-space"/>
          <w:color w:val="000000"/>
        </w:rPr>
        <w:t> </w:t>
      </w:r>
      <w:r w:rsidRPr="002E0C76">
        <w:rPr>
          <w:i/>
          <w:iCs/>
          <w:color w:val="000000"/>
        </w:rPr>
        <w:t>l</w:t>
      </w:r>
      <w:r w:rsidRPr="002E0C76">
        <w:rPr>
          <w:color w:val="000000"/>
          <w:vertAlign w:val="subscript"/>
        </w:rPr>
        <w:t>2</w:t>
      </w:r>
      <w:r w:rsidRPr="002E0C76">
        <w:rPr>
          <w:color w:val="000000"/>
        </w:rPr>
        <w:t>=</w:t>
      </w:r>
      <w:r w:rsidRPr="002E0C76">
        <w:rPr>
          <w:i/>
          <w:iCs/>
          <w:color w:val="000000"/>
        </w:rPr>
        <w:t>AB</w:t>
      </w:r>
      <w:r w:rsidRPr="002E0C76">
        <w:rPr>
          <w:color w:val="000000"/>
        </w:rPr>
        <w:t>=1,8м,</w:t>
      </w:r>
      <w:r w:rsidRPr="002E0C76">
        <w:rPr>
          <w:rStyle w:val="apple-converted-space"/>
          <w:color w:val="000000"/>
        </w:rPr>
        <w:t> </w:t>
      </w:r>
      <w:r w:rsidRPr="002E0C76">
        <w:rPr>
          <w:i/>
          <w:iCs/>
          <w:color w:val="000000"/>
        </w:rPr>
        <w:t>l</w:t>
      </w:r>
      <w:r w:rsidRPr="002E0C76">
        <w:rPr>
          <w:color w:val="000000"/>
          <w:vertAlign w:val="subscript"/>
        </w:rPr>
        <w:t>3</w:t>
      </w:r>
      <w:r w:rsidRPr="002E0C76">
        <w:rPr>
          <w:color w:val="000000"/>
        </w:rPr>
        <w:t>=</w:t>
      </w:r>
      <w:r w:rsidRPr="002E0C76">
        <w:rPr>
          <w:i/>
          <w:iCs/>
          <w:color w:val="000000"/>
        </w:rPr>
        <w:t>O</w:t>
      </w:r>
      <w:r w:rsidRPr="002E0C76">
        <w:rPr>
          <w:color w:val="000000"/>
          <w:vertAlign w:val="subscript"/>
        </w:rPr>
        <w:t>1</w:t>
      </w:r>
      <w:r w:rsidRPr="002E0C76">
        <w:rPr>
          <w:i/>
          <w:iCs/>
          <w:color w:val="000000"/>
        </w:rPr>
        <w:t>B</w:t>
      </w:r>
      <w:r w:rsidRPr="002E0C76">
        <w:rPr>
          <w:color w:val="000000"/>
        </w:rPr>
        <w:t>=2,4м,</w:t>
      </w:r>
      <w:r w:rsidRPr="002E0C76">
        <w:rPr>
          <w:rStyle w:val="apple-converted-space"/>
          <w:color w:val="000000"/>
        </w:rPr>
        <w:t> </w:t>
      </w:r>
      <w:r w:rsidRPr="002E0C76">
        <w:rPr>
          <w:i/>
          <w:iCs/>
          <w:color w:val="000000"/>
        </w:rPr>
        <w:t>О</w:t>
      </w:r>
      <w:r w:rsidRPr="002E0C76">
        <w:rPr>
          <w:color w:val="000000"/>
          <w:vertAlign w:val="subscript"/>
        </w:rPr>
        <w:t>1</w:t>
      </w:r>
      <w:r w:rsidRPr="002E0C76">
        <w:rPr>
          <w:i/>
          <w:iCs/>
          <w:color w:val="000000"/>
        </w:rPr>
        <w:t>D</w:t>
      </w:r>
      <w:r w:rsidRPr="002E0C76">
        <w:rPr>
          <w:color w:val="000000"/>
        </w:rPr>
        <w:t>=0,8м и</w:t>
      </w:r>
      <w:r w:rsidRPr="002E0C76">
        <w:rPr>
          <w:rStyle w:val="apple-converted-space"/>
          <w:color w:val="000000"/>
        </w:rPr>
        <w:t> </w:t>
      </w:r>
      <w:r w:rsidRPr="002E0C76">
        <w:rPr>
          <w:i/>
          <w:iCs/>
          <w:color w:val="000000"/>
        </w:rPr>
        <w:t>l</w:t>
      </w:r>
      <w:r w:rsidRPr="002E0C76">
        <w:rPr>
          <w:color w:val="000000"/>
          <w:vertAlign w:val="subscript"/>
        </w:rPr>
        <w:t>4</w:t>
      </w:r>
      <w:r w:rsidRPr="002E0C76">
        <w:rPr>
          <w:color w:val="000000"/>
        </w:rPr>
        <w:t>=</w:t>
      </w:r>
      <w:r w:rsidRPr="002E0C76">
        <w:rPr>
          <w:i/>
          <w:iCs/>
          <w:color w:val="000000"/>
        </w:rPr>
        <w:t>DE</w:t>
      </w:r>
      <w:r w:rsidRPr="002E0C76">
        <w:rPr>
          <w:color w:val="000000"/>
        </w:rPr>
        <w:t>=1,2м, кривошип</w:t>
      </w:r>
      <w:r w:rsidRPr="002E0C76">
        <w:rPr>
          <w:rStyle w:val="apple-converted-space"/>
          <w:color w:val="000000"/>
        </w:rPr>
        <w:t> </w:t>
      </w:r>
      <w:r w:rsidRPr="002E0C76">
        <w:rPr>
          <w:noProof/>
          <w:color w:val="000000"/>
          <w:lang w:eastAsia="ru-RU"/>
        </w:rPr>
        <w:drawing>
          <wp:inline distT="0" distB="0" distL="0" distR="0" wp14:anchorId="3B5BA0AA" wp14:editId="452F6CC7">
            <wp:extent cx="285750" cy="190500"/>
            <wp:effectExtent l="0" t="0" r="0" b="0"/>
            <wp:docPr id="697" name="Рисунок 697" descr="http://ok-t.ru/studopediaru/baza17/2045932881619.files/image11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17/2045932881619.files/image1192.gif"/>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85750" cy="190500"/>
                    </a:xfrm>
                    <a:prstGeom prst="rect">
                      <a:avLst/>
                    </a:prstGeom>
                    <a:noFill/>
                    <a:ln>
                      <a:noFill/>
                    </a:ln>
                  </pic:spPr>
                </pic:pic>
              </a:graphicData>
            </a:graphic>
          </wp:inline>
        </w:drawing>
      </w:r>
      <w:r w:rsidRPr="002E0C76">
        <w:rPr>
          <w:rStyle w:val="apple-converted-space"/>
          <w:color w:val="000000"/>
        </w:rPr>
        <w:t> </w:t>
      </w:r>
      <w:r w:rsidRPr="002E0C76">
        <w:rPr>
          <w:color w:val="000000"/>
        </w:rPr>
        <w:t>вращается с угловым ускорением</w:t>
      </w:r>
      <w:r w:rsidRPr="002E0C76">
        <w:rPr>
          <w:rStyle w:val="apple-converted-space"/>
          <w:color w:val="000000"/>
        </w:rPr>
        <w:t> </w:t>
      </w:r>
      <w:r w:rsidRPr="002E0C76">
        <w:rPr>
          <w:noProof/>
          <w:color w:val="000000"/>
          <w:lang w:eastAsia="ru-RU"/>
        </w:rPr>
        <w:drawing>
          <wp:inline distT="0" distB="0" distL="0" distR="0" wp14:anchorId="476CF206" wp14:editId="398DA0F4">
            <wp:extent cx="133350" cy="238125"/>
            <wp:effectExtent l="0" t="0" r="0" b="0"/>
            <wp:docPr id="698" name="Рисунок 698" descr="http://ok-t.ru/studopediaru/baza17/2045932881619.files/image11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17/2045932881619.files/image1194.gif"/>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33350" cy="238125"/>
                    </a:xfrm>
                    <a:prstGeom prst="rect">
                      <a:avLst/>
                    </a:prstGeom>
                    <a:noFill/>
                    <a:ln>
                      <a:noFill/>
                    </a:ln>
                  </pic:spPr>
                </pic:pic>
              </a:graphicData>
            </a:graphic>
          </wp:inline>
        </w:drawing>
      </w:r>
      <w:r w:rsidRPr="002E0C76">
        <w:rPr>
          <w:rStyle w:val="apple-converted-space"/>
          <w:color w:val="000000"/>
        </w:rPr>
        <w:t> </w:t>
      </w:r>
      <w:r w:rsidRPr="002E0C76">
        <w:rPr>
          <w:noProof/>
          <w:color w:val="000000"/>
          <w:lang w:eastAsia="ru-RU"/>
        </w:rPr>
        <w:drawing>
          <wp:inline distT="0" distB="0" distL="0" distR="0" wp14:anchorId="09648324" wp14:editId="7007AF07">
            <wp:extent cx="133350" cy="152400"/>
            <wp:effectExtent l="0" t="0" r="0" b="0"/>
            <wp:docPr id="699" name="Рисунок 699" descr="http://ok-t.ru/studopediaru/baza17/2045932881619.files/image11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17/2045932881619.files/image1182.gif"/>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33350" cy="152400"/>
                    </a:xfrm>
                    <a:prstGeom prst="rect">
                      <a:avLst/>
                    </a:prstGeom>
                    <a:noFill/>
                    <a:ln>
                      <a:noFill/>
                    </a:ln>
                  </pic:spPr>
                </pic:pic>
              </a:graphicData>
            </a:graphic>
          </wp:inline>
        </w:drawing>
      </w:r>
      <w:r w:rsidRPr="002E0C76">
        <w:rPr>
          <w:rStyle w:val="apple-converted-space"/>
          <w:color w:val="000000"/>
        </w:rPr>
        <w:t> </w:t>
      </w:r>
      <w:r w:rsidRPr="002E0C76">
        <w:rPr>
          <w:color w:val="000000"/>
          <w:vertAlign w:val="subscript"/>
        </w:rPr>
        <w:t>1</w:t>
      </w:r>
      <w:r w:rsidRPr="002E0C76">
        <w:rPr>
          <w:color w:val="000000"/>
        </w:rPr>
        <w:t>=10с</w:t>
      </w:r>
      <w:r w:rsidRPr="002E0C76">
        <w:rPr>
          <w:color w:val="000000"/>
          <w:vertAlign w:val="superscript"/>
        </w:rPr>
        <w:t>-2</w:t>
      </w:r>
      <w:r w:rsidRPr="002E0C76">
        <w:rPr>
          <w:color w:val="000000"/>
        </w:rPr>
        <w:t>. Определить скорости</w:t>
      </w:r>
      <w:r w:rsidRPr="002E0C76">
        <w:rPr>
          <w:rStyle w:val="apple-converted-space"/>
          <w:color w:val="000000"/>
        </w:rPr>
        <w:t> </w:t>
      </w:r>
      <w:r w:rsidRPr="002E0C76">
        <w:rPr>
          <w:i/>
          <w:iCs/>
          <w:color w:val="000000"/>
        </w:rPr>
        <w:t>V</w:t>
      </w:r>
      <w:r w:rsidRPr="002E0C76">
        <w:rPr>
          <w:i/>
          <w:iCs/>
          <w:color w:val="000000"/>
          <w:vertAlign w:val="subscript"/>
        </w:rPr>
        <w:t>B</w:t>
      </w:r>
      <w:r w:rsidRPr="002E0C76">
        <w:rPr>
          <w:color w:val="000000"/>
        </w:rPr>
        <w:t>,</w:t>
      </w:r>
      <w:r w:rsidRPr="002E0C76">
        <w:rPr>
          <w:rStyle w:val="apple-converted-space"/>
          <w:color w:val="000000"/>
        </w:rPr>
        <w:t> </w:t>
      </w:r>
      <w:r w:rsidRPr="002E0C76">
        <w:rPr>
          <w:i/>
          <w:iCs/>
          <w:color w:val="000000"/>
        </w:rPr>
        <w:t>V</w:t>
      </w:r>
      <w:r w:rsidRPr="002E0C76">
        <w:rPr>
          <w:i/>
          <w:iCs/>
          <w:color w:val="000000"/>
          <w:vertAlign w:val="subscript"/>
        </w:rPr>
        <w:t>E</w:t>
      </w:r>
      <w:r w:rsidRPr="002E0C76">
        <w:rPr>
          <w:rStyle w:val="apple-converted-space"/>
          <w:color w:val="000000"/>
        </w:rPr>
        <w:t> </w:t>
      </w:r>
      <w:r w:rsidRPr="002E0C76">
        <w:rPr>
          <w:color w:val="000000"/>
        </w:rPr>
        <w:t>точек</w:t>
      </w:r>
      <w:r w:rsidRPr="002E0C76">
        <w:rPr>
          <w:rStyle w:val="apple-converted-space"/>
          <w:color w:val="000000"/>
        </w:rPr>
        <w:t> </w:t>
      </w:r>
      <w:r w:rsidRPr="002E0C76">
        <w:rPr>
          <w:noProof/>
          <w:color w:val="000000"/>
          <w:lang w:eastAsia="ru-RU"/>
        </w:rPr>
        <w:drawing>
          <wp:inline distT="0" distB="0" distL="0" distR="0" wp14:anchorId="71D28D29" wp14:editId="357E5435">
            <wp:extent cx="342900" cy="228600"/>
            <wp:effectExtent l="0" t="0" r="0" b="0"/>
            <wp:docPr id="700" name="Рисунок 700" descr="http://ok-t.ru/studopediaru/baza17/2045932881619.files/image11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17/2045932881619.files/image1197.gif"/>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rsidRPr="002E0C76">
        <w:rPr>
          <w:rStyle w:val="apple-converted-space"/>
          <w:color w:val="000000"/>
        </w:rPr>
        <w:t> </w:t>
      </w:r>
      <w:r w:rsidRPr="002E0C76">
        <w:rPr>
          <w:color w:val="000000"/>
        </w:rPr>
        <w:t>механизма и угловые скорости</w:t>
      </w:r>
      <w:r w:rsidRPr="002E0C76">
        <w:rPr>
          <w:rStyle w:val="apple-converted-space"/>
          <w:color w:val="000000"/>
        </w:rPr>
        <w:t> </w:t>
      </w:r>
      <w:r w:rsidRPr="002E0C76">
        <w:rPr>
          <w:noProof/>
          <w:color w:val="000000"/>
          <w:lang w:eastAsia="ru-RU"/>
        </w:rPr>
        <w:drawing>
          <wp:inline distT="0" distB="0" distL="0" distR="0" wp14:anchorId="4A7147E6" wp14:editId="76E029CE">
            <wp:extent cx="133350" cy="238125"/>
            <wp:effectExtent l="0" t="0" r="0" b="0"/>
            <wp:docPr id="701" name="Рисунок 701" descr="http://ok-t.ru/studopediaru/baza17/2045932881619.files/image11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17/2045932881619.files/image1194.gif"/>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133350" cy="238125"/>
                    </a:xfrm>
                    <a:prstGeom prst="rect">
                      <a:avLst/>
                    </a:prstGeom>
                    <a:noFill/>
                    <a:ln>
                      <a:noFill/>
                    </a:ln>
                  </pic:spPr>
                </pic:pic>
              </a:graphicData>
            </a:graphic>
          </wp:inline>
        </w:drawing>
      </w:r>
      <w:r w:rsidRPr="002E0C76">
        <w:rPr>
          <w:rStyle w:val="apple-converted-space"/>
          <w:color w:val="000000"/>
        </w:rPr>
        <w:t> </w:t>
      </w:r>
      <w:r w:rsidRPr="002E0C76">
        <w:rPr>
          <w:i/>
          <w:iCs/>
          <w:color w:val="000000"/>
        </w:rPr>
        <w:t>w</w:t>
      </w:r>
      <w:r w:rsidRPr="002E0C76">
        <w:rPr>
          <w:color w:val="000000"/>
          <w:vertAlign w:val="subscript"/>
        </w:rPr>
        <w:t>2</w:t>
      </w:r>
      <w:r w:rsidRPr="002E0C76">
        <w:rPr>
          <w:color w:val="000000"/>
        </w:rPr>
        <w:t>,</w:t>
      </w:r>
      <w:r w:rsidRPr="002E0C76">
        <w:rPr>
          <w:rStyle w:val="apple-converted-space"/>
          <w:color w:val="000000"/>
        </w:rPr>
        <w:t> </w:t>
      </w:r>
      <w:r w:rsidRPr="002E0C76">
        <w:rPr>
          <w:i/>
          <w:iCs/>
          <w:color w:val="000000"/>
        </w:rPr>
        <w:t>w</w:t>
      </w:r>
      <w:r w:rsidRPr="002E0C76">
        <w:rPr>
          <w:color w:val="000000"/>
          <w:vertAlign w:val="subscript"/>
        </w:rPr>
        <w:t>4</w:t>
      </w:r>
      <w:r w:rsidRPr="002E0C76">
        <w:rPr>
          <w:rStyle w:val="apple-converted-space"/>
          <w:color w:val="000000"/>
        </w:rPr>
        <w:t> </w:t>
      </w:r>
      <w:r w:rsidRPr="002E0C76">
        <w:rPr>
          <w:color w:val="000000"/>
        </w:rPr>
        <w:t>стержней</w:t>
      </w:r>
      <w:r w:rsidRPr="002E0C76">
        <w:rPr>
          <w:rStyle w:val="apple-converted-space"/>
          <w:color w:val="000000"/>
        </w:rPr>
        <w:t> </w:t>
      </w:r>
      <w:r w:rsidRPr="002E0C76">
        <w:rPr>
          <w:noProof/>
          <w:color w:val="000000"/>
          <w:lang w:eastAsia="ru-RU"/>
        </w:rPr>
        <w:drawing>
          <wp:inline distT="0" distB="0" distL="0" distR="0" wp14:anchorId="10B0A938" wp14:editId="645873AD">
            <wp:extent cx="285750" cy="180975"/>
            <wp:effectExtent l="0" t="0" r="0" b="9525"/>
            <wp:docPr id="702" name="Рисунок 702" descr="http://ok-t.ru/studopediaru/baza17/2045932881619.files/image11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17/2045932881619.files/image1199.gif"/>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85750" cy="180975"/>
                    </a:xfrm>
                    <a:prstGeom prst="rect">
                      <a:avLst/>
                    </a:prstGeom>
                    <a:noFill/>
                    <a:ln>
                      <a:noFill/>
                    </a:ln>
                  </pic:spPr>
                </pic:pic>
              </a:graphicData>
            </a:graphic>
          </wp:inline>
        </w:drawing>
      </w:r>
      <w:r w:rsidRPr="002E0C76">
        <w:rPr>
          <w:rStyle w:val="apple-converted-space"/>
          <w:color w:val="000000"/>
        </w:rPr>
        <w:t> </w:t>
      </w:r>
      <w:r w:rsidRPr="002E0C76">
        <w:rPr>
          <w:color w:val="000000"/>
        </w:rPr>
        <w:t>и</w:t>
      </w:r>
      <w:r w:rsidRPr="002E0C76">
        <w:rPr>
          <w:rStyle w:val="apple-converted-space"/>
          <w:color w:val="000000"/>
        </w:rPr>
        <w:t> </w:t>
      </w:r>
      <w:r w:rsidRPr="002E0C76">
        <w:rPr>
          <w:noProof/>
          <w:color w:val="000000"/>
          <w:lang w:eastAsia="ru-RU"/>
        </w:rPr>
        <w:drawing>
          <wp:inline distT="0" distB="0" distL="0" distR="0" wp14:anchorId="305AA5BD" wp14:editId="20952119">
            <wp:extent cx="295275" cy="180975"/>
            <wp:effectExtent l="0" t="0" r="9525" b="9525"/>
            <wp:docPr id="703" name="Рисунок 703" descr="http://ok-t.ru/studopediaru/baza17/2045932881619.files/image12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17/2045932881619.files/image1201.gif"/>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295275" cy="180975"/>
                    </a:xfrm>
                    <a:prstGeom prst="rect">
                      <a:avLst/>
                    </a:prstGeom>
                    <a:noFill/>
                    <a:ln>
                      <a:noFill/>
                    </a:ln>
                  </pic:spPr>
                </pic:pic>
              </a:graphicData>
            </a:graphic>
          </wp:inline>
        </w:drawing>
      </w:r>
      <w:r w:rsidRPr="002E0C76">
        <w:rPr>
          <w:rStyle w:val="apple-converted-space"/>
          <w:color w:val="000000"/>
        </w:rPr>
        <w:t> </w:t>
      </w:r>
      <w:r w:rsidRPr="002E0C76">
        <w:rPr>
          <w:color w:val="000000"/>
        </w:rPr>
        <w:t>, а также ускорение</w:t>
      </w:r>
      <w:r w:rsidRPr="002E0C76">
        <w:rPr>
          <w:rStyle w:val="apple-converted-space"/>
          <w:color w:val="000000"/>
        </w:rPr>
        <w:t> </w:t>
      </w:r>
      <w:r w:rsidRPr="002E0C76">
        <w:rPr>
          <w:noProof/>
          <w:color w:val="000000"/>
          <w:lang w:eastAsia="ru-RU"/>
        </w:rPr>
        <w:drawing>
          <wp:inline distT="0" distB="0" distL="0" distR="0" wp14:anchorId="142382F8" wp14:editId="31641120">
            <wp:extent cx="228600" cy="238125"/>
            <wp:effectExtent l="0" t="0" r="0" b="9525"/>
            <wp:docPr id="704" name="Рисунок 704" descr="http://ok-t.ru/studopediaru/baza17/2045932881619.files/image12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ru/baza17/2045932881619.files/image1203.gif"/>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rsidRPr="002E0C76">
        <w:rPr>
          <w:rStyle w:val="apple-converted-space"/>
          <w:color w:val="000000"/>
        </w:rPr>
        <w:t> </w:t>
      </w:r>
      <w:r w:rsidRPr="002E0C76">
        <w:rPr>
          <w:color w:val="000000"/>
        </w:rPr>
        <w:t>точки</w:t>
      </w:r>
      <w:r w:rsidRPr="002E0C76">
        <w:rPr>
          <w:rStyle w:val="apple-converted-space"/>
          <w:color w:val="000000"/>
        </w:rPr>
        <w:t> </w:t>
      </w:r>
      <w:r w:rsidRPr="002E0C76">
        <w:rPr>
          <w:noProof/>
          <w:color w:val="000000"/>
          <w:lang w:eastAsia="ru-RU"/>
        </w:rPr>
        <w:drawing>
          <wp:inline distT="0" distB="0" distL="0" distR="0" wp14:anchorId="66F1D8D5" wp14:editId="671845E8">
            <wp:extent cx="161925" cy="180975"/>
            <wp:effectExtent l="0" t="0" r="9525" b="9525"/>
            <wp:docPr id="705" name="Рисунок 705" descr="http://ok-t.ru/studopediaru/baza17/2045932881619.files/image1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studopediaru/baza17/2045932881619.files/image196.gif"/>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161925" cy="180975"/>
                    </a:xfrm>
                    <a:prstGeom prst="rect">
                      <a:avLst/>
                    </a:prstGeom>
                    <a:noFill/>
                    <a:ln>
                      <a:noFill/>
                    </a:ln>
                  </pic:spPr>
                </pic:pic>
              </a:graphicData>
            </a:graphic>
          </wp:inline>
        </w:drawing>
      </w:r>
      <w:r w:rsidRPr="002E0C76">
        <w:rPr>
          <w:rStyle w:val="apple-converted-space"/>
          <w:color w:val="000000"/>
        </w:rPr>
        <w:t> </w:t>
      </w:r>
      <w:r w:rsidRPr="002E0C76">
        <w:rPr>
          <w:color w:val="000000"/>
        </w:rPr>
        <w:t>и угловое ускорение</w:t>
      </w:r>
      <w:r w:rsidRPr="002E0C76">
        <w:rPr>
          <w:rStyle w:val="apple-converted-space"/>
          <w:color w:val="000000"/>
        </w:rPr>
        <w:t> </w:t>
      </w:r>
      <w:r w:rsidRPr="002E0C76">
        <w:rPr>
          <w:noProof/>
          <w:color w:val="000000"/>
          <w:lang w:eastAsia="ru-RU"/>
        </w:rPr>
        <w:drawing>
          <wp:inline distT="0" distB="0" distL="0" distR="0" wp14:anchorId="293ED004" wp14:editId="69BEF128">
            <wp:extent cx="209550" cy="238125"/>
            <wp:effectExtent l="0" t="0" r="0" b="9525"/>
            <wp:docPr id="706" name="Рисунок 706" descr="http://ok-t.ru/studopediaru/baza17/2045932881619.files/image12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studopediaru/baza17/2045932881619.files/image1206.gif"/>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2E0C76">
        <w:rPr>
          <w:rStyle w:val="apple-converted-space"/>
          <w:color w:val="000000"/>
        </w:rPr>
        <w:t> </w:t>
      </w:r>
      <w:r w:rsidRPr="002E0C76">
        <w:rPr>
          <w:color w:val="000000"/>
        </w:rPr>
        <w:t>стержня</w:t>
      </w:r>
      <w:r w:rsidRPr="002E0C76">
        <w:rPr>
          <w:rStyle w:val="apple-converted-space"/>
          <w:color w:val="000000"/>
        </w:rPr>
        <w:t> </w:t>
      </w:r>
      <w:r w:rsidRPr="002E0C76">
        <w:rPr>
          <w:noProof/>
          <w:color w:val="000000"/>
          <w:lang w:eastAsia="ru-RU"/>
        </w:rPr>
        <w:drawing>
          <wp:inline distT="0" distB="0" distL="0" distR="0" wp14:anchorId="5D368537" wp14:editId="0FA16839">
            <wp:extent cx="285750" cy="180975"/>
            <wp:effectExtent l="0" t="0" r="0" b="9525"/>
            <wp:docPr id="707" name="Рисунок 707" descr="http://ok-t.ru/studopediaru/baza17/2045932881619.files/image11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studopediaru/baza17/2045932881619.files/image1199.gif"/>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285750" cy="180975"/>
                    </a:xfrm>
                    <a:prstGeom prst="rect">
                      <a:avLst/>
                    </a:prstGeom>
                    <a:noFill/>
                    <a:ln>
                      <a:noFill/>
                    </a:ln>
                  </pic:spPr>
                </pic:pic>
              </a:graphicData>
            </a:graphic>
          </wp:inline>
        </w:drawing>
      </w:r>
      <w:r w:rsidRPr="002E0C76">
        <w:rPr>
          <w:rStyle w:val="apple-converted-space"/>
          <w:color w:val="000000"/>
        </w:rPr>
        <w:t> </w:t>
      </w:r>
      <w:r w:rsidRPr="002E0C76">
        <w:rPr>
          <w:color w:val="000000"/>
        </w:rPr>
        <w:t>в положении механизма, когда углы</w:t>
      </w:r>
      <w:r w:rsidRPr="002E0C76">
        <w:rPr>
          <w:rStyle w:val="apple-converted-space"/>
          <w:color w:val="000000"/>
        </w:rPr>
        <w:t> </w:t>
      </w:r>
      <w:r w:rsidRPr="002E0C76">
        <w:rPr>
          <w:noProof/>
          <w:color w:val="000000"/>
          <w:lang w:eastAsia="ru-RU"/>
        </w:rPr>
        <w:drawing>
          <wp:inline distT="0" distB="0" distL="0" distR="0" wp14:anchorId="3E2812FF" wp14:editId="226D94A2">
            <wp:extent cx="161925" cy="152400"/>
            <wp:effectExtent l="0" t="0" r="9525" b="0"/>
            <wp:docPr id="708" name="Рисунок 708" descr="http://ok-t.ru/studopediaru/baza17/2045932881619.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studopediaru/baza17/2045932881619.files/image018.gif"/>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2E0C76">
        <w:rPr>
          <w:rStyle w:val="apple-converted-space"/>
          <w:color w:val="000000"/>
        </w:rPr>
        <w:t> </w:t>
      </w:r>
      <w:r w:rsidRPr="002E0C76">
        <w:rPr>
          <w:color w:val="000000"/>
        </w:rPr>
        <w:t>=60</w:t>
      </w:r>
      <w:r w:rsidRPr="002E0C76">
        <w:rPr>
          <w:rStyle w:val="apple-converted-space"/>
          <w:color w:val="000000"/>
        </w:rPr>
        <w:t> </w:t>
      </w:r>
      <w:r w:rsidRPr="002E0C76">
        <w:rPr>
          <w:noProof/>
          <w:color w:val="000000"/>
          <w:lang w:eastAsia="ru-RU"/>
        </w:rPr>
        <w:drawing>
          <wp:inline distT="0" distB="0" distL="0" distR="0" wp14:anchorId="60EBD614" wp14:editId="5280A531">
            <wp:extent cx="85725" cy="228600"/>
            <wp:effectExtent l="0" t="0" r="9525" b="0"/>
            <wp:docPr id="709" name="Рисунок 709" descr="http://ok-t.ru/studopediaru/baza17/2045932881619.files/image12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studopediaru/baza17/2045932881619.files/image1210.gif"/>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sidRPr="002E0C76">
        <w:rPr>
          <w:rStyle w:val="apple-converted-space"/>
          <w:color w:val="000000"/>
        </w:rPr>
        <w:t> </w:t>
      </w:r>
      <w:r w:rsidRPr="002E0C76">
        <w:rPr>
          <w:color w:val="000000"/>
        </w:rPr>
        <w:t>,</w:t>
      </w:r>
      <w:r w:rsidRPr="002E0C76">
        <w:rPr>
          <w:rStyle w:val="apple-converted-space"/>
          <w:color w:val="000000"/>
        </w:rPr>
        <w:t> </w:t>
      </w:r>
      <w:r w:rsidRPr="002E0C76">
        <w:rPr>
          <w:noProof/>
          <w:color w:val="000000"/>
          <w:lang w:eastAsia="ru-RU"/>
        </w:rPr>
        <w:drawing>
          <wp:inline distT="0" distB="0" distL="0" distR="0" wp14:anchorId="2C4E202B" wp14:editId="4C34E384">
            <wp:extent cx="161925" cy="228600"/>
            <wp:effectExtent l="0" t="0" r="9525" b="0"/>
            <wp:docPr id="710" name="Рисунок 710" descr="http://ok-t.ru/studopediaru/baza17/2045932881619.files/image12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studopediaru/baza17/2045932881619.files/image1212.gif"/>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Pr="002E0C76">
        <w:rPr>
          <w:rStyle w:val="apple-converted-space"/>
          <w:color w:val="000000"/>
        </w:rPr>
        <w:t> </w:t>
      </w:r>
      <w:r w:rsidRPr="002E0C76">
        <w:rPr>
          <w:color w:val="000000"/>
        </w:rPr>
        <w:t>=90</w:t>
      </w:r>
      <w:r w:rsidRPr="002E0C76">
        <w:rPr>
          <w:rStyle w:val="apple-converted-space"/>
          <w:color w:val="000000"/>
        </w:rPr>
        <w:t> </w:t>
      </w:r>
      <w:r w:rsidRPr="002E0C76">
        <w:rPr>
          <w:noProof/>
          <w:color w:val="000000"/>
          <w:lang w:eastAsia="ru-RU"/>
        </w:rPr>
        <w:drawing>
          <wp:inline distT="0" distB="0" distL="0" distR="0" wp14:anchorId="24092D40" wp14:editId="0F19B21E">
            <wp:extent cx="85725" cy="228600"/>
            <wp:effectExtent l="0" t="0" r="9525" b="0"/>
            <wp:docPr id="711" name="Рисунок 711" descr="http://ok-t.ru/studopediaru/baza17/2045932881619.files/image12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ok-t.ru/studopediaru/baza17/2045932881619.files/image1210.gif"/>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sidRPr="002E0C76">
        <w:rPr>
          <w:rStyle w:val="apple-converted-space"/>
          <w:color w:val="000000"/>
        </w:rPr>
        <w:t> </w:t>
      </w:r>
      <w:r w:rsidRPr="002E0C76">
        <w:rPr>
          <w:color w:val="000000"/>
        </w:rPr>
        <w:t>,</w:t>
      </w:r>
      <w:r w:rsidRPr="002E0C76">
        <w:rPr>
          <w:rStyle w:val="apple-converted-space"/>
          <w:color w:val="000000"/>
        </w:rPr>
        <w:t> </w:t>
      </w:r>
      <w:r w:rsidRPr="002E0C76">
        <w:rPr>
          <w:noProof/>
          <w:color w:val="000000"/>
          <w:lang w:eastAsia="ru-RU"/>
        </w:rPr>
        <w:drawing>
          <wp:inline distT="0" distB="0" distL="0" distR="0" wp14:anchorId="67D2CF69" wp14:editId="1D6BD6EC">
            <wp:extent cx="133350" cy="180975"/>
            <wp:effectExtent l="0" t="0" r="0" b="9525"/>
            <wp:docPr id="712" name="Рисунок 712" descr="http://ok-t.ru/studopediaru/baza17/2045932881619.files/image12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ok-t.ru/studopediaru/baza17/2045932881619.files/image1215.gif"/>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sidRPr="002E0C76">
        <w:rPr>
          <w:rStyle w:val="apple-converted-space"/>
          <w:color w:val="000000"/>
        </w:rPr>
        <w:t> </w:t>
      </w:r>
      <w:r w:rsidRPr="002E0C76">
        <w:rPr>
          <w:color w:val="000000"/>
        </w:rPr>
        <w:t>=45</w:t>
      </w:r>
      <w:r w:rsidRPr="002E0C76">
        <w:rPr>
          <w:rStyle w:val="apple-converted-space"/>
          <w:color w:val="000000"/>
        </w:rPr>
        <w:t> </w:t>
      </w:r>
      <w:r w:rsidRPr="002E0C76">
        <w:rPr>
          <w:noProof/>
          <w:color w:val="000000"/>
          <w:lang w:eastAsia="ru-RU"/>
        </w:rPr>
        <w:drawing>
          <wp:inline distT="0" distB="0" distL="0" distR="0" wp14:anchorId="4D20E52A" wp14:editId="02045667">
            <wp:extent cx="104775" cy="228600"/>
            <wp:effectExtent l="0" t="0" r="9525" b="0"/>
            <wp:docPr id="713" name="Рисунок 713" descr="http://ok-t.ru/studopediaru/baza17/2045932881619.files/image12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ok-t.ru/studopediaru/baza17/2045932881619.files/image1217.gif"/>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rsidRPr="002E0C76">
        <w:rPr>
          <w:rStyle w:val="apple-converted-space"/>
          <w:color w:val="000000"/>
        </w:rPr>
        <w:t> </w:t>
      </w:r>
      <w:r w:rsidRPr="002E0C76">
        <w:rPr>
          <w:color w:val="000000"/>
        </w:rPr>
        <w:t>,</w:t>
      </w:r>
      <w:r w:rsidRPr="002E0C76">
        <w:rPr>
          <w:rStyle w:val="apple-converted-space"/>
          <w:color w:val="000000"/>
        </w:rPr>
        <w:t> </w:t>
      </w:r>
      <w:r w:rsidRPr="002E0C76">
        <w:rPr>
          <w:noProof/>
          <w:color w:val="000000"/>
          <w:lang w:eastAsia="ru-RU"/>
        </w:rPr>
        <w:drawing>
          <wp:inline distT="0" distB="0" distL="0" distR="0" wp14:anchorId="7B734E3C" wp14:editId="118D4312">
            <wp:extent cx="133350" cy="190500"/>
            <wp:effectExtent l="0" t="0" r="0" b="0"/>
            <wp:docPr id="714" name="Рисунок 714" descr="http://ok-t.ru/studopediaru/baza17/2045932881619.files/image12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ok-t.ru/studopediaru/baza17/2045932881619.files/image1219.gif"/>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133350" cy="190500"/>
                    </a:xfrm>
                    <a:prstGeom prst="rect">
                      <a:avLst/>
                    </a:prstGeom>
                    <a:noFill/>
                    <a:ln>
                      <a:noFill/>
                    </a:ln>
                  </pic:spPr>
                </pic:pic>
              </a:graphicData>
            </a:graphic>
          </wp:inline>
        </w:drawing>
      </w:r>
      <w:r w:rsidRPr="002E0C76">
        <w:rPr>
          <w:rStyle w:val="apple-converted-space"/>
          <w:color w:val="000000"/>
        </w:rPr>
        <w:t> </w:t>
      </w:r>
      <w:r w:rsidRPr="002E0C76">
        <w:rPr>
          <w:color w:val="000000"/>
        </w:rPr>
        <w:t>=120</w:t>
      </w:r>
      <w:r w:rsidRPr="002E0C76">
        <w:rPr>
          <w:rStyle w:val="apple-converted-space"/>
          <w:color w:val="000000"/>
        </w:rPr>
        <w:t> </w:t>
      </w:r>
      <w:r w:rsidRPr="002E0C76">
        <w:rPr>
          <w:noProof/>
          <w:color w:val="000000"/>
          <w:lang w:eastAsia="ru-RU"/>
        </w:rPr>
        <w:drawing>
          <wp:inline distT="0" distB="0" distL="0" distR="0" wp14:anchorId="7352C9E6" wp14:editId="4A187DE1">
            <wp:extent cx="104775" cy="228600"/>
            <wp:effectExtent l="0" t="0" r="9525" b="0"/>
            <wp:docPr id="715" name="Рисунок 715" descr="http://ok-t.ru/studopediaru/baza17/2045932881619.files/image12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ok-t.ru/studopediaru/baza17/2045932881619.files/image1217.gif"/>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104775" cy="228600"/>
                    </a:xfrm>
                    <a:prstGeom prst="rect">
                      <a:avLst/>
                    </a:prstGeom>
                    <a:noFill/>
                    <a:ln>
                      <a:noFill/>
                    </a:ln>
                  </pic:spPr>
                </pic:pic>
              </a:graphicData>
            </a:graphic>
          </wp:inline>
        </w:drawing>
      </w:r>
      <w:r w:rsidRPr="002E0C76">
        <w:rPr>
          <w:rStyle w:val="apple-converted-space"/>
          <w:color w:val="000000"/>
        </w:rPr>
        <w:t> </w:t>
      </w:r>
      <w:r w:rsidRPr="002E0C76">
        <w:rPr>
          <w:color w:val="000000"/>
        </w:rPr>
        <w:t>, а угловая скорость кривошипа</w:t>
      </w:r>
      <w:r w:rsidRPr="002E0C76">
        <w:rPr>
          <w:rStyle w:val="apple-converted-space"/>
          <w:color w:val="000000"/>
        </w:rPr>
        <w:t> </w:t>
      </w:r>
      <w:r w:rsidRPr="002E0C76">
        <w:rPr>
          <w:i/>
          <w:iCs/>
          <w:color w:val="000000"/>
        </w:rPr>
        <w:t>ОА</w:t>
      </w:r>
      <w:r w:rsidRPr="002E0C76">
        <w:rPr>
          <w:rStyle w:val="apple-converted-space"/>
          <w:color w:val="000000"/>
        </w:rPr>
        <w:t> </w:t>
      </w:r>
      <w:r w:rsidRPr="002E0C76">
        <w:rPr>
          <w:noProof/>
          <w:color w:val="000000"/>
          <w:lang w:eastAsia="ru-RU"/>
        </w:rPr>
        <w:drawing>
          <wp:inline distT="0" distB="0" distL="0" distR="0" wp14:anchorId="28A20E5C" wp14:editId="6C0DAF4B">
            <wp:extent cx="209550" cy="238125"/>
            <wp:effectExtent l="0" t="0" r="0" b="9525"/>
            <wp:docPr id="716" name="Рисунок 716" descr="http://ok-t.ru/studopediaru/baza17/2045932881619.files/image12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ok-t.ru/studopediaru/baza17/2045932881619.files/image1222.gif"/>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09550" cy="238125"/>
                    </a:xfrm>
                    <a:prstGeom prst="rect">
                      <a:avLst/>
                    </a:prstGeom>
                    <a:noFill/>
                    <a:ln>
                      <a:noFill/>
                    </a:ln>
                  </pic:spPr>
                </pic:pic>
              </a:graphicData>
            </a:graphic>
          </wp:inline>
        </w:drawing>
      </w:r>
      <w:r w:rsidRPr="002E0C76">
        <w:rPr>
          <w:rStyle w:val="apple-converted-space"/>
          <w:color w:val="000000"/>
        </w:rPr>
        <w:t> </w:t>
      </w:r>
      <w:r w:rsidRPr="002E0C76">
        <w:rPr>
          <w:color w:val="000000"/>
        </w:rPr>
        <w:t>=6с</w:t>
      </w:r>
      <w:r w:rsidRPr="002E0C76">
        <w:rPr>
          <w:rStyle w:val="apple-converted-space"/>
          <w:color w:val="000000"/>
        </w:rPr>
        <w:t> </w:t>
      </w:r>
      <w:r w:rsidRPr="002E0C76">
        <w:rPr>
          <w:noProof/>
          <w:color w:val="000000"/>
          <w:lang w:eastAsia="ru-RU"/>
        </w:rPr>
        <w:drawing>
          <wp:inline distT="0" distB="0" distL="0" distR="0" wp14:anchorId="640AC236" wp14:editId="0BC97619">
            <wp:extent cx="180975" cy="228600"/>
            <wp:effectExtent l="0" t="0" r="9525" b="0"/>
            <wp:docPr id="717" name="Рисунок 717" descr="http://ok-t.ru/studopediaru/baza17/2045932881619.files/image12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k-t.ru/studopediaru/baza17/2045932881619.files/image1224.gif"/>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2E0C76">
        <w:rPr>
          <w:rStyle w:val="apple-converted-space"/>
          <w:color w:val="000000"/>
        </w:rPr>
        <w:t> </w:t>
      </w:r>
      <w:r w:rsidRPr="002E0C76">
        <w:rPr>
          <w:color w:val="000000"/>
        </w:rPr>
        <w:t>, его угловое ускорение ε</w:t>
      </w:r>
      <w:r w:rsidRPr="002E0C76">
        <w:rPr>
          <w:color w:val="000000"/>
          <w:vertAlign w:val="subscript"/>
        </w:rPr>
        <w:t>1</w:t>
      </w:r>
      <w:r w:rsidRPr="002E0C76">
        <w:rPr>
          <w:color w:val="000000"/>
        </w:rPr>
        <w:t>=10с</w:t>
      </w:r>
      <w:r w:rsidRPr="002E0C76">
        <w:rPr>
          <w:color w:val="000000"/>
          <w:vertAlign w:val="superscript"/>
        </w:rPr>
        <w:t>-2</w:t>
      </w:r>
      <w:r w:rsidRPr="002E0C76">
        <w:rPr>
          <w:color w:val="000000"/>
        </w:rPr>
        <w:t>.</w:t>
      </w:r>
    </w:p>
    <w:p w:rsidR="0009667C" w:rsidRPr="002E0C76" w:rsidRDefault="0009667C" w:rsidP="0009667C">
      <w:pPr>
        <w:pStyle w:val="a3"/>
        <w:spacing w:before="225" w:beforeAutospacing="0" w:line="288" w:lineRule="atLeast"/>
        <w:ind w:left="225" w:right="375"/>
        <w:rPr>
          <w:color w:val="000000"/>
        </w:rPr>
      </w:pPr>
      <w:r w:rsidRPr="002E0C76">
        <w:rPr>
          <w:color w:val="000000"/>
        </w:rPr>
        <w:t>Решение</w:t>
      </w:r>
    </w:p>
    <w:p w:rsidR="0009667C" w:rsidRPr="002E0C76" w:rsidRDefault="0009667C" w:rsidP="0009667C">
      <w:pPr>
        <w:pStyle w:val="a3"/>
        <w:spacing w:before="225" w:beforeAutospacing="0" w:line="288" w:lineRule="atLeast"/>
        <w:ind w:left="225" w:right="375"/>
        <w:rPr>
          <w:rFonts w:ascii="Verdana" w:hAnsi="Verdana"/>
          <w:color w:val="000000"/>
          <w:sz w:val="21"/>
          <w:szCs w:val="21"/>
        </w:rPr>
      </w:pPr>
      <w:r w:rsidRPr="002E0C76">
        <w:rPr>
          <w:color w:val="000000"/>
        </w:rPr>
        <w:t>Строим положение механизма в соответствии с заданными углами (рис.96). Определяем скорость точек. Скорость</w:t>
      </w:r>
      <w:r w:rsidRPr="002E0C76">
        <w:rPr>
          <w:rStyle w:val="apple-converted-space"/>
          <w:color w:val="000000"/>
        </w:rPr>
        <w:t> </w:t>
      </w:r>
      <w:r w:rsidRPr="002E0C76">
        <w:rPr>
          <w:noProof/>
          <w:color w:val="000000"/>
          <w:lang w:eastAsia="ru-RU"/>
        </w:rPr>
        <w:drawing>
          <wp:inline distT="0" distB="0" distL="0" distR="0" wp14:anchorId="4AC466D0" wp14:editId="6BA90935">
            <wp:extent cx="228600" cy="257175"/>
            <wp:effectExtent l="0" t="0" r="0" b="9525"/>
            <wp:docPr id="718" name="Рисунок 718" descr="http://ok-t.ru/studopediaru/baza17/2045932881619.files/image109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ok-t.ru/studopediaru/baza17/2045932881619.files/image1098.gif"/>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228600" cy="257175"/>
                    </a:xfrm>
                    <a:prstGeom prst="rect">
                      <a:avLst/>
                    </a:prstGeom>
                    <a:noFill/>
                    <a:ln>
                      <a:noFill/>
                    </a:ln>
                  </pic:spPr>
                </pic:pic>
              </a:graphicData>
            </a:graphic>
          </wp:inline>
        </w:drawing>
      </w:r>
      <w:r w:rsidRPr="002E0C76">
        <w:rPr>
          <w:rStyle w:val="apple-converted-space"/>
          <w:color w:val="000000"/>
        </w:rPr>
        <w:t> </w:t>
      </w:r>
      <w:r w:rsidRPr="002E0C76">
        <w:rPr>
          <w:color w:val="000000"/>
        </w:rPr>
        <w:t>точки</w:t>
      </w:r>
      <w:r w:rsidRPr="002E0C76">
        <w:rPr>
          <w:rStyle w:val="apple-converted-space"/>
          <w:color w:val="000000"/>
        </w:rPr>
        <w:t> </w:t>
      </w:r>
      <w:r w:rsidRPr="002E0C76">
        <w:rPr>
          <w:i/>
          <w:iCs/>
          <w:color w:val="000000"/>
        </w:rPr>
        <w:t>А</w:t>
      </w:r>
      <w:r w:rsidRPr="002E0C76">
        <w:rPr>
          <w:rStyle w:val="apple-converted-space"/>
          <w:color w:val="000000"/>
        </w:rPr>
        <w:t> </w:t>
      </w:r>
      <w:r w:rsidRPr="002E0C76">
        <w:rPr>
          <w:color w:val="000000"/>
        </w:rPr>
        <w:t>перпендикулярна к кривошипу</w:t>
      </w:r>
      <w:r w:rsidRPr="002E0C76">
        <w:rPr>
          <w:rStyle w:val="apple-converted-space"/>
          <w:color w:val="000000"/>
        </w:rPr>
        <w:t> </w:t>
      </w:r>
      <w:r w:rsidRPr="002E0C76">
        <w:rPr>
          <w:noProof/>
          <w:color w:val="000000"/>
          <w:lang w:eastAsia="ru-RU"/>
        </w:rPr>
        <w:drawing>
          <wp:inline distT="0" distB="0" distL="0" distR="0" wp14:anchorId="4ED339AD" wp14:editId="185892C4">
            <wp:extent cx="285750" cy="190500"/>
            <wp:effectExtent l="0" t="0" r="0" b="0"/>
            <wp:docPr id="719" name="Рисунок 719" descr="http://ok-t.ru/studopediaru/baza17/2045932881619.files/image11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ok-t.ru/studopediaru/baza17/2045932881619.files/image1192.gif"/>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85750" cy="190500"/>
                    </a:xfrm>
                    <a:prstGeom prst="rect">
                      <a:avLst/>
                    </a:prstGeom>
                    <a:noFill/>
                    <a:ln>
                      <a:noFill/>
                    </a:ln>
                  </pic:spPr>
                </pic:pic>
              </a:graphicData>
            </a:graphic>
          </wp:inline>
        </w:drawing>
      </w:r>
      <w:r w:rsidRPr="002E0C76">
        <w:rPr>
          <w:rStyle w:val="apple-converted-space"/>
          <w:color w:val="000000"/>
        </w:rPr>
        <w:t> </w:t>
      </w:r>
      <w:r w:rsidRPr="002E0C76">
        <w:rPr>
          <w:color w:val="000000"/>
        </w:rPr>
        <w:t>. Ее модуль</w:t>
      </w:r>
      <w:r w:rsidRPr="002E0C76">
        <w:rPr>
          <w:rStyle w:val="apple-converted-space"/>
          <w:color w:val="000000"/>
        </w:rPr>
        <w:t> </w:t>
      </w:r>
      <w:r w:rsidRPr="002E0C76">
        <w:rPr>
          <w:noProof/>
          <w:color w:val="000000"/>
          <w:lang w:eastAsia="ru-RU"/>
        </w:rPr>
        <w:drawing>
          <wp:inline distT="0" distB="0" distL="0" distR="0" wp14:anchorId="190338C8" wp14:editId="2BA60063">
            <wp:extent cx="1771650" cy="238125"/>
            <wp:effectExtent l="0" t="0" r="0" b="9525"/>
            <wp:docPr id="720" name="Рисунок 720" descr="http://ok-t.ru/studopediaru/baza17/2045932881619.files/image12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k-t.ru/studopediaru/baza17/2045932881619.files/image1228.gif"/>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1771650" cy="238125"/>
                    </a:xfrm>
                    <a:prstGeom prst="rect">
                      <a:avLst/>
                    </a:prstGeom>
                    <a:noFill/>
                    <a:ln>
                      <a:noFill/>
                    </a:ln>
                  </pic:spPr>
                </pic:pic>
              </a:graphicData>
            </a:graphic>
          </wp:inline>
        </w:drawing>
      </w:r>
      <w:r w:rsidRPr="002E0C76">
        <w:rPr>
          <w:rStyle w:val="apple-converted-space"/>
          <w:color w:val="000000"/>
        </w:rPr>
        <w:t> </w:t>
      </w:r>
      <w:r w:rsidRPr="002E0C76">
        <w:rPr>
          <w:color w:val="000000"/>
        </w:rPr>
        <w:t>м/c.</w:t>
      </w:r>
      <w:r w:rsidRPr="002E0C76">
        <w:rPr>
          <w:rFonts w:ascii="Verdana" w:hAnsi="Verdana"/>
          <w:color w:val="000000"/>
          <w:sz w:val="21"/>
          <w:szCs w:val="21"/>
        </w:rPr>
        <w:t xml:space="preserve"> Скорость </w:t>
      </w:r>
      <w:r w:rsidRPr="002E0C76">
        <w:rPr>
          <w:rFonts w:ascii="Verdana" w:hAnsi="Verdana"/>
          <w:noProof/>
          <w:color w:val="000000"/>
          <w:sz w:val="21"/>
          <w:szCs w:val="21"/>
          <w:lang w:eastAsia="ru-RU"/>
        </w:rPr>
        <w:drawing>
          <wp:inline distT="0" distB="0" distL="0" distR="0" wp14:anchorId="1A69A47E" wp14:editId="61D83709">
            <wp:extent cx="228600" cy="257175"/>
            <wp:effectExtent l="0" t="0" r="0" b="9525"/>
            <wp:docPr id="721" name="Рисунок 721" descr="http://ok-t.ru/studopediaru/baza17/2045932881619.files/image11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k-t.ru/studopediaru/baza17/2045932881619.files/image1117.gif"/>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228600" cy="257175"/>
                    </a:xfrm>
                    <a:prstGeom prst="rect">
                      <a:avLst/>
                    </a:prstGeom>
                    <a:noFill/>
                    <a:ln>
                      <a:noFill/>
                    </a:ln>
                  </pic:spPr>
                </pic:pic>
              </a:graphicData>
            </a:graphic>
          </wp:inline>
        </w:drawing>
      </w:r>
      <w:r w:rsidRPr="002E0C76">
        <w:rPr>
          <w:rFonts w:ascii="Verdana" w:hAnsi="Verdana"/>
          <w:color w:val="000000"/>
          <w:sz w:val="21"/>
          <w:szCs w:val="21"/>
        </w:rPr>
        <w:t> точки </w:t>
      </w:r>
      <w:r w:rsidRPr="002E0C76">
        <w:rPr>
          <w:rFonts w:ascii="Verdana" w:hAnsi="Verdana"/>
          <w:i/>
          <w:iCs/>
          <w:color w:val="000000"/>
          <w:sz w:val="21"/>
          <w:szCs w:val="21"/>
        </w:rPr>
        <w:t>В</w:t>
      </w:r>
      <w:r w:rsidRPr="002E0C76">
        <w:rPr>
          <w:rFonts w:ascii="Verdana" w:hAnsi="Verdana"/>
          <w:color w:val="000000"/>
          <w:sz w:val="21"/>
          <w:szCs w:val="21"/>
        </w:rPr>
        <w:t>, которая одновременно принадлежит шатуну </w:t>
      </w:r>
      <w:r w:rsidRPr="002E0C76">
        <w:rPr>
          <w:rFonts w:ascii="Verdana" w:hAnsi="Verdana"/>
          <w:i/>
          <w:iCs/>
          <w:color w:val="000000"/>
          <w:sz w:val="21"/>
          <w:szCs w:val="21"/>
        </w:rPr>
        <w:t>АВ</w:t>
      </w:r>
      <w:r w:rsidRPr="002E0C76">
        <w:rPr>
          <w:rFonts w:ascii="Verdana" w:hAnsi="Verdana"/>
          <w:color w:val="000000"/>
          <w:sz w:val="21"/>
          <w:szCs w:val="21"/>
        </w:rPr>
        <w:t> и кривошипу </w:t>
      </w:r>
      <w:r w:rsidRPr="002E0C76">
        <w:rPr>
          <w:rFonts w:ascii="Verdana" w:hAnsi="Verdana"/>
          <w:i/>
          <w:iCs/>
          <w:color w:val="000000"/>
          <w:sz w:val="21"/>
          <w:szCs w:val="21"/>
        </w:rPr>
        <w:t>О</w:t>
      </w:r>
      <w:r w:rsidRPr="002E0C76">
        <w:rPr>
          <w:rFonts w:ascii="Verdana" w:hAnsi="Verdana"/>
          <w:color w:val="000000"/>
          <w:sz w:val="21"/>
          <w:szCs w:val="21"/>
          <w:vertAlign w:val="subscript"/>
        </w:rPr>
        <w:t>1</w:t>
      </w:r>
      <w:r w:rsidRPr="002E0C76">
        <w:rPr>
          <w:rFonts w:ascii="Verdana" w:hAnsi="Verdana"/>
          <w:i/>
          <w:iCs/>
          <w:color w:val="000000"/>
          <w:sz w:val="21"/>
          <w:szCs w:val="21"/>
        </w:rPr>
        <w:t>В</w:t>
      </w:r>
      <w:r w:rsidRPr="002E0C76">
        <w:rPr>
          <w:rFonts w:ascii="Verdana" w:hAnsi="Verdana"/>
          <w:color w:val="000000"/>
          <w:sz w:val="21"/>
          <w:szCs w:val="21"/>
        </w:rPr>
        <w:t>, перпендикулярна к кривошипу </w:t>
      </w:r>
      <w:r w:rsidRPr="002E0C76">
        <w:rPr>
          <w:rFonts w:ascii="Verdana" w:hAnsi="Verdana"/>
          <w:i/>
          <w:iCs/>
          <w:color w:val="000000"/>
          <w:sz w:val="21"/>
          <w:szCs w:val="21"/>
        </w:rPr>
        <w:t>О</w:t>
      </w:r>
      <w:r w:rsidRPr="002E0C76">
        <w:rPr>
          <w:rFonts w:ascii="Verdana" w:hAnsi="Verdana"/>
          <w:color w:val="000000"/>
          <w:sz w:val="21"/>
          <w:szCs w:val="21"/>
          <w:vertAlign w:val="subscript"/>
        </w:rPr>
        <w:t>1</w:t>
      </w:r>
      <w:r w:rsidRPr="002E0C76">
        <w:rPr>
          <w:rFonts w:ascii="Verdana" w:hAnsi="Verdana"/>
          <w:i/>
          <w:iCs/>
          <w:color w:val="000000"/>
          <w:sz w:val="21"/>
          <w:szCs w:val="21"/>
        </w:rPr>
        <w:t>В</w:t>
      </w:r>
      <w:r w:rsidRPr="002E0C76">
        <w:rPr>
          <w:rFonts w:ascii="Verdana" w:hAnsi="Verdana"/>
          <w:color w:val="000000"/>
          <w:sz w:val="21"/>
          <w:szCs w:val="21"/>
        </w:rPr>
        <w:t>. Мгновенный центр скоростей </w:t>
      </w:r>
      <w:r w:rsidRPr="002E0C76">
        <w:rPr>
          <w:rFonts w:ascii="Verdana" w:hAnsi="Verdana"/>
          <w:i/>
          <w:iCs/>
          <w:color w:val="000000"/>
          <w:sz w:val="21"/>
          <w:szCs w:val="21"/>
        </w:rPr>
        <w:t>Р</w:t>
      </w:r>
      <w:r w:rsidRPr="002E0C76">
        <w:rPr>
          <w:rFonts w:ascii="Verdana" w:hAnsi="Verdana"/>
          <w:color w:val="000000"/>
          <w:sz w:val="21"/>
          <w:szCs w:val="21"/>
          <w:vertAlign w:val="subscript"/>
        </w:rPr>
        <w:t>2</w:t>
      </w:r>
      <w:r w:rsidRPr="002E0C76">
        <w:rPr>
          <w:rFonts w:ascii="Verdana" w:hAnsi="Verdana"/>
          <w:color w:val="000000"/>
          <w:sz w:val="21"/>
          <w:szCs w:val="21"/>
        </w:rPr>
        <w:t> стержня </w:t>
      </w:r>
      <w:r w:rsidRPr="002E0C76">
        <w:rPr>
          <w:rFonts w:ascii="Verdana" w:hAnsi="Verdana"/>
          <w:i/>
          <w:iCs/>
          <w:color w:val="000000"/>
          <w:sz w:val="21"/>
          <w:szCs w:val="21"/>
        </w:rPr>
        <w:t>АВ</w:t>
      </w:r>
      <w:r w:rsidRPr="002E0C76">
        <w:rPr>
          <w:rFonts w:ascii="Verdana" w:hAnsi="Verdana"/>
          <w:color w:val="000000"/>
          <w:sz w:val="21"/>
          <w:szCs w:val="21"/>
        </w:rPr>
        <w:t> находится в точке пересечения перпендикуляров, проведенных из точек </w:t>
      </w:r>
      <w:r w:rsidRPr="002E0C76">
        <w:rPr>
          <w:rFonts w:ascii="Verdana" w:hAnsi="Verdana"/>
          <w:i/>
          <w:iCs/>
          <w:color w:val="000000"/>
          <w:sz w:val="21"/>
          <w:szCs w:val="21"/>
        </w:rPr>
        <w:t>А</w:t>
      </w:r>
      <w:r w:rsidRPr="002E0C76">
        <w:rPr>
          <w:rFonts w:ascii="Verdana" w:hAnsi="Verdana"/>
          <w:color w:val="000000"/>
          <w:sz w:val="21"/>
          <w:szCs w:val="21"/>
        </w:rPr>
        <w:t> и </w:t>
      </w:r>
      <w:r w:rsidRPr="002E0C76">
        <w:rPr>
          <w:rFonts w:ascii="Verdana" w:hAnsi="Verdana"/>
          <w:i/>
          <w:iCs/>
          <w:color w:val="000000"/>
          <w:sz w:val="21"/>
          <w:szCs w:val="21"/>
        </w:rPr>
        <w:t>В</w:t>
      </w:r>
      <w:r w:rsidRPr="002E0C76">
        <w:rPr>
          <w:rFonts w:ascii="Verdana" w:hAnsi="Verdana"/>
          <w:color w:val="000000"/>
          <w:sz w:val="21"/>
          <w:szCs w:val="21"/>
        </w:rPr>
        <w:t> к их скоростям. Скорости точек стержня </w:t>
      </w:r>
      <w:r w:rsidRPr="002E0C76">
        <w:rPr>
          <w:rFonts w:ascii="Verdana" w:hAnsi="Verdana"/>
          <w:i/>
          <w:iCs/>
          <w:color w:val="000000"/>
          <w:sz w:val="21"/>
          <w:szCs w:val="21"/>
        </w:rPr>
        <w:t>АВ</w:t>
      </w:r>
      <w:r w:rsidRPr="002E0C76">
        <w:rPr>
          <w:rFonts w:ascii="Verdana" w:hAnsi="Verdana"/>
          <w:color w:val="000000"/>
          <w:sz w:val="21"/>
          <w:szCs w:val="21"/>
        </w:rPr>
        <w:t> (звена 2) и его угловая скорость связаны зависимостью</w:t>
      </w:r>
    </w:p>
    <w:p w:rsidR="0009667C" w:rsidRPr="002E0C76" w:rsidRDefault="0009667C" w:rsidP="0009667C">
      <w:pPr>
        <w:spacing w:before="225" w:after="100" w:afterAutospacing="1" w:line="288" w:lineRule="atLeast"/>
        <w:ind w:left="225" w:right="375"/>
        <w:rPr>
          <w:rFonts w:ascii="Verdana" w:eastAsia="Times New Roman" w:hAnsi="Verdana" w:cs="Times New Roman"/>
          <w:color w:val="000000"/>
          <w:szCs w:val="21"/>
          <w:lang w:eastAsia="ko-KR"/>
        </w:rPr>
      </w:pPr>
      <w:r w:rsidRPr="002E0C76">
        <w:rPr>
          <w:rFonts w:ascii="Verdana" w:eastAsia="Times New Roman" w:hAnsi="Verdana" w:cs="Times New Roman"/>
          <w:noProof/>
          <w:color w:val="000000"/>
          <w:szCs w:val="21"/>
          <w:lang w:val="ru-RU" w:eastAsia="ru-RU"/>
        </w:rPr>
        <w:drawing>
          <wp:inline distT="0" distB="0" distL="0" distR="0" wp14:anchorId="3EC43620" wp14:editId="085D4C02">
            <wp:extent cx="1247775" cy="495300"/>
            <wp:effectExtent l="0" t="0" r="9525" b="0"/>
            <wp:docPr id="722" name="Рисунок 722" descr="http://ok-t.ru/studopediaru/baza17/2045932881619.files/image12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ok-t.ru/studopediaru/baza17/2045932881619.files/image1231.gif"/>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1247775" cy="495300"/>
                    </a:xfrm>
                    <a:prstGeom prst="rect">
                      <a:avLst/>
                    </a:prstGeom>
                    <a:noFill/>
                    <a:ln>
                      <a:noFill/>
                    </a:ln>
                  </pic:spPr>
                </pic:pic>
              </a:graphicData>
            </a:graphic>
          </wp:inline>
        </w:drawing>
      </w:r>
      <w:r w:rsidRPr="002E0C76">
        <w:rPr>
          <w:rFonts w:ascii="Verdana" w:eastAsia="Times New Roman" w:hAnsi="Verdana" w:cs="Times New Roman"/>
          <w:color w:val="000000"/>
          <w:szCs w:val="21"/>
          <w:lang w:eastAsia="ko-KR"/>
        </w:rPr>
        <w:t> .</w:t>
      </w:r>
    </w:p>
    <w:p w:rsidR="0009667C" w:rsidRPr="002E0C76" w:rsidRDefault="0009667C" w:rsidP="0009667C">
      <w:pPr>
        <w:spacing w:before="225" w:after="100" w:afterAutospacing="1" w:line="288" w:lineRule="atLeast"/>
        <w:ind w:left="225" w:right="375"/>
        <w:rPr>
          <w:rFonts w:ascii="Verdana" w:eastAsia="Times New Roman" w:hAnsi="Verdana" w:cs="Times New Roman"/>
          <w:color w:val="000000"/>
          <w:szCs w:val="21"/>
          <w:lang w:eastAsia="ko-KR"/>
        </w:rPr>
      </w:pPr>
      <w:r w:rsidRPr="002E0C76">
        <w:rPr>
          <w:rFonts w:ascii="Verdana" w:eastAsia="Times New Roman" w:hAnsi="Verdana" w:cs="Times New Roman"/>
          <w:noProof/>
          <w:color w:val="000000"/>
          <w:szCs w:val="21"/>
          <w:lang w:val="ru-RU" w:eastAsia="ru-RU"/>
        </w:rPr>
        <w:drawing>
          <wp:inline distT="0" distB="0" distL="0" distR="0" wp14:anchorId="7E39AF28" wp14:editId="060187D9">
            <wp:extent cx="4448175" cy="3133725"/>
            <wp:effectExtent l="0" t="0" r="9525" b="0"/>
            <wp:docPr id="723" name="Рисунок 723" descr="http://ok-t.ru/studopediaru/baza17/2045932881619.files/image12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ok-t.ru/studopediaru/baza17/2045932881619.files/image1233.gif"/>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448175" cy="3133725"/>
                    </a:xfrm>
                    <a:prstGeom prst="rect">
                      <a:avLst/>
                    </a:prstGeom>
                    <a:noFill/>
                    <a:ln>
                      <a:noFill/>
                    </a:ln>
                  </pic:spPr>
                </pic:pic>
              </a:graphicData>
            </a:graphic>
          </wp:inline>
        </w:drawing>
      </w:r>
    </w:p>
    <w:p w:rsidR="0009667C" w:rsidRPr="0009667C" w:rsidRDefault="0009667C" w:rsidP="0009667C">
      <w:pPr>
        <w:spacing w:before="225" w:after="100" w:afterAutospacing="1" w:line="288" w:lineRule="atLeast"/>
        <w:ind w:left="225" w:right="375"/>
        <w:rPr>
          <w:rFonts w:ascii="Verdana" w:eastAsia="Times New Roman" w:hAnsi="Verdana" w:cs="Times New Roman"/>
          <w:color w:val="000000"/>
          <w:szCs w:val="21"/>
          <w:lang w:val="ru-RU" w:eastAsia="ko-KR"/>
        </w:rPr>
      </w:pPr>
      <w:r w:rsidRPr="0009667C">
        <w:rPr>
          <w:rFonts w:ascii="Verdana" w:eastAsia="Times New Roman" w:hAnsi="Verdana" w:cs="Times New Roman"/>
          <w:i/>
          <w:iCs/>
          <w:color w:val="000000"/>
          <w:szCs w:val="21"/>
          <w:lang w:val="ru-RU" w:eastAsia="ko-KR"/>
        </w:rPr>
        <w:t>Рисунок 95</w:t>
      </w:r>
    </w:p>
    <w:p w:rsidR="0009667C" w:rsidRPr="002E0C76" w:rsidRDefault="0009667C" w:rsidP="0009667C">
      <w:pPr>
        <w:pStyle w:val="a3"/>
        <w:spacing w:before="225" w:beforeAutospacing="0" w:line="288" w:lineRule="atLeast"/>
        <w:ind w:left="225" w:right="375"/>
        <w:rPr>
          <w:color w:val="000000"/>
        </w:rPr>
      </w:pPr>
    </w:p>
    <w:p w:rsidR="0009667C" w:rsidRPr="002E0C76" w:rsidRDefault="0009667C" w:rsidP="0009667C">
      <w:pPr>
        <w:pStyle w:val="ae"/>
        <w:spacing w:line="276" w:lineRule="auto"/>
        <w:rPr>
          <w:rFonts w:ascii="Times New Roman" w:eastAsia="Malgun Gothic" w:hAnsi="Times New Roman"/>
          <w:b/>
          <w:sz w:val="36"/>
          <w:szCs w:val="28"/>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2E0C76" w:rsidRDefault="0009667C" w:rsidP="0009667C">
      <w:pPr>
        <w:pStyle w:val="ae"/>
        <w:spacing w:line="276" w:lineRule="auto"/>
        <w:jc w:val="center"/>
        <w:rPr>
          <w:rFonts w:ascii="Times New Roman" w:eastAsia="Malgun Gothic" w:hAnsi="Times New Roman"/>
          <w:b/>
          <w:sz w:val="28"/>
          <w:szCs w:val="28"/>
          <w:lang w:val="kk-KZ"/>
        </w:rPr>
      </w:pPr>
      <w:r w:rsidRPr="002E0C76">
        <w:rPr>
          <w:rFonts w:ascii="Times New Roman" w:hAnsi="Times New Roman"/>
          <w:b/>
          <w:sz w:val="28"/>
          <w:lang w:val="kk-KZ"/>
        </w:rPr>
        <w:t>Основные понятия и аксиомы динамики.</w:t>
      </w:r>
    </w:p>
    <w:p w:rsidR="0009667C" w:rsidRPr="002E0C76" w:rsidRDefault="0009667C" w:rsidP="0009667C">
      <w:pPr>
        <w:pStyle w:val="a3"/>
        <w:spacing w:before="225" w:beforeAutospacing="0" w:line="288" w:lineRule="atLeast"/>
        <w:ind w:left="225" w:right="375"/>
        <w:rPr>
          <w:color w:val="000000"/>
        </w:rPr>
      </w:pPr>
      <w:r w:rsidRPr="002E0C76">
        <w:rPr>
          <w:color w:val="000000"/>
        </w:rPr>
        <w:t>Законы динамики обобщают результаты многочисленных опы</w:t>
      </w:r>
      <w:r w:rsidRPr="002E0C76">
        <w:rPr>
          <w:color w:val="000000"/>
        </w:rPr>
        <w:softHyphen/>
        <w:t>тов и наблюдений. Законы динамики, которые принято рассматри</w:t>
      </w:r>
      <w:r w:rsidRPr="002E0C76">
        <w:rPr>
          <w:color w:val="000000"/>
        </w:rPr>
        <w:softHyphen/>
        <w:t>вать как аксиомы, были сформулированы Ньютоном, но первый и четвертый законы были известны Галилею. Механику, основанную на этих законах, называют классической механикой.</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Theme="majorEastAsia"/>
          <w:color w:val="000000"/>
        </w:rPr>
        <w:t>Первая аксиома</w:t>
      </w:r>
      <w:r w:rsidRPr="002E0C76">
        <w:rPr>
          <w:rStyle w:val="apple-converted-space"/>
          <w:rFonts w:eastAsia="Bookman Old Style"/>
          <w:color w:val="000000"/>
        </w:rPr>
        <w:t> </w:t>
      </w:r>
      <w:r w:rsidRPr="002E0C76">
        <w:rPr>
          <w:color w:val="000000"/>
        </w:rPr>
        <w:t>(принцип инерции):</w:t>
      </w:r>
    </w:p>
    <w:p w:rsidR="0009667C" w:rsidRPr="002E0C76" w:rsidRDefault="0009667C" w:rsidP="0009667C">
      <w:pPr>
        <w:pStyle w:val="a3"/>
        <w:spacing w:before="225" w:beforeAutospacing="0" w:line="288" w:lineRule="atLeast"/>
        <w:ind w:left="225" w:right="375"/>
        <w:rPr>
          <w:color w:val="000000"/>
        </w:rPr>
      </w:pPr>
      <w:r w:rsidRPr="002E0C76">
        <w:rPr>
          <w:i/>
          <w:iCs/>
          <w:color w:val="000000"/>
        </w:rPr>
        <w:t>Всякая изолированная материальная точка находится в со</w:t>
      </w:r>
      <w:r w:rsidRPr="002E0C76">
        <w:rPr>
          <w:i/>
          <w:iCs/>
          <w:color w:val="000000"/>
        </w:rPr>
        <w:softHyphen/>
        <w:t>стоянии покоя или равномерного и прямолинейного движения, пока приложенные силы не выведут ее из этого состояния.</w:t>
      </w:r>
    </w:p>
    <w:p w:rsidR="0009667C" w:rsidRPr="002E0C76" w:rsidRDefault="0009667C" w:rsidP="0009667C">
      <w:pPr>
        <w:pStyle w:val="a3"/>
        <w:spacing w:before="225" w:beforeAutospacing="0" w:line="288" w:lineRule="atLeast"/>
        <w:ind w:left="225" w:right="375"/>
        <w:rPr>
          <w:color w:val="000000"/>
        </w:rPr>
      </w:pPr>
      <w:r w:rsidRPr="002E0C76">
        <w:rPr>
          <w:color w:val="000000"/>
        </w:rPr>
        <w:t>Это состояние называют состоянием инерции. Вывести точку из этого состояния, т. е. сообщить ей некоторое ускорение, может внеш</w:t>
      </w:r>
      <w:r w:rsidRPr="002E0C76">
        <w:rPr>
          <w:color w:val="000000"/>
        </w:rPr>
        <w:softHyphen/>
        <w:t>няя сила.</w:t>
      </w:r>
    </w:p>
    <w:p w:rsidR="0009667C" w:rsidRPr="002E0C76" w:rsidRDefault="0009667C" w:rsidP="0009667C">
      <w:pPr>
        <w:pStyle w:val="a3"/>
        <w:spacing w:before="225" w:beforeAutospacing="0" w:line="288" w:lineRule="atLeast"/>
        <w:ind w:left="225" w:right="375"/>
        <w:rPr>
          <w:color w:val="000000"/>
        </w:rPr>
      </w:pPr>
      <w:r w:rsidRPr="002E0C76">
        <w:rPr>
          <w:color w:val="000000"/>
        </w:rPr>
        <w:t>Всякое тело (точка) обладает</w:t>
      </w:r>
      <w:r w:rsidRPr="002E0C76">
        <w:rPr>
          <w:rStyle w:val="apple-converted-space"/>
          <w:rFonts w:eastAsia="Bookman Old Style"/>
          <w:i/>
          <w:iCs/>
          <w:color w:val="000000"/>
        </w:rPr>
        <w:t> </w:t>
      </w:r>
      <w:r w:rsidRPr="002E0C76">
        <w:rPr>
          <w:i/>
          <w:iCs/>
          <w:color w:val="000000"/>
        </w:rPr>
        <w:t>инертностью.</w:t>
      </w:r>
      <w:r w:rsidRPr="002E0C76">
        <w:rPr>
          <w:rStyle w:val="apple-converted-space"/>
          <w:rFonts w:eastAsia="Bookman Old Style"/>
          <w:color w:val="000000"/>
        </w:rPr>
        <w:t> </w:t>
      </w:r>
      <w:r w:rsidRPr="002E0C76">
        <w:rPr>
          <w:color w:val="000000"/>
        </w:rPr>
        <w:t>Мерой инертности является масса тела.</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Theme="majorEastAsia"/>
          <w:color w:val="000000"/>
        </w:rPr>
        <w:t>Массой</w:t>
      </w:r>
      <w:r w:rsidRPr="002E0C76">
        <w:rPr>
          <w:rStyle w:val="apple-converted-space"/>
          <w:rFonts w:eastAsia="Bookman Old Style"/>
          <w:color w:val="000000"/>
        </w:rPr>
        <w:t> </w:t>
      </w:r>
      <w:r w:rsidRPr="002E0C76">
        <w:rPr>
          <w:color w:val="000000"/>
        </w:rPr>
        <w:t>называют</w:t>
      </w:r>
      <w:r w:rsidRPr="002E0C76">
        <w:rPr>
          <w:rStyle w:val="apple-converted-space"/>
          <w:rFonts w:eastAsia="Bookman Old Style"/>
          <w:i/>
          <w:iCs/>
          <w:color w:val="000000"/>
        </w:rPr>
        <w:t> </w:t>
      </w:r>
      <w:r w:rsidRPr="002E0C76">
        <w:rPr>
          <w:rStyle w:val="ab"/>
          <w:rFonts w:eastAsiaTheme="majorEastAsia"/>
          <w:i/>
          <w:iCs/>
          <w:color w:val="000000"/>
        </w:rPr>
        <w:t>количество вещества в объеме тела</w:t>
      </w:r>
      <w:r w:rsidRPr="002E0C76">
        <w:rPr>
          <w:rStyle w:val="ab"/>
          <w:rFonts w:eastAsiaTheme="majorEastAsia"/>
          <w:color w:val="000000"/>
        </w:rPr>
        <w:t>,</w:t>
      </w:r>
      <w:r w:rsidRPr="002E0C76">
        <w:rPr>
          <w:rStyle w:val="apple-converted-space"/>
          <w:rFonts w:eastAsia="Bookman Old Style"/>
          <w:color w:val="000000"/>
        </w:rPr>
        <w:t> </w:t>
      </w:r>
      <w:r w:rsidRPr="002E0C76">
        <w:rPr>
          <w:color w:val="000000"/>
        </w:rPr>
        <w:t>в клас</w:t>
      </w:r>
      <w:r w:rsidRPr="002E0C76">
        <w:rPr>
          <w:color w:val="000000"/>
        </w:rPr>
        <w:softHyphen/>
        <w:t>сической механике ее считают величиной постоянной. Единица из</w:t>
      </w:r>
      <w:r w:rsidRPr="002E0C76">
        <w:rPr>
          <w:color w:val="000000"/>
        </w:rPr>
        <w:softHyphen/>
        <w:t>мерения массы — килограмм (кг).</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Theme="majorEastAsia"/>
          <w:color w:val="000000"/>
        </w:rPr>
        <w:t>Вторая аксиома</w:t>
      </w:r>
      <w:r w:rsidRPr="002E0C76">
        <w:rPr>
          <w:rStyle w:val="apple-converted-space"/>
          <w:rFonts w:eastAsia="Bookman Old Style"/>
          <w:color w:val="000000"/>
        </w:rPr>
        <w:t> </w:t>
      </w:r>
      <w:r w:rsidRPr="002E0C76">
        <w:rPr>
          <w:color w:val="000000"/>
        </w:rPr>
        <w:t>(второй закон Ньютона — основной закон динамики)</w:t>
      </w:r>
    </w:p>
    <w:p w:rsidR="0009667C" w:rsidRPr="002E0C76" w:rsidRDefault="0009667C" w:rsidP="0009667C">
      <w:pPr>
        <w:pStyle w:val="a3"/>
        <w:spacing w:before="225" w:beforeAutospacing="0" w:line="288" w:lineRule="atLeast"/>
        <w:ind w:left="225" w:right="375"/>
        <w:rPr>
          <w:color w:val="000000"/>
        </w:rPr>
      </w:pPr>
      <w:r w:rsidRPr="002E0C76">
        <w:rPr>
          <w:i/>
          <w:iCs/>
          <w:color w:val="000000"/>
        </w:rPr>
        <w:t>Зависимость между силой, действующей на материальную точ</w:t>
      </w:r>
      <w:r w:rsidRPr="002E0C76">
        <w:rPr>
          <w:i/>
          <w:iCs/>
          <w:color w:val="000000"/>
        </w:rPr>
        <w:softHyphen/>
        <w:t>ку, и сообщаемым ею ускорением следующая:</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Theme="majorEastAsia"/>
          <w:color w:val="000000"/>
        </w:rPr>
        <w:t>F = та,</w:t>
      </w:r>
    </w:p>
    <w:p w:rsidR="0009667C" w:rsidRPr="002E0C76" w:rsidRDefault="0009667C" w:rsidP="0009667C">
      <w:pPr>
        <w:pStyle w:val="a3"/>
        <w:spacing w:before="225" w:beforeAutospacing="0" w:line="288" w:lineRule="atLeast"/>
        <w:ind w:left="225" w:right="375"/>
        <w:rPr>
          <w:color w:val="000000"/>
        </w:rPr>
      </w:pPr>
      <w:r w:rsidRPr="002E0C76">
        <w:rPr>
          <w:color w:val="000000"/>
        </w:rPr>
        <w:t>где</w:t>
      </w:r>
      <w:r w:rsidRPr="002E0C76">
        <w:rPr>
          <w:rStyle w:val="apple-converted-space"/>
          <w:rFonts w:eastAsia="Bookman Old Style"/>
          <w:color w:val="000000"/>
        </w:rPr>
        <w:t> </w:t>
      </w:r>
      <w:r w:rsidRPr="002E0C76">
        <w:rPr>
          <w:i/>
          <w:iCs/>
          <w:color w:val="000000"/>
        </w:rPr>
        <w:t>т</w:t>
      </w:r>
      <w:r w:rsidRPr="002E0C76">
        <w:rPr>
          <w:rStyle w:val="apple-converted-space"/>
          <w:rFonts w:eastAsia="Bookman Old Style"/>
          <w:color w:val="000000"/>
        </w:rPr>
        <w:t> </w:t>
      </w:r>
      <w:r w:rsidRPr="002E0C76">
        <w:rPr>
          <w:color w:val="000000"/>
        </w:rPr>
        <w:t>— масса точки, кг;</w:t>
      </w:r>
      <w:r w:rsidRPr="002E0C76">
        <w:rPr>
          <w:rStyle w:val="apple-converted-space"/>
          <w:rFonts w:eastAsia="Bookman Old Style"/>
          <w:color w:val="000000"/>
        </w:rPr>
        <w:t> </w:t>
      </w:r>
      <w:r w:rsidRPr="002E0C76">
        <w:rPr>
          <w:i/>
          <w:iCs/>
          <w:color w:val="000000"/>
        </w:rPr>
        <w:t>а</w:t>
      </w:r>
      <w:r w:rsidRPr="002E0C76">
        <w:rPr>
          <w:rStyle w:val="apple-converted-space"/>
          <w:rFonts w:eastAsia="Bookman Old Style"/>
          <w:color w:val="000000"/>
        </w:rPr>
        <w:t> </w:t>
      </w:r>
      <w:r w:rsidRPr="002E0C76">
        <w:rPr>
          <w:color w:val="000000"/>
        </w:rPr>
        <w:t>— ускорение точки, м/с</w:t>
      </w:r>
      <w:r w:rsidRPr="002E0C76">
        <w:rPr>
          <w:color w:val="000000"/>
          <w:vertAlign w:val="superscript"/>
        </w:rPr>
        <w:t>2</w:t>
      </w:r>
      <w:r w:rsidRPr="002E0C76">
        <w:rPr>
          <w:color w:val="000000"/>
        </w:rPr>
        <w:t>.</w:t>
      </w:r>
    </w:p>
    <w:p w:rsidR="0009667C" w:rsidRPr="002E0C76" w:rsidRDefault="0009667C" w:rsidP="0009667C">
      <w:pPr>
        <w:pStyle w:val="a3"/>
        <w:spacing w:before="225" w:beforeAutospacing="0" w:line="288" w:lineRule="atLeast"/>
        <w:ind w:left="225" w:right="375"/>
        <w:rPr>
          <w:color w:val="000000"/>
        </w:rPr>
      </w:pPr>
      <w:r w:rsidRPr="002E0C76">
        <w:rPr>
          <w:i/>
          <w:iCs/>
          <w:color w:val="000000"/>
        </w:rPr>
        <w:t>Ускорение, сообщенное материальной точке силой, пропорцио</w:t>
      </w:r>
      <w:r w:rsidRPr="002E0C76">
        <w:rPr>
          <w:i/>
          <w:iCs/>
          <w:color w:val="000000"/>
        </w:rPr>
        <w:softHyphen/>
        <w:t>нально величине силы и совпадает с направлением силы.</w:t>
      </w:r>
    </w:p>
    <w:p w:rsidR="0009667C" w:rsidRPr="002E0C76" w:rsidRDefault="0009667C" w:rsidP="0009667C">
      <w:pPr>
        <w:pStyle w:val="a3"/>
        <w:spacing w:before="225" w:beforeAutospacing="0" w:line="288" w:lineRule="atLeast"/>
        <w:ind w:left="225" w:right="375"/>
        <w:rPr>
          <w:color w:val="000000"/>
        </w:rPr>
      </w:pPr>
      <w:r w:rsidRPr="002E0C76">
        <w:rPr>
          <w:color w:val="000000"/>
        </w:rPr>
        <w:t>Основной закон динамики в дифференциальной форме:</w:t>
      </w:r>
    </w:p>
    <w:p w:rsidR="0009667C" w:rsidRPr="002E0C76" w:rsidRDefault="0009667C" w:rsidP="0009667C">
      <w:pPr>
        <w:pStyle w:val="a3"/>
        <w:spacing w:before="225" w:beforeAutospacing="0" w:line="288" w:lineRule="atLeast"/>
        <w:ind w:left="225" w:right="375"/>
        <w:rPr>
          <w:color w:val="000000"/>
        </w:rPr>
      </w:pPr>
      <w:r w:rsidRPr="002E0C76">
        <w:rPr>
          <w:noProof/>
          <w:color w:val="000000"/>
          <w:lang w:eastAsia="ru-RU"/>
        </w:rPr>
        <w:drawing>
          <wp:inline distT="0" distB="0" distL="0" distR="0" wp14:anchorId="03C53C1E" wp14:editId="40A00BC9">
            <wp:extent cx="2266950" cy="400050"/>
            <wp:effectExtent l="0" t="0" r="0" b="0"/>
            <wp:docPr id="724" name="Рисунок 724" descr="http://ok-t.ru/studopediaru/baza17/1884989994939.files/image1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1884989994939.files/image1270.jpg"/>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266950" cy="400050"/>
                    </a:xfrm>
                    <a:prstGeom prst="rect">
                      <a:avLst/>
                    </a:prstGeom>
                    <a:noFill/>
                    <a:ln>
                      <a:noFill/>
                    </a:ln>
                  </pic:spPr>
                </pic:pic>
              </a:graphicData>
            </a:graphic>
          </wp:inline>
        </w:drawing>
      </w:r>
    </w:p>
    <w:p w:rsidR="0009667C" w:rsidRPr="002E0C76" w:rsidRDefault="0009667C" w:rsidP="0009667C">
      <w:pPr>
        <w:pStyle w:val="a3"/>
        <w:spacing w:before="225" w:beforeAutospacing="0" w:line="288" w:lineRule="atLeast"/>
        <w:ind w:left="225" w:right="375"/>
        <w:rPr>
          <w:color w:val="000000"/>
        </w:rPr>
      </w:pPr>
      <w:r w:rsidRPr="002E0C76">
        <w:rPr>
          <w:color w:val="000000"/>
        </w:rPr>
        <w:t>На все тела на Земле действует сила тяжести, она сообщает телу ускорение свободного падения, направленное к центру Земли:</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Theme="majorEastAsia"/>
          <w:color w:val="000000"/>
        </w:rPr>
        <w:t>G = тg,</w:t>
      </w:r>
    </w:p>
    <w:p w:rsidR="0009667C" w:rsidRPr="002E0C76" w:rsidRDefault="0009667C" w:rsidP="0009667C">
      <w:pPr>
        <w:pStyle w:val="a3"/>
        <w:spacing w:before="225" w:beforeAutospacing="0" w:line="288" w:lineRule="atLeast"/>
        <w:ind w:left="225" w:right="375"/>
        <w:rPr>
          <w:color w:val="000000"/>
        </w:rPr>
      </w:pPr>
      <w:r w:rsidRPr="002E0C76">
        <w:rPr>
          <w:noProof/>
          <w:color w:val="000000"/>
          <w:lang w:eastAsia="ru-RU"/>
        </w:rPr>
        <w:drawing>
          <wp:inline distT="0" distB="0" distL="0" distR="0" wp14:anchorId="56F10365" wp14:editId="771C30AD">
            <wp:extent cx="2190750" cy="962025"/>
            <wp:effectExtent l="0" t="0" r="0" b="9525"/>
            <wp:docPr id="725" name="Рисунок 725" descr="http://ok-t.ru/studopediaru/baza17/1884989994939.files/image12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7/1884989994939.files/image1272.png"/>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2190750" cy="962025"/>
                    </a:xfrm>
                    <a:prstGeom prst="rect">
                      <a:avLst/>
                    </a:prstGeom>
                    <a:noFill/>
                    <a:ln>
                      <a:noFill/>
                    </a:ln>
                  </pic:spPr>
                </pic:pic>
              </a:graphicData>
            </a:graphic>
          </wp:inline>
        </w:drawing>
      </w:r>
      <w:r w:rsidRPr="002E0C76">
        <w:rPr>
          <w:rStyle w:val="apple-converted-space"/>
          <w:rFonts w:eastAsia="Bookman Old Style"/>
          <w:color w:val="000000"/>
        </w:rPr>
        <w:t> </w:t>
      </w:r>
      <w:r w:rsidRPr="002E0C76">
        <w:rPr>
          <w:color w:val="000000"/>
        </w:rPr>
        <w:t>где</w:t>
      </w:r>
      <w:r w:rsidRPr="002E0C76">
        <w:rPr>
          <w:rStyle w:val="apple-converted-space"/>
          <w:rFonts w:eastAsia="Bookman Old Style"/>
          <w:color w:val="000000"/>
        </w:rPr>
        <w:t> </w:t>
      </w:r>
      <w:r w:rsidRPr="002E0C76">
        <w:rPr>
          <w:i/>
          <w:iCs/>
          <w:color w:val="000000"/>
        </w:rPr>
        <w:t>g</w:t>
      </w:r>
      <w:r w:rsidRPr="002E0C76">
        <w:rPr>
          <w:rStyle w:val="apple-converted-space"/>
          <w:rFonts w:eastAsia="Bookman Old Style"/>
          <w:color w:val="000000"/>
        </w:rPr>
        <w:t> </w:t>
      </w:r>
      <w:r w:rsidRPr="002E0C76">
        <w:rPr>
          <w:color w:val="000000"/>
        </w:rPr>
        <w:t>= 9,81м/с</w:t>
      </w:r>
      <w:r w:rsidRPr="002E0C76">
        <w:rPr>
          <w:color w:val="000000"/>
          <w:vertAlign w:val="superscript"/>
        </w:rPr>
        <w:t>2</w:t>
      </w:r>
      <w:r w:rsidRPr="002E0C76">
        <w:rPr>
          <w:color w:val="000000"/>
        </w:rPr>
        <w:t>, ускорение свободного падения.</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Theme="majorEastAsia"/>
          <w:color w:val="000000"/>
        </w:rPr>
        <w:t>Третья аксиома</w:t>
      </w:r>
      <w:r w:rsidRPr="002E0C76">
        <w:rPr>
          <w:rStyle w:val="apple-converted-space"/>
          <w:rFonts w:eastAsia="Bookman Old Style"/>
          <w:color w:val="000000"/>
        </w:rPr>
        <w:t> </w:t>
      </w:r>
      <w:r w:rsidRPr="002E0C76">
        <w:rPr>
          <w:color w:val="000000"/>
        </w:rPr>
        <w:t>(третий закон Ньютона).</w:t>
      </w:r>
    </w:p>
    <w:p w:rsidR="0009667C" w:rsidRPr="002E0C76" w:rsidRDefault="0009667C" w:rsidP="0009667C">
      <w:pPr>
        <w:pStyle w:val="a3"/>
        <w:spacing w:before="225" w:beforeAutospacing="0" w:line="288" w:lineRule="atLeast"/>
        <w:ind w:left="225" w:right="375"/>
        <w:rPr>
          <w:color w:val="000000"/>
        </w:rPr>
      </w:pPr>
      <w:r w:rsidRPr="002E0C76">
        <w:rPr>
          <w:i/>
          <w:iCs/>
          <w:color w:val="000000"/>
        </w:rPr>
        <w:t>Силы взаимодействия двух тел равны по величине и направле</w:t>
      </w:r>
      <w:r w:rsidRPr="002E0C76">
        <w:rPr>
          <w:i/>
          <w:iCs/>
          <w:color w:val="000000"/>
        </w:rPr>
        <w:softHyphen/>
        <w:t>ны по одной прямой в разные стороны</w:t>
      </w:r>
      <w:r w:rsidRPr="002E0C76">
        <w:rPr>
          <w:rStyle w:val="apple-converted-space"/>
          <w:rFonts w:eastAsia="Bookman Old Style"/>
          <w:color w:val="000000"/>
        </w:rPr>
        <w:t> </w:t>
      </w:r>
      <w:r w:rsidRPr="002E0C76">
        <w:rPr>
          <w:color w:val="000000"/>
        </w:rPr>
        <w:t>(рис. 13.1):</w:t>
      </w:r>
    </w:p>
    <w:p w:rsidR="0009667C" w:rsidRPr="002E0C76" w:rsidRDefault="0009667C" w:rsidP="0009667C">
      <w:pPr>
        <w:pStyle w:val="a3"/>
        <w:spacing w:before="225" w:beforeAutospacing="0" w:line="288" w:lineRule="atLeast"/>
        <w:ind w:left="225" w:right="375"/>
        <w:rPr>
          <w:color w:val="000000"/>
        </w:rPr>
      </w:pPr>
      <w:r w:rsidRPr="002E0C76">
        <w:rPr>
          <w:noProof/>
          <w:color w:val="000000"/>
          <w:lang w:eastAsia="ru-RU"/>
        </w:rPr>
        <w:drawing>
          <wp:inline distT="0" distB="0" distL="0" distR="0" wp14:anchorId="0F8447C6" wp14:editId="60C23232">
            <wp:extent cx="2371725" cy="200025"/>
            <wp:effectExtent l="0" t="0" r="9525" b="9525"/>
            <wp:docPr id="726" name="Рисунок 726" descr="http://ok-t.ru/studopediaru/baza17/1884989994939.files/image1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17/1884989994939.files/image1274.jpg"/>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2371725" cy="200025"/>
                    </a:xfrm>
                    <a:prstGeom prst="rect">
                      <a:avLst/>
                    </a:prstGeom>
                    <a:noFill/>
                    <a:ln>
                      <a:noFill/>
                    </a:ln>
                  </pic:spPr>
                </pic:pic>
              </a:graphicData>
            </a:graphic>
          </wp:inline>
        </w:drawing>
      </w:r>
    </w:p>
    <w:p w:rsidR="0009667C" w:rsidRPr="002E0C76" w:rsidRDefault="0009667C" w:rsidP="0009667C">
      <w:pPr>
        <w:pStyle w:val="a3"/>
        <w:spacing w:before="225" w:beforeAutospacing="0" w:line="288" w:lineRule="atLeast"/>
        <w:ind w:left="225" w:right="375"/>
        <w:rPr>
          <w:color w:val="000000"/>
        </w:rPr>
      </w:pPr>
      <w:r w:rsidRPr="002E0C76">
        <w:rPr>
          <w:color w:val="000000"/>
        </w:rPr>
        <w:t>Откуда</w:t>
      </w:r>
    </w:p>
    <w:p w:rsidR="0009667C" w:rsidRPr="002E0C76" w:rsidRDefault="0009667C" w:rsidP="0009667C">
      <w:pPr>
        <w:pStyle w:val="a3"/>
        <w:spacing w:before="225" w:beforeAutospacing="0" w:line="288" w:lineRule="atLeast"/>
        <w:ind w:left="225" w:right="375"/>
        <w:rPr>
          <w:color w:val="000000"/>
        </w:rPr>
      </w:pPr>
      <w:r w:rsidRPr="002E0C76">
        <w:rPr>
          <w:noProof/>
          <w:color w:val="000000"/>
          <w:lang w:eastAsia="ru-RU"/>
        </w:rPr>
        <w:drawing>
          <wp:inline distT="0" distB="0" distL="0" distR="0" wp14:anchorId="150C9C02" wp14:editId="1FC9A529">
            <wp:extent cx="2019300" cy="266700"/>
            <wp:effectExtent l="0" t="0" r="0" b="0"/>
            <wp:docPr id="727" name="Рисунок 727" descr="http://ok-t.ru/studopediaru/baza17/1884989994939.files/image12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17/1884989994939.files/image1276.jpg"/>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019300" cy="266700"/>
                    </a:xfrm>
                    <a:prstGeom prst="rect">
                      <a:avLst/>
                    </a:prstGeom>
                    <a:noFill/>
                    <a:ln>
                      <a:noFill/>
                    </a:ln>
                  </pic:spPr>
                </pic:pic>
              </a:graphicData>
            </a:graphic>
          </wp:inline>
        </w:drawing>
      </w:r>
    </w:p>
    <w:p w:rsidR="0009667C" w:rsidRPr="002E0C76" w:rsidRDefault="0009667C" w:rsidP="0009667C">
      <w:pPr>
        <w:pStyle w:val="a3"/>
        <w:spacing w:before="225" w:beforeAutospacing="0" w:line="288" w:lineRule="atLeast"/>
        <w:ind w:left="225" w:right="375"/>
        <w:rPr>
          <w:color w:val="000000"/>
        </w:rPr>
      </w:pPr>
      <w:r w:rsidRPr="002E0C76">
        <w:rPr>
          <w:color w:val="000000"/>
        </w:rPr>
        <w:t>При взаимодействии ускорения обратно пропорциональны массам.</w:t>
      </w:r>
    </w:p>
    <w:p w:rsidR="0009667C" w:rsidRPr="002E0C76" w:rsidRDefault="0009667C" w:rsidP="0009667C">
      <w:pPr>
        <w:pStyle w:val="a3"/>
        <w:spacing w:before="225" w:beforeAutospacing="0" w:line="288" w:lineRule="atLeast"/>
        <w:ind w:left="225" w:right="375"/>
        <w:rPr>
          <w:color w:val="000000"/>
        </w:rPr>
      </w:pPr>
      <w:r w:rsidRPr="002E0C76">
        <w:rPr>
          <w:rStyle w:val="ab"/>
          <w:rFonts w:eastAsiaTheme="majorEastAsia"/>
          <w:color w:val="000000"/>
        </w:rPr>
        <w:t>Четвертая аксиома</w:t>
      </w:r>
      <w:r w:rsidRPr="002E0C76">
        <w:rPr>
          <w:rStyle w:val="apple-converted-space"/>
          <w:rFonts w:eastAsia="Bookman Old Style"/>
          <w:color w:val="000000"/>
        </w:rPr>
        <w:t> </w:t>
      </w:r>
      <w:r w:rsidRPr="002E0C76">
        <w:rPr>
          <w:color w:val="000000"/>
        </w:rPr>
        <w:t>(закон независимости действия сил).</w:t>
      </w:r>
    </w:p>
    <w:p w:rsidR="0009667C" w:rsidRPr="002E0C76" w:rsidRDefault="0009667C" w:rsidP="0009667C">
      <w:pPr>
        <w:pStyle w:val="ae"/>
        <w:spacing w:line="276" w:lineRule="auto"/>
        <w:jc w:val="center"/>
        <w:rPr>
          <w:rFonts w:ascii="Times New Roman" w:eastAsia="Malgun Gothic" w:hAnsi="Times New Roman"/>
          <w:b/>
          <w:sz w:val="28"/>
          <w:szCs w:val="28"/>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2E0C76" w:rsidRDefault="0009667C" w:rsidP="0009667C">
      <w:pPr>
        <w:pStyle w:val="ae"/>
        <w:spacing w:line="276" w:lineRule="auto"/>
        <w:jc w:val="center"/>
        <w:rPr>
          <w:rFonts w:ascii="Times New Roman" w:eastAsia="Malgun Gothic" w:hAnsi="Times New Roman"/>
          <w:b/>
          <w:sz w:val="36"/>
          <w:szCs w:val="28"/>
          <w:lang w:val="kk-KZ"/>
        </w:rPr>
      </w:pPr>
      <w:r w:rsidRPr="002E0C76">
        <w:rPr>
          <w:rFonts w:ascii="Times New Roman" w:hAnsi="Times New Roman"/>
          <w:b/>
          <w:sz w:val="28"/>
          <w:lang w:val="kk-KZ"/>
        </w:rPr>
        <w:t>Движения точки</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Пусть имеются две разные системы отсчета, относительно которых исследуется движение некоторой материальной точки</w:t>
      </w:r>
      <w:r>
        <w:rPr>
          <w:rStyle w:val="apple-converted-space"/>
          <w:rFonts w:ascii="Verdana" w:hAnsi="Verdana"/>
          <w:color w:val="000000"/>
          <w:sz w:val="21"/>
          <w:szCs w:val="21"/>
        </w:rPr>
        <w:t> </w:t>
      </w:r>
      <w:r>
        <w:rPr>
          <w:rFonts w:ascii="Verdana" w:hAnsi="Verdana"/>
          <w:i/>
          <w:iCs/>
          <w:color w:val="000000"/>
          <w:sz w:val="21"/>
          <w:szCs w:val="21"/>
        </w:rPr>
        <w:t>М</w:t>
      </w:r>
      <w:r>
        <w:rPr>
          <w:rFonts w:ascii="Verdana" w:hAnsi="Verdana"/>
          <w:color w:val="000000"/>
          <w:sz w:val="21"/>
          <w:szCs w:val="21"/>
        </w:rPr>
        <w:t>, причем одна из этих систем отсчета считается неподвижной, или абсолютной, а другая является подвижной (в качестве абсолютной обычно выступает инерциальная система отсчета). Движение точки</w:t>
      </w:r>
      <w:r>
        <w:rPr>
          <w:rStyle w:val="apple-converted-space"/>
          <w:rFonts w:ascii="Verdana" w:hAnsi="Verdana"/>
          <w:color w:val="000000"/>
          <w:sz w:val="21"/>
          <w:szCs w:val="21"/>
        </w:rPr>
        <w:t> </w:t>
      </w:r>
      <w:r>
        <w:rPr>
          <w:rFonts w:ascii="Verdana" w:hAnsi="Verdana"/>
          <w:i/>
          <w:iCs/>
          <w:color w:val="000000"/>
          <w:sz w:val="21"/>
          <w:szCs w:val="21"/>
        </w:rPr>
        <w:t>М</w:t>
      </w:r>
      <w:r>
        <w:rPr>
          <w:rStyle w:val="apple-converted-space"/>
          <w:rFonts w:ascii="Verdana" w:hAnsi="Verdana"/>
          <w:i/>
          <w:iCs/>
          <w:color w:val="000000"/>
          <w:sz w:val="21"/>
          <w:szCs w:val="21"/>
        </w:rPr>
        <w:t> </w:t>
      </w:r>
      <w:r>
        <w:rPr>
          <w:rFonts w:ascii="Verdana" w:hAnsi="Verdana"/>
          <w:color w:val="000000"/>
          <w:sz w:val="21"/>
          <w:szCs w:val="21"/>
        </w:rPr>
        <w:t>относительно неподвижной системы отсчета называется</w:t>
      </w:r>
      <w:r>
        <w:rPr>
          <w:rStyle w:val="apple-converted-space"/>
          <w:rFonts w:ascii="Verdana" w:hAnsi="Verdana"/>
          <w:color w:val="000000"/>
          <w:sz w:val="21"/>
          <w:szCs w:val="21"/>
        </w:rPr>
        <w:t> </w:t>
      </w:r>
      <w:r>
        <w:rPr>
          <w:rFonts w:ascii="Verdana" w:hAnsi="Verdana"/>
          <w:i/>
          <w:iCs/>
          <w:color w:val="000000"/>
          <w:sz w:val="21"/>
          <w:szCs w:val="21"/>
        </w:rPr>
        <w:t>абсолютным</w:t>
      </w:r>
      <w:r>
        <w:rPr>
          <w:rStyle w:val="apple-converted-space"/>
          <w:rFonts w:ascii="Verdana" w:hAnsi="Verdana"/>
          <w:color w:val="000000"/>
          <w:sz w:val="21"/>
          <w:szCs w:val="21"/>
        </w:rPr>
        <w:t> </w:t>
      </w:r>
      <w:r>
        <w:rPr>
          <w:rFonts w:ascii="Verdana" w:hAnsi="Verdana"/>
          <w:color w:val="000000"/>
          <w:sz w:val="21"/>
          <w:szCs w:val="21"/>
        </w:rPr>
        <w:t>движением этой точки, а движение относительно подвижной системы отсчета</w:t>
      </w:r>
      <w:r>
        <w:rPr>
          <w:rStyle w:val="apple-converted-space"/>
          <w:rFonts w:ascii="Verdana" w:hAnsi="Verdana"/>
          <w:color w:val="000000"/>
          <w:sz w:val="21"/>
          <w:szCs w:val="21"/>
        </w:rPr>
        <w:t> </w:t>
      </w:r>
      <w:r>
        <w:rPr>
          <w:rFonts w:ascii="Verdana" w:hAnsi="Verdana"/>
          <w:i/>
          <w:iCs/>
          <w:color w:val="000000"/>
          <w:sz w:val="21"/>
          <w:szCs w:val="21"/>
        </w:rPr>
        <w:t>- относительным</w:t>
      </w:r>
      <w:r>
        <w:rPr>
          <w:rFonts w:ascii="Verdana" w:hAnsi="Verdana"/>
          <w:color w:val="000000"/>
          <w:sz w:val="21"/>
          <w:szCs w:val="21"/>
        </w:rPr>
        <w:t>. Сложным движением точки</w:t>
      </w:r>
      <w:r>
        <w:rPr>
          <w:rStyle w:val="apple-converted-space"/>
          <w:rFonts w:ascii="Verdana" w:hAnsi="Verdana"/>
          <w:color w:val="000000"/>
          <w:sz w:val="21"/>
          <w:szCs w:val="21"/>
        </w:rPr>
        <w:t> </w:t>
      </w:r>
      <w:r>
        <w:rPr>
          <w:rFonts w:ascii="Verdana" w:hAnsi="Verdana"/>
          <w:i/>
          <w:iCs/>
          <w:color w:val="000000"/>
          <w:sz w:val="21"/>
          <w:szCs w:val="21"/>
        </w:rPr>
        <w:t>М</w:t>
      </w:r>
      <w:r>
        <w:rPr>
          <w:rStyle w:val="apple-converted-space"/>
          <w:rFonts w:ascii="Verdana" w:hAnsi="Verdana"/>
          <w:color w:val="000000"/>
          <w:sz w:val="21"/>
          <w:szCs w:val="21"/>
        </w:rPr>
        <w:t> </w:t>
      </w:r>
      <w:r>
        <w:rPr>
          <w:rFonts w:ascii="Verdana" w:hAnsi="Verdana"/>
          <w:color w:val="000000"/>
          <w:sz w:val="21"/>
          <w:szCs w:val="21"/>
        </w:rPr>
        <w:t>называется такое абсолютное ее движение, которое можно представить как</w:t>
      </w:r>
      <w:r>
        <w:rPr>
          <w:rStyle w:val="apple-converted-space"/>
          <w:rFonts w:ascii="Verdana" w:hAnsi="Verdana"/>
          <w:color w:val="000000"/>
          <w:sz w:val="21"/>
          <w:szCs w:val="21"/>
        </w:rPr>
        <w:t> </w:t>
      </w:r>
      <w:r>
        <w:rPr>
          <w:rFonts w:ascii="Verdana" w:hAnsi="Verdana"/>
          <w:i/>
          <w:iCs/>
          <w:color w:val="000000"/>
          <w:sz w:val="21"/>
          <w:szCs w:val="21"/>
        </w:rPr>
        <w:t>суперпозицию</w:t>
      </w:r>
      <w:r>
        <w:rPr>
          <w:rStyle w:val="apple-converted-space"/>
          <w:rFonts w:ascii="Verdana" w:hAnsi="Verdana"/>
          <w:color w:val="000000"/>
          <w:sz w:val="21"/>
          <w:szCs w:val="21"/>
        </w:rPr>
        <w:t> </w:t>
      </w:r>
      <w:r>
        <w:rPr>
          <w:rFonts w:ascii="Verdana" w:hAnsi="Verdana"/>
          <w:color w:val="000000"/>
          <w:sz w:val="21"/>
          <w:szCs w:val="21"/>
        </w:rPr>
        <w:t>(композицию, результат «сложения») относительного и переносного её движений. При этом</w:t>
      </w:r>
      <w:r>
        <w:rPr>
          <w:rStyle w:val="apple-converted-space"/>
          <w:rFonts w:ascii="Verdana" w:hAnsi="Verdana"/>
          <w:i/>
          <w:iCs/>
          <w:color w:val="000000"/>
          <w:sz w:val="21"/>
          <w:szCs w:val="21"/>
        </w:rPr>
        <w:t> </w:t>
      </w:r>
      <w:r>
        <w:rPr>
          <w:rFonts w:ascii="Verdana" w:hAnsi="Verdana"/>
          <w:i/>
          <w:iCs/>
          <w:color w:val="000000"/>
          <w:sz w:val="21"/>
          <w:szCs w:val="21"/>
        </w:rPr>
        <w:t>переносным</w:t>
      </w:r>
      <w:r>
        <w:rPr>
          <w:rStyle w:val="apple-converted-space"/>
          <w:rFonts w:ascii="Verdana" w:hAnsi="Verdana"/>
          <w:color w:val="000000"/>
          <w:sz w:val="21"/>
          <w:szCs w:val="21"/>
        </w:rPr>
        <w:t> </w:t>
      </w:r>
      <w:r>
        <w:rPr>
          <w:rFonts w:ascii="Verdana" w:hAnsi="Verdana"/>
          <w:color w:val="000000"/>
          <w:sz w:val="21"/>
          <w:szCs w:val="21"/>
        </w:rPr>
        <w:t>называется движение точки</w:t>
      </w:r>
      <w:r>
        <w:rPr>
          <w:rStyle w:val="apple-converted-space"/>
          <w:rFonts w:ascii="Verdana" w:hAnsi="Verdana"/>
          <w:color w:val="000000"/>
          <w:sz w:val="21"/>
          <w:szCs w:val="21"/>
        </w:rPr>
        <w:t> </w:t>
      </w:r>
      <w:r>
        <w:rPr>
          <w:rFonts w:ascii="Verdana" w:hAnsi="Verdana"/>
          <w:i/>
          <w:iCs/>
          <w:color w:val="000000"/>
          <w:sz w:val="21"/>
          <w:szCs w:val="21"/>
        </w:rPr>
        <w:t>М</w:t>
      </w:r>
      <w:r>
        <w:rPr>
          <w:rStyle w:val="apple-converted-space"/>
          <w:rFonts w:ascii="Verdana" w:hAnsi="Verdana"/>
          <w:color w:val="000000"/>
          <w:sz w:val="21"/>
          <w:szCs w:val="21"/>
        </w:rPr>
        <w:t> </w:t>
      </w:r>
      <w:r>
        <w:rPr>
          <w:rFonts w:ascii="Verdana" w:hAnsi="Verdana"/>
          <w:color w:val="000000"/>
          <w:sz w:val="21"/>
          <w:szCs w:val="21"/>
        </w:rPr>
        <w:t>вместе с подвижной системой отсчета относительно неподвижной.</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Bookman Old Style" w:hAnsi="Verdana"/>
          <w:color w:val="000000"/>
          <w:sz w:val="21"/>
          <w:szCs w:val="21"/>
        </w:rPr>
        <w:t>1.3.2.Относительная, переносная и абсолютная скорости точки</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i/>
          <w:iCs/>
          <w:color w:val="000000"/>
          <w:sz w:val="21"/>
          <w:szCs w:val="21"/>
        </w:rPr>
        <w:t>Относительная</w:t>
      </w:r>
      <w:r>
        <w:rPr>
          <w:rStyle w:val="apple-converted-space"/>
          <w:rFonts w:ascii="Verdana" w:hAnsi="Verdana"/>
          <w:i/>
          <w:iCs/>
          <w:color w:val="000000"/>
          <w:sz w:val="21"/>
          <w:szCs w:val="21"/>
        </w:rPr>
        <w:t> </w:t>
      </w:r>
      <w:r>
        <w:rPr>
          <w:rFonts w:ascii="Verdana" w:hAnsi="Verdana"/>
          <w:color w:val="000000"/>
          <w:sz w:val="21"/>
          <w:szCs w:val="21"/>
        </w:rPr>
        <w:t>(relatif (фр.))скорость точки</w:t>
      </w:r>
      <w:r>
        <w:rPr>
          <w:rStyle w:val="apple-converted-space"/>
          <w:rFonts w:ascii="Verdana" w:hAnsi="Verdana"/>
          <w:color w:val="000000"/>
          <w:sz w:val="21"/>
          <w:szCs w:val="21"/>
        </w:rPr>
        <w:t> </w:t>
      </w:r>
      <w:r>
        <w:rPr>
          <w:rFonts w:ascii="Verdana" w:hAnsi="Verdana"/>
          <w:noProof/>
          <w:color w:val="000000"/>
          <w:sz w:val="21"/>
          <w:szCs w:val="21"/>
          <w:lang w:eastAsia="ru-RU"/>
        </w:rPr>
        <w:drawing>
          <wp:inline distT="0" distB="0" distL="0" distR="0" wp14:anchorId="15D1E4B9" wp14:editId="304043FB">
            <wp:extent cx="190500" cy="266700"/>
            <wp:effectExtent l="0" t="0" r="0" b="0"/>
            <wp:docPr id="728" name="Рисунок 728" descr="http://ok-t.ru/studopediaru/baza12/373028897936.files/image3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2/373028897936.files/image336.gif"/>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90500" cy="266700"/>
                    </a:xfrm>
                    <a:prstGeom prst="rect">
                      <a:avLst/>
                    </a:prstGeom>
                    <a:noFill/>
                    <a:ln>
                      <a:noFill/>
                    </a:ln>
                  </pic:spPr>
                </pic:pic>
              </a:graphicData>
            </a:graphic>
          </wp:inline>
        </w:drawing>
      </w:r>
      <w:r>
        <w:rPr>
          <w:rStyle w:val="apple-converted-space"/>
          <w:rFonts w:ascii="Verdana" w:hAnsi="Verdana"/>
          <w:color w:val="000000"/>
          <w:sz w:val="21"/>
          <w:szCs w:val="21"/>
        </w:rPr>
        <w:t> </w:t>
      </w:r>
      <w:r>
        <w:rPr>
          <w:rFonts w:ascii="Verdana" w:hAnsi="Verdana"/>
          <w:color w:val="000000"/>
          <w:sz w:val="21"/>
          <w:szCs w:val="21"/>
        </w:rPr>
        <w:t>- это её скорость относительно подвижной системы отсчета (рассчитанная при «замороженном» переносном движении).</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i/>
          <w:iCs/>
          <w:color w:val="000000"/>
          <w:sz w:val="21"/>
          <w:szCs w:val="21"/>
        </w:rPr>
        <w:t>Переносная</w:t>
      </w:r>
      <w:r>
        <w:rPr>
          <w:rStyle w:val="apple-converted-space"/>
          <w:rFonts w:ascii="Verdana" w:hAnsi="Verdana"/>
          <w:i/>
          <w:iCs/>
          <w:color w:val="000000"/>
          <w:sz w:val="21"/>
          <w:szCs w:val="21"/>
        </w:rPr>
        <w:t> </w:t>
      </w:r>
      <w:r>
        <w:rPr>
          <w:rFonts w:ascii="Verdana" w:hAnsi="Verdana"/>
          <w:color w:val="000000"/>
          <w:sz w:val="21"/>
          <w:szCs w:val="21"/>
        </w:rPr>
        <w:t>(emporter) скорость</w:t>
      </w:r>
      <w:r>
        <w:rPr>
          <w:rStyle w:val="apple-converted-space"/>
          <w:rFonts w:ascii="Verdana" w:hAnsi="Verdana"/>
          <w:color w:val="000000"/>
          <w:sz w:val="21"/>
          <w:szCs w:val="21"/>
        </w:rPr>
        <w:t> </w:t>
      </w:r>
      <w:r>
        <w:rPr>
          <w:rFonts w:ascii="Verdana" w:hAnsi="Verdana"/>
          <w:noProof/>
          <w:color w:val="000000"/>
          <w:sz w:val="21"/>
          <w:szCs w:val="21"/>
          <w:lang w:eastAsia="ru-RU"/>
        </w:rPr>
        <w:drawing>
          <wp:inline distT="0" distB="0" distL="0" distR="0" wp14:anchorId="2C7CC58F" wp14:editId="49B3BC77">
            <wp:extent cx="190500" cy="276225"/>
            <wp:effectExtent l="0" t="0" r="0" b="9525"/>
            <wp:docPr id="729" name="Рисунок 729" descr="http://ok-t.ru/studopediaru/baza12/373028897936.files/image3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2/373028897936.files/image338.gif"/>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190500" cy="276225"/>
                    </a:xfrm>
                    <a:prstGeom prst="rect">
                      <a:avLst/>
                    </a:prstGeom>
                    <a:noFill/>
                    <a:ln>
                      <a:noFill/>
                    </a:ln>
                  </pic:spPr>
                </pic:pic>
              </a:graphicData>
            </a:graphic>
          </wp:inline>
        </w:drawing>
      </w:r>
      <w:r>
        <w:rPr>
          <w:rStyle w:val="apple-converted-space"/>
          <w:rFonts w:ascii="Verdana" w:hAnsi="Verdana"/>
          <w:color w:val="000000"/>
          <w:sz w:val="21"/>
          <w:szCs w:val="21"/>
        </w:rPr>
        <w:t> </w:t>
      </w:r>
      <w:r>
        <w:rPr>
          <w:rFonts w:ascii="Verdana" w:hAnsi="Verdana"/>
          <w:color w:val="000000"/>
          <w:sz w:val="21"/>
          <w:szCs w:val="21"/>
        </w:rPr>
        <w:t>– скорость, которой обладала</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бы точка при «замороженном» относительном движении; иначе говоря, это скорость того пункта подвижной системы отсчета, в котором находится точка в расчетный момент времени.</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i/>
          <w:iCs/>
          <w:color w:val="000000"/>
          <w:sz w:val="21"/>
          <w:szCs w:val="21"/>
        </w:rPr>
        <w:t>Абсолютная</w:t>
      </w:r>
      <w:r>
        <w:rPr>
          <w:rStyle w:val="apple-converted-space"/>
          <w:rFonts w:ascii="Verdana" w:hAnsi="Verdana"/>
          <w:color w:val="000000"/>
          <w:sz w:val="21"/>
          <w:szCs w:val="21"/>
        </w:rPr>
        <w:t> </w:t>
      </w:r>
      <w:r>
        <w:rPr>
          <w:rFonts w:ascii="Verdana" w:hAnsi="Verdana"/>
          <w:color w:val="000000"/>
          <w:sz w:val="21"/>
          <w:szCs w:val="21"/>
        </w:rPr>
        <w:t>(absolu) скорость</w:t>
      </w:r>
      <w:r>
        <w:rPr>
          <w:rStyle w:val="apple-converted-space"/>
          <w:rFonts w:ascii="Verdana" w:hAnsi="Verdana"/>
          <w:color w:val="000000"/>
          <w:sz w:val="21"/>
          <w:szCs w:val="21"/>
        </w:rPr>
        <w:t> </w:t>
      </w:r>
      <w:r>
        <w:rPr>
          <w:rFonts w:ascii="Verdana" w:hAnsi="Verdana"/>
          <w:noProof/>
          <w:color w:val="000000"/>
          <w:sz w:val="21"/>
          <w:szCs w:val="21"/>
          <w:lang w:eastAsia="ru-RU"/>
        </w:rPr>
        <w:drawing>
          <wp:inline distT="0" distB="0" distL="0" distR="0" wp14:anchorId="0F51FFF1" wp14:editId="57D48ACE">
            <wp:extent cx="200025" cy="276225"/>
            <wp:effectExtent l="0" t="0" r="9525" b="9525"/>
            <wp:docPr id="730" name="Рисунок 730" descr="http://ok-t.ru/studopediaru/baza12/373028897936.files/image3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12/373028897936.files/image340.gif"/>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200025" cy="276225"/>
                    </a:xfrm>
                    <a:prstGeom prst="rect">
                      <a:avLst/>
                    </a:prstGeom>
                    <a:noFill/>
                    <a:ln>
                      <a:noFill/>
                    </a:ln>
                  </pic:spPr>
                </pic:pic>
              </a:graphicData>
            </a:graphic>
          </wp:inline>
        </w:drawing>
      </w:r>
      <w:r>
        <w:rPr>
          <w:rStyle w:val="apple-converted-space"/>
          <w:rFonts w:ascii="Verdana" w:hAnsi="Verdana"/>
          <w:color w:val="000000"/>
          <w:sz w:val="21"/>
          <w:szCs w:val="21"/>
        </w:rPr>
        <w:t> </w:t>
      </w:r>
      <w:r>
        <w:rPr>
          <w:rFonts w:ascii="Verdana" w:hAnsi="Verdana"/>
          <w:color w:val="000000"/>
          <w:sz w:val="21"/>
          <w:szCs w:val="21"/>
        </w:rPr>
        <w:t>– скорость точки относительно неподвижной системы отсчета.</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Bookman Old Style" w:hAnsi="Verdana"/>
          <w:color w:val="000000"/>
          <w:sz w:val="21"/>
          <w:szCs w:val="21"/>
        </w:rPr>
        <w:t>1.3.3</w:t>
      </w:r>
      <w:r>
        <w:rPr>
          <w:rFonts w:ascii="Verdana" w:hAnsi="Verdana"/>
          <w:color w:val="000000"/>
          <w:sz w:val="21"/>
          <w:szCs w:val="21"/>
        </w:rPr>
        <w:t>.</w:t>
      </w:r>
      <w:r>
        <w:rPr>
          <w:rStyle w:val="apple-converted-space"/>
          <w:rFonts w:ascii="Verdana" w:hAnsi="Verdana"/>
          <w:color w:val="000000"/>
          <w:sz w:val="21"/>
          <w:szCs w:val="21"/>
        </w:rPr>
        <w:t> </w:t>
      </w:r>
      <w:r>
        <w:rPr>
          <w:rStyle w:val="ab"/>
          <w:rFonts w:ascii="Verdana" w:eastAsia="Bookman Old Style" w:hAnsi="Verdana"/>
          <w:i/>
          <w:iCs/>
          <w:color w:val="000000"/>
          <w:sz w:val="21"/>
          <w:szCs w:val="21"/>
        </w:rPr>
        <w:t>Теорема о сложении скоростей при сложном движении точки</w:t>
      </w:r>
    </w:p>
    <w:p w:rsidR="0009667C" w:rsidRDefault="0009667C" w:rsidP="0009667C">
      <w:pPr>
        <w:pStyle w:val="a3"/>
        <w:spacing w:before="225" w:beforeAutospacing="0" w:line="288" w:lineRule="atLeast"/>
        <w:ind w:left="225" w:right="375"/>
        <w:rPr>
          <w:rFonts w:ascii="Verdana" w:hAnsi="Verdana"/>
          <w:i/>
          <w:iCs/>
          <w:color w:val="000000"/>
          <w:sz w:val="21"/>
          <w:szCs w:val="21"/>
        </w:rPr>
      </w:pPr>
      <w:r>
        <w:rPr>
          <w:rFonts w:ascii="Verdana" w:hAnsi="Verdana"/>
          <w:i/>
          <w:iCs/>
          <w:noProof/>
          <w:color w:val="000000"/>
          <w:sz w:val="21"/>
          <w:szCs w:val="21"/>
          <w:lang w:eastAsia="ru-RU"/>
        </w:rPr>
        <w:drawing>
          <wp:inline distT="0" distB="0" distL="0" distR="0" wp14:anchorId="0FDDDAE7" wp14:editId="4D239022">
            <wp:extent cx="1038225" cy="276225"/>
            <wp:effectExtent l="0" t="0" r="9525" b="9525"/>
            <wp:docPr id="731" name="Рисунок 731" descr="http://ok-t.ru/studopediaru/baza12/373028897936.files/image3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12/373028897936.files/image342.gif"/>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1038225" cy="276225"/>
                    </a:xfrm>
                    <a:prstGeom prst="rect">
                      <a:avLst/>
                    </a:prstGeom>
                    <a:noFill/>
                    <a:ln>
                      <a:noFill/>
                    </a:ln>
                  </pic:spPr>
                </pic:pic>
              </a:graphicData>
            </a:graphic>
          </wp:inline>
        </w:drawing>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Bookman Old Style" w:hAnsi="Verdana"/>
          <w:i/>
          <w:iCs/>
          <w:color w:val="000000"/>
          <w:sz w:val="21"/>
          <w:szCs w:val="21"/>
        </w:rPr>
        <w:t>1.3.4</w:t>
      </w:r>
      <w:r>
        <w:rPr>
          <w:rFonts w:ascii="Verdana" w:hAnsi="Verdana"/>
          <w:color w:val="000000"/>
          <w:sz w:val="21"/>
          <w:szCs w:val="21"/>
        </w:rPr>
        <w:t>.</w:t>
      </w:r>
      <w:r>
        <w:rPr>
          <w:rStyle w:val="apple-converted-space"/>
          <w:rFonts w:ascii="Verdana" w:hAnsi="Verdana"/>
          <w:color w:val="000000"/>
          <w:sz w:val="21"/>
          <w:szCs w:val="21"/>
        </w:rPr>
        <w:t> </w:t>
      </w:r>
      <w:r>
        <w:rPr>
          <w:rStyle w:val="ab"/>
          <w:rFonts w:ascii="Verdana" w:eastAsia="Bookman Old Style" w:hAnsi="Verdana"/>
          <w:i/>
          <w:iCs/>
          <w:color w:val="000000"/>
          <w:sz w:val="21"/>
          <w:szCs w:val="21"/>
        </w:rPr>
        <w:t>Теорема Кориолиса о сложении ускорений</w:t>
      </w:r>
    </w:p>
    <w:p w:rsidR="0009667C" w:rsidRDefault="0009667C" w:rsidP="0009667C">
      <w:pPr>
        <w:pStyle w:val="a3"/>
        <w:spacing w:before="225" w:beforeAutospacing="0" w:line="288" w:lineRule="atLeast"/>
        <w:ind w:left="225" w:right="375"/>
        <w:rPr>
          <w:rFonts w:ascii="Verdana" w:hAnsi="Verdana"/>
          <w:i/>
          <w:iCs/>
          <w:color w:val="000000"/>
          <w:sz w:val="21"/>
          <w:szCs w:val="21"/>
        </w:rPr>
      </w:pPr>
      <w:r>
        <w:rPr>
          <w:rFonts w:ascii="Verdana" w:hAnsi="Verdana"/>
          <w:i/>
          <w:iCs/>
          <w:noProof/>
          <w:color w:val="000000"/>
          <w:sz w:val="21"/>
          <w:szCs w:val="21"/>
          <w:lang w:eastAsia="ru-RU"/>
        </w:rPr>
        <w:drawing>
          <wp:inline distT="0" distB="0" distL="0" distR="0" wp14:anchorId="685D3560" wp14:editId="5AD59996">
            <wp:extent cx="1609725" cy="276225"/>
            <wp:effectExtent l="0" t="0" r="9525" b="9525"/>
            <wp:docPr id="732" name="Рисунок 732" descr="http://ok-t.ru/studopediaru/baza12/373028897936.files/image3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2/373028897936.files/image344.gif"/>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609725" cy="276225"/>
                    </a:xfrm>
                    <a:prstGeom prst="rect">
                      <a:avLst/>
                    </a:prstGeom>
                    <a:noFill/>
                    <a:ln>
                      <a:noFill/>
                    </a:ln>
                  </pic:spPr>
                </pic:pic>
              </a:graphicData>
            </a:graphic>
          </wp:inline>
        </w:drawing>
      </w:r>
    </w:p>
    <w:p w:rsidR="0009667C" w:rsidRDefault="0009667C" w:rsidP="0009667C">
      <w:pPr>
        <w:pStyle w:val="a3"/>
        <w:spacing w:before="225" w:beforeAutospacing="0" w:line="288" w:lineRule="atLeast"/>
        <w:ind w:left="225" w:right="375"/>
        <w:rPr>
          <w:rFonts w:ascii="Verdana" w:hAnsi="Verdana"/>
          <w:i/>
          <w:iCs/>
          <w:color w:val="000000"/>
          <w:sz w:val="21"/>
          <w:szCs w:val="21"/>
        </w:rPr>
      </w:pPr>
      <w:r>
        <w:rPr>
          <w:rFonts w:ascii="Verdana" w:hAnsi="Verdana"/>
          <w:i/>
          <w:iCs/>
          <w:color w:val="000000"/>
          <w:sz w:val="21"/>
          <w:szCs w:val="21"/>
        </w:rPr>
        <w:t>где</w:t>
      </w:r>
      <w:r>
        <w:rPr>
          <w:rStyle w:val="apple-converted-space"/>
          <w:rFonts w:ascii="Verdana" w:hAnsi="Verdana"/>
          <w:i/>
          <w:iCs/>
          <w:color w:val="000000"/>
          <w:sz w:val="21"/>
          <w:szCs w:val="21"/>
        </w:rPr>
        <w:t> </w:t>
      </w:r>
      <w:r>
        <w:rPr>
          <w:rFonts w:ascii="Verdana" w:hAnsi="Verdana"/>
          <w:i/>
          <w:iCs/>
          <w:noProof/>
          <w:color w:val="000000"/>
          <w:sz w:val="21"/>
          <w:szCs w:val="21"/>
          <w:lang w:eastAsia="ru-RU"/>
        </w:rPr>
        <w:drawing>
          <wp:inline distT="0" distB="0" distL="0" distR="0" wp14:anchorId="4F71F70B" wp14:editId="621F3BE2">
            <wp:extent cx="1219200" cy="276225"/>
            <wp:effectExtent l="0" t="0" r="0" b="9525"/>
            <wp:docPr id="733" name="Рисунок 733" descr="http://ok-t.ru/studopediaru/baza12/373028897936.files/image3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12/373028897936.files/image346.gif"/>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1219200" cy="276225"/>
                    </a:xfrm>
                    <a:prstGeom prst="rect">
                      <a:avLst/>
                    </a:prstGeom>
                    <a:noFill/>
                    <a:ln>
                      <a:noFill/>
                    </a:ln>
                  </pic:spPr>
                </pic:pic>
              </a:graphicData>
            </a:graphic>
          </wp:inline>
        </w:drawing>
      </w:r>
      <w:r>
        <w:rPr>
          <w:rStyle w:val="apple-converted-space"/>
          <w:rFonts w:ascii="Verdana" w:hAnsi="Verdana"/>
          <w:i/>
          <w:iCs/>
          <w:color w:val="000000"/>
          <w:sz w:val="21"/>
          <w:szCs w:val="21"/>
        </w:rPr>
        <w:t> </w:t>
      </w:r>
      <w:r>
        <w:rPr>
          <w:rFonts w:ascii="Verdana" w:hAnsi="Verdana"/>
          <w:i/>
          <w:iCs/>
          <w:color w:val="000000"/>
          <w:sz w:val="21"/>
          <w:szCs w:val="21"/>
        </w:rPr>
        <w:t>- ускорение Кориолиса,</w:t>
      </w:r>
      <w:r>
        <w:rPr>
          <w:rStyle w:val="apple-converted-space"/>
          <w:rFonts w:ascii="Verdana" w:hAnsi="Verdana"/>
          <w:i/>
          <w:iCs/>
          <w:color w:val="000000"/>
          <w:sz w:val="21"/>
          <w:szCs w:val="21"/>
        </w:rPr>
        <w:t> </w:t>
      </w:r>
      <w:r>
        <w:rPr>
          <w:rFonts w:ascii="Verdana" w:hAnsi="Verdana"/>
          <w:i/>
          <w:iCs/>
          <w:noProof/>
          <w:color w:val="000000"/>
          <w:sz w:val="21"/>
          <w:szCs w:val="21"/>
          <w:lang w:eastAsia="ru-RU"/>
        </w:rPr>
        <w:drawing>
          <wp:inline distT="0" distB="0" distL="0" distR="0" wp14:anchorId="6349339A" wp14:editId="0A4D875F">
            <wp:extent cx="238125" cy="276225"/>
            <wp:effectExtent l="0" t="0" r="9525" b="9525"/>
            <wp:docPr id="734" name="Рисунок 734" descr="http://ok-t.ru/studopediaru/baza12/373028897936.files/image3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12/373028897936.files/image348.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238125" cy="276225"/>
                    </a:xfrm>
                    <a:prstGeom prst="rect">
                      <a:avLst/>
                    </a:prstGeom>
                    <a:noFill/>
                    <a:ln>
                      <a:noFill/>
                    </a:ln>
                  </pic:spPr>
                </pic:pic>
              </a:graphicData>
            </a:graphic>
          </wp:inline>
        </w:drawing>
      </w:r>
      <w:r>
        <w:rPr>
          <w:rStyle w:val="apple-converted-space"/>
          <w:rFonts w:ascii="Verdana" w:hAnsi="Verdana"/>
          <w:i/>
          <w:iCs/>
          <w:color w:val="000000"/>
          <w:sz w:val="21"/>
          <w:szCs w:val="21"/>
        </w:rPr>
        <w:t> </w:t>
      </w:r>
      <w:r>
        <w:rPr>
          <w:rFonts w:ascii="Verdana" w:hAnsi="Verdana"/>
          <w:i/>
          <w:iCs/>
          <w:color w:val="000000"/>
          <w:sz w:val="21"/>
          <w:szCs w:val="21"/>
        </w:rPr>
        <w:t>- вектор угловой скорости подвижной системы отсчета. Если этот вектор коллинеарен вектору относительной скорости или равен нулю (при поступательном движении подвижной системы отсчета), то кориолисово ускорение отсутствует.</w:t>
      </w:r>
    </w:p>
    <w:p w:rsidR="0009667C" w:rsidRPr="002E0C76" w:rsidRDefault="0009667C" w:rsidP="0009667C">
      <w:pPr>
        <w:pStyle w:val="ae"/>
        <w:spacing w:line="276" w:lineRule="auto"/>
        <w:rPr>
          <w:rFonts w:ascii="Times New Roman" w:eastAsia="Malgun Gothic" w:hAnsi="Times New Roman"/>
          <w:b/>
          <w:sz w:val="28"/>
          <w:szCs w:val="28"/>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2E0C76" w:rsidRDefault="0009667C" w:rsidP="0009667C">
      <w:pPr>
        <w:pStyle w:val="ae"/>
        <w:spacing w:line="276" w:lineRule="auto"/>
        <w:rPr>
          <w:rFonts w:ascii="Times New Roman" w:eastAsia="Malgun Gothic" w:hAnsi="Times New Roman"/>
          <w:b/>
          <w:sz w:val="36"/>
          <w:szCs w:val="28"/>
          <w:lang w:val="kk-KZ"/>
        </w:rPr>
      </w:pPr>
    </w:p>
    <w:p w:rsidR="0009667C" w:rsidRDefault="0009667C" w:rsidP="0009667C">
      <w:pPr>
        <w:pStyle w:val="ae"/>
        <w:spacing w:line="276" w:lineRule="auto"/>
        <w:jc w:val="center"/>
        <w:rPr>
          <w:rFonts w:ascii="Times New Roman" w:hAnsi="Times New Roman"/>
          <w:b/>
          <w:sz w:val="28"/>
          <w:lang w:val="kk-KZ"/>
        </w:rPr>
      </w:pPr>
      <w:r w:rsidRPr="002E0C76">
        <w:rPr>
          <w:rFonts w:ascii="Times New Roman" w:hAnsi="Times New Roman"/>
          <w:b/>
          <w:sz w:val="28"/>
          <w:lang w:val="kk-KZ"/>
        </w:rPr>
        <w:t>Работа и мощность</w:t>
      </w:r>
    </w:p>
    <w:p w:rsidR="0009667C" w:rsidRPr="0073182E" w:rsidRDefault="0009667C" w:rsidP="0009667C">
      <w:pPr>
        <w:spacing w:after="0" w:line="240" w:lineRule="auto"/>
        <w:rPr>
          <w:rFonts w:ascii="Times New Roman" w:eastAsia="Times New Roman" w:hAnsi="Times New Roman" w:cs="Times New Roman"/>
          <w:color w:val="000000"/>
          <w:sz w:val="28"/>
          <w:szCs w:val="24"/>
          <w:lang w:val="kk-KZ" w:eastAsia="ko-KR"/>
        </w:rPr>
      </w:pPr>
      <w:r w:rsidRPr="0009667C">
        <w:rPr>
          <w:rFonts w:ascii="Times New Roman" w:eastAsia="Times New Roman" w:hAnsi="Times New Roman" w:cs="Times New Roman"/>
          <w:color w:val="000000"/>
          <w:sz w:val="28"/>
          <w:szCs w:val="24"/>
          <w:lang w:val="ru-RU" w:eastAsia="ko-KR"/>
        </w:rPr>
        <w:t>При взаимодействии тел</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b/>
          <w:bCs/>
          <w:color w:val="000000"/>
          <w:sz w:val="28"/>
          <w:szCs w:val="24"/>
          <w:lang w:val="ru-RU" w:eastAsia="ko-KR"/>
        </w:rPr>
        <w:t>импульс</w:t>
      </w:r>
      <w:r w:rsidRPr="0009667C">
        <w:rPr>
          <w:rFonts w:ascii="Times New Roman" w:eastAsia="Times New Roman" w:hAnsi="Times New Roman" w:cs="Times New Roman"/>
          <w:color w:val="000000"/>
          <w:sz w:val="28"/>
          <w:szCs w:val="24"/>
          <w:lang w:val="ru-RU" w:eastAsia="ko-KR"/>
        </w:rPr>
        <w:t>одного тела может частично или полностью передаваться другому телу. Если на систему тел не действуют внешние силы со стороны других тел, такая система называется</w:t>
      </w:r>
      <w:r w:rsidRPr="0009667C">
        <w:rPr>
          <w:rFonts w:ascii="Times New Roman" w:eastAsia="Times New Roman" w:hAnsi="Times New Roman" w:cs="Times New Roman"/>
          <w:b/>
          <w:bCs/>
          <w:color w:val="000000"/>
          <w:sz w:val="28"/>
          <w:szCs w:val="24"/>
          <w:lang w:val="ru-RU" w:eastAsia="ko-KR"/>
        </w:rPr>
        <w:t>замкнутой</w:t>
      </w:r>
      <w:r w:rsidRPr="0009667C">
        <w:rPr>
          <w:rFonts w:ascii="Times New Roman" w:eastAsia="Times New Roman" w:hAnsi="Times New Roman" w:cs="Times New Roman"/>
          <w:color w:val="000000"/>
          <w:sz w:val="28"/>
          <w:szCs w:val="24"/>
          <w:lang w:val="ru-RU" w:eastAsia="ko-KR"/>
        </w:rPr>
        <w:t>.</w:t>
      </w:r>
      <w:r w:rsidRPr="0073182E">
        <w:rPr>
          <w:rFonts w:ascii="Times New Roman" w:eastAsia="Times New Roman" w:hAnsi="Times New Roman" w:cs="Times New Roman"/>
          <w:color w:val="000000"/>
          <w:sz w:val="28"/>
          <w:szCs w:val="24"/>
          <w:lang w:val="kk-KZ" w:eastAsia="ko-KR"/>
        </w:rPr>
        <w:t>плоскопараллельн</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73182E">
        <w:rPr>
          <w:rFonts w:ascii="Times New Roman" w:eastAsia="Times New Roman" w:hAnsi="Times New Roman" w:cs="Times New Roman"/>
          <w:color w:val="000000"/>
          <w:sz w:val="28"/>
          <w:szCs w:val="24"/>
          <w:lang w:eastAsia="ko-KR"/>
        </w:rPr>
        <w:t> </w:t>
      </w:r>
    </w:p>
    <w:tbl>
      <w:tblPr>
        <w:tblW w:w="9600" w:type="dxa"/>
        <w:jc w:val="center"/>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9600"/>
      </w:tblGrid>
      <w:tr w:rsidR="0009667C" w:rsidRPr="00EA0512" w:rsidTr="0009667C">
        <w:trPr>
          <w:jc w:val="center"/>
        </w:trPr>
        <w:tc>
          <w:tcPr>
            <w:tcW w:w="9390" w:type="dxa"/>
            <w:tcBorders>
              <w:top w:val="single" w:sz="6" w:space="0" w:color="000000"/>
              <w:left w:val="single" w:sz="6" w:space="0" w:color="000000"/>
              <w:bottom w:val="single" w:sz="6" w:space="0" w:color="000000"/>
              <w:right w:val="single" w:sz="6" w:space="0" w:color="000000"/>
            </w:tcBorders>
            <w:vAlign w:val="center"/>
            <w:hideMark/>
          </w:tcPr>
          <w:p w:rsidR="0009667C" w:rsidRPr="0009667C" w:rsidRDefault="0009667C" w:rsidP="0009667C">
            <w:pPr>
              <w:spacing w:after="0" w:line="240" w:lineRule="auto"/>
              <w:jc w:val="center"/>
              <w:rPr>
                <w:rFonts w:ascii="Times New Roman" w:eastAsia="Times New Roman" w:hAnsi="Times New Roman" w:cs="Times New Roman"/>
                <w:sz w:val="28"/>
                <w:szCs w:val="24"/>
                <w:lang w:val="ru-RU" w:eastAsia="ko-KR"/>
              </w:rPr>
            </w:pPr>
            <w:r w:rsidRPr="0009667C">
              <w:rPr>
                <w:rFonts w:ascii="Times New Roman" w:eastAsia="Times New Roman" w:hAnsi="Times New Roman" w:cs="Times New Roman"/>
                <w:b/>
                <w:bCs/>
                <w:sz w:val="28"/>
                <w:szCs w:val="24"/>
                <w:lang w:val="ru-RU" w:eastAsia="ko-KR"/>
              </w:rPr>
              <w:t>В замкнутой системе векторная сумма импульсов всех тел, входящих в систему, остается постоянной при любых взаимодействиях тел этой системы между собой.</w:t>
            </w:r>
          </w:p>
        </w:tc>
      </w:tr>
    </w:tbl>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73182E">
        <w:rPr>
          <w:rFonts w:ascii="Times New Roman" w:eastAsia="Times New Roman" w:hAnsi="Times New Roman" w:cs="Times New Roman"/>
          <w:color w:val="000000"/>
          <w:sz w:val="28"/>
          <w:szCs w:val="24"/>
          <w:lang w:eastAsia="ko-KR"/>
        </w:rPr>
        <w:t> </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Этот фундаментальный закон природы называется</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b/>
          <w:bCs/>
          <w:color w:val="000000"/>
          <w:sz w:val="28"/>
          <w:szCs w:val="24"/>
          <w:lang w:val="ru-RU" w:eastAsia="ko-KR"/>
        </w:rPr>
        <w:t>законом сохранения импульса.</w:t>
      </w:r>
      <w:r w:rsidRPr="0009667C">
        <w:rPr>
          <w:rFonts w:ascii="Times New Roman" w:eastAsia="Times New Roman" w:hAnsi="Times New Roman" w:cs="Times New Roman"/>
          <w:color w:val="000000"/>
          <w:sz w:val="28"/>
          <w:szCs w:val="24"/>
          <w:lang w:val="ru-RU" w:eastAsia="ko-KR"/>
        </w:rPr>
        <w:t>Он является следствием из второго и третьего</w:t>
      </w:r>
      <w:r w:rsidRPr="0009667C">
        <w:rPr>
          <w:rFonts w:ascii="Times New Roman" w:eastAsia="Times New Roman" w:hAnsi="Times New Roman" w:cs="Times New Roman"/>
          <w:b/>
          <w:bCs/>
          <w:color w:val="000000"/>
          <w:sz w:val="28"/>
          <w:szCs w:val="24"/>
          <w:lang w:val="ru-RU" w:eastAsia="ko-KR"/>
        </w:rPr>
        <w:t>законов Ньютона.</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Рассмотрим какие-либо два взаимодействующих тела, входящих в состав замкнутой системы. Силы взаимодействия между этими телами обозначим через</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5B4EF49E" wp14:editId="7F0B3892">
            <wp:extent cx="190500" cy="381000"/>
            <wp:effectExtent l="0" t="0" r="0" b="0"/>
            <wp:docPr id="735" name="Рисунок 735" descr="http://www.studfiles.ru/html/2706/1154/html_ih1tWTfRU3.3aob/img-nITZ9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154/html_ih1tWTfRU3.3aob/img-nITZ9N.png"/>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и</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6C863DCF" wp14:editId="74FE294E">
            <wp:extent cx="228600" cy="381000"/>
            <wp:effectExtent l="0" t="0" r="0" b="0"/>
            <wp:docPr id="736" name="Рисунок 736" descr="http://www.studfiles.ru/html/2706/1154/html_ih1tWTfRU3.3aob/img-5lyVz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154/html_ih1tWTfRU3.3aob/img-5lyVzm.png"/>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По третьему закону Ньютона</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55837FF5" wp14:editId="30D0C620">
            <wp:extent cx="695325" cy="381000"/>
            <wp:effectExtent l="0" t="0" r="9525" b="0"/>
            <wp:docPr id="737" name="Рисунок 737" descr="http://www.studfiles.ru/html/2706/1154/html_ih1tWTfRU3.3aob/img-HnkVs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154/html_ih1tWTfRU3.3aob/img-HnkVsv.png"/>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695325"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 xml:space="preserve">Если эти тела взаимодействуют в течение времени </w:t>
      </w:r>
      <w:r w:rsidRPr="0073182E">
        <w:rPr>
          <w:rFonts w:ascii="Times New Roman" w:eastAsia="Times New Roman" w:hAnsi="Times New Roman" w:cs="Times New Roman"/>
          <w:color w:val="000000"/>
          <w:sz w:val="28"/>
          <w:szCs w:val="24"/>
          <w:lang w:eastAsia="ko-KR"/>
        </w:rPr>
        <w:t>t</w:t>
      </w:r>
      <w:r w:rsidRPr="0009667C">
        <w:rPr>
          <w:rFonts w:ascii="Times New Roman" w:eastAsia="Times New Roman" w:hAnsi="Times New Roman" w:cs="Times New Roman"/>
          <w:color w:val="000000"/>
          <w:sz w:val="28"/>
          <w:szCs w:val="24"/>
          <w:lang w:val="ru-RU" w:eastAsia="ko-KR"/>
        </w:rPr>
        <w:t>, то импульсы сил взаимодействия одинаковы по модулю и направлены в противоположные стороны:</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544D9796" wp14:editId="3FBD26CA">
            <wp:extent cx="800100" cy="381000"/>
            <wp:effectExtent l="0" t="0" r="0" b="0"/>
            <wp:docPr id="738" name="Рисунок 738" descr="http://www.studfiles.ru/html/2706/1154/html_ih1tWTfRU3.3aob/img-a2nBG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1154/html_ih1tWTfRU3.3aob/img-a2nBGT.png"/>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800100"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Применим к этим телам второй закон Ньютона:</w:t>
      </w:r>
    </w:p>
    <w:tbl>
      <w:tblPr>
        <w:tblW w:w="429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305"/>
      </w:tblGrid>
      <w:tr w:rsidR="0009667C" w:rsidRPr="0073182E" w:rsidTr="0009667C">
        <w:trPr>
          <w:jc w:val="center"/>
        </w:trPr>
        <w:tc>
          <w:tcPr>
            <w:tcW w:w="4290" w:type="dxa"/>
            <w:tcBorders>
              <w:top w:val="single" w:sz="6" w:space="0" w:color="000000"/>
              <w:left w:val="single" w:sz="6" w:space="0" w:color="000000"/>
              <w:bottom w:val="single" w:sz="6" w:space="0" w:color="000000"/>
              <w:right w:val="single" w:sz="6" w:space="0" w:color="000000"/>
            </w:tcBorders>
            <w:vAlign w:val="center"/>
            <w:hideMark/>
          </w:tcPr>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noProof/>
                <w:sz w:val="28"/>
                <w:szCs w:val="24"/>
                <w:lang w:val="ru-RU" w:eastAsia="ru-RU"/>
              </w:rPr>
              <w:drawing>
                <wp:inline distT="0" distB="0" distL="0" distR="0" wp14:anchorId="5685F04B" wp14:editId="6B605013">
                  <wp:extent cx="2724150" cy="276225"/>
                  <wp:effectExtent l="0" t="0" r="0" b="9525"/>
                  <wp:docPr id="739" name="Рисунок 739" descr="http://www.studfiles.ru/html/2706/1154/html_ih1tWTfRU3.3aob/img-AXqBJ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1154/html_ih1tWTfRU3.3aob/img-AXqBJx.png"/>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2724150" cy="276225"/>
                          </a:xfrm>
                          <a:prstGeom prst="rect">
                            <a:avLst/>
                          </a:prstGeom>
                          <a:noFill/>
                          <a:ln>
                            <a:noFill/>
                          </a:ln>
                        </pic:spPr>
                      </pic:pic>
                    </a:graphicData>
                  </a:graphic>
                </wp:inline>
              </w:drawing>
            </w:r>
          </w:p>
        </w:tc>
      </w:tr>
    </w:tbl>
    <w:p w:rsidR="0009667C" w:rsidRPr="0073182E" w:rsidRDefault="0009667C" w:rsidP="0009667C">
      <w:pPr>
        <w:spacing w:after="0" w:line="240" w:lineRule="auto"/>
        <w:rPr>
          <w:rFonts w:ascii="Times New Roman" w:eastAsia="Times New Roman" w:hAnsi="Times New Roman" w:cs="Times New Roman"/>
          <w:color w:val="000000"/>
          <w:sz w:val="28"/>
          <w:szCs w:val="24"/>
          <w:lang w:eastAsia="ko-KR"/>
        </w:rPr>
      </w:pPr>
      <w:r w:rsidRPr="0009667C">
        <w:rPr>
          <w:rFonts w:ascii="Times New Roman" w:eastAsia="Times New Roman" w:hAnsi="Times New Roman" w:cs="Times New Roman"/>
          <w:color w:val="000000"/>
          <w:sz w:val="28"/>
          <w:szCs w:val="24"/>
          <w:lang w:val="ru-RU" w:eastAsia="ko-KR"/>
        </w:rPr>
        <w:t>где</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68ECD925" wp14:editId="61533E2D">
            <wp:extent cx="314325" cy="381000"/>
            <wp:effectExtent l="0" t="0" r="9525" b="0"/>
            <wp:docPr id="740" name="Рисунок 740" descr="http://www.studfiles.ru/html/2706/1154/html_ih1tWTfRU3.3aob/img-xdK5V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1154/html_ih1tWTfRU3.3aob/img-xdK5Vh.png"/>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и</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5185271A" wp14:editId="7C39F9B7">
            <wp:extent cx="352425" cy="381000"/>
            <wp:effectExtent l="0" t="0" r="9525" b="0"/>
            <wp:docPr id="741" name="Рисунок 741" descr="http://www.studfiles.ru/html/2706/1154/html_ih1tWTfRU3.3aob/img-1UOPY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1154/html_ih1tWTfRU3.3aob/img-1UOPYh.png"/>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352425"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 импульсы тел в начальный момент времени,</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572DE98D" wp14:editId="17659AAB">
            <wp:extent cx="333375" cy="381000"/>
            <wp:effectExtent l="0" t="0" r="9525" b="0"/>
            <wp:docPr id="742" name="Рисунок 742" descr="http://www.studfiles.ru/html/2706/1154/html_ih1tWTfRU3.3aob/img-L5bJw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1154/html_ih1tWTfRU3.3aob/img-L5bJwc.png"/>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333375"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и</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2FEB60CC" wp14:editId="73ED414E">
            <wp:extent cx="371475" cy="381000"/>
            <wp:effectExtent l="0" t="0" r="9525" b="0"/>
            <wp:docPr id="743" name="Рисунок 743" descr="http://www.studfiles.ru/html/2706/1154/html_ih1tWTfRU3.3aob/img-NZNW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1154/html_ih1tWTfRU3.3aob/img-NZNWsp.png"/>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371475"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 xml:space="preserve">– импульсы тел в конце взаимодействия. </w:t>
      </w:r>
      <w:r w:rsidRPr="0073182E">
        <w:rPr>
          <w:rFonts w:ascii="Times New Roman" w:eastAsia="Times New Roman" w:hAnsi="Times New Roman" w:cs="Times New Roman"/>
          <w:color w:val="000000"/>
          <w:sz w:val="28"/>
          <w:szCs w:val="24"/>
          <w:lang w:eastAsia="ko-KR"/>
        </w:rPr>
        <w:t>Из этих соотношений следует:</w:t>
      </w:r>
    </w:p>
    <w:tbl>
      <w:tblPr>
        <w:tblW w:w="321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3241"/>
      </w:tblGrid>
      <w:tr w:rsidR="0009667C" w:rsidRPr="0073182E" w:rsidTr="0009667C">
        <w:trPr>
          <w:jc w:val="center"/>
        </w:trPr>
        <w:tc>
          <w:tcPr>
            <w:tcW w:w="3210" w:type="dxa"/>
            <w:tcBorders>
              <w:top w:val="single" w:sz="6" w:space="0" w:color="000000"/>
              <w:left w:val="single" w:sz="6" w:space="0" w:color="000000"/>
              <w:bottom w:val="single" w:sz="6" w:space="0" w:color="000000"/>
              <w:right w:val="single" w:sz="6" w:space="0" w:color="000000"/>
            </w:tcBorders>
            <w:vAlign w:val="center"/>
            <w:hideMark/>
          </w:tcPr>
          <w:tbl>
            <w:tblPr>
              <w:tblW w:w="3210" w:type="dxa"/>
              <w:jc w:val="center"/>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3210"/>
            </w:tblGrid>
            <w:tr w:rsidR="0009667C" w:rsidRPr="0073182E" w:rsidTr="0009667C">
              <w:trPr>
                <w:jc w:val="center"/>
              </w:trPr>
              <w:tc>
                <w:tcPr>
                  <w:tcW w:w="3000" w:type="dxa"/>
                  <w:tcBorders>
                    <w:top w:val="single" w:sz="6" w:space="0" w:color="000000"/>
                    <w:left w:val="single" w:sz="6" w:space="0" w:color="000000"/>
                    <w:bottom w:val="single" w:sz="6" w:space="0" w:color="000000"/>
                    <w:right w:val="single" w:sz="6" w:space="0" w:color="000000"/>
                  </w:tcBorders>
                  <w:vAlign w:val="center"/>
                  <w:hideMark/>
                </w:tcPr>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noProof/>
                      <w:sz w:val="28"/>
                      <w:szCs w:val="24"/>
                      <w:lang w:val="ru-RU" w:eastAsia="ru-RU"/>
                    </w:rPr>
                    <w:drawing>
                      <wp:inline distT="0" distB="0" distL="0" distR="0" wp14:anchorId="6FEF4D50" wp14:editId="4A75D931">
                        <wp:extent cx="1914525" cy="276225"/>
                        <wp:effectExtent l="0" t="0" r="9525" b="9525"/>
                        <wp:docPr id="744" name="Рисунок 744" descr="http://www.studfiles.ru/html/2706/1154/html_ih1tWTfRU3.3aob/img-qZ4pR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1154/html_ih1tWTfRU3.3aob/img-qZ4pRh.png"/>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914525" cy="276225"/>
                                </a:xfrm>
                                <a:prstGeom prst="rect">
                                  <a:avLst/>
                                </a:prstGeom>
                                <a:noFill/>
                                <a:ln>
                                  <a:noFill/>
                                </a:ln>
                              </pic:spPr>
                            </pic:pic>
                          </a:graphicData>
                        </a:graphic>
                      </wp:inline>
                    </w:drawing>
                  </w:r>
                </w:p>
              </w:tc>
            </w:tr>
          </w:tbl>
          <w:p w:rsidR="0009667C" w:rsidRPr="0073182E" w:rsidRDefault="0009667C" w:rsidP="0009667C">
            <w:pPr>
              <w:spacing w:after="0" w:line="240" w:lineRule="auto"/>
              <w:rPr>
                <w:rFonts w:ascii="Times New Roman" w:eastAsia="Times New Roman" w:hAnsi="Times New Roman" w:cs="Times New Roman"/>
                <w:sz w:val="28"/>
                <w:szCs w:val="24"/>
                <w:lang w:eastAsia="ko-KR"/>
              </w:rPr>
            </w:pPr>
          </w:p>
        </w:tc>
      </w:tr>
    </w:tbl>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73182E">
        <w:rPr>
          <w:rFonts w:ascii="Times New Roman" w:eastAsia="Times New Roman" w:hAnsi="Times New Roman" w:cs="Times New Roman"/>
          <w:color w:val="000000"/>
          <w:sz w:val="28"/>
          <w:szCs w:val="24"/>
          <w:lang w:eastAsia="ko-KR"/>
        </w:rPr>
        <w:t> </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Это равенство означает, что в результате взаимодействия двух тел их суммарный импульс не изменился. Рассматривая теперь всевозможные парные взаимодействия тел, входящих в замкнутую систему, можно сделать вывод, что внутренние силы замкнутой системы не могут изменить ее суммарный импульс, то есть векторную сумму импульсов всех тел, входящих в эту систему.</w:t>
      </w:r>
    </w:p>
    <w:p w:rsidR="0009667C" w:rsidRPr="0009667C" w:rsidRDefault="0009667C" w:rsidP="0009667C">
      <w:pPr>
        <w:spacing w:after="0" w:line="240" w:lineRule="auto"/>
        <w:jc w:val="center"/>
        <w:outlineLvl w:val="1"/>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Механическая работа и мощность</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Энергетические характеристики движения вводятся на основе понятия</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b/>
          <w:bCs/>
          <w:color w:val="000000"/>
          <w:sz w:val="28"/>
          <w:szCs w:val="24"/>
          <w:lang w:val="ru-RU" w:eastAsia="ko-KR"/>
        </w:rPr>
        <w:t>механической работы</w:t>
      </w:r>
      <w:r w:rsidRPr="0009667C">
        <w:rPr>
          <w:rFonts w:ascii="Times New Roman" w:eastAsia="Times New Roman" w:hAnsi="Times New Roman" w:cs="Times New Roman"/>
          <w:color w:val="000000"/>
          <w:sz w:val="28"/>
          <w:szCs w:val="24"/>
          <w:lang w:val="ru-RU" w:eastAsia="ko-KR"/>
        </w:rPr>
        <w:t>или</w:t>
      </w:r>
      <w:r w:rsidRPr="0073182E">
        <w:rPr>
          <w:rFonts w:ascii="Times New Roman" w:eastAsia="Times New Roman" w:hAnsi="Times New Roman" w:cs="Times New Roman"/>
          <w:b/>
          <w:bCs/>
          <w:color w:val="000000"/>
          <w:sz w:val="28"/>
          <w:szCs w:val="24"/>
          <w:lang w:eastAsia="ko-KR"/>
        </w:rPr>
        <w:t> </w:t>
      </w:r>
      <w:r w:rsidRPr="0009667C">
        <w:rPr>
          <w:rFonts w:ascii="Times New Roman" w:eastAsia="Times New Roman" w:hAnsi="Times New Roman" w:cs="Times New Roman"/>
          <w:b/>
          <w:bCs/>
          <w:color w:val="000000"/>
          <w:sz w:val="28"/>
          <w:szCs w:val="24"/>
          <w:lang w:val="ru-RU" w:eastAsia="ko-KR"/>
        </w:rPr>
        <w:t>работы силы.</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b/>
          <w:bCs/>
          <w:color w:val="000000"/>
          <w:sz w:val="28"/>
          <w:szCs w:val="24"/>
          <w:lang w:val="ru-RU" w:eastAsia="ko-KR"/>
        </w:rPr>
        <w:t xml:space="preserve">Работой </w:t>
      </w:r>
      <w:r w:rsidRPr="0073182E">
        <w:rPr>
          <w:rFonts w:ascii="Times New Roman" w:eastAsia="Times New Roman" w:hAnsi="Times New Roman" w:cs="Times New Roman"/>
          <w:b/>
          <w:bCs/>
          <w:color w:val="000000"/>
          <w:sz w:val="28"/>
          <w:szCs w:val="24"/>
          <w:lang w:eastAsia="ko-KR"/>
        </w:rPr>
        <w:t>A</w:t>
      </w:r>
      <w:r w:rsidRPr="0009667C">
        <w:rPr>
          <w:rFonts w:ascii="Times New Roman" w:eastAsia="Times New Roman" w:hAnsi="Times New Roman" w:cs="Times New Roman"/>
          <w:b/>
          <w:bCs/>
          <w:color w:val="000000"/>
          <w:sz w:val="28"/>
          <w:szCs w:val="24"/>
          <w:lang w:val="ru-RU" w:eastAsia="ko-KR"/>
        </w:rPr>
        <w:t>, совершаемой постоянной силой</w:t>
      </w:r>
      <w:r w:rsidRPr="0073182E">
        <w:rPr>
          <w:rFonts w:ascii="Times New Roman" w:eastAsia="Times New Roman" w:hAnsi="Times New Roman" w:cs="Times New Roman"/>
          <w:b/>
          <w:bCs/>
          <w:color w:val="000000"/>
          <w:sz w:val="28"/>
          <w:szCs w:val="24"/>
          <w:lang w:eastAsia="ko-KR"/>
        </w:rPr>
        <w:t> </w:t>
      </w:r>
      <w:r w:rsidRPr="0073182E">
        <w:rPr>
          <w:rFonts w:ascii="Times New Roman" w:eastAsia="Times New Roman" w:hAnsi="Times New Roman" w:cs="Times New Roman"/>
          <w:b/>
          <w:bCs/>
          <w:noProof/>
          <w:color w:val="000000"/>
          <w:sz w:val="28"/>
          <w:szCs w:val="24"/>
          <w:lang w:val="ru-RU" w:eastAsia="ru-RU"/>
        </w:rPr>
        <w:drawing>
          <wp:inline distT="0" distB="0" distL="0" distR="0" wp14:anchorId="261A12A1" wp14:editId="51497E8F">
            <wp:extent cx="190500" cy="381000"/>
            <wp:effectExtent l="0" t="0" r="0" b="0"/>
            <wp:docPr id="745" name="Рисунок 745" descr="http://www.studfiles.ru/html/2706/1154/html_ih1tWTfRU3.3aob/img-suuZJ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1154/html_ih1tWTfRU3.3aob/img-suuZJS.png"/>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09667C">
        <w:rPr>
          <w:rFonts w:ascii="Times New Roman" w:eastAsia="Times New Roman" w:hAnsi="Times New Roman" w:cs="Times New Roman"/>
          <w:b/>
          <w:bCs/>
          <w:color w:val="000000"/>
          <w:sz w:val="28"/>
          <w:szCs w:val="24"/>
          <w:lang w:val="ru-RU" w:eastAsia="ko-KR"/>
        </w:rPr>
        <w:t xml:space="preserve">называется физическая величина, равная произведению модулей силы и перемещения, умноженному на косинус угла </w:t>
      </w:r>
      <w:r w:rsidRPr="0073182E">
        <w:rPr>
          <w:rFonts w:ascii="Times New Roman" w:eastAsia="Times New Roman" w:hAnsi="Times New Roman" w:cs="Times New Roman"/>
          <w:b/>
          <w:bCs/>
          <w:color w:val="000000"/>
          <w:sz w:val="28"/>
          <w:szCs w:val="24"/>
          <w:lang w:eastAsia="ko-KR"/>
        </w:rPr>
        <w:t>α</w:t>
      </w:r>
      <w:r w:rsidRPr="0009667C">
        <w:rPr>
          <w:rFonts w:ascii="Times New Roman" w:eastAsia="Times New Roman" w:hAnsi="Times New Roman" w:cs="Times New Roman"/>
          <w:b/>
          <w:bCs/>
          <w:color w:val="000000"/>
          <w:sz w:val="28"/>
          <w:szCs w:val="24"/>
          <w:lang w:val="ru-RU" w:eastAsia="ko-KR"/>
        </w:rPr>
        <w:t xml:space="preserve"> между векторами силы</w:t>
      </w:r>
      <w:r w:rsidRPr="0073182E">
        <w:rPr>
          <w:rFonts w:ascii="Times New Roman" w:eastAsia="Times New Roman" w:hAnsi="Times New Roman" w:cs="Times New Roman"/>
          <w:b/>
          <w:bCs/>
          <w:color w:val="000000"/>
          <w:sz w:val="28"/>
          <w:szCs w:val="24"/>
          <w:lang w:eastAsia="ko-KR"/>
        </w:rPr>
        <w:t> </w:t>
      </w:r>
      <w:r w:rsidRPr="0073182E">
        <w:rPr>
          <w:rFonts w:ascii="Times New Roman" w:eastAsia="Times New Roman" w:hAnsi="Times New Roman" w:cs="Times New Roman"/>
          <w:b/>
          <w:bCs/>
          <w:noProof/>
          <w:color w:val="000000"/>
          <w:sz w:val="28"/>
          <w:szCs w:val="24"/>
          <w:lang w:val="ru-RU" w:eastAsia="ru-RU"/>
        </w:rPr>
        <w:drawing>
          <wp:inline distT="0" distB="0" distL="0" distR="0" wp14:anchorId="0B890626" wp14:editId="22BD9D3F">
            <wp:extent cx="152400" cy="381000"/>
            <wp:effectExtent l="0" t="0" r="0" b="0"/>
            <wp:docPr id="746" name="Рисунок 746" descr="http://www.studfiles.ru/html/2706/1154/html_ih1tWTfRU3.3aob/img-2PT1c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1154/html_ih1tWTfRU3.3aob/img-2PT1cX.png"/>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2400" cy="381000"/>
                    </a:xfrm>
                    <a:prstGeom prst="rect">
                      <a:avLst/>
                    </a:prstGeom>
                    <a:noFill/>
                    <a:ln>
                      <a:noFill/>
                    </a:ln>
                  </pic:spPr>
                </pic:pic>
              </a:graphicData>
            </a:graphic>
          </wp:inline>
        </w:drawing>
      </w:r>
      <w:r w:rsidRPr="0009667C">
        <w:rPr>
          <w:rFonts w:ascii="Times New Roman" w:eastAsia="Times New Roman" w:hAnsi="Times New Roman" w:cs="Times New Roman"/>
          <w:b/>
          <w:bCs/>
          <w:color w:val="000000"/>
          <w:sz w:val="28"/>
          <w:szCs w:val="24"/>
          <w:lang w:val="ru-RU" w:eastAsia="ko-KR"/>
        </w:rPr>
        <w:t>и перемещения</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5F4651A0" wp14:editId="27B65BDD">
            <wp:extent cx="114300" cy="381000"/>
            <wp:effectExtent l="0" t="0" r="0" b="0"/>
            <wp:docPr id="747" name="Рисунок 747" descr="http://www.studfiles.ru/html/2706/1154/html_ih1tWTfRU3.3aob/img-qgCg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1154/html_ih1tWTfRU3.3aob/img-qgCgS7.png"/>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14300"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(рис.</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1.1.9):</w:t>
      </w:r>
    </w:p>
    <w:tbl>
      <w:tblPr>
        <w:tblW w:w="1695"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726"/>
      </w:tblGrid>
      <w:tr w:rsidR="0009667C" w:rsidRPr="0073182E" w:rsidTr="0009667C">
        <w:trPr>
          <w:jc w:val="center"/>
        </w:trPr>
        <w:tc>
          <w:tcPr>
            <w:tcW w:w="1695" w:type="dxa"/>
            <w:tcBorders>
              <w:top w:val="single" w:sz="6" w:space="0" w:color="000000"/>
              <w:left w:val="single" w:sz="6" w:space="0" w:color="000000"/>
              <w:bottom w:val="single" w:sz="6" w:space="0" w:color="000000"/>
              <w:right w:val="single" w:sz="6" w:space="0" w:color="000000"/>
            </w:tcBorders>
            <w:vAlign w:val="center"/>
            <w:hideMark/>
          </w:tcPr>
          <w:tbl>
            <w:tblPr>
              <w:tblW w:w="1695" w:type="dxa"/>
              <w:jc w:val="center"/>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1695"/>
            </w:tblGrid>
            <w:tr w:rsidR="0009667C" w:rsidRPr="0073182E" w:rsidTr="0009667C">
              <w:trPr>
                <w:jc w:val="center"/>
              </w:trPr>
              <w:tc>
                <w:tcPr>
                  <w:tcW w:w="1485" w:type="dxa"/>
                  <w:tcBorders>
                    <w:top w:val="single" w:sz="6" w:space="0" w:color="000000"/>
                    <w:left w:val="single" w:sz="6" w:space="0" w:color="000000"/>
                    <w:bottom w:val="single" w:sz="6" w:space="0" w:color="000000"/>
                    <w:right w:val="single" w:sz="6" w:space="0" w:color="000000"/>
                  </w:tcBorders>
                  <w:vAlign w:val="center"/>
                  <w:hideMark/>
                </w:tcPr>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sz w:val="28"/>
                      <w:szCs w:val="24"/>
                      <w:lang w:eastAsia="ko-KR"/>
                    </w:rPr>
                    <w:t>A = Fs cos α.</w:t>
                  </w:r>
                </w:p>
              </w:tc>
            </w:tr>
          </w:tbl>
          <w:p w:rsidR="0009667C" w:rsidRPr="0073182E" w:rsidRDefault="0009667C" w:rsidP="0009667C">
            <w:pPr>
              <w:spacing w:after="0" w:line="240" w:lineRule="auto"/>
              <w:rPr>
                <w:rFonts w:ascii="Times New Roman" w:eastAsia="Times New Roman" w:hAnsi="Times New Roman" w:cs="Times New Roman"/>
                <w:sz w:val="28"/>
                <w:szCs w:val="24"/>
                <w:lang w:eastAsia="ko-KR"/>
              </w:rPr>
            </w:pPr>
          </w:p>
        </w:tc>
      </w:tr>
    </w:tbl>
    <w:p w:rsidR="0009667C" w:rsidRPr="0073182E" w:rsidRDefault="0009667C" w:rsidP="0009667C">
      <w:pPr>
        <w:spacing w:after="0" w:line="240" w:lineRule="auto"/>
        <w:rPr>
          <w:rFonts w:ascii="Times New Roman" w:eastAsia="Times New Roman" w:hAnsi="Times New Roman" w:cs="Times New Roman"/>
          <w:color w:val="000000"/>
          <w:sz w:val="28"/>
          <w:szCs w:val="24"/>
          <w:lang w:eastAsia="ko-KR"/>
        </w:rPr>
      </w:pPr>
      <w:r w:rsidRPr="0073182E">
        <w:rPr>
          <w:rFonts w:ascii="Times New Roman" w:eastAsia="Times New Roman" w:hAnsi="Times New Roman" w:cs="Times New Roman"/>
          <w:color w:val="000000"/>
          <w:sz w:val="28"/>
          <w:szCs w:val="24"/>
          <w:lang w:eastAsia="ko-KR"/>
        </w:rPr>
        <w:t> </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Работа является скалярной величиной. Она может быть как положительна (0°</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w:t>
      </w:r>
      <w:r w:rsidRPr="0073182E">
        <w:rPr>
          <w:rFonts w:ascii="Times New Roman" w:eastAsia="Times New Roman" w:hAnsi="Times New Roman" w:cs="Times New Roman"/>
          <w:color w:val="000000"/>
          <w:sz w:val="28"/>
          <w:szCs w:val="24"/>
          <w:lang w:eastAsia="ko-KR"/>
        </w:rPr>
        <w:t> α </w:t>
      </w:r>
      <w:r w:rsidRPr="0009667C">
        <w:rPr>
          <w:rFonts w:ascii="Times New Roman" w:eastAsia="Times New Roman" w:hAnsi="Times New Roman" w:cs="Times New Roman"/>
          <w:color w:val="000000"/>
          <w:sz w:val="28"/>
          <w:szCs w:val="24"/>
          <w:lang w:val="ru-RU" w:eastAsia="ko-KR"/>
        </w:rPr>
        <w:t>&lt;</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90°), так и отрицательна (90°</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&lt;</w:t>
      </w:r>
      <w:r w:rsidRPr="0073182E">
        <w:rPr>
          <w:rFonts w:ascii="Times New Roman" w:eastAsia="Times New Roman" w:hAnsi="Times New Roman" w:cs="Times New Roman"/>
          <w:color w:val="000000"/>
          <w:sz w:val="28"/>
          <w:szCs w:val="24"/>
          <w:lang w:eastAsia="ko-KR"/>
        </w:rPr>
        <w:t> α </w:t>
      </w:r>
      <w:r w:rsidRPr="0009667C">
        <w:rPr>
          <w:rFonts w:ascii="Times New Roman" w:eastAsia="Times New Roman" w:hAnsi="Times New Roman" w:cs="Times New Roman"/>
          <w:color w:val="000000"/>
          <w:sz w:val="28"/>
          <w:szCs w:val="24"/>
          <w:lang w:val="ru-RU" w:eastAsia="ko-KR"/>
        </w:rPr>
        <w:t>≤</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 xml:space="preserve">180°). При </w:t>
      </w:r>
      <w:r w:rsidRPr="0073182E">
        <w:rPr>
          <w:rFonts w:ascii="Times New Roman" w:eastAsia="Times New Roman" w:hAnsi="Times New Roman" w:cs="Times New Roman"/>
          <w:color w:val="000000"/>
          <w:sz w:val="28"/>
          <w:szCs w:val="24"/>
          <w:lang w:eastAsia="ko-KR"/>
        </w:rPr>
        <w:t>α </w:t>
      </w:r>
      <w:r w:rsidRPr="0009667C">
        <w:rPr>
          <w:rFonts w:ascii="Times New Roman" w:eastAsia="Times New Roman" w:hAnsi="Times New Roman" w:cs="Times New Roman"/>
          <w:color w:val="000000"/>
          <w:sz w:val="28"/>
          <w:szCs w:val="24"/>
          <w:lang w:val="ru-RU" w:eastAsia="ko-KR"/>
        </w:rPr>
        <w:t>=</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90° работа, совершаемая силой, равна нулю. В системе СИ работа измеряется в</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b/>
          <w:bCs/>
          <w:color w:val="000000"/>
          <w:sz w:val="28"/>
          <w:szCs w:val="24"/>
          <w:lang w:val="ru-RU" w:eastAsia="ko-KR"/>
        </w:rPr>
        <w:t>джоулях (Дж).</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Джоуль равен работе, совершаемой силой в 1</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Н на перемещении 1</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м в направлении действия силы.</w:t>
      </w:r>
    </w:p>
    <w:tbl>
      <w:tblPr>
        <w:tblW w:w="4255" w:type="dxa"/>
        <w:jc w:val="center"/>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4255"/>
      </w:tblGrid>
      <w:tr w:rsidR="0009667C" w:rsidRPr="0073182E" w:rsidTr="0009667C">
        <w:trPr>
          <w:trHeight w:val="1514"/>
          <w:jc w:val="center"/>
        </w:trPr>
        <w:tc>
          <w:tcPr>
            <w:tcW w:w="4255" w:type="dxa"/>
            <w:tcBorders>
              <w:top w:val="single" w:sz="6" w:space="0" w:color="000000"/>
              <w:left w:val="single" w:sz="6" w:space="0" w:color="000000"/>
              <w:bottom w:val="single" w:sz="6" w:space="0" w:color="000000"/>
              <w:right w:val="single" w:sz="6" w:space="0" w:color="000000"/>
            </w:tcBorders>
            <w:vAlign w:val="center"/>
            <w:hideMark/>
          </w:tcPr>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noProof/>
                <w:sz w:val="28"/>
                <w:szCs w:val="24"/>
                <w:lang w:val="ru-RU" w:eastAsia="ru-RU"/>
              </w:rPr>
              <w:drawing>
                <wp:inline distT="0" distB="0" distL="0" distR="0" wp14:anchorId="19EF06FA" wp14:editId="01EB688F">
                  <wp:extent cx="2250831" cy="1200444"/>
                  <wp:effectExtent l="0" t="0" r="0" b="0"/>
                  <wp:docPr id="748" name="Рисунок 748" descr="http://www.studfiles.ru/html/2706/1154/html_ih1tWTfRU3.3aob/img-Ooyu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files.ru/html/2706/1154/html_ih1tWTfRU3.3aob/img-OoyuIo.png"/>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2253314" cy="1201768"/>
                          </a:xfrm>
                          <a:prstGeom prst="rect">
                            <a:avLst/>
                          </a:prstGeom>
                          <a:noFill/>
                          <a:ln>
                            <a:noFill/>
                          </a:ln>
                        </pic:spPr>
                      </pic:pic>
                    </a:graphicData>
                  </a:graphic>
                </wp:inline>
              </w:drawing>
            </w:r>
          </w:p>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sz w:val="28"/>
                <w:szCs w:val="24"/>
                <w:lang w:eastAsia="ko-KR"/>
              </w:rPr>
              <w:t>1</w:t>
            </w:r>
          </w:p>
        </w:tc>
      </w:tr>
      <w:tr w:rsidR="0009667C" w:rsidRPr="0073182E" w:rsidTr="0009667C">
        <w:trPr>
          <w:trHeight w:val="431"/>
          <w:jc w:val="center"/>
        </w:trPr>
        <w:tc>
          <w:tcPr>
            <w:tcW w:w="4255" w:type="dxa"/>
            <w:tcBorders>
              <w:top w:val="single" w:sz="6" w:space="0" w:color="000000"/>
              <w:left w:val="single" w:sz="6" w:space="0" w:color="000000"/>
              <w:bottom w:val="single" w:sz="6" w:space="0" w:color="000000"/>
              <w:right w:val="single" w:sz="6" w:space="0" w:color="000000"/>
            </w:tcBorders>
            <w:vAlign w:val="center"/>
            <w:hideMark/>
          </w:tcPr>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sz w:val="28"/>
                <w:szCs w:val="24"/>
                <w:lang w:eastAsia="ko-KR"/>
              </w:rPr>
              <w:t>Рисунок 1.1.9.</w:t>
            </w:r>
          </w:p>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sz w:val="28"/>
                <w:szCs w:val="24"/>
                <w:lang w:eastAsia="ko-KR"/>
              </w:rPr>
              <w:t>Работа силы </w:t>
            </w:r>
            <w:r w:rsidRPr="0073182E">
              <w:rPr>
                <w:rFonts w:ascii="Times New Roman" w:eastAsia="Times New Roman" w:hAnsi="Times New Roman" w:cs="Times New Roman"/>
                <w:noProof/>
                <w:sz w:val="28"/>
                <w:szCs w:val="24"/>
                <w:lang w:val="ru-RU" w:eastAsia="ru-RU"/>
              </w:rPr>
              <w:drawing>
                <wp:inline distT="0" distB="0" distL="0" distR="0" wp14:anchorId="3F16F138" wp14:editId="6E30BED2">
                  <wp:extent cx="152400" cy="381000"/>
                  <wp:effectExtent l="0" t="0" r="0" b="0"/>
                  <wp:docPr id="749" name="Рисунок 749" descr="http://www.studfiles.ru/html/2706/1154/html_ih1tWTfRU3.3aob/img-7htwQ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tudfiles.ru/html/2706/1154/html_ih1tWTfRU3.3aob/img-7htwQr.png"/>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2400" cy="381000"/>
                          </a:xfrm>
                          <a:prstGeom prst="rect">
                            <a:avLst/>
                          </a:prstGeom>
                          <a:noFill/>
                          <a:ln>
                            <a:noFill/>
                          </a:ln>
                        </pic:spPr>
                      </pic:pic>
                    </a:graphicData>
                  </a:graphic>
                </wp:inline>
              </w:drawing>
            </w:r>
            <w:r w:rsidRPr="0073182E">
              <w:rPr>
                <w:rFonts w:ascii="Times New Roman" w:eastAsia="Times New Roman" w:hAnsi="Times New Roman" w:cs="Times New Roman"/>
                <w:sz w:val="28"/>
                <w:szCs w:val="24"/>
                <w:lang w:eastAsia="ko-KR"/>
              </w:rPr>
              <w:t>: </w:t>
            </w:r>
            <w:r w:rsidRPr="0073182E">
              <w:rPr>
                <w:rFonts w:ascii="Times New Roman" w:eastAsia="Times New Roman" w:hAnsi="Times New Roman" w:cs="Times New Roman"/>
                <w:noProof/>
                <w:sz w:val="28"/>
                <w:szCs w:val="24"/>
                <w:lang w:val="ru-RU" w:eastAsia="ru-RU"/>
              </w:rPr>
              <w:drawing>
                <wp:inline distT="0" distB="0" distL="0" distR="0" wp14:anchorId="5F156816" wp14:editId="5347001D">
                  <wp:extent cx="1209675" cy="304800"/>
                  <wp:effectExtent l="0" t="0" r="9525" b="0"/>
                  <wp:docPr id="750" name="Рисунок 750" descr="http://www.studfiles.ru/html/2706/1154/html_ih1tWTfRU3.3aob/img-A8cqT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udfiles.ru/html/2706/1154/html_ih1tWTfRU3.3aob/img-A8cqTw.png"/>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1209675" cy="304800"/>
                          </a:xfrm>
                          <a:prstGeom prst="rect">
                            <a:avLst/>
                          </a:prstGeom>
                          <a:noFill/>
                          <a:ln>
                            <a:noFill/>
                          </a:ln>
                        </pic:spPr>
                      </pic:pic>
                    </a:graphicData>
                  </a:graphic>
                </wp:inline>
              </w:drawing>
            </w:r>
          </w:p>
        </w:tc>
      </w:tr>
    </w:tbl>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Если проекция</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65DC367E" wp14:editId="4C23776F">
            <wp:extent cx="200025" cy="381000"/>
            <wp:effectExtent l="0" t="0" r="9525" b="0"/>
            <wp:docPr id="751" name="Рисунок 751" descr="http://www.studfiles.ru/html/2706/1154/html_ih1tWTfRU3.3aob/img-_sh2t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udfiles.ru/html/2706/1154/html_ih1tWTfRU3.3aob/img-_sh2t2.png"/>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00025"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силы</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07A9BA3D" wp14:editId="155A72A1">
            <wp:extent cx="152400" cy="381000"/>
            <wp:effectExtent l="0" t="0" r="0" b="0"/>
            <wp:docPr id="752" name="Рисунок 752" descr="http://www.studfiles.ru/html/2706/1154/html_ih1tWTfRU3.3aob/img-aAJv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tudfiles.ru/html/2706/1154/html_ih1tWTfRU3.3aob/img-aAJvCL.png"/>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152400"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на направление перемещения</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49EC545E" wp14:editId="0A6D77BD">
            <wp:extent cx="114300" cy="381000"/>
            <wp:effectExtent l="0" t="0" r="0" b="0"/>
            <wp:docPr id="753" name="Рисунок 753" descr="http://www.studfiles.ru/html/2706/1154/html_ih1tWTfRU3.3aob/img-1W919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tudfiles.ru/html/2706/1154/html_ih1tWTfRU3.3aob/img-1W919R.png"/>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14300"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не остается постоянной, работу следует вычислять для малых перемещений</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24973C1E" wp14:editId="58EA160D">
            <wp:extent cx="180975" cy="304800"/>
            <wp:effectExtent l="0" t="0" r="9525" b="0"/>
            <wp:docPr id="754" name="Рисунок 754" descr="http://www.studfiles.ru/html/2706/1154/html_ih1tWTfRU3.3aob/img-ieAAo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tudfiles.ru/html/2706/1154/html_ih1tWTfRU3.3aob/img-ieAAoZ.png"/>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180975" cy="3048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и суммировать результаты:</w:t>
      </w:r>
    </w:p>
    <w:tbl>
      <w:tblPr>
        <w:tblW w:w="2610"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625"/>
      </w:tblGrid>
      <w:tr w:rsidR="0009667C" w:rsidRPr="0073182E" w:rsidTr="0009667C">
        <w:trPr>
          <w:jc w:val="center"/>
        </w:trPr>
        <w:tc>
          <w:tcPr>
            <w:tcW w:w="2610" w:type="dxa"/>
            <w:tcBorders>
              <w:top w:val="single" w:sz="6" w:space="0" w:color="000000"/>
              <w:left w:val="single" w:sz="6" w:space="0" w:color="000000"/>
              <w:bottom w:val="single" w:sz="6" w:space="0" w:color="000000"/>
              <w:right w:val="single" w:sz="6" w:space="0" w:color="000000"/>
            </w:tcBorders>
            <w:vAlign w:val="center"/>
            <w:hideMark/>
          </w:tcPr>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noProof/>
                <w:sz w:val="28"/>
                <w:szCs w:val="24"/>
                <w:lang w:val="ru-RU" w:eastAsia="ru-RU"/>
              </w:rPr>
              <w:drawing>
                <wp:inline distT="0" distB="0" distL="0" distR="0" wp14:anchorId="275CD1AF" wp14:editId="2EE4DBB3">
                  <wp:extent cx="1657350" cy="247650"/>
                  <wp:effectExtent l="0" t="0" r="0" b="0"/>
                  <wp:docPr id="755" name="Рисунок 755" descr="http://www.studfiles.ru/html/2706/1154/html_ih1tWTfRU3.3aob/img-lEEH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tudfiles.ru/html/2706/1154/html_ih1tWTfRU3.3aob/img-lEEHlI.png"/>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1657350" cy="247650"/>
                          </a:xfrm>
                          <a:prstGeom prst="rect">
                            <a:avLst/>
                          </a:prstGeom>
                          <a:noFill/>
                          <a:ln>
                            <a:noFill/>
                          </a:ln>
                        </pic:spPr>
                      </pic:pic>
                    </a:graphicData>
                  </a:graphic>
                </wp:inline>
              </w:drawing>
            </w:r>
          </w:p>
        </w:tc>
      </w:tr>
    </w:tbl>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73182E">
        <w:rPr>
          <w:rFonts w:ascii="Times New Roman" w:eastAsia="Times New Roman" w:hAnsi="Times New Roman" w:cs="Times New Roman"/>
          <w:color w:val="000000"/>
          <w:sz w:val="28"/>
          <w:szCs w:val="24"/>
          <w:lang w:eastAsia="ko-KR"/>
        </w:rPr>
        <w:t> </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Это сумма в пределе (</w:t>
      </w:r>
      <w:r w:rsidRPr="0073182E">
        <w:rPr>
          <w:rFonts w:ascii="Times New Roman" w:eastAsia="Times New Roman" w:hAnsi="Times New Roman" w:cs="Times New Roman"/>
          <w:color w:val="000000"/>
          <w:sz w:val="28"/>
          <w:szCs w:val="24"/>
          <w:lang w:eastAsia="ko-KR"/>
        </w:rPr>
        <w:t>Δs</w:t>
      </w:r>
      <w:r w:rsidRPr="0073182E">
        <w:rPr>
          <w:rFonts w:ascii="Times New Roman" w:eastAsia="Times New Roman" w:hAnsi="Times New Roman" w:cs="Times New Roman"/>
          <w:color w:val="000000"/>
          <w:sz w:val="28"/>
          <w:szCs w:val="24"/>
          <w:vertAlign w:val="subscript"/>
          <w:lang w:eastAsia="ko-KR"/>
        </w:rPr>
        <w:t>i</w:t>
      </w:r>
      <w:r w:rsidRPr="0009667C">
        <w:rPr>
          <w:rFonts w:ascii="Times New Roman" w:eastAsia="Times New Roman" w:hAnsi="Times New Roman" w:cs="Times New Roman"/>
          <w:color w:val="000000"/>
          <w:sz w:val="28"/>
          <w:szCs w:val="24"/>
          <w:lang w:val="ru-RU" w:eastAsia="ko-KR"/>
        </w:rPr>
        <w:t>→</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0) переходит в интеграл.</w:t>
      </w:r>
    </w:p>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 xml:space="preserve">Графически работа определяется по площади криволинейной фигуры под графиком </w:t>
      </w:r>
      <w:r w:rsidRPr="0073182E">
        <w:rPr>
          <w:rFonts w:ascii="Times New Roman" w:eastAsia="Times New Roman" w:hAnsi="Times New Roman" w:cs="Times New Roman"/>
          <w:color w:val="000000"/>
          <w:sz w:val="28"/>
          <w:szCs w:val="24"/>
          <w:lang w:eastAsia="ko-KR"/>
        </w:rPr>
        <w:t>F</w:t>
      </w:r>
      <w:r w:rsidRPr="0073182E">
        <w:rPr>
          <w:rFonts w:ascii="Times New Roman" w:eastAsia="Times New Roman" w:hAnsi="Times New Roman" w:cs="Times New Roman"/>
          <w:color w:val="000000"/>
          <w:sz w:val="28"/>
          <w:szCs w:val="24"/>
          <w:vertAlign w:val="subscript"/>
          <w:lang w:eastAsia="ko-KR"/>
        </w:rPr>
        <w:t>s</w:t>
      </w:r>
      <w:r w:rsidRPr="0009667C">
        <w:rPr>
          <w:rFonts w:ascii="Times New Roman" w:eastAsia="Times New Roman" w:hAnsi="Times New Roman" w:cs="Times New Roman"/>
          <w:color w:val="000000"/>
          <w:sz w:val="28"/>
          <w:szCs w:val="24"/>
          <w:lang w:val="ru-RU" w:eastAsia="ko-KR"/>
        </w:rPr>
        <w:t>(</w:t>
      </w:r>
      <w:r w:rsidRPr="0073182E">
        <w:rPr>
          <w:rFonts w:ascii="Times New Roman" w:eastAsia="Times New Roman" w:hAnsi="Times New Roman" w:cs="Times New Roman"/>
          <w:color w:val="000000"/>
          <w:sz w:val="28"/>
          <w:szCs w:val="24"/>
          <w:lang w:eastAsia="ko-KR"/>
        </w:rPr>
        <w:t>x</w:t>
      </w:r>
      <w:r w:rsidRPr="0009667C">
        <w:rPr>
          <w:rFonts w:ascii="Times New Roman" w:eastAsia="Times New Roman" w:hAnsi="Times New Roman" w:cs="Times New Roman"/>
          <w:color w:val="000000"/>
          <w:sz w:val="28"/>
          <w:szCs w:val="24"/>
          <w:lang w:val="ru-RU" w:eastAsia="ko-KR"/>
        </w:rPr>
        <w:t>) (рис.</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1.1.10).</w:t>
      </w:r>
    </w:p>
    <w:tbl>
      <w:tblPr>
        <w:tblW w:w="5730" w:type="dxa"/>
        <w:jc w:val="center"/>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firstRow="1" w:lastRow="0" w:firstColumn="1" w:lastColumn="0" w:noHBand="0" w:noVBand="1"/>
      </w:tblPr>
      <w:tblGrid>
        <w:gridCol w:w="5730"/>
      </w:tblGrid>
      <w:tr w:rsidR="0009667C" w:rsidRPr="0073182E" w:rsidTr="0009667C">
        <w:trPr>
          <w:jc w:val="center"/>
        </w:trPr>
        <w:tc>
          <w:tcPr>
            <w:tcW w:w="5580" w:type="dxa"/>
            <w:tcBorders>
              <w:top w:val="single" w:sz="6" w:space="0" w:color="000000"/>
              <w:left w:val="single" w:sz="6" w:space="0" w:color="000000"/>
              <w:bottom w:val="single" w:sz="6" w:space="0" w:color="000000"/>
              <w:right w:val="single" w:sz="6" w:space="0" w:color="000000"/>
            </w:tcBorders>
            <w:vAlign w:val="center"/>
            <w:hideMark/>
          </w:tcPr>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noProof/>
                <w:sz w:val="28"/>
                <w:szCs w:val="24"/>
                <w:lang w:val="ru-RU" w:eastAsia="ru-RU"/>
              </w:rPr>
              <w:drawing>
                <wp:inline distT="0" distB="0" distL="0" distR="0" wp14:anchorId="1CCD338D" wp14:editId="073F73AE">
                  <wp:extent cx="2662814" cy="1432710"/>
                  <wp:effectExtent l="0" t="0" r="0" b="0"/>
                  <wp:docPr id="756" name="Рисунок 756" descr="http://www.studfiles.ru/html/2706/1154/html_ih1tWTfRU3.3aob/img-BogEx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tudfiles.ru/html/2706/1154/html_ih1tWTfRU3.3aob/img-BogExR.png"/>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2663927" cy="1433309"/>
                          </a:xfrm>
                          <a:prstGeom prst="rect">
                            <a:avLst/>
                          </a:prstGeom>
                          <a:noFill/>
                          <a:ln>
                            <a:noFill/>
                          </a:ln>
                        </pic:spPr>
                      </pic:pic>
                    </a:graphicData>
                  </a:graphic>
                </wp:inline>
              </w:drawing>
            </w:r>
          </w:p>
          <w:p w:rsidR="0009667C" w:rsidRPr="0073182E" w:rsidRDefault="0009667C" w:rsidP="0009667C">
            <w:pPr>
              <w:spacing w:after="0" w:line="240" w:lineRule="auto"/>
              <w:jc w:val="center"/>
              <w:rPr>
                <w:rFonts w:ascii="Times New Roman" w:eastAsia="Times New Roman" w:hAnsi="Times New Roman" w:cs="Times New Roman"/>
                <w:sz w:val="28"/>
                <w:szCs w:val="24"/>
                <w:lang w:eastAsia="ko-KR"/>
              </w:rPr>
            </w:pPr>
            <w:r w:rsidRPr="0073182E">
              <w:rPr>
                <w:rFonts w:ascii="Times New Roman" w:eastAsia="Times New Roman" w:hAnsi="Times New Roman" w:cs="Times New Roman"/>
                <w:sz w:val="28"/>
                <w:szCs w:val="24"/>
                <w:lang w:eastAsia="ko-KR"/>
              </w:rPr>
              <w:t>2</w:t>
            </w:r>
          </w:p>
        </w:tc>
      </w:tr>
      <w:tr w:rsidR="0009667C" w:rsidRPr="00EA0512" w:rsidTr="0009667C">
        <w:trPr>
          <w:jc w:val="center"/>
        </w:trPr>
        <w:tc>
          <w:tcPr>
            <w:tcW w:w="5580" w:type="dxa"/>
            <w:tcBorders>
              <w:top w:val="single" w:sz="6" w:space="0" w:color="000000"/>
              <w:left w:val="single" w:sz="6" w:space="0" w:color="000000"/>
              <w:bottom w:val="single" w:sz="6" w:space="0" w:color="000000"/>
              <w:right w:val="single" w:sz="6" w:space="0" w:color="000000"/>
            </w:tcBorders>
            <w:vAlign w:val="center"/>
            <w:hideMark/>
          </w:tcPr>
          <w:p w:rsidR="0009667C" w:rsidRPr="0009667C" w:rsidRDefault="0009667C" w:rsidP="0009667C">
            <w:pPr>
              <w:spacing w:after="0" w:line="240" w:lineRule="auto"/>
              <w:jc w:val="center"/>
              <w:rPr>
                <w:rFonts w:ascii="Times New Roman" w:eastAsia="Times New Roman" w:hAnsi="Times New Roman" w:cs="Times New Roman"/>
                <w:sz w:val="28"/>
                <w:szCs w:val="24"/>
                <w:lang w:val="ru-RU" w:eastAsia="ko-KR"/>
              </w:rPr>
            </w:pPr>
            <w:r w:rsidRPr="0009667C">
              <w:rPr>
                <w:rFonts w:ascii="Times New Roman" w:eastAsia="Times New Roman" w:hAnsi="Times New Roman" w:cs="Times New Roman"/>
                <w:sz w:val="28"/>
                <w:szCs w:val="24"/>
                <w:lang w:val="ru-RU" w:eastAsia="ko-KR"/>
              </w:rPr>
              <w:t>Рисунок 1.1.10.</w:t>
            </w:r>
          </w:p>
          <w:p w:rsidR="0009667C" w:rsidRPr="0009667C" w:rsidRDefault="0009667C" w:rsidP="0009667C">
            <w:pPr>
              <w:spacing w:after="0" w:line="240" w:lineRule="auto"/>
              <w:jc w:val="center"/>
              <w:rPr>
                <w:rFonts w:ascii="Times New Roman" w:eastAsia="Times New Roman" w:hAnsi="Times New Roman" w:cs="Times New Roman"/>
                <w:sz w:val="28"/>
                <w:szCs w:val="24"/>
                <w:lang w:val="ru-RU" w:eastAsia="ko-KR"/>
              </w:rPr>
            </w:pPr>
            <w:r w:rsidRPr="0009667C">
              <w:rPr>
                <w:rFonts w:ascii="Times New Roman" w:eastAsia="Times New Roman" w:hAnsi="Times New Roman" w:cs="Times New Roman"/>
                <w:sz w:val="28"/>
                <w:szCs w:val="24"/>
                <w:lang w:val="ru-RU" w:eastAsia="ko-KR"/>
              </w:rPr>
              <w:t xml:space="preserve">Графическое определение работы. </w:t>
            </w:r>
            <w:r w:rsidRPr="0073182E">
              <w:rPr>
                <w:rFonts w:ascii="Times New Roman" w:eastAsia="Times New Roman" w:hAnsi="Times New Roman" w:cs="Times New Roman"/>
                <w:sz w:val="28"/>
                <w:szCs w:val="24"/>
                <w:lang w:eastAsia="ko-KR"/>
              </w:rPr>
              <w:t>ΔA</w:t>
            </w:r>
            <w:r w:rsidRPr="0073182E">
              <w:rPr>
                <w:rFonts w:ascii="Times New Roman" w:eastAsia="Times New Roman" w:hAnsi="Times New Roman" w:cs="Times New Roman"/>
                <w:sz w:val="28"/>
                <w:szCs w:val="24"/>
                <w:vertAlign w:val="subscript"/>
                <w:lang w:eastAsia="ko-KR"/>
              </w:rPr>
              <w:t>i</w:t>
            </w:r>
            <w:r w:rsidRPr="0009667C">
              <w:rPr>
                <w:rFonts w:ascii="Times New Roman" w:eastAsia="Times New Roman" w:hAnsi="Times New Roman" w:cs="Times New Roman"/>
                <w:sz w:val="28"/>
                <w:szCs w:val="24"/>
                <w:lang w:val="ru-RU" w:eastAsia="ko-KR"/>
              </w:rPr>
              <w:t>=</w:t>
            </w:r>
            <w:r w:rsidRPr="0073182E">
              <w:rPr>
                <w:rFonts w:ascii="Times New Roman" w:eastAsia="Times New Roman" w:hAnsi="Times New Roman" w:cs="Times New Roman"/>
                <w:sz w:val="28"/>
                <w:szCs w:val="24"/>
                <w:lang w:eastAsia="ko-KR"/>
              </w:rPr>
              <w:t> F</w:t>
            </w:r>
            <w:r w:rsidRPr="0073182E">
              <w:rPr>
                <w:rFonts w:ascii="Times New Roman" w:eastAsia="Times New Roman" w:hAnsi="Times New Roman" w:cs="Times New Roman"/>
                <w:sz w:val="28"/>
                <w:szCs w:val="24"/>
                <w:vertAlign w:val="subscript"/>
                <w:lang w:eastAsia="ko-KR"/>
              </w:rPr>
              <w:t>si</w:t>
            </w:r>
            <w:r w:rsidRPr="0073182E">
              <w:rPr>
                <w:rFonts w:ascii="Times New Roman" w:eastAsia="Times New Roman" w:hAnsi="Times New Roman" w:cs="Times New Roman"/>
                <w:sz w:val="28"/>
                <w:szCs w:val="24"/>
                <w:lang w:eastAsia="ko-KR"/>
              </w:rPr>
              <w:t>Δs</w:t>
            </w:r>
            <w:r w:rsidRPr="0073182E">
              <w:rPr>
                <w:rFonts w:ascii="Times New Roman" w:eastAsia="Times New Roman" w:hAnsi="Times New Roman" w:cs="Times New Roman"/>
                <w:sz w:val="28"/>
                <w:szCs w:val="24"/>
                <w:vertAlign w:val="subscript"/>
                <w:lang w:eastAsia="ko-KR"/>
              </w:rPr>
              <w:t>i</w:t>
            </w:r>
            <w:r w:rsidRPr="0009667C">
              <w:rPr>
                <w:rFonts w:ascii="Times New Roman" w:eastAsia="Times New Roman" w:hAnsi="Times New Roman" w:cs="Times New Roman"/>
                <w:sz w:val="28"/>
                <w:szCs w:val="24"/>
                <w:lang w:val="ru-RU" w:eastAsia="ko-KR"/>
              </w:rPr>
              <w:t>.</w:t>
            </w:r>
          </w:p>
        </w:tc>
      </w:tr>
    </w:tbl>
    <w:p w:rsidR="0009667C" w:rsidRPr="0009667C" w:rsidRDefault="0009667C" w:rsidP="0009667C">
      <w:pPr>
        <w:spacing w:after="0" w:line="240" w:lineRule="auto"/>
        <w:rPr>
          <w:rFonts w:ascii="Times New Roman" w:eastAsia="Times New Roman" w:hAnsi="Times New Roman" w:cs="Times New Roman"/>
          <w:color w:val="000000"/>
          <w:sz w:val="28"/>
          <w:szCs w:val="24"/>
          <w:lang w:val="ru-RU" w:eastAsia="ko-KR"/>
        </w:rPr>
      </w:pPr>
      <w:r w:rsidRPr="0009667C">
        <w:rPr>
          <w:rFonts w:ascii="Times New Roman" w:eastAsia="Times New Roman" w:hAnsi="Times New Roman" w:cs="Times New Roman"/>
          <w:color w:val="000000"/>
          <w:sz w:val="28"/>
          <w:szCs w:val="24"/>
          <w:lang w:val="ru-RU" w:eastAsia="ko-KR"/>
        </w:rPr>
        <w:t>Примером силы, модуль которой зависит от координаты, может служить упругая сила пружины, подчиняющаяся</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b/>
          <w:bCs/>
          <w:color w:val="000000"/>
          <w:sz w:val="28"/>
          <w:szCs w:val="24"/>
          <w:lang w:val="ru-RU" w:eastAsia="ko-KR"/>
        </w:rPr>
        <w:t>закону Гука</w:t>
      </w:r>
      <w:r w:rsidRPr="0009667C">
        <w:rPr>
          <w:rFonts w:ascii="Times New Roman" w:eastAsia="Times New Roman" w:hAnsi="Times New Roman" w:cs="Times New Roman"/>
          <w:color w:val="000000"/>
          <w:sz w:val="28"/>
          <w:szCs w:val="24"/>
          <w:lang w:val="ru-RU" w:eastAsia="ko-KR"/>
        </w:rPr>
        <w:t>. Для того, чтобы растянуть пружину, к ней нужно приложить внешнюю силу</w:t>
      </w:r>
      <w:r w:rsidRPr="0073182E">
        <w:rPr>
          <w:rFonts w:ascii="Times New Roman" w:eastAsia="Times New Roman" w:hAnsi="Times New Roman" w:cs="Times New Roman"/>
          <w:color w:val="000000"/>
          <w:sz w:val="28"/>
          <w:szCs w:val="24"/>
          <w:lang w:eastAsia="ko-KR"/>
        </w:rPr>
        <w:t> </w:t>
      </w:r>
      <w:r w:rsidRPr="0073182E">
        <w:rPr>
          <w:rFonts w:ascii="Times New Roman" w:eastAsia="Times New Roman" w:hAnsi="Times New Roman" w:cs="Times New Roman"/>
          <w:noProof/>
          <w:color w:val="000000"/>
          <w:sz w:val="28"/>
          <w:szCs w:val="24"/>
          <w:lang w:val="ru-RU" w:eastAsia="ru-RU"/>
        </w:rPr>
        <w:drawing>
          <wp:inline distT="0" distB="0" distL="0" distR="0" wp14:anchorId="28458A51" wp14:editId="0ED8106F">
            <wp:extent cx="190500" cy="381000"/>
            <wp:effectExtent l="0" t="0" r="0" b="0"/>
            <wp:docPr id="757" name="Рисунок 757" descr="http://www.studfiles.ru/html/2706/1154/html_ih1tWTfRU3.3aob/img-a4Ks2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tudfiles.ru/html/2706/1154/html_ih1tWTfRU3.3aob/img-a4Ks2v.png"/>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190500" cy="381000"/>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4"/>
          <w:lang w:val="ru-RU" w:eastAsia="ko-KR"/>
        </w:rPr>
        <w:t>модуль которой пропорционален удлинению пружины (рис.</w:t>
      </w:r>
      <w:r w:rsidRPr="0073182E">
        <w:rPr>
          <w:rFonts w:ascii="Times New Roman" w:eastAsia="Times New Roman" w:hAnsi="Times New Roman" w:cs="Times New Roman"/>
          <w:color w:val="000000"/>
          <w:sz w:val="28"/>
          <w:szCs w:val="24"/>
          <w:lang w:eastAsia="ko-KR"/>
        </w:rPr>
        <w:t> </w:t>
      </w:r>
      <w:r w:rsidRPr="0009667C">
        <w:rPr>
          <w:rFonts w:ascii="Times New Roman" w:eastAsia="Times New Roman" w:hAnsi="Times New Roman" w:cs="Times New Roman"/>
          <w:color w:val="000000"/>
          <w:sz w:val="28"/>
          <w:szCs w:val="24"/>
          <w:lang w:val="ru-RU" w:eastAsia="ko-KR"/>
        </w:rPr>
        <w:t>1.1.11).</w:t>
      </w:r>
    </w:p>
    <w:p w:rsidR="0009667C" w:rsidRPr="002E0C76" w:rsidRDefault="0009667C" w:rsidP="0009667C">
      <w:pPr>
        <w:pStyle w:val="ae"/>
        <w:spacing w:line="276" w:lineRule="auto"/>
        <w:jc w:val="center"/>
        <w:rPr>
          <w:rFonts w:ascii="Times New Roman" w:eastAsia="Malgun Gothic" w:hAnsi="Times New Roman"/>
          <w:b/>
          <w:sz w:val="36"/>
          <w:szCs w:val="28"/>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r w:rsidRPr="00A52526">
        <w:rPr>
          <w:rFonts w:ascii="Times New Roman" w:eastAsia="Malgun Gothic" w:hAnsi="Times New Roman"/>
          <w:b/>
          <w:sz w:val="28"/>
          <w:szCs w:val="28"/>
          <w:lang w:val="kk-KZ"/>
        </w:rPr>
        <w:t>Общие теоремы динамики точки и системы.</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Применяем второй (основной) закон динамики, получим</w:t>
      </w:r>
    </w:p>
    <w:p w:rsidR="0009667C" w:rsidRDefault="0009667C" w:rsidP="0009667C">
      <w:pPr>
        <w:pStyle w:val="a3"/>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11FB1EFC" wp14:editId="69E066E9">
            <wp:extent cx="838200" cy="238125"/>
            <wp:effectExtent l="19050" t="0" r="0" b="0"/>
            <wp:docPr id="319" name="Рисунок 319" descr="http://www.studfiles.ru/html/2706/1215/html_R4jQHurUzM.xeBo/htmlconvd-mo8Hnz_html_643c1e8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www.studfiles.ru/html/2706/1215/html_R4jQHurUzM.xeBo/htmlconvd-mo8Hnz_html_643c1e8f.gif"/>
                    <pic:cNvPicPr>
                      <a:picLocks noChangeAspect="1" noChangeArrowheads="1"/>
                    </pic:cNvPicPr>
                  </pic:nvPicPr>
                  <pic:blipFill>
                    <a:blip r:embed="rId314" cstate="print"/>
                    <a:srcRect/>
                    <a:stretch>
                      <a:fillRect/>
                    </a:stretch>
                  </pic:blipFill>
                  <pic:spPr bwMode="auto">
                    <a:xfrm>
                      <a:off x="0" y="0"/>
                      <a:ext cx="838200" cy="238125"/>
                    </a:xfrm>
                    <a:prstGeom prst="rect">
                      <a:avLst/>
                    </a:prstGeom>
                    <a:noFill/>
                    <a:ln w="9525">
                      <a:noFill/>
                      <a:miter lim="800000"/>
                      <a:headEnd/>
                      <a:tailEnd/>
                    </a:ln>
                  </pic:spPr>
                </pic:pic>
              </a:graphicData>
            </a:graphic>
          </wp:inline>
        </w:drawing>
      </w:r>
    </w:p>
    <w:p w:rsidR="0009667C" w:rsidRDefault="0009667C" w:rsidP="0009667C">
      <w:pPr>
        <w:pStyle w:val="a3"/>
        <w:rPr>
          <w:rFonts w:ascii="Arial" w:hAnsi="Arial" w:cs="Arial"/>
          <w:color w:val="000000"/>
          <w:sz w:val="21"/>
          <w:szCs w:val="21"/>
        </w:rPr>
      </w:pPr>
      <w:r>
        <w:rPr>
          <w:rFonts w:ascii="Arial" w:hAnsi="Arial" w:cs="Arial"/>
          <w:color w:val="000000"/>
          <w:sz w:val="21"/>
          <w:szCs w:val="21"/>
        </w:rPr>
        <w:t>(2)</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Аналогичного вида уравнения получим для любой точки системы, т.е. всего для рассматриваемой системы будет иметь nтаких уравнений (k= 1, 2….n). Эта система уравнений представляет собой</w:t>
      </w:r>
      <w:r>
        <w:rPr>
          <w:rFonts w:ascii="Arial" w:hAnsi="Arial" w:cs="Arial"/>
          <w:color w:val="000000"/>
          <w:sz w:val="21"/>
          <w:szCs w:val="21"/>
          <w:u w:val="single"/>
        </w:rPr>
        <w:t>дифференциальные уравнения движения механической системы в векторной форме.</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Проектируя равенства (2) на какие-нибудь координатные оси, получим систему дифференциальных уравнений движения системы в проекциях на эти оси.</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В результате интегрирования системы дифференциальных уравнений ( что очень сложно) получить законы движений каждой точки системы. Гораздо удобнее определять некоторые сумарные характеристики движения всей системы в целом, а по ним, если требуется, найти и соответствующие параметры движения отжельных точек системы.</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Такими характеристиками являются меры движения системы: количество движения, момент количества движения, кинетическая инергия.</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Приче м каждая из этих мер для системы определяется как сумма соответствующих мер движения всех ее точек.</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Соответственно и воздействия на систему рассматриваются суммарно ( главный вектор и главный момент приложенных к системе сил, суммы работ и т.п.).</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Зависсимость между мерами движения системы и мерами воздействия на нее выражают</w:t>
      </w:r>
      <w:r>
        <w:rPr>
          <w:rStyle w:val="apple-converted-space"/>
          <w:rFonts w:ascii="Arial" w:hAnsi="Arial" w:cs="Arial"/>
          <w:color w:val="000000"/>
          <w:sz w:val="21"/>
          <w:szCs w:val="21"/>
        </w:rPr>
        <w:t> </w:t>
      </w:r>
      <w:r>
        <w:rPr>
          <w:rFonts w:ascii="Arial" w:hAnsi="Arial" w:cs="Arial"/>
          <w:color w:val="000000"/>
          <w:sz w:val="21"/>
          <w:szCs w:val="21"/>
          <w:u w:val="single"/>
        </w:rPr>
        <w:t>общие теоремы</w:t>
      </w:r>
      <w:r>
        <w:rPr>
          <w:rStyle w:val="apple-converted-space"/>
          <w:rFonts w:ascii="Arial" w:hAnsi="Arial" w:cs="Arial"/>
          <w:color w:val="000000"/>
          <w:sz w:val="21"/>
          <w:szCs w:val="21"/>
          <w:u w:val="single"/>
        </w:rPr>
        <w:t> </w:t>
      </w:r>
      <w:r>
        <w:rPr>
          <w:rFonts w:ascii="Arial" w:hAnsi="Arial" w:cs="Arial"/>
          <w:color w:val="000000"/>
          <w:sz w:val="21"/>
          <w:szCs w:val="21"/>
        </w:rPr>
        <w:t>системы материальных точек.</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Общие теоремы динамики системы являются следствиями системы уравнений (2).</w:t>
      </w:r>
    </w:p>
    <w:p w:rsidR="0009667C" w:rsidRDefault="0009667C" w:rsidP="0009667C">
      <w:pPr>
        <w:pStyle w:val="2"/>
        <w:spacing w:before="0" w:beforeAutospacing="0" w:after="0" w:afterAutospacing="0"/>
        <w:jc w:val="center"/>
        <w:rPr>
          <w:rFonts w:ascii="Arial" w:hAnsi="Arial" w:cs="Arial"/>
          <w:b w:val="0"/>
          <w:bCs w:val="0"/>
          <w:color w:val="000000"/>
          <w:sz w:val="30"/>
          <w:szCs w:val="30"/>
        </w:rPr>
      </w:pPr>
      <w:r>
        <w:rPr>
          <w:rFonts w:ascii="Arial" w:hAnsi="Arial" w:cs="Arial"/>
          <w:b w:val="0"/>
          <w:bCs w:val="0"/>
          <w:color w:val="000000"/>
          <w:sz w:val="30"/>
          <w:szCs w:val="30"/>
        </w:rPr>
        <w:t>2) Масса системы. Центр масс.</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Механическая система – это система материальных точек, каждая из которых имеет определенную массу и занимает в данный момент времени определенное положение в пространстве.</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Для удобства решения задач динамики механические системы желательно некоторые обобщенные (т.е. суммарные ) характеристики, которые бы отражали и массу системы, и ее «геометрию масс», т.е. расположение в пространстве материальных точек системы.</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Масса системы М равна арифметической сумме масс всех точек или тел, образующих систему:</w:t>
      </w:r>
    </w:p>
    <w:p w:rsidR="0009667C" w:rsidRDefault="0009667C" w:rsidP="0009667C">
      <w:pPr>
        <w:pStyle w:val="a3"/>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60D8EFC7" wp14:editId="7D739E26">
            <wp:extent cx="590550" cy="361950"/>
            <wp:effectExtent l="19050" t="0" r="0" b="0"/>
            <wp:docPr id="320" name="Рисунок 320" descr="http://www.studfiles.ru/html/2706/1215/html_R4jQHurUzM.xeBo/htmlconvd-mo8Hnz_html_m7f0d4fd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www.studfiles.ru/html/2706/1215/html_R4jQHurUzM.xeBo/htmlconvd-mo8Hnz_html_m7f0d4fd4.gif"/>
                    <pic:cNvPicPr>
                      <a:picLocks noChangeAspect="1" noChangeArrowheads="1"/>
                    </pic:cNvPicPr>
                  </pic:nvPicPr>
                  <pic:blipFill>
                    <a:blip r:embed="rId315" cstate="print"/>
                    <a:srcRect/>
                    <a:stretch>
                      <a:fillRect/>
                    </a:stretch>
                  </pic:blipFill>
                  <pic:spPr bwMode="auto">
                    <a:xfrm>
                      <a:off x="0" y="0"/>
                      <a:ext cx="590550" cy="361950"/>
                    </a:xfrm>
                    <a:prstGeom prst="rect">
                      <a:avLst/>
                    </a:prstGeom>
                    <a:noFill/>
                    <a:ln w="9525">
                      <a:noFill/>
                      <a:miter lim="800000"/>
                      <a:headEnd/>
                      <a:tailEnd/>
                    </a:ln>
                  </pic:spPr>
                </pic:pic>
              </a:graphicData>
            </a:graphic>
          </wp:inline>
        </w:drawing>
      </w:r>
    </w:p>
    <w:p w:rsidR="0009667C" w:rsidRDefault="0009667C" w:rsidP="0009667C">
      <w:pPr>
        <w:pStyle w:val="a3"/>
        <w:rPr>
          <w:rFonts w:ascii="Arial" w:hAnsi="Arial" w:cs="Arial"/>
          <w:color w:val="000000"/>
          <w:sz w:val="21"/>
          <w:szCs w:val="21"/>
        </w:rPr>
      </w:pPr>
      <w:r>
        <w:rPr>
          <w:rFonts w:ascii="Arial" w:hAnsi="Arial" w:cs="Arial"/>
          <w:color w:val="000000"/>
          <w:sz w:val="21"/>
          <w:szCs w:val="21"/>
        </w:rPr>
        <w:t>Центром масс механической системы называют геометрическую точку С, радиус вектор которой</w:t>
      </w:r>
    </w:p>
    <w:p w:rsidR="0009667C" w:rsidRDefault="0009667C" w:rsidP="0009667C">
      <w:pPr>
        <w:pStyle w:val="a3"/>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5787177B" wp14:editId="749CB74D">
            <wp:extent cx="638175" cy="438150"/>
            <wp:effectExtent l="19050" t="0" r="9525" b="0"/>
            <wp:docPr id="321" name="Рисунок 321" descr="http://www.studfiles.ru/html/2706/1215/html_R4jQHurUzM.xeBo/htmlconvd-mo8Hnz_html_m2773cdd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www.studfiles.ru/html/2706/1215/html_R4jQHurUzM.xeBo/htmlconvd-mo8Hnz_html_m2773cdd5.gif"/>
                    <pic:cNvPicPr>
                      <a:picLocks noChangeAspect="1" noChangeArrowheads="1"/>
                    </pic:cNvPicPr>
                  </pic:nvPicPr>
                  <pic:blipFill>
                    <a:blip r:embed="rId316" cstate="print"/>
                    <a:srcRect/>
                    <a:stretch>
                      <a:fillRect/>
                    </a:stretch>
                  </pic:blipFill>
                  <pic:spPr bwMode="auto">
                    <a:xfrm>
                      <a:off x="0" y="0"/>
                      <a:ext cx="638175" cy="438150"/>
                    </a:xfrm>
                    <a:prstGeom prst="rect">
                      <a:avLst/>
                    </a:prstGeom>
                    <a:noFill/>
                    <a:ln w="9525">
                      <a:noFill/>
                      <a:miter lim="800000"/>
                      <a:headEnd/>
                      <a:tailEnd/>
                    </a:ln>
                  </pic:spPr>
                </pic:pic>
              </a:graphicData>
            </a:graphic>
          </wp:inline>
        </w:drawing>
      </w:r>
    </w:p>
    <w:p w:rsidR="0009667C" w:rsidRDefault="0009667C" w:rsidP="0009667C">
      <w:pPr>
        <w:pStyle w:val="a3"/>
        <w:jc w:val="center"/>
        <w:rPr>
          <w:rFonts w:eastAsia="Malgun Gothic"/>
          <w:b/>
          <w:sz w:val="28"/>
          <w:szCs w:val="28"/>
          <w:lang w:val="kk-KZ"/>
        </w:rPr>
      </w:pPr>
    </w:p>
    <w:p w:rsidR="0009667C" w:rsidRDefault="0009667C" w:rsidP="0009667C">
      <w:pPr>
        <w:pStyle w:val="a3"/>
        <w:jc w:val="center"/>
        <w:rPr>
          <w:rFonts w:eastAsia="Malgun Gothic"/>
          <w:b/>
          <w:sz w:val="28"/>
          <w:szCs w:val="28"/>
          <w:lang w:val="kk-KZ"/>
        </w:rPr>
      </w:pPr>
      <w:r w:rsidRPr="00AB5A1D">
        <w:rPr>
          <w:rFonts w:eastAsia="Malgun Gothic"/>
          <w:b/>
          <w:sz w:val="28"/>
          <w:szCs w:val="28"/>
          <w:lang w:val="kk-KZ"/>
        </w:rPr>
        <w:t>Введение. Основные задачи сопротвления материалов.</w:t>
      </w:r>
    </w:p>
    <w:p w:rsidR="0009667C" w:rsidRPr="00AB5A1D" w:rsidRDefault="0009667C" w:rsidP="0009667C">
      <w:pPr>
        <w:pStyle w:val="a3"/>
        <w:rPr>
          <w:rFonts w:eastAsia="Malgun Gothic"/>
          <w:b/>
          <w:sz w:val="36"/>
          <w:szCs w:val="28"/>
          <w:lang w:val="kk-KZ"/>
        </w:rPr>
      </w:pPr>
      <w:r w:rsidRPr="00AB5A1D">
        <w:rPr>
          <w:color w:val="000000"/>
          <w:szCs w:val="20"/>
        </w:rPr>
        <w:t xml:space="preserve">Сопротивление материалов – инженерная наука, в которой  решается задача о выборе материала и назначение размеров любого элемента конструкции при обеспечении долговечности и экономичности конструкции в целом. Запроектированное тело должно надежно сопротивляться внешним воздействиям. Элемент конструкции считается прочным, если под действием внешних факторов он не разрушается, жестким - если изменение геометрических размеров его вследствие деформации не превышают заданных значений, и устойчивым, если сохраняется первоначальная форма равновесия его. Остановимся пока на рассмотрении вопроса обеспечения прочности материала. Основным объектом исследования в сопротивление материалов является брус (стержень). Брус- материальное тело, одно из измерений которого (длина L) значительно больше двух других. Также в сопр. мат. исследуются пластины (плита)-(это твердое тело, ограниченное двумя плоскими поверхностями, расстояние между которыми () значительно меньше двух других измерений ширины  и длины ) и оболочки (материальное тело, ограниченное двумя криволинейными поверхностями, расположенными на близком расстоянии друг от друга. Толщина оболочек  значительно меньше двух других измерений, т.е. ширины и длины. ). Массивные тела ( когда все три размеры - величины одного порядка) изучаются в механике деформируемого тела на более строгих, чем в сопротивление материалов, математических началах. {Брус может быть образован перемещением плоской фигуры (W) вдоль прямой или кривой линии (L). Плоская фигура при этом перпендикулярна касательной в точке (O) к линии (L). Если линия (L) геометрическое место центров тяжестей площади (А) фигуры (W), то оно называется осью бруса. Фигура (W) называется поперечным сечением бруса. Если фигура (W) меняет свои размеры по мере продвижения по линии (L), то брус называется брусом переменного сечения. Валы, оси, балки, крюки т.д. являются примерами бруса.)  (Характеристики материалов и основные гипотезы об их свойствах. Внешние силы вызывают деформацию тела, т.е. изменение их размеров или формы, либо то и другое одновременно. Различают общую деформацию, распространяющуюся на весь объём тела, местную деформацию, происходящую лишь в малой части объема тела. Эти деформации могут быть:  упругими (обратимыми) – тело после снятия нагрузки восстанавливает форму и размеры;  остаточными (необратимыми) – не исчезающими после снятия нагрузки. Если остаточная деформация не сопровождается местным разрушением, то она называется пластической. Если же при малых остаточных деформациях происходит разрывы, то деформация называется хрупким. Деформации, зависящие от времени называются вязкими. К проявлению вязких свойств материала относится ползучесть (рост деформации при постоянной нагрузки) и релаксация (уменьшение внутренних усилий при постоянной полной величине деформации).) В сопр.мат. принимаются некоторые упрощающие допущения относительно свойств материалов. Считается, что материал тела: 1) имеет сплошное (непрерывное) строение; 2)однороден, т.е. обладает во всех точках одинаковыми свойствами; 3) изотропен, т.е. имеет во всех направлениях одинаковые свойства. Таким образом в сопр.мат. рассматривают материалы как однородную изотропную сплошную среду независимо от микроструктуры. Свойства такой среды, называемой расчетной моделью твердого тела, определятся расчетными характеристиками, являющимися некоторыми средними величинами, полученными в опытах с образцами из соответствующих материалов. Пусть реальное твердое тело находится в равновесии под действием внешних сил . При этом между частицами тела возникают силы взаимодействия - внутренние усилия (силы). Они стремятся сохранить тело, как единое целое, препятствуя деформации его, а внешние силы наоборот. При некотором увеличении сил  пропорционально одному и тому же параметру, то уравнения равновесия нарушатся. Но возникающие при этом внутренние усилия могут оказаться недостаточным для сохранения тела как единого целого, и оно может разъединиться на части – разрушиться. Условие разрушение ; Условие прочности ; где -действующее внутреннее усилие; -разрушающее внутреннее усилие. Так как конструкция должна иметь определенную гарантию против разрушения, то условие прочности целесообразно представить в виде , где -допускаемое усилие </w:t>
      </w:r>
    </w:p>
    <w:p w:rsidR="0009667C" w:rsidRPr="00AB5A1D" w:rsidRDefault="0009667C" w:rsidP="0009667C">
      <w:pPr>
        <w:pStyle w:val="a3"/>
        <w:jc w:val="center"/>
        <w:rPr>
          <w:rFonts w:ascii="Arial" w:hAnsi="Arial" w:cs="Arial"/>
          <w:b/>
          <w:color w:val="000000"/>
          <w:sz w:val="21"/>
          <w:szCs w:val="21"/>
          <w:lang w:val="kk-KZ"/>
        </w:rPr>
      </w:pPr>
      <w:r w:rsidRPr="00AB5A1D">
        <w:rPr>
          <w:rFonts w:eastAsia="Malgun Gothic"/>
          <w:b/>
          <w:sz w:val="28"/>
          <w:szCs w:val="28"/>
          <w:lang w:val="kk-KZ"/>
        </w:rPr>
        <w:t>Внутренние силовые факторы и их определение</w:t>
      </w:r>
    </w:p>
    <w:p w:rsidR="0009667C" w:rsidRPr="0009667C" w:rsidRDefault="0009667C" w:rsidP="0009667C">
      <w:pPr>
        <w:shd w:val="clear" w:color="auto" w:fill="FFFFFF"/>
        <w:spacing w:before="100" w:beforeAutospacing="1"/>
        <w:rPr>
          <w:rFonts w:ascii="Times New Roman" w:eastAsia="Times New Roman" w:hAnsi="Times New Roman" w:cs="Times New Roman"/>
          <w:sz w:val="28"/>
          <w:szCs w:val="24"/>
          <w:lang w:val="ru-RU" w:eastAsia="ko-KR"/>
        </w:rPr>
      </w:pPr>
      <w:r w:rsidRPr="0009667C">
        <w:rPr>
          <w:rFonts w:ascii="Times New Roman" w:eastAsia="Times New Roman" w:hAnsi="Times New Roman" w:cs="Times New Roman"/>
          <w:sz w:val="28"/>
          <w:szCs w:val="24"/>
          <w:lang w:val="ru-RU" w:eastAsia="ko-KR"/>
        </w:rPr>
        <w:t>В процессе деформации</w:t>
      </w:r>
      <w:r w:rsidRPr="00AB5A1D">
        <w:rPr>
          <w:rFonts w:ascii="Times New Roman" w:eastAsia="Times New Roman" w:hAnsi="Times New Roman" w:cs="Times New Roman"/>
          <w:sz w:val="28"/>
          <w:szCs w:val="24"/>
          <w:lang w:eastAsia="ko-KR"/>
        </w:rPr>
        <w:t> </w:t>
      </w:r>
      <w:hyperlink r:id="rId317" w:history="1">
        <w:r w:rsidRPr="0009667C">
          <w:rPr>
            <w:rFonts w:ascii="Times New Roman" w:eastAsia="Times New Roman" w:hAnsi="Times New Roman" w:cs="Times New Roman"/>
            <w:sz w:val="28"/>
            <w:szCs w:val="24"/>
            <w:lang w:val="ru-RU" w:eastAsia="ko-KR"/>
          </w:rPr>
          <w:t>бруса</w:t>
        </w:r>
      </w:hyperlink>
      <w:r w:rsidRPr="0009667C">
        <w:rPr>
          <w:rFonts w:ascii="Times New Roman" w:eastAsia="Times New Roman" w:hAnsi="Times New Roman" w:cs="Times New Roman"/>
          <w:sz w:val="28"/>
          <w:szCs w:val="24"/>
          <w:lang w:val="ru-RU" w:eastAsia="ko-KR"/>
        </w:rPr>
        <w:t>, под нагрузкой происходит изменение взаимного расположения элементарных частиц тела, в результате чего в нем возникают</w:t>
      </w:r>
      <w:r w:rsidRPr="00AB5A1D">
        <w:rPr>
          <w:rFonts w:ascii="Times New Roman" w:eastAsia="Times New Roman" w:hAnsi="Times New Roman" w:cs="Times New Roman"/>
          <w:sz w:val="28"/>
          <w:szCs w:val="24"/>
          <w:lang w:eastAsia="ko-KR"/>
        </w:rPr>
        <w:t> </w:t>
      </w:r>
      <w:hyperlink r:id="rId318" w:history="1">
        <w:r w:rsidRPr="0009667C">
          <w:rPr>
            <w:rFonts w:ascii="Times New Roman" w:eastAsia="Times New Roman" w:hAnsi="Times New Roman" w:cs="Times New Roman"/>
            <w:sz w:val="28"/>
            <w:szCs w:val="24"/>
            <w:lang w:val="ru-RU" w:eastAsia="ko-KR"/>
          </w:rPr>
          <w:t>внутренние силы</w:t>
        </w:r>
      </w:hyperlink>
      <w:r w:rsidRPr="0009667C">
        <w:rPr>
          <w:rFonts w:ascii="Times New Roman" w:eastAsia="Times New Roman" w:hAnsi="Times New Roman" w:cs="Times New Roman"/>
          <w:sz w:val="28"/>
          <w:szCs w:val="24"/>
          <w:lang w:val="ru-RU" w:eastAsia="ko-KR"/>
        </w:rPr>
        <w:t>. По своей природе внутренние силы представляют собой взаимодействие частиц тела, обеспечивающее его целостность и совместность</w:t>
      </w:r>
      <w:r w:rsidRPr="00AB5A1D">
        <w:rPr>
          <w:rFonts w:ascii="Times New Roman" w:eastAsia="Times New Roman" w:hAnsi="Times New Roman" w:cs="Times New Roman"/>
          <w:sz w:val="28"/>
          <w:szCs w:val="24"/>
          <w:lang w:eastAsia="ko-KR"/>
        </w:rPr>
        <w:t> </w:t>
      </w:r>
      <w:hyperlink r:id="rId319" w:history="1">
        <w:r w:rsidRPr="0009667C">
          <w:rPr>
            <w:rFonts w:ascii="Times New Roman" w:eastAsia="Times New Roman" w:hAnsi="Times New Roman" w:cs="Times New Roman"/>
            <w:sz w:val="28"/>
            <w:szCs w:val="24"/>
            <w:lang w:val="ru-RU" w:eastAsia="ko-KR"/>
          </w:rPr>
          <w:t>деформаций</w:t>
        </w:r>
      </w:hyperlink>
      <w:r w:rsidRPr="0009667C">
        <w:rPr>
          <w:rFonts w:ascii="Times New Roman" w:eastAsia="Times New Roman" w:hAnsi="Times New Roman" w:cs="Times New Roman"/>
          <w:sz w:val="28"/>
          <w:szCs w:val="24"/>
          <w:lang w:val="ru-RU" w:eastAsia="ko-KR"/>
        </w:rPr>
        <w:t>. Для определения этих сил применяют</w:t>
      </w:r>
      <w:r w:rsidRPr="00AB5A1D">
        <w:rPr>
          <w:rFonts w:ascii="Times New Roman" w:eastAsia="Times New Roman" w:hAnsi="Times New Roman" w:cs="Times New Roman"/>
          <w:sz w:val="28"/>
          <w:szCs w:val="24"/>
          <w:lang w:eastAsia="ko-KR"/>
        </w:rPr>
        <w:t> </w:t>
      </w:r>
      <w:hyperlink r:id="rId320" w:history="1">
        <w:r w:rsidRPr="0009667C">
          <w:rPr>
            <w:rFonts w:ascii="Times New Roman" w:eastAsia="Times New Roman" w:hAnsi="Times New Roman" w:cs="Times New Roman"/>
            <w:sz w:val="28"/>
            <w:szCs w:val="24"/>
            <w:lang w:val="ru-RU" w:eastAsia="ko-KR"/>
          </w:rPr>
          <w:t>метод сечений</w:t>
        </w:r>
      </w:hyperlink>
      <w:r w:rsidRPr="0009667C">
        <w:rPr>
          <w:rFonts w:ascii="Times New Roman" w:eastAsia="Times New Roman" w:hAnsi="Times New Roman" w:cs="Times New Roman"/>
          <w:sz w:val="28"/>
          <w:szCs w:val="24"/>
          <w:lang w:val="ru-RU" w:eastAsia="ko-KR"/>
        </w:rPr>
        <w:t>: надо мысленно рассечь брус, находящийся в равновесии, на две части и рассмотреть равновесие одной из них.</w:t>
      </w:r>
    </w:p>
    <w:p w:rsidR="0009667C" w:rsidRPr="00AB5A1D" w:rsidRDefault="0009667C" w:rsidP="0009667C">
      <w:pPr>
        <w:shd w:val="clear" w:color="auto" w:fill="FFFFFF"/>
        <w:spacing w:line="240" w:lineRule="auto"/>
        <w:rPr>
          <w:rFonts w:ascii="Times New Roman" w:eastAsia="Times New Roman" w:hAnsi="Times New Roman" w:cs="Times New Roman"/>
          <w:sz w:val="28"/>
          <w:szCs w:val="24"/>
          <w:lang w:eastAsia="ko-KR"/>
        </w:rPr>
      </w:pPr>
      <w:r w:rsidRPr="00AB5A1D">
        <w:rPr>
          <w:rFonts w:ascii="Times New Roman" w:eastAsia="Times New Roman" w:hAnsi="Times New Roman" w:cs="Times New Roman"/>
          <w:noProof/>
          <w:sz w:val="28"/>
          <w:szCs w:val="24"/>
          <w:lang w:val="ru-RU" w:eastAsia="ru-RU"/>
        </w:rPr>
        <w:drawing>
          <wp:inline distT="0" distB="0" distL="0" distR="0" wp14:anchorId="3B30FB36" wp14:editId="6122125E">
            <wp:extent cx="4381500" cy="2190750"/>
            <wp:effectExtent l="19050" t="0" r="0" b="0"/>
            <wp:docPr id="329" name="Рисунок 329" descr="метод сечений (метод РОЗ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метод сечений (метод РОЗУ)"/>
                    <pic:cNvPicPr>
                      <a:picLocks noChangeAspect="1" noChangeArrowheads="1"/>
                    </pic:cNvPicPr>
                  </pic:nvPicPr>
                  <pic:blipFill>
                    <a:blip r:embed="rId321" cstate="print"/>
                    <a:srcRect/>
                    <a:stretch>
                      <a:fillRect/>
                    </a:stretch>
                  </pic:blipFill>
                  <pic:spPr bwMode="auto">
                    <a:xfrm>
                      <a:off x="0" y="0"/>
                      <a:ext cx="4381500" cy="2190750"/>
                    </a:xfrm>
                    <a:prstGeom prst="rect">
                      <a:avLst/>
                    </a:prstGeom>
                    <a:noFill/>
                    <a:ln w="9525">
                      <a:noFill/>
                      <a:miter lim="800000"/>
                      <a:headEnd/>
                      <a:tailEnd/>
                    </a:ln>
                  </pic:spPr>
                </pic:pic>
              </a:graphicData>
            </a:graphic>
          </wp:inline>
        </w:drawing>
      </w:r>
    </w:p>
    <w:p w:rsidR="0009667C" w:rsidRPr="0009667C" w:rsidRDefault="0009667C" w:rsidP="0009667C">
      <w:pPr>
        <w:shd w:val="clear" w:color="auto" w:fill="FFFFFF"/>
        <w:spacing w:before="100" w:beforeAutospacing="1" w:after="100" w:afterAutospacing="1" w:line="240" w:lineRule="auto"/>
        <w:rPr>
          <w:rFonts w:ascii="Times New Roman" w:eastAsia="Times New Roman" w:hAnsi="Times New Roman" w:cs="Times New Roman"/>
          <w:sz w:val="28"/>
          <w:szCs w:val="24"/>
          <w:lang w:val="ru-RU" w:eastAsia="ko-KR"/>
        </w:rPr>
      </w:pPr>
      <w:r w:rsidRPr="0009667C">
        <w:rPr>
          <w:rFonts w:ascii="Times New Roman" w:eastAsia="Times New Roman" w:hAnsi="Times New Roman" w:cs="Times New Roman"/>
          <w:sz w:val="28"/>
          <w:szCs w:val="24"/>
          <w:lang w:val="ru-RU" w:eastAsia="ko-KR"/>
        </w:rPr>
        <w:t>Под действием</w:t>
      </w:r>
      <w:r w:rsidRPr="00AB5A1D">
        <w:rPr>
          <w:rFonts w:ascii="Times New Roman" w:eastAsia="Times New Roman" w:hAnsi="Times New Roman" w:cs="Times New Roman"/>
          <w:sz w:val="28"/>
          <w:szCs w:val="24"/>
          <w:lang w:eastAsia="ko-KR"/>
        </w:rPr>
        <w:t> </w:t>
      </w:r>
      <w:hyperlink r:id="rId322" w:history="1">
        <w:r w:rsidRPr="0009667C">
          <w:rPr>
            <w:rFonts w:ascii="Times New Roman" w:eastAsia="Times New Roman" w:hAnsi="Times New Roman" w:cs="Times New Roman"/>
            <w:sz w:val="28"/>
            <w:szCs w:val="24"/>
            <w:lang w:val="ru-RU" w:eastAsia="ko-KR"/>
          </w:rPr>
          <w:t>внешних нагрузок</w:t>
        </w:r>
      </w:hyperlink>
      <w:r w:rsidRPr="00AB5A1D">
        <w:rPr>
          <w:rFonts w:ascii="Times New Roman" w:eastAsia="Times New Roman" w:hAnsi="Times New Roman" w:cs="Times New Roman"/>
          <w:sz w:val="28"/>
          <w:szCs w:val="24"/>
          <w:lang w:eastAsia="ko-KR"/>
        </w:rPr>
        <w:t> </w:t>
      </w:r>
      <w:r w:rsidRPr="0009667C">
        <w:rPr>
          <w:rFonts w:ascii="Times New Roman" w:eastAsia="Times New Roman" w:hAnsi="Times New Roman" w:cs="Times New Roman"/>
          <w:sz w:val="28"/>
          <w:szCs w:val="24"/>
          <w:lang w:val="ru-RU" w:eastAsia="ko-KR"/>
        </w:rPr>
        <w:t>в поперечном сечении бруса возникают следующие внутренние силовые факторы (рис. 2.1):</w:t>
      </w:r>
    </w:p>
    <w:p w:rsidR="0009667C" w:rsidRPr="0009667C" w:rsidRDefault="0009667C" w:rsidP="0009667C">
      <w:pPr>
        <w:shd w:val="clear" w:color="auto" w:fill="FFFFFF"/>
        <w:spacing w:after="0" w:line="240" w:lineRule="auto"/>
        <w:rPr>
          <w:rFonts w:ascii="Times New Roman" w:eastAsia="Times New Roman" w:hAnsi="Times New Roman" w:cs="Times New Roman"/>
          <w:sz w:val="28"/>
          <w:szCs w:val="24"/>
          <w:lang w:val="ru-RU" w:eastAsia="ko-KR"/>
        </w:rPr>
      </w:pPr>
      <w:r w:rsidRPr="00AB5A1D">
        <w:rPr>
          <w:rFonts w:ascii="Times New Roman" w:eastAsia="Times New Roman" w:hAnsi="Times New Roman" w:cs="Times New Roman"/>
          <w:sz w:val="28"/>
          <w:szCs w:val="24"/>
          <w:lang w:eastAsia="ko-KR"/>
        </w:rPr>
        <w:t>N</w:t>
      </w:r>
      <w:r w:rsidRPr="00AB5A1D">
        <w:rPr>
          <w:rFonts w:ascii="Times New Roman" w:eastAsia="Times New Roman" w:hAnsi="Times New Roman" w:cs="Times New Roman"/>
          <w:sz w:val="28"/>
          <w:szCs w:val="24"/>
          <w:vertAlign w:val="subscript"/>
          <w:lang w:eastAsia="ko-KR"/>
        </w:rPr>
        <w:t>z</w:t>
      </w:r>
      <w:r w:rsidRPr="00AB5A1D">
        <w:rPr>
          <w:rFonts w:ascii="Times New Roman" w:eastAsia="Times New Roman" w:hAnsi="Times New Roman" w:cs="Times New Roman"/>
          <w:sz w:val="28"/>
          <w:szCs w:val="24"/>
          <w:lang w:eastAsia="ko-KR"/>
        </w:rPr>
        <w:t> </w:t>
      </w:r>
      <w:r w:rsidRPr="0009667C">
        <w:rPr>
          <w:rFonts w:ascii="Times New Roman" w:eastAsia="Times New Roman" w:hAnsi="Times New Roman" w:cs="Times New Roman"/>
          <w:sz w:val="28"/>
          <w:szCs w:val="24"/>
          <w:lang w:val="ru-RU" w:eastAsia="ko-KR"/>
        </w:rPr>
        <w:t xml:space="preserve">= </w:t>
      </w:r>
      <w:r w:rsidRPr="00AB5A1D">
        <w:rPr>
          <w:rFonts w:ascii="Times New Roman" w:eastAsia="Times New Roman" w:hAnsi="Times New Roman" w:cs="Times New Roman"/>
          <w:sz w:val="28"/>
          <w:szCs w:val="24"/>
          <w:lang w:eastAsia="ko-KR"/>
        </w:rPr>
        <w:t>N</w:t>
      </w:r>
      <w:r w:rsidRPr="0009667C">
        <w:rPr>
          <w:rFonts w:ascii="Times New Roman" w:eastAsia="Times New Roman" w:hAnsi="Times New Roman" w:cs="Times New Roman"/>
          <w:sz w:val="28"/>
          <w:szCs w:val="24"/>
          <w:lang w:val="ru-RU" w:eastAsia="ko-KR"/>
        </w:rPr>
        <w:t xml:space="preserve"> - продольная растягивающая (сжимающая) сила</w:t>
      </w:r>
      <w:r w:rsidRPr="00AB5A1D">
        <w:rPr>
          <w:rFonts w:ascii="Times New Roman" w:eastAsia="Times New Roman" w:hAnsi="Times New Roman" w:cs="Times New Roman"/>
          <w:sz w:val="28"/>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sz w:val="28"/>
          <w:szCs w:val="24"/>
          <w:lang w:val="ru-RU" w:eastAsia="ko-KR"/>
        </w:rPr>
      </w:pPr>
      <w:r w:rsidRPr="00AB5A1D">
        <w:rPr>
          <w:rFonts w:ascii="Times New Roman" w:eastAsia="Times New Roman" w:hAnsi="Times New Roman" w:cs="Times New Roman"/>
          <w:sz w:val="28"/>
          <w:szCs w:val="24"/>
          <w:lang w:eastAsia="ko-KR"/>
        </w:rPr>
        <w:t>M</w:t>
      </w:r>
      <w:r w:rsidRPr="00AB5A1D">
        <w:rPr>
          <w:rFonts w:ascii="Times New Roman" w:eastAsia="Times New Roman" w:hAnsi="Times New Roman" w:cs="Times New Roman"/>
          <w:sz w:val="28"/>
          <w:szCs w:val="24"/>
          <w:vertAlign w:val="subscript"/>
          <w:lang w:eastAsia="ko-KR"/>
        </w:rPr>
        <w:t>z</w:t>
      </w:r>
      <w:r w:rsidRPr="00AB5A1D">
        <w:rPr>
          <w:rFonts w:ascii="Times New Roman" w:eastAsia="Times New Roman" w:hAnsi="Times New Roman" w:cs="Times New Roman"/>
          <w:sz w:val="28"/>
          <w:szCs w:val="24"/>
          <w:lang w:eastAsia="ko-KR"/>
        </w:rPr>
        <w:t> </w:t>
      </w:r>
      <w:r w:rsidRPr="0009667C">
        <w:rPr>
          <w:rFonts w:ascii="Times New Roman" w:eastAsia="Times New Roman" w:hAnsi="Times New Roman" w:cs="Times New Roman"/>
          <w:sz w:val="28"/>
          <w:szCs w:val="24"/>
          <w:lang w:val="ru-RU" w:eastAsia="ko-KR"/>
        </w:rPr>
        <w:t xml:space="preserve">= </w:t>
      </w:r>
      <w:r w:rsidRPr="00AB5A1D">
        <w:rPr>
          <w:rFonts w:ascii="Times New Roman" w:eastAsia="Times New Roman" w:hAnsi="Times New Roman" w:cs="Times New Roman"/>
          <w:sz w:val="28"/>
          <w:szCs w:val="24"/>
          <w:lang w:eastAsia="ko-KR"/>
        </w:rPr>
        <w:t>T</w:t>
      </w:r>
      <w:r w:rsidRPr="0009667C">
        <w:rPr>
          <w:rFonts w:ascii="Times New Roman" w:eastAsia="Times New Roman" w:hAnsi="Times New Roman" w:cs="Times New Roman"/>
          <w:sz w:val="28"/>
          <w:szCs w:val="24"/>
          <w:lang w:val="ru-RU" w:eastAsia="ko-KR"/>
        </w:rPr>
        <w:t xml:space="preserve"> - крутящий (скручивающий) момент</w:t>
      </w:r>
    </w:p>
    <w:p w:rsidR="0009667C" w:rsidRPr="0009667C" w:rsidRDefault="0009667C" w:rsidP="0009667C">
      <w:pPr>
        <w:shd w:val="clear" w:color="auto" w:fill="FFFFFF"/>
        <w:spacing w:after="0" w:line="240" w:lineRule="auto"/>
        <w:rPr>
          <w:rFonts w:ascii="Times New Roman" w:eastAsia="Times New Roman" w:hAnsi="Times New Roman" w:cs="Times New Roman"/>
          <w:sz w:val="28"/>
          <w:szCs w:val="24"/>
          <w:lang w:val="ru-RU" w:eastAsia="ko-KR"/>
        </w:rPr>
      </w:pPr>
      <w:r w:rsidRPr="00AB5A1D">
        <w:rPr>
          <w:rFonts w:ascii="Times New Roman" w:eastAsia="Times New Roman" w:hAnsi="Times New Roman" w:cs="Times New Roman"/>
          <w:sz w:val="28"/>
          <w:szCs w:val="24"/>
          <w:lang w:eastAsia="ko-KR"/>
        </w:rPr>
        <w:t>Q</w:t>
      </w:r>
      <w:r w:rsidRPr="00AB5A1D">
        <w:rPr>
          <w:rFonts w:ascii="Times New Roman" w:eastAsia="Times New Roman" w:hAnsi="Times New Roman" w:cs="Times New Roman"/>
          <w:sz w:val="28"/>
          <w:szCs w:val="24"/>
          <w:vertAlign w:val="subscript"/>
          <w:lang w:eastAsia="ko-KR"/>
        </w:rPr>
        <w:t>x</w:t>
      </w:r>
      <w:r w:rsidRPr="00AB5A1D">
        <w:rPr>
          <w:rFonts w:ascii="Times New Roman" w:eastAsia="Times New Roman" w:hAnsi="Times New Roman" w:cs="Times New Roman"/>
          <w:sz w:val="28"/>
          <w:szCs w:val="24"/>
          <w:lang w:eastAsia="ko-KR"/>
        </w:rPr>
        <w:t> </w:t>
      </w:r>
      <w:r w:rsidRPr="0009667C">
        <w:rPr>
          <w:rFonts w:ascii="Times New Roman" w:eastAsia="Times New Roman" w:hAnsi="Times New Roman" w:cs="Times New Roman"/>
          <w:sz w:val="28"/>
          <w:szCs w:val="24"/>
          <w:lang w:val="ru-RU" w:eastAsia="ko-KR"/>
        </w:rPr>
        <w:t>(</w:t>
      </w:r>
      <w:r w:rsidRPr="00AB5A1D">
        <w:rPr>
          <w:rFonts w:ascii="Times New Roman" w:eastAsia="Times New Roman" w:hAnsi="Times New Roman" w:cs="Times New Roman"/>
          <w:sz w:val="28"/>
          <w:szCs w:val="24"/>
          <w:lang w:eastAsia="ko-KR"/>
        </w:rPr>
        <w:t>Q</w:t>
      </w:r>
      <w:r w:rsidRPr="00AB5A1D">
        <w:rPr>
          <w:rFonts w:ascii="Times New Roman" w:eastAsia="Times New Roman" w:hAnsi="Times New Roman" w:cs="Times New Roman"/>
          <w:sz w:val="28"/>
          <w:szCs w:val="24"/>
          <w:vertAlign w:val="subscript"/>
          <w:lang w:eastAsia="ko-KR"/>
        </w:rPr>
        <w:t>y</w:t>
      </w:r>
      <w:r w:rsidRPr="0009667C">
        <w:rPr>
          <w:rFonts w:ascii="Times New Roman" w:eastAsia="Times New Roman" w:hAnsi="Times New Roman" w:cs="Times New Roman"/>
          <w:sz w:val="28"/>
          <w:szCs w:val="24"/>
          <w:lang w:val="ru-RU" w:eastAsia="ko-KR"/>
        </w:rPr>
        <w:t xml:space="preserve">) = </w:t>
      </w:r>
      <w:r w:rsidRPr="00AB5A1D">
        <w:rPr>
          <w:rFonts w:ascii="Times New Roman" w:eastAsia="Times New Roman" w:hAnsi="Times New Roman" w:cs="Times New Roman"/>
          <w:sz w:val="28"/>
          <w:szCs w:val="24"/>
          <w:lang w:eastAsia="ko-KR"/>
        </w:rPr>
        <w:t>Q</w:t>
      </w:r>
      <w:r w:rsidRPr="0009667C">
        <w:rPr>
          <w:rFonts w:ascii="Times New Roman" w:eastAsia="Times New Roman" w:hAnsi="Times New Roman" w:cs="Times New Roman"/>
          <w:sz w:val="28"/>
          <w:szCs w:val="24"/>
          <w:lang w:val="ru-RU" w:eastAsia="ko-KR"/>
        </w:rPr>
        <w:t xml:space="preserve"> </w:t>
      </w:r>
      <w:r w:rsidRPr="00AB5A1D">
        <w:rPr>
          <w:rFonts w:ascii="Times New Roman" w:eastAsia="Times New Roman" w:hAnsi="Times New Roman" w:cs="Times New Roman"/>
          <w:sz w:val="28"/>
          <w:szCs w:val="24"/>
          <w:lang w:eastAsia="ko-KR"/>
        </w:rPr>
        <w:t> </w:t>
      </w:r>
      <w:r w:rsidRPr="0009667C">
        <w:rPr>
          <w:rFonts w:ascii="Times New Roman" w:eastAsia="Times New Roman" w:hAnsi="Times New Roman" w:cs="Times New Roman"/>
          <w:sz w:val="28"/>
          <w:szCs w:val="24"/>
          <w:lang w:val="ru-RU" w:eastAsia="ko-KR"/>
        </w:rPr>
        <w:t>- поперечные силы</w:t>
      </w:r>
      <w:r w:rsidRPr="00AB5A1D">
        <w:rPr>
          <w:rFonts w:ascii="Times New Roman" w:eastAsia="Times New Roman" w:hAnsi="Times New Roman" w:cs="Times New Roman"/>
          <w:sz w:val="28"/>
          <w:szCs w:val="24"/>
          <w:lang w:eastAsia="ko-KR"/>
        </w:rPr>
        <w:t> </w:t>
      </w:r>
    </w:p>
    <w:p w:rsidR="0009667C" w:rsidRPr="00AB5A1D" w:rsidRDefault="0009667C" w:rsidP="0009667C">
      <w:pPr>
        <w:shd w:val="clear" w:color="auto" w:fill="FFFFFF"/>
        <w:spacing w:after="0" w:line="240" w:lineRule="auto"/>
        <w:rPr>
          <w:rFonts w:ascii="Times New Roman" w:eastAsia="Times New Roman" w:hAnsi="Times New Roman" w:cs="Times New Roman"/>
          <w:sz w:val="28"/>
          <w:szCs w:val="24"/>
          <w:lang w:eastAsia="ko-KR"/>
        </w:rPr>
      </w:pPr>
      <w:r w:rsidRPr="00AB5A1D">
        <w:rPr>
          <w:rFonts w:ascii="Times New Roman" w:eastAsia="Times New Roman" w:hAnsi="Times New Roman" w:cs="Times New Roman"/>
          <w:sz w:val="28"/>
          <w:szCs w:val="24"/>
          <w:lang w:eastAsia="ko-KR"/>
        </w:rPr>
        <w:t>M</w:t>
      </w:r>
      <w:r w:rsidRPr="00AB5A1D">
        <w:rPr>
          <w:rFonts w:ascii="Times New Roman" w:eastAsia="Times New Roman" w:hAnsi="Times New Roman" w:cs="Times New Roman"/>
          <w:sz w:val="28"/>
          <w:szCs w:val="24"/>
          <w:vertAlign w:val="subscript"/>
          <w:lang w:eastAsia="ko-KR"/>
        </w:rPr>
        <w:t>x</w:t>
      </w:r>
      <w:r w:rsidRPr="00AB5A1D">
        <w:rPr>
          <w:rFonts w:ascii="Times New Roman" w:eastAsia="Times New Roman" w:hAnsi="Times New Roman" w:cs="Times New Roman"/>
          <w:sz w:val="28"/>
          <w:szCs w:val="24"/>
          <w:lang w:eastAsia="ko-KR"/>
        </w:rPr>
        <w:t> (M</w:t>
      </w:r>
      <w:r w:rsidRPr="00AB5A1D">
        <w:rPr>
          <w:rFonts w:ascii="Times New Roman" w:eastAsia="Times New Roman" w:hAnsi="Times New Roman" w:cs="Times New Roman"/>
          <w:sz w:val="28"/>
          <w:szCs w:val="24"/>
          <w:vertAlign w:val="subscript"/>
          <w:lang w:eastAsia="ko-KR"/>
        </w:rPr>
        <w:t>y</w:t>
      </w:r>
      <w:r w:rsidRPr="00AB5A1D">
        <w:rPr>
          <w:rFonts w:ascii="Times New Roman" w:eastAsia="Times New Roman" w:hAnsi="Times New Roman" w:cs="Times New Roman"/>
          <w:sz w:val="28"/>
          <w:szCs w:val="24"/>
          <w:lang w:eastAsia="ko-KR"/>
        </w:rPr>
        <w:t>) = M - изгибающие моменты</w:t>
      </w:r>
    </w:p>
    <w:p w:rsidR="0009667C" w:rsidRPr="00AB5A1D" w:rsidRDefault="0009667C" w:rsidP="0009667C">
      <w:pPr>
        <w:shd w:val="clear" w:color="auto" w:fill="FFFFFF"/>
        <w:spacing w:after="0" w:line="240" w:lineRule="auto"/>
        <w:rPr>
          <w:rFonts w:ascii="Times New Roman" w:eastAsia="Times New Roman" w:hAnsi="Times New Roman" w:cs="Times New Roman"/>
          <w:sz w:val="28"/>
          <w:szCs w:val="24"/>
          <w:lang w:eastAsia="ko-KR"/>
        </w:rPr>
      </w:pPr>
      <w:r w:rsidRPr="00AB5A1D">
        <w:rPr>
          <w:rFonts w:ascii="Times New Roman" w:eastAsia="Times New Roman" w:hAnsi="Times New Roman" w:cs="Times New Roman"/>
          <w:noProof/>
          <w:sz w:val="28"/>
          <w:szCs w:val="24"/>
          <w:lang w:val="ru-RU" w:eastAsia="ru-RU"/>
        </w:rPr>
        <w:drawing>
          <wp:inline distT="0" distB="0" distL="0" distR="0" wp14:anchorId="7327927C" wp14:editId="502BA64B">
            <wp:extent cx="2143125" cy="2324100"/>
            <wp:effectExtent l="19050" t="0" r="9525" b="0"/>
            <wp:docPr id="330" name="Рисунок 330" descr="Внутренние силовые факторы в сечении брус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Внутренние силовые факторы в сечении бруса"/>
                    <pic:cNvPicPr>
                      <a:picLocks noChangeAspect="1" noChangeArrowheads="1"/>
                    </pic:cNvPicPr>
                  </pic:nvPicPr>
                  <pic:blipFill>
                    <a:blip r:embed="rId323" cstate="print"/>
                    <a:srcRect/>
                    <a:stretch>
                      <a:fillRect/>
                    </a:stretch>
                  </pic:blipFill>
                  <pic:spPr bwMode="auto">
                    <a:xfrm>
                      <a:off x="0" y="0"/>
                      <a:ext cx="2143125" cy="2324100"/>
                    </a:xfrm>
                    <a:prstGeom prst="rect">
                      <a:avLst/>
                    </a:prstGeom>
                    <a:noFill/>
                    <a:ln w="9525">
                      <a:noFill/>
                      <a:miter lim="800000"/>
                      <a:headEnd/>
                      <a:tailEnd/>
                    </a:ln>
                  </pic:spPr>
                </pic:pic>
              </a:graphicData>
            </a:graphic>
          </wp:inline>
        </w:drawing>
      </w:r>
    </w:p>
    <w:p w:rsidR="0009667C" w:rsidRDefault="0009667C" w:rsidP="0009667C">
      <w:pPr>
        <w:shd w:val="clear" w:color="auto" w:fill="FFFFFF"/>
        <w:tabs>
          <w:tab w:val="center" w:pos="5031"/>
          <w:tab w:val="left" w:pos="5970"/>
        </w:tabs>
        <w:spacing w:after="0" w:line="240" w:lineRule="auto"/>
        <w:rPr>
          <w:rFonts w:ascii="Verdana" w:eastAsia="Times New Roman" w:hAnsi="Verdana" w:cs="Times New Roman"/>
          <w:color w:val="616161"/>
          <w:sz w:val="24"/>
          <w:szCs w:val="24"/>
          <w:lang w:val="kk-KZ" w:eastAsia="ko-KR"/>
        </w:rPr>
      </w:pPr>
      <w:r>
        <w:rPr>
          <w:rFonts w:ascii="Verdana" w:eastAsia="Times New Roman" w:hAnsi="Verdana" w:cs="Times New Roman"/>
          <w:color w:val="616161"/>
          <w:sz w:val="24"/>
          <w:szCs w:val="24"/>
          <w:lang w:eastAsia="ko-KR"/>
        </w:rPr>
        <w:tab/>
      </w:r>
    </w:p>
    <w:p w:rsid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kk-KZ"/>
        </w:rPr>
      </w:pPr>
      <w:r w:rsidRPr="007C715A">
        <w:rPr>
          <w:rFonts w:ascii="Times New Roman" w:hAnsi="Times New Roman" w:cs="Times New Roman"/>
          <w:b/>
          <w:sz w:val="28"/>
          <w:lang w:val="kk-KZ"/>
        </w:rPr>
        <w:t>Напряжения и деформации. Лабораторная работа «Испытание на растяжение»</w:t>
      </w:r>
    </w:p>
    <w:p w:rsidR="0009667C" w:rsidRPr="0009667C" w:rsidRDefault="0009667C" w:rsidP="0009667C">
      <w:pPr>
        <w:shd w:val="clear" w:color="auto" w:fill="FFFFFF"/>
        <w:spacing w:after="0" w:line="240" w:lineRule="auto"/>
        <w:outlineLvl w:val="2"/>
        <w:rPr>
          <w:rFonts w:ascii="Times New Roman" w:eastAsia="Times New Roman" w:hAnsi="Times New Roman" w:cs="Times New Roman"/>
          <w:b/>
          <w:bCs/>
          <w:color w:val="222222"/>
          <w:sz w:val="24"/>
          <w:szCs w:val="24"/>
          <w:lang w:val="ru-RU" w:eastAsia="ko-KR"/>
        </w:rPr>
      </w:pPr>
      <w:r w:rsidRPr="0009667C">
        <w:rPr>
          <w:rFonts w:ascii="Times New Roman" w:eastAsia="Times New Roman" w:hAnsi="Times New Roman" w:cs="Times New Roman"/>
          <w:b/>
          <w:bCs/>
          <w:color w:val="222222"/>
          <w:sz w:val="24"/>
          <w:szCs w:val="24"/>
          <w:lang w:val="ru-RU" w:eastAsia="ko-KR"/>
        </w:rPr>
        <w:t>Испытание на растяжение образцов из малоуглеродистой стали</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Цель работы – изучить поведение малоуглеродистой стали при</w:t>
      </w:r>
      <w:r w:rsidRPr="007C715A">
        <w:rPr>
          <w:rFonts w:ascii="Times New Roman" w:eastAsia="Times New Roman" w:hAnsi="Times New Roman" w:cs="Times New Roman"/>
          <w:color w:val="616161"/>
          <w:sz w:val="24"/>
          <w:szCs w:val="24"/>
          <w:lang w:eastAsia="ko-KR"/>
        </w:rPr>
        <w:t> </w:t>
      </w:r>
      <w:hyperlink r:id="rId324" w:history="1">
        <w:r w:rsidRPr="0009667C">
          <w:rPr>
            <w:rFonts w:ascii="Times New Roman" w:eastAsia="Times New Roman" w:hAnsi="Times New Roman" w:cs="Times New Roman"/>
            <w:color w:val="0000FF"/>
            <w:sz w:val="24"/>
            <w:szCs w:val="24"/>
            <w:u w:val="single"/>
            <w:lang w:val="ru-RU" w:eastAsia="ko-KR"/>
          </w:rPr>
          <w:t>растяжении</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и определить ее механические характеристики.</w:t>
      </w:r>
    </w:p>
    <w:p w:rsidR="0009667C" w:rsidRPr="0009667C" w:rsidRDefault="0009667C" w:rsidP="0009667C">
      <w:pPr>
        <w:shd w:val="clear" w:color="auto" w:fill="FFFFFF"/>
        <w:spacing w:after="0" w:line="240" w:lineRule="auto"/>
        <w:outlineLvl w:val="3"/>
        <w:rPr>
          <w:rFonts w:ascii="Times New Roman" w:eastAsia="Times New Roman" w:hAnsi="Times New Roman" w:cs="Times New Roman"/>
          <w:b/>
          <w:bCs/>
          <w:color w:val="222222"/>
          <w:sz w:val="24"/>
          <w:szCs w:val="24"/>
          <w:lang w:val="ru-RU" w:eastAsia="ko-KR"/>
        </w:rPr>
      </w:pPr>
      <w:bookmarkStart w:id="1" w:name="TOC--1"/>
      <w:bookmarkEnd w:id="1"/>
      <w:r w:rsidRPr="0009667C">
        <w:rPr>
          <w:rFonts w:ascii="Times New Roman" w:eastAsia="Times New Roman" w:hAnsi="Times New Roman" w:cs="Times New Roman"/>
          <w:b/>
          <w:bCs/>
          <w:color w:val="222222"/>
          <w:sz w:val="24"/>
          <w:szCs w:val="24"/>
          <w:lang w:val="ru-RU" w:eastAsia="ko-KR"/>
        </w:rPr>
        <w:t>Основные сведения</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Испытания на растяжение являются основным и наиболее распространенным методом лабораторного исследования и контроля механических свойств материалов.</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Эти испытания проводятся и на производстве для установления марки поставленной заводом стали или для разрешения конфликтов при расследовании аварий.</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В таких случаях, кроме металлографических исследований, определяются главные механические характеристики на образцах, взятых из зоны разрушения конструкции. Образцы изготавливаются по ГОСТ 1497-84 и могут иметь различные размеры и форму (рис. 1.1).</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p>
    <w:p w:rsidR="0009667C" w:rsidRPr="0009667C" w:rsidRDefault="0009667C" w:rsidP="0009667C">
      <w:pPr>
        <w:shd w:val="clear" w:color="auto" w:fill="FFFFFF"/>
        <w:spacing w:after="0" w:line="240" w:lineRule="auto"/>
        <w:jc w:val="center"/>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Рис. 1.1. Образцы для испытания на растяжение</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Между расчетной длиной образца </w:t>
      </w:r>
      <w:r w:rsidRPr="007C715A">
        <w:rPr>
          <w:rFonts w:ascii="Times New Roman" w:eastAsia="Times New Roman" w:hAnsi="Times New Roman" w:cs="Times New Roman"/>
          <w:color w:val="616161"/>
          <w:sz w:val="24"/>
          <w:szCs w:val="24"/>
          <w:lang w:eastAsia="ko-KR"/>
        </w:rPr>
        <w:t>l</w:t>
      </w:r>
      <w:r w:rsidRPr="0009667C">
        <w:rPr>
          <w:rFonts w:ascii="Times New Roman" w:eastAsia="Times New Roman" w:hAnsi="Times New Roman" w:cs="Times New Roman"/>
          <w:color w:val="616161"/>
          <w:sz w:val="24"/>
          <w:szCs w:val="24"/>
          <w:vertAlign w:val="subscript"/>
          <w:lang w:val="ru-RU" w:eastAsia="ko-KR"/>
        </w:rPr>
        <w:t>о</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и размерами поперечного сечения А</w:t>
      </w:r>
      <w:r w:rsidRPr="0009667C">
        <w:rPr>
          <w:rFonts w:ascii="Times New Roman" w:eastAsia="Times New Roman" w:hAnsi="Times New Roman" w:cs="Times New Roman"/>
          <w:color w:val="616161"/>
          <w:sz w:val="24"/>
          <w:szCs w:val="24"/>
          <w:vertAlign w:val="subscript"/>
          <w:lang w:val="ru-RU" w:eastAsia="ko-KR"/>
        </w:rPr>
        <w:t>о</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xml:space="preserve">(или </w:t>
      </w:r>
      <w:r w:rsidRPr="007C715A">
        <w:rPr>
          <w:rFonts w:ascii="Times New Roman" w:eastAsia="Times New Roman" w:hAnsi="Times New Roman" w:cs="Times New Roman"/>
          <w:color w:val="616161"/>
          <w:sz w:val="24"/>
          <w:szCs w:val="24"/>
          <w:lang w:eastAsia="ko-KR"/>
        </w:rPr>
        <w:t>d</w:t>
      </w:r>
      <w:r w:rsidRPr="0009667C">
        <w:rPr>
          <w:rFonts w:ascii="Times New Roman" w:eastAsia="Times New Roman" w:hAnsi="Times New Roman" w:cs="Times New Roman"/>
          <w:color w:val="616161"/>
          <w:sz w:val="24"/>
          <w:szCs w:val="24"/>
          <w:vertAlign w:val="subscript"/>
          <w:lang w:val="ru-RU" w:eastAsia="ko-KR"/>
        </w:rPr>
        <w:t>о</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для круглых образцов) выдерживается определенное соотношение:</w:t>
      </w:r>
    </w:p>
    <w:p w:rsidR="0009667C" w:rsidRPr="007C715A" w:rsidRDefault="0009667C" w:rsidP="00A14120">
      <w:pPr>
        <w:widowControl/>
        <w:numPr>
          <w:ilvl w:val="0"/>
          <w:numId w:val="15"/>
        </w:numPr>
        <w:shd w:val="clear" w:color="auto" w:fill="FFFFFF"/>
        <w:spacing w:after="0" w:line="240" w:lineRule="auto"/>
        <w:jc w:val="left"/>
        <w:rPr>
          <w:rFonts w:ascii="Times New Roman" w:eastAsia="Times New Roman" w:hAnsi="Times New Roman" w:cs="Times New Roman"/>
          <w:color w:val="616161"/>
          <w:sz w:val="24"/>
          <w:szCs w:val="24"/>
          <w:lang w:eastAsia="ko-KR"/>
        </w:rPr>
      </w:pPr>
      <w:r w:rsidRPr="007C715A">
        <w:rPr>
          <w:rFonts w:ascii="Times New Roman" w:eastAsia="Times New Roman" w:hAnsi="Times New Roman" w:cs="Times New Roman"/>
          <w:color w:val="616161"/>
          <w:sz w:val="24"/>
          <w:szCs w:val="24"/>
          <w:lang w:eastAsia="ko-KR"/>
        </w:rPr>
        <w:t>- у длинных образцов</w:t>
      </w:r>
      <w:r w:rsidRPr="007C715A">
        <w:rPr>
          <w:rFonts w:ascii="Times New Roman" w:eastAsia="Times New Roman" w:hAnsi="Times New Roman" w:cs="Times New Roman"/>
          <w:color w:val="616161"/>
          <w:sz w:val="24"/>
          <w:szCs w:val="24"/>
          <w:lang w:eastAsia="ko-KR"/>
        </w:rPr>
        <w:br/>
      </w:r>
      <w:r w:rsidRPr="007C715A">
        <w:rPr>
          <w:rFonts w:ascii="Times New Roman" w:eastAsia="Times New Roman" w:hAnsi="Times New Roman" w:cs="Times New Roman"/>
          <w:noProof/>
          <w:color w:val="616161"/>
          <w:sz w:val="24"/>
          <w:szCs w:val="24"/>
          <w:lang w:val="ru-RU" w:eastAsia="ru-RU"/>
        </w:rPr>
        <w:drawing>
          <wp:inline distT="0" distB="0" distL="0" distR="0" wp14:anchorId="35975FD7" wp14:editId="0B4497B8">
            <wp:extent cx="1943100" cy="266700"/>
            <wp:effectExtent l="0" t="0" r="0" b="0"/>
            <wp:docPr id="293" name="Рисунок 293" descr="https://lh3.googleusercontent.com/-Y3u6UzCi3Lw/T8imKS4BGOI/AAAAAAAAEBA/PqrHv6-GWNo/s16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Y3u6UzCi3Lw/T8imKS4BGOI/AAAAAAAAEBA/PqrHv6-GWNo/s1600/1.PNG"/>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943100" cy="266700"/>
                    </a:xfrm>
                    <a:prstGeom prst="rect">
                      <a:avLst/>
                    </a:prstGeom>
                    <a:noFill/>
                    <a:ln>
                      <a:noFill/>
                    </a:ln>
                  </pic:spPr>
                </pic:pic>
              </a:graphicData>
            </a:graphic>
          </wp:inline>
        </w:drawing>
      </w:r>
    </w:p>
    <w:p w:rsidR="0009667C" w:rsidRPr="007C715A" w:rsidRDefault="0009667C" w:rsidP="00A14120">
      <w:pPr>
        <w:widowControl/>
        <w:numPr>
          <w:ilvl w:val="0"/>
          <w:numId w:val="15"/>
        </w:numPr>
        <w:shd w:val="clear" w:color="auto" w:fill="FFFFFF"/>
        <w:spacing w:after="0" w:line="240" w:lineRule="auto"/>
        <w:jc w:val="left"/>
        <w:rPr>
          <w:rFonts w:ascii="Times New Roman" w:eastAsia="Times New Roman" w:hAnsi="Times New Roman" w:cs="Times New Roman"/>
          <w:color w:val="616161"/>
          <w:sz w:val="24"/>
          <w:szCs w:val="24"/>
          <w:lang w:eastAsia="ko-KR"/>
        </w:rPr>
      </w:pPr>
      <w:r w:rsidRPr="007C715A">
        <w:rPr>
          <w:rFonts w:ascii="Times New Roman" w:eastAsia="Times New Roman" w:hAnsi="Times New Roman" w:cs="Times New Roman"/>
          <w:color w:val="616161"/>
          <w:sz w:val="24"/>
          <w:szCs w:val="24"/>
          <w:lang w:eastAsia="ko-KR"/>
        </w:rPr>
        <w:t>- у коротких образцов</w:t>
      </w:r>
      <w:r w:rsidRPr="007C715A">
        <w:rPr>
          <w:rFonts w:ascii="Times New Roman" w:eastAsia="Times New Roman" w:hAnsi="Times New Roman" w:cs="Times New Roman"/>
          <w:color w:val="616161"/>
          <w:sz w:val="24"/>
          <w:szCs w:val="24"/>
          <w:lang w:eastAsia="ko-KR"/>
        </w:rPr>
        <w:br/>
      </w:r>
      <w:r w:rsidRPr="007C715A">
        <w:rPr>
          <w:rFonts w:ascii="Times New Roman" w:eastAsia="Times New Roman" w:hAnsi="Times New Roman" w:cs="Times New Roman"/>
          <w:noProof/>
          <w:color w:val="616161"/>
          <w:sz w:val="24"/>
          <w:szCs w:val="24"/>
          <w:lang w:val="ru-RU" w:eastAsia="ru-RU"/>
        </w:rPr>
        <w:drawing>
          <wp:inline distT="0" distB="0" distL="0" distR="0" wp14:anchorId="617D34CD" wp14:editId="1B5F76D7">
            <wp:extent cx="1885950" cy="247650"/>
            <wp:effectExtent l="0" t="0" r="0" b="0"/>
            <wp:docPr id="294" name="Рисунок 294" descr="https://lh4.googleusercontent.com/-d0OOAnbg5Nw/T8imKbpgZbI/AAAAAAAAEA8/7NAJPB3w2mg/s16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4.googleusercontent.com/-d0OOAnbg5Nw/T8imKbpgZbI/AAAAAAAAEA8/7NAJPB3w2mg/s1600/2.PNG"/>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885950" cy="247650"/>
                    </a:xfrm>
                    <a:prstGeom prst="rect">
                      <a:avLst/>
                    </a:prstGeom>
                    <a:noFill/>
                    <a:ln>
                      <a:noFill/>
                    </a:ln>
                  </pic:spPr>
                </pic:pic>
              </a:graphicData>
            </a:graphic>
          </wp:inline>
        </w:drawing>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В испытательных машинах усилие создается либо вручную - механическим приводом, либо гидравлическим приводом, что присуще машинам с большей мощностью.</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В данной работе используется</w:t>
      </w:r>
      <w:r w:rsidRPr="007C715A">
        <w:rPr>
          <w:rFonts w:ascii="Times New Roman" w:eastAsia="Times New Roman" w:hAnsi="Times New Roman" w:cs="Times New Roman"/>
          <w:color w:val="616161"/>
          <w:sz w:val="24"/>
          <w:szCs w:val="24"/>
          <w:lang w:eastAsia="ko-KR"/>
        </w:rPr>
        <w:t> </w:t>
      </w:r>
      <w:hyperlink r:id="rId327" w:history="1">
        <w:r w:rsidRPr="0009667C">
          <w:rPr>
            <w:rFonts w:ascii="Times New Roman" w:eastAsia="Times New Roman" w:hAnsi="Times New Roman" w:cs="Times New Roman"/>
            <w:color w:val="0000FF"/>
            <w:sz w:val="24"/>
            <w:szCs w:val="24"/>
            <w:u w:val="single"/>
            <w:lang w:val="ru-RU" w:eastAsia="ko-KR"/>
          </w:rPr>
          <w:t>универсальная испытательная машина УММ-20</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с гидравлическим приводом и максимальным усилием 200 кН, либо</w:t>
      </w:r>
      <w:r w:rsidRPr="007C715A">
        <w:rPr>
          <w:rFonts w:ascii="Times New Roman" w:eastAsia="Times New Roman" w:hAnsi="Times New Roman" w:cs="Times New Roman"/>
          <w:color w:val="616161"/>
          <w:sz w:val="24"/>
          <w:szCs w:val="24"/>
          <w:lang w:eastAsia="ko-KR"/>
        </w:rPr>
        <w:t> </w:t>
      </w:r>
      <w:hyperlink r:id="rId328" w:history="1">
        <w:r w:rsidRPr="0009667C">
          <w:rPr>
            <w:rFonts w:ascii="Times New Roman" w:eastAsia="Times New Roman" w:hAnsi="Times New Roman" w:cs="Times New Roman"/>
            <w:color w:val="0000FF"/>
            <w:sz w:val="24"/>
            <w:szCs w:val="24"/>
            <w:u w:val="single"/>
            <w:lang w:val="ru-RU" w:eastAsia="ko-KR"/>
          </w:rPr>
          <w:t>учебная универсальная испытательная машина МИ-40КУ</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(усилие до 40 кН).</w:t>
      </w:r>
    </w:p>
    <w:p w:rsidR="0009667C" w:rsidRPr="0009667C" w:rsidRDefault="0009667C" w:rsidP="0009667C">
      <w:pPr>
        <w:shd w:val="clear" w:color="auto" w:fill="FFFFFF"/>
        <w:spacing w:after="0" w:line="240" w:lineRule="auto"/>
        <w:outlineLvl w:val="3"/>
        <w:rPr>
          <w:rFonts w:ascii="Times New Roman" w:eastAsia="Times New Roman" w:hAnsi="Times New Roman" w:cs="Times New Roman"/>
          <w:b/>
          <w:bCs/>
          <w:color w:val="222222"/>
          <w:sz w:val="24"/>
          <w:szCs w:val="24"/>
          <w:lang w:val="ru-RU" w:eastAsia="ko-KR"/>
        </w:rPr>
      </w:pPr>
      <w:bookmarkStart w:id="2" w:name="TOC--2"/>
      <w:bookmarkEnd w:id="2"/>
      <w:r w:rsidRPr="0009667C">
        <w:rPr>
          <w:rFonts w:ascii="Times New Roman" w:eastAsia="Times New Roman" w:hAnsi="Times New Roman" w:cs="Times New Roman"/>
          <w:b/>
          <w:bCs/>
          <w:color w:val="222222"/>
          <w:sz w:val="24"/>
          <w:szCs w:val="24"/>
          <w:lang w:val="ru-RU" w:eastAsia="ko-KR"/>
        </w:rPr>
        <w:t>Порядок выполнения и обработка результатов</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Образец, устанавливаемый в захватах машины, после включения насоса, создающего давление в рабочем цилиндре, будет испытывать деформацию растяжения. В измерительном блоке машины есть шкала с рабочей стрелкой, по которой мы наблюдаем рост передаваемого усилия </w:t>
      </w:r>
      <w:r w:rsidRPr="007C715A">
        <w:rPr>
          <w:rFonts w:ascii="Times New Roman" w:eastAsia="Times New Roman" w:hAnsi="Times New Roman" w:cs="Times New Roman"/>
          <w:color w:val="616161"/>
          <w:sz w:val="24"/>
          <w:szCs w:val="24"/>
          <w:lang w:eastAsia="ko-KR"/>
        </w:rPr>
        <w:t>F</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Соответствующие</w:t>
      </w:r>
      <w:r w:rsidRPr="007C715A">
        <w:rPr>
          <w:rFonts w:ascii="Times New Roman" w:eastAsia="Times New Roman" w:hAnsi="Times New Roman" w:cs="Times New Roman"/>
          <w:color w:val="616161"/>
          <w:sz w:val="24"/>
          <w:szCs w:val="24"/>
          <w:lang w:eastAsia="ko-KR"/>
        </w:rPr>
        <w:t> </w:t>
      </w:r>
      <w:hyperlink r:id="rId329" w:history="1">
        <w:r w:rsidRPr="0009667C">
          <w:rPr>
            <w:rFonts w:ascii="Times New Roman" w:eastAsia="Times New Roman" w:hAnsi="Times New Roman" w:cs="Times New Roman"/>
            <w:color w:val="0000FF"/>
            <w:sz w:val="24"/>
            <w:szCs w:val="24"/>
            <w:u w:val="single"/>
            <w:lang w:val="ru-RU" w:eastAsia="ko-KR"/>
          </w:rPr>
          <w:t>деформации</w:t>
        </w:r>
      </w:hyperlink>
      <w:r w:rsidRPr="007C715A">
        <w:rPr>
          <w:rFonts w:ascii="Times New Roman" w:eastAsia="Times New Roman" w:hAnsi="Times New Roman" w:cs="Times New Roman"/>
          <w:color w:val="616161"/>
          <w:sz w:val="24"/>
          <w:szCs w:val="24"/>
          <w:lang w:eastAsia="ko-KR"/>
        </w:rPr>
        <w:t> Δl</w:t>
      </w:r>
      <w:r w:rsidRPr="0009667C">
        <w:rPr>
          <w:rFonts w:ascii="Times New Roman" w:eastAsia="Times New Roman" w:hAnsi="Times New Roman" w:cs="Times New Roman"/>
          <w:color w:val="616161"/>
          <w:sz w:val="24"/>
          <w:szCs w:val="24"/>
          <w:lang w:val="ru-RU" w:eastAsia="ko-KR"/>
        </w:rPr>
        <w:t xml:space="preserve"> можно наблюдать по линейке на раме машины и стрелке, закрепленной на подвижной траверсе. Эти же данные дублируются на миллиметровке диаграммного аппарата в осях </w:t>
      </w:r>
      <w:r w:rsidRPr="007C715A">
        <w:rPr>
          <w:rFonts w:ascii="Times New Roman" w:eastAsia="Times New Roman" w:hAnsi="Times New Roman" w:cs="Times New Roman"/>
          <w:color w:val="616161"/>
          <w:sz w:val="24"/>
          <w:szCs w:val="24"/>
          <w:lang w:eastAsia="ko-KR"/>
        </w:rPr>
        <w:t>F</w:t>
      </w:r>
      <w:r w:rsidRPr="0009667C">
        <w:rPr>
          <w:rFonts w:ascii="Times New Roman" w:eastAsia="Times New Roman" w:hAnsi="Times New Roman" w:cs="Times New Roman"/>
          <w:color w:val="616161"/>
          <w:sz w:val="24"/>
          <w:szCs w:val="24"/>
          <w:lang w:val="ru-RU" w:eastAsia="ko-KR"/>
        </w:rPr>
        <w:t xml:space="preserve"> - </w:t>
      </w:r>
      <w:r w:rsidRPr="007C715A">
        <w:rPr>
          <w:rFonts w:ascii="Times New Roman" w:eastAsia="Times New Roman" w:hAnsi="Times New Roman" w:cs="Times New Roman"/>
          <w:color w:val="616161"/>
          <w:sz w:val="24"/>
          <w:szCs w:val="24"/>
          <w:lang w:eastAsia="ko-KR"/>
        </w:rPr>
        <w:t>Δl</w:t>
      </w:r>
      <w:r w:rsidRPr="0009667C">
        <w:rPr>
          <w:rFonts w:ascii="Times New Roman" w:eastAsia="Times New Roman" w:hAnsi="Times New Roman" w:cs="Times New Roman"/>
          <w:color w:val="616161"/>
          <w:sz w:val="24"/>
          <w:szCs w:val="24"/>
          <w:lang w:val="ru-RU" w:eastAsia="ko-KR"/>
        </w:rPr>
        <w:t xml:space="preserve"> (рис. 1.2).</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В начале нагружения деформации линейно зависят от сил, потому участок </w:t>
      </w:r>
      <w:r w:rsidRPr="007C715A">
        <w:rPr>
          <w:rFonts w:ascii="Times New Roman" w:eastAsia="Times New Roman" w:hAnsi="Times New Roman" w:cs="Times New Roman"/>
          <w:color w:val="616161"/>
          <w:sz w:val="24"/>
          <w:szCs w:val="24"/>
          <w:lang w:eastAsia="ko-KR"/>
        </w:rPr>
        <w:t>I</w:t>
      </w:r>
      <w:r w:rsidRPr="0009667C">
        <w:rPr>
          <w:rFonts w:ascii="Times New Roman" w:eastAsia="Times New Roman" w:hAnsi="Times New Roman" w:cs="Times New Roman"/>
          <w:color w:val="616161"/>
          <w:sz w:val="24"/>
          <w:szCs w:val="24"/>
          <w:lang w:val="ru-RU" w:eastAsia="ko-KR"/>
        </w:rPr>
        <w:t xml:space="preserve"> диаграммы называют участком пропорциональности. После точки В начинается так называемый участок текучести </w:t>
      </w:r>
      <w:r w:rsidRPr="007C715A">
        <w:rPr>
          <w:rFonts w:ascii="Times New Roman" w:eastAsia="Times New Roman" w:hAnsi="Times New Roman" w:cs="Times New Roman"/>
          <w:color w:val="616161"/>
          <w:sz w:val="24"/>
          <w:szCs w:val="24"/>
          <w:lang w:eastAsia="ko-KR"/>
        </w:rPr>
        <w:t>II</w:t>
      </w:r>
      <w:r w:rsidRPr="0009667C">
        <w:rPr>
          <w:rFonts w:ascii="Times New Roman" w:eastAsia="Times New Roman" w:hAnsi="Times New Roman" w:cs="Times New Roman"/>
          <w:color w:val="616161"/>
          <w:sz w:val="24"/>
          <w:szCs w:val="24"/>
          <w:lang w:val="ru-RU" w:eastAsia="ko-KR"/>
        </w:rPr>
        <w:t>.</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На этой стадии стрелка силоизмерителя как бы спотыкается, приостанавливается, от точки В на диаграмме вычерчивается либо прямая, параллельная горизонтальной оси, либо слегка извилистая линия - деформации растут без увеличения нагрузки. Происходит перестройка структуры материала, устраняются нерегулярности в атомных решетках.</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Далее самописец рисует участок самоупрочнения </w:t>
      </w:r>
      <w:r w:rsidRPr="007C715A">
        <w:rPr>
          <w:rFonts w:ascii="Times New Roman" w:eastAsia="Times New Roman" w:hAnsi="Times New Roman" w:cs="Times New Roman"/>
          <w:color w:val="616161"/>
          <w:sz w:val="24"/>
          <w:szCs w:val="24"/>
          <w:lang w:eastAsia="ko-KR"/>
        </w:rPr>
        <w:t>III</w:t>
      </w:r>
      <w:r w:rsidRPr="0009667C">
        <w:rPr>
          <w:rFonts w:ascii="Times New Roman" w:eastAsia="Times New Roman" w:hAnsi="Times New Roman" w:cs="Times New Roman"/>
          <w:color w:val="616161"/>
          <w:sz w:val="24"/>
          <w:szCs w:val="24"/>
          <w:lang w:val="ru-RU" w:eastAsia="ko-KR"/>
        </w:rPr>
        <w:t>. При дальнейшем увеличении нагрузки в образце происходят необратимые, большие деформации, в основном концентрирующиеся в зоне с макронарушениями в структуре – там образуется местное сужение - "шейка".</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На участке </w:t>
      </w:r>
      <w:r w:rsidRPr="007C715A">
        <w:rPr>
          <w:rFonts w:ascii="Times New Roman" w:eastAsia="Times New Roman" w:hAnsi="Times New Roman" w:cs="Times New Roman"/>
          <w:color w:val="616161"/>
          <w:sz w:val="24"/>
          <w:szCs w:val="24"/>
          <w:lang w:eastAsia="ko-KR"/>
        </w:rPr>
        <w:t>IV</w:t>
      </w:r>
      <w:r w:rsidRPr="0009667C">
        <w:rPr>
          <w:rFonts w:ascii="Times New Roman" w:eastAsia="Times New Roman" w:hAnsi="Times New Roman" w:cs="Times New Roman"/>
          <w:color w:val="616161"/>
          <w:sz w:val="24"/>
          <w:szCs w:val="24"/>
          <w:lang w:val="ru-RU" w:eastAsia="ko-KR"/>
        </w:rPr>
        <w:t xml:space="preserve"> фиксируется максимальная нагрузка, затем идет снижение усилия, ибо в зоне "шейки" сечение резко уменьшается, образец разрывается.</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При нагружении на участке </w:t>
      </w:r>
      <w:r w:rsidRPr="007C715A">
        <w:rPr>
          <w:rFonts w:ascii="Times New Roman" w:eastAsia="Times New Roman" w:hAnsi="Times New Roman" w:cs="Times New Roman"/>
          <w:color w:val="616161"/>
          <w:sz w:val="24"/>
          <w:szCs w:val="24"/>
          <w:lang w:eastAsia="ko-KR"/>
        </w:rPr>
        <w:t>I</w:t>
      </w:r>
      <w:r w:rsidRPr="0009667C">
        <w:rPr>
          <w:rFonts w:ascii="Times New Roman" w:eastAsia="Times New Roman" w:hAnsi="Times New Roman" w:cs="Times New Roman"/>
          <w:color w:val="616161"/>
          <w:sz w:val="24"/>
          <w:szCs w:val="24"/>
          <w:lang w:val="ru-RU" w:eastAsia="ko-KR"/>
        </w:rPr>
        <w:t xml:space="preserve"> в образце возникают только упругие деформации, при дальнейшем нагружении появляются и пластические - остаточные деформации.</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Если в стадии самоупрочнения начать разгружать образец (например, от т. С), то самописец будет вычерчивать прямую СО</w:t>
      </w:r>
      <w:r w:rsidRPr="0009667C">
        <w:rPr>
          <w:rFonts w:ascii="Times New Roman" w:eastAsia="Times New Roman" w:hAnsi="Times New Roman" w:cs="Times New Roman"/>
          <w:color w:val="616161"/>
          <w:sz w:val="24"/>
          <w:szCs w:val="24"/>
          <w:vertAlign w:val="subscript"/>
          <w:lang w:val="ru-RU" w:eastAsia="ko-KR"/>
        </w:rPr>
        <w:t>1</w:t>
      </w:r>
      <w:r w:rsidRPr="0009667C">
        <w:rPr>
          <w:rFonts w:ascii="Times New Roman" w:eastAsia="Times New Roman" w:hAnsi="Times New Roman" w:cs="Times New Roman"/>
          <w:color w:val="616161"/>
          <w:sz w:val="24"/>
          <w:szCs w:val="24"/>
          <w:lang w:val="ru-RU" w:eastAsia="ko-KR"/>
        </w:rPr>
        <w:t xml:space="preserve">. На диаграмме фиксируются как упругие деформации </w:t>
      </w:r>
      <w:r w:rsidRPr="007C715A">
        <w:rPr>
          <w:rFonts w:ascii="Times New Roman" w:eastAsia="Times New Roman" w:hAnsi="Times New Roman" w:cs="Times New Roman"/>
          <w:color w:val="616161"/>
          <w:sz w:val="24"/>
          <w:szCs w:val="24"/>
          <w:lang w:eastAsia="ko-KR"/>
        </w:rPr>
        <w:t>Δl</w:t>
      </w:r>
      <w:r w:rsidRPr="0009667C">
        <w:rPr>
          <w:rFonts w:ascii="Times New Roman" w:eastAsia="Times New Roman" w:hAnsi="Times New Roman" w:cs="Times New Roman"/>
          <w:color w:val="616161"/>
          <w:sz w:val="24"/>
          <w:szCs w:val="24"/>
          <w:vertAlign w:val="subscript"/>
          <w:lang w:val="ru-RU" w:eastAsia="ko-KR"/>
        </w:rPr>
        <w:t>у</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(О</w:t>
      </w:r>
      <w:r w:rsidRPr="0009667C">
        <w:rPr>
          <w:rFonts w:ascii="Times New Roman" w:eastAsia="Times New Roman" w:hAnsi="Times New Roman" w:cs="Times New Roman"/>
          <w:color w:val="616161"/>
          <w:sz w:val="24"/>
          <w:szCs w:val="24"/>
          <w:vertAlign w:val="subscript"/>
          <w:lang w:val="ru-RU" w:eastAsia="ko-KR"/>
        </w:rPr>
        <w:t>1</w:t>
      </w:r>
      <w:r w:rsidRPr="0009667C">
        <w:rPr>
          <w:rFonts w:ascii="Times New Roman" w:eastAsia="Times New Roman" w:hAnsi="Times New Roman" w:cs="Times New Roman"/>
          <w:color w:val="616161"/>
          <w:sz w:val="24"/>
          <w:szCs w:val="24"/>
          <w:lang w:val="ru-RU" w:eastAsia="ko-KR"/>
        </w:rPr>
        <w:t>О</w:t>
      </w:r>
      <w:r w:rsidRPr="0009667C">
        <w:rPr>
          <w:rFonts w:ascii="Times New Roman" w:eastAsia="Times New Roman" w:hAnsi="Times New Roman" w:cs="Times New Roman"/>
          <w:color w:val="616161"/>
          <w:sz w:val="24"/>
          <w:szCs w:val="24"/>
          <w:vertAlign w:val="subscript"/>
          <w:lang w:val="ru-RU" w:eastAsia="ko-KR"/>
        </w:rPr>
        <w:t>2</w:t>
      </w:r>
      <w:r w:rsidRPr="0009667C">
        <w:rPr>
          <w:rFonts w:ascii="Times New Roman" w:eastAsia="Times New Roman" w:hAnsi="Times New Roman" w:cs="Times New Roman"/>
          <w:color w:val="616161"/>
          <w:sz w:val="24"/>
          <w:szCs w:val="24"/>
          <w:lang w:val="ru-RU" w:eastAsia="ko-KR"/>
        </w:rPr>
        <w:t xml:space="preserve">), так и остаточные </w:t>
      </w:r>
      <w:r w:rsidRPr="007C715A">
        <w:rPr>
          <w:rFonts w:ascii="Times New Roman" w:eastAsia="Times New Roman" w:hAnsi="Times New Roman" w:cs="Times New Roman"/>
          <w:color w:val="616161"/>
          <w:sz w:val="24"/>
          <w:szCs w:val="24"/>
          <w:lang w:eastAsia="ko-KR"/>
        </w:rPr>
        <w:t>Δl</w:t>
      </w:r>
      <w:r w:rsidRPr="0009667C">
        <w:rPr>
          <w:rFonts w:ascii="Times New Roman" w:eastAsia="Times New Roman" w:hAnsi="Times New Roman" w:cs="Times New Roman"/>
          <w:color w:val="616161"/>
          <w:sz w:val="24"/>
          <w:szCs w:val="24"/>
          <w:vertAlign w:val="subscript"/>
          <w:lang w:val="ru-RU" w:eastAsia="ko-KR"/>
        </w:rPr>
        <w:t>ост</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(ОО</w:t>
      </w:r>
      <w:r w:rsidRPr="0009667C">
        <w:rPr>
          <w:rFonts w:ascii="Times New Roman" w:eastAsia="Times New Roman" w:hAnsi="Times New Roman" w:cs="Times New Roman"/>
          <w:color w:val="616161"/>
          <w:sz w:val="24"/>
          <w:szCs w:val="24"/>
          <w:vertAlign w:val="subscript"/>
          <w:lang w:val="ru-RU" w:eastAsia="ko-KR"/>
        </w:rPr>
        <w:t>1</w:t>
      </w:r>
      <w:r w:rsidRPr="0009667C">
        <w:rPr>
          <w:rFonts w:ascii="Times New Roman" w:eastAsia="Times New Roman" w:hAnsi="Times New Roman" w:cs="Times New Roman"/>
          <w:color w:val="616161"/>
          <w:sz w:val="24"/>
          <w:szCs w:val="24"/>
          <w:lang w:val="ru-RU" w:eastAsia="ko-KR"/>
        </w:rPr>
        <w:t>). Теперь образец будет обладать иными характеристиками.</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Так, при новом нагружении этого образца будет вычерчиваться диаграмма О</w:t>
      </w:r>
      <w:r w:rsidRPr="0009667C">
        <w:rPr>
          <w:rFonts w:ascii="Times New Roman" w:eastAsia="Times New Roman" w:hAnsi="Times New Roman" w:cs="Times New Roman"/>
          <w:color w:val="616161"/>
          <w:sz w:val="24"/>
          <w:szCs w:val="24"/>
          <w:vertAlign w:val="subscript"/>
          <w:lang w:val="ru-RU" w:eastAsia="ko-KR"/>
        </w:rPr>
        <w:t>1</w:t>
      </w:r>
      <w:r w:rsidRPr="007C715A">
        <w:rPr>
          <w:rFonts w:ascii="Times New Roman" w:eastAsia="Times New Roman" w:hAnsi="Times New Roman" w:cs="Times New Roman"/>
          <w:color w:val="616161"/>
          <w:sz w:val="24"/>
          <w:szCs w:val="24"/>
          <w:lang w:eastAsia="ko-KR"/>
        </w:rPr>
        <w:t>CD</w:t>
      </w:r>
      <w:r w:rsidRPr="0009667C">
        <w:rPr>
          <w:rFonts w:ascii="Times New Roman" w:eastAsia="Times New Roman" w:hAnsi="Times New Roman" w:cs="Times New Roman"/>
          <w:color w:val="616161"/>
          <w:sz w:val="24"/>
          <w:szCs w:val="24"/>
          <w:lang w:val="ru-RU" w:eastAsia="ko-KR"/>
        </w:rPr>
        <w:t>Е, и практически это будет уже другой материал. Эту операцию, называемую</w:t>
      </w:r>
      <w:r w:rsidRPr="007C715A">
        <w:rPr>
          <w:rFonts w:ascii="Times New Roman" w:eastAsia="Times New Roman" w:hAnsi="Times New Roman" w:cs="Times New Roman"/>
          <w:color w:val="616161"/>
          <w:sz w:val="24"/>
          <w:szCs w:val="24"/>
          <w:lang w:eastAsia="ko-KR"/>
        </w:rPr>
        <w:t> </w:t>
      </w:r>
      <w:hyperlink r:id="rId330" w:history="1">
        <w:r w:rsidRPr="0009667C">
          <w:rPr>
            <w:rFonts w:ascii="Times New Roman" w:eastAsia="Times New Roman" w:hAnsi="Times New Roman" w:cs="Times New Roman"/>
            <w:color w:val="0000FF"/>
            <w:sz w:val="24"/>
            <w:szCs w:val="24"/>
            <w:lang w:val="ru-RU" w:eastAsia="ko-KR"/>
          </w:rPr>
          <w:t>наклеп</w:t>
        </w:r>
      </w:hyperlink>
      <w:r w:rsidRPr="0009667C">
        <w:rPr>
          <w:rFonts w:ascii="Times New Roman" w:eastAsia="Times New Roman" w:hAnsi="Times New Roman" w:cs="Times New Roman"/>
          <w:color w:val="616161"/>
          <w:sz w:val="24"/>
          <w:szCs w:val="24"/>
          <w:lang w:val="ru-RU" w:eastAsia="ko-KR"/>
        </w:rPr>
        <w:t>, широко используют, например, в арматурных цехах для улучшения свойств проволоки или арматурных</w:t>
      </w:r>
      <w:r w:rsidRPr="007C715A">
        <w:rPr>
          <w:rFonts w:ascii="Times New Roman" w:eastAsia="Times New Roman" w:hAnsi="Times New Roman" w:cs="Times New Roman"/>
          <w:color w:val="616161"/>
          <w:sz w:val="24"/>
          <w:szCs w:val="24"/>
          <w:lang w:eastAsia="ko-KR"/>
        </w:rPr>
        <w:t> </w:t>
      </w:r>
      <w:hyperlink r:id="rId331" w:history="1">
        <w:r w:rsidRPr="0009667C">
          <w:rPr>
            <w:rFonts w:ascii="Times New Roman" w:eastAsia="Times New Roman" w:hAnsi="Times New Roman" w:cs="Times New Roman"/>
            <w:color w:val="0000FF"/>
            <w:sz w:val="24"/>
            <w:szCs w:val="24"/>
            <w:lang w:val="ru-RU" w:eastAsia="ko-KR"/>
          </w:rPr>
          <w:t>стержней</w:t>
        </w:r>
      </w:hyperlink>
      <w:r w:rsidRPr="0009667C">
        <w:rPr>
          <w:rFonts w:ascii="Times New Roman" w:eastAsia="Times New Roman" w:hAnsi="Times New Roman" w:cs="Times New Roman"/>
          <w:color w:val="616161"/>
          <w:sz w:val="24"/>
          <w:szCs w:val="24"/>
          <w:lang w:val="ru-RU" w:eastAsia="ko-KR"/>
        </w:rPr>
        <w:t>.</w:t>
      </w:r>
    </w:p>
    <w:p w:rsidR="0009667C" w:rsidRPr="0009667C" w:rsidRDefault="00000EFA"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hyperlink r:id="rId332" w:history="1">
        <w:r w:rsidR="0009667C" w:rsidRPr="0009667C">
          <w:rPr>
            <w:rFonts w:ascii="Times New Roman" w:eastAsia="Times New Roman" w:hAnsi="Times New Roman" w:cs="Times New Roman"/>
            <w:color w:val="0000FF"/>
            <w:sz w:val="24"/>
            <w:szCs w:val="24"/>
            <w:lang w:val="ru-RU" w:eastAsia="ko-KR"/>
          </w:rPr>
          <w:t>Диаграмма растяжения</w:t>
        </w:r>
      </w:hyperlink>
      <w:r w:rsidR="0009667C" w:rsidRPr="007C715A">
        <w:rPr>
          <w:rFonts w:ascii="Times New Roman" w:eastAsia="Times New Roman" w:hAnsi="Times New Roman" w:cs="Times New Roman"/>
          <w:color w:val="616161"/>
          <w:sz w:val="24"/>
          <w:szCs w:val="24"/>
          <w:lang w:eastAsia="ko-KR"/>
        </w:rPr>
        <w:t> </w:t>
      </w:r>
      <w:r w:rsidR="0009667C" w:rsidRPr="0009667C">
        <w:rPr>
          <w:rFonts w:ascii="Times New Roman" w:eastAsia="Times New Roman" w:hAnsi="Times New Roman" w:cs="Times New Roman"/>
          <w:color w:val="616161"/>
          <w:sz w:val="24"/>
          <w:szCs w:val="24"/>
          <w:lang w:val="ru-RU" w:eastAsia="ko-KR"/>
        </w:rPr>
        <w:t>(рис. 1.2) характеризует поведение конкретного образца, но отнюдь не обобщенные свойства материала. Для получения характеристик материала строится условная диаграмма напряжений, на которой откладываются относительные величины –</w:t>
      </w:r>
      <w:r w:rsidR="0009667C" w:rsidRPr="007C715A">
        <w:rPr>
          <w:rFonts w:ascii="Times New Roman" w:eastAsia="Times New Roman" w:hAnsi="Times New Roman" w:cs="Times New Roman"/>
          <w:color w:val="616161"/>
          <w:sz w:val="24"/>
          <w:szCs w:val="24"/>
          <w:lang w:eastAsia="ko-KR"/>
        </w:rPr>
        <w:t> </w:t>
      </w:r>
      <w:hyperlink r:id="rId333" w:history="1">
        <w:r w:rsidR="0009667C" w:rsidRPr="0009667C">
          <w:rPr>
            <w:rFonts w:ascii="Times New Roman" w:eastAsia="Times New Roman" w:hAnsi="Times New Roman" w:cs="Times New Roman"/>
            <w:color w:val="0000FF"/>
            <w:sz w:val="24"/>
            <w:szCs w:val="24"/>
            <w:lang w:val="ru-RU" w:eastAsia="ko-KR"/>
          </w:rPr>
          <w:t>напряжения</w:t>
        </w:r>
      </w:hyperlink>
      <w:r w:rsidR="0009667C" w:rsidRPr="007C715A">
        <w:rPr>
          <w:rFonts w:ascii="Times New Roman" w:eastAsia="Times New Roman" w:hAnsi="Times New Roman" w:cs="Times New Roman"/>
          <w:color w:val="616161"/>
          <w:sz w:val="24"/>
          <w:szCs w:val="24"/>
          <w:lang w:eastAsia="ko-KR"/>
        </w:rPr>
        <w:t> σ</w:t>
      </w:r>
      <w:r w:rsidR="0009667C" w:rsidRPr="0009667C">
        <w:rPr>
          <w:rFonts w:ascii="Times New Roman" w:eastAsia="Times New Roman" w:hAnsi="Times New Roman" w:cs="Times New Roman"/>
          <w:color w:val="616161"/>
          <w:sz w:val="24"/>
          <w:szCs w:val="24"/>
          <w:lang w:val="ru-RU" w:eastAsia="ko-KR"/>
        </w:rPr>
        <w:t>=</w:t>
      </w:r>
      <w:r w:rsidR="0009667C" w:rsidRPr="007C715A">
        <w:rPr>
          <w:rFonts w:ascii="Times New Roman" w:eastAsia="Times New Roman" w:hAnsi="Times New Roman" w:cs="Times New Roman"/>
          <w:color w:val="616161"/>
          <w:sz w:val="24"/>
          <w:szCs w:val="24"/>
          <w:lang w:eastAsia="ko-KR"/>
        </w:rPr>
        <w:t>F</w:t>
      </w:r>
      <w:r w:rsidR="0009667C" w:rsidRPr="0009667C">
        <w:rPr>
          <w:rFonts w:ascii="Times New Roman" w:eastAsia="Times New Roman" w:hAnsi="Times New Roman" w:cs="Times New Roman"/>
          <w:color w:val="616161"/>
          <w:sz w:val="24"/>
          <w:szCs w:val="24"/>
          <w:lang w:val="ru-RU" w:eastAsia="ko-KR"/>
        </w:rPr>
        <w:t>/</w:t>
      </w:r>
      <w:r w:rsidR="0009667C" w:rsidRPr="007C715A">
        <w:rPr>
          <w:rFonts w:ascii="Times New Roman" w:eastAsia="Times New Roman" w:hAnsi="Times New Roman" w:cs="Times New Roman"/>
          <w:color w:val="616161"/>
          <w:sz w:val="24"/>
          <w:szCs w:val="24"/>
          <w:lang w:eastAsia="ko-KR"/>
        </w:rPr>
        <w:t>A</w:t>
      </w:r>
      <w:r w:rsidR="0009667C" w:rsidRPr="0009667C">
        <w:rPr>
          <w:rFonts w:ascii="Times New Roman" w:eastAsia="Times New Roman" w:hAnsi="Times New Roman" w:cs="Times New Roman"/>
          <w:color w:val="616161"/>
          <w:sz w:val="24"/>
          <w:szCs w:val="24"/>
          <w:vertAlign w:val="subscript"/>
          <w:lang w:val="ru-RU" w:eastAsia="ko-KR"/>
        </w:rPr>
        <w:t>0</w:t>
      </w:r>
      <w:r w:rsidR="0009667C" w:rsidRPr="007C715A">
        <w:rPr>
          <w:rFonts w:ascii="Times New Roman" w:eastAsia="Times New Roman" w:hAnsi="Times New Roman" w:cs="Times New Roman"/>
          <w:color w:val="616161"/>
          <w:sz w:val="24"/>
          <w:szCs w:val="24"/>
          <w:lang w:eastAsia="ko-KR"/>
        </w:rPr>
        <w:t> </w:t>
      </w:r>
      <w:r w:rsidR="0009667C" w:rsidRPr="0009667C">
        <w:rPr>
          <w:rFonts w:ascii="Times New Roman" w:eastAsia="Times New Roman" w:hAnsi="Times New Roman" w:cs="Times New Roman"/>
          <w:color w:val="616161"/>
          <w:sz w:val="24"/>
          <w:szCs w:val="24"/>
          <w:lang w:val="ru-RU" w:eastAsia="ko-KR"/>
        </w:rPr>
        <w:t xml:space="preserve"> </w:t>
      </w:r>
      <w:r w:rsidR="0009667C" w:rsidRPr="007C715A">
        <w:rPr>
          <w:rFonts w:ascii="Times New Roman" w:eastAsia="Times New Roman" w:hAnsi="Times New Roman" w:cs="Times New Roman"/>
          <w:color w:val="616161"/>
          <w:sz w:val="24"/>
          <w:szCs w:val="24"/>
          <w:lang w:eastAsia="ko-KR"/>
        </w:rPr>
        <w:t> </w:t>
      </w:r>
      <w:r w:rsidR="0009667C" w:rsidRPr="0009667C">
        <w:rPr>
          <w:rFonts w:ascii="Times New Roman" w:eastAsia="Times New Roman" w:hAnsi="Times New Roman" w:cs="Times New Roman"/>
          <w:color w:val="616161"/>
          <w:sz w:val="24"/>
          <w:szCs w:val="24"/>
          <w:lang w:val="ru-RU" w:eastAsia="ko-KR"/>
        </w:rPr>
        <w:t>и</w:t>
      </w:r>
      <w:r w:rsidR="0009667C" w:rsidRPr="007C715A">
        <w:rPr>
          <w:rFonts w:ascii="Times New Roman" w:eastAsia="Times New Roman" w:hAnsi="Times New Roman" w:cs="Times New Roman"/>
          <w:color w:val="616161"/>
          <w:sz w:val="24"/>
          <w:szCs w:val="24"/>
          <w:lang w:eastAsia="ko-KR"/>
        </w:rPr>
        <w:t> </w:t>
      </w:r>
      <w:hyperlink r:id="rId334" w:history="1">
        <w:r w:rsidR="0009667C" w:rsidRPr="0009667C">
          <w:rPr>
            <w:rFonts w:ascii="Times New Roman" w:eastAsia="Times New Roman" w:hAnsi="Times New Roman" w:cs="Times New Roman"/>
            <w:color w:val="0000FF"/>
            <w:sz w:val="24"/>
            <w:szCs w:val="24"/>
            <w:lang w:val="ru-RU" w:eastAsia="ko-KR"/>
          </w:rPr>
          <w:t>относительные деформации</w:t>
        </w:r>
      </w:hyperlink>
      <w:r w:rsidR="0009667C" w:rsidRPr="007C715A">
        <w:rPr>
          <w:rFonts w:ascii="Times New Roman" w:eastAsia="Times New Roman" w:hAnsi="Times New Roman" w:cs="Times New Roman"/>
          <w:color w:val="616161"/>
          <w:sz w:val="24"/>
          <w:szCs w:val="24"/>
          <w:lang w:eastAsia="ko-KR"/>
        </w:rPr>
        <w:t>  ε</w:t>
      </w:r>
      <w:r w:rsidR="0009667C" w:rsidRPr="0009667C">
        <w:rPr>
          <w:rFonts w:ascii="Times New Roman" w:eastAsia="Times New Roman" w:hAnsi="Times New Roman" w:cs="Times New Roman"/>
          <w:color w:val="616161"/>
          <w:sz w:val="24"/>
          <w:szCs w:val="24"/>
          <w:lang w:val="ru-RU" w:eastAsia="ko-KR"/>
        </w:rPr>
        <w:t>=</w:t>
      </w:r>
      <w:r w:rsidR="0009667C" w:rsidRPr="007C715A">
        <w:rPr>
          <w:rFonts w:ascii="Times New Roman" w:eastAsia="Times New Roman" w:hAnsi="Times New Roman" w:cs="Times New Roman"/>
          <w:color w:val="616161"/>
          <w:sz w:val="24"/>
          <w:szCs w:val="24"/>
          <w:lang w:eastAsia="ko-KR"/>
        </w:rPr>
        <w:t>Δl</w:t>
      </w:r>
      <w:r w:rsidR="0009667C" w:rsidRPr="0009667C">
        <w:rPr>
          <w:rFonts w:ascii="Times New Roman" w:eastAsia="Times New Roman" w:hAnsi="Times New Roman" w:cs="Times New Roman"/>
          <w:color w:val="616161"/>
          <w:sz w:val="24"/>
          <w:szCs w:val="24"/>
          <w:lang w:val="ru-RU" w:eastAsia="ko-KR"/>
        </w:rPr>
        <w:t>/</w:t>
      </w:r>
      <w:r w:rsidR="0009667C" w:rsidRPr="007C715A">
        <w:rPr>
          <w:rFonts w:ascii="Times New Roman" w:eastAsia="Times New Roman" w:hAnsi="Times New Roman" w:cs="Times New Roman"/>
          <w:color w:val="616161"/>
          <w:sz w:val="24"/>
          <w:szCs w:val="24"/>
          <w:lang w:eastAsia="ko-KR"/>
        </w:rPr>
        <w:t>l</w:t>
      </w:r>
      <w:r w:rsidR="0009667C" w:rsidRPr="0009667C">
        <w:rPr>
          <w:rFonts w:ascii="Times New Roman" w:eastAsia="Times New Roman" w:hAnsi="Times New Roman" w:cs="Times New Roman"/>
          <w:color w:val="616161"/>
          <w:sz w:val="24"/>
          <w:szCs w:val="24"/>
          <w:vertAlign w:val="subscript"/>
          <w:lang w:val="ru-RU" w:eastAsia="ko-KR"/>
        </w:rPr>
        <w:t>0</w:t>
      </w:r>
      <w:r w:rsidR="0009667C" w:rsidRPr="007C715A">
        <w:rPr>
          <w:rFonts w:ascii="Times New Roman" w:eastAsia="Times New Roman" w:hAnsi="Times New Roman" w:cs="Times New Roman"/>
          <w:color w:val="616161"/>
          <w:sz w:val="24"/>
          <w:szCs w:val="24"/>
          <w:lang w:eastAsia="ko-KR"/>
        </w:rPr>
        <w:t> </w:t>
      </w:r>
      <w:r w:rsidR="0009667C" w:rsidRPr="0009667C">
        <w:rPr>
          <w:rFonts w:ascii="Times New Roman" w:eastAsia="Times New Roman" w:hAnsi="Times New Roman" w:cs="Times New Roman"/>
          <w:color w:val="616161"/>
          <w:sz w:val="24"/>
          <w:szCs w:val="24"/>
          <w:lang w:val="ru-RU" w:eastAsia="ko-KR"/>
        </w:rPr>
        <w:t>(рис. 1.3), где А</w:t>
      </w:r>
      <w:r w:rsidR="0009667C" w:rsidRPr="0009667C">
        <w:rPr>
          <w:rFonts w:ascii="Times New Roman" w:eastAsia="Times New Roman" w:hAnsi="Times New Roman" w:cs="Times New Roman"/>
          <w:color w:val="616161"/>
          <w:sz w:val="24"/>
          <w:szCs w:val="24"/>
          <w:vertAlign w:val="subscript"/>
          <w:lang w:val="ru-RU" w:eastAsia="ko-KR"/>
        </w:rPr>
        <w:t>0</w:t>
      </w:r>
      <w:r w:rsidR="0009667C" w:rsidRPr="0009667C">
        <w:rPr>
          <w:rFonts w:ascii="Times New Roman" w:eastAsia="Times New Roman" w:hAnsi="Times New Roman" w:cs="Times New Roman"/>
          <w:color w:val="616161"/>
          <w:sz w:val="24"/>
          <w:szCs w:val="24"/>
          <w:lang w:val="ru-RU" w:eastAsia="ko-KR"/>
        </w:rPr>
        <w:t xml:space="preserve">, </w:t>
      </w:r>
      <w:r w:rsidR="0009667C" w:rsidRPr="007C715A">
        <w:rPr>
          <w:rFonts w:ascii="Times New Roman" w:eastAsia="Times New Roman" w:hAnsi="Times New Roman" w:cs="Times New Roman"/>
          <w:color w:val="616161"/>
          <w:sz w:val="24"/>
          <w:szCs w:val="24"/>
          <w:lang w:eastAsia="ko-KR"/>
        </w:rPr>
        <w:t>l</w:t>
      </w:r>
      <w:r w:rsidR="0009667C" w:rsidRPr="0009667C">
        <w:rPr>
          <w:rFonts w:ascii="Times New Roman" w:eastAsia="Times New Roman" w:hAnsi="Times New Roman" w:cs="Times New Roman"/>
          <w:color w:val="616161"/>
          <w:sz w:val="24"/>
          <w:szCs w:val="24"/>
          <w:vertAlign w:val="subscript"/>
          <w:lang w:val="ru-RU" w:eastAsia="ko-KR"/>
        </w:rPr>
        <w:t>0</w:t>
      </w:r>
      <w:r w:rsidR="0009667C" w:rsidRPr="007C715A">
        <w:rPr>
          <w:rFonts w:ascii="Times New Roman" w:eastAsia="Times New Roman" w:hAnsi="Times New Roman" w:cs="Times New Roman"/>
          <w:color w:val="616161"/>
          <w:sz w:val="24"/>
          <w:szCs w:val="24"/>
          <w:lang w:eastAsia="ko-KR"/>
        </w:rPr>
        <w:t> </w:t>
      </w:r>
      <w:r w:rsidR="0009667C" w:rsidRPr="0009667C">
        <w:rPr>
          <w:rFonts w:ascii="Times New Roman" w:eastAsia="Times New Roman" w:hAnsi="Times New Roman" w:cs="Times New Roman"/>
          <w:color w:val="616161"/>
          <w:sz w:val="24"/>
          <w:szCs w:val="24"/>
          <w:lang w:val="ru-RU" w:eastAsia="ko-KR"/>
        </w:rPr>
        <w:t>– начальные параметры образца.</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Условная</w:t>
      </w:r>
      <w:r w:rsidRPr="007C715A">
        <w:rPr>
          <w:rFonts w:ascii="Times New Roman" w:eastAsia="Times New Roman" w:hAnsi="Times New Roman" w:cs="Times New Roman"/>
          <w:color w:val="616161"/>
          <w:sz w:val="24"/>
          <w:szCs w:val="24"/>
          <w:lang w:eastAsia="ko-KR"/>
        </w:rPr>
        <w:t> </w:t>
      </w:r>
      <w:hyperlink r:id="rId335" w:history="1">
        <w:r w:rsidRPr="0009667C">
          <w:rPr>
            <w:rFonts w:ascii="Times New Roman" w:eastAsia="Times New Roman" w:hAnsi="Times New Roman" w:cs="Times New Roman"/>
            <w:color w:val="0000FF"/>
            <w:sz w:val="24"/>
            <w:szCs w:val="24"/>
            <w:lang w:val="ru-RU" w:eastAsia="ko-KR"/>
          </w:rPr>
          <w:t>диаграмма напряжений</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при растяжении позволяет определить следующие характеристики материала (рис. 1.3):</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σ</w:t>
      </w:r>
      <w:r w:rsidRPr="0009667C">
        <w:rPr>
          <w:rFonts w:ascii="Times New Roman" w:eastAsia="Times New Roman" w:hAnsi="Times New Roman" w:cs="Times New Roman"/>
          <w:color w:val="616161"/>
          <w:sz w:val="24"/>
          <w:szCs w:val="24"/>
          <w:vertAlign w:val="subscript"/>
          <w:lang w:val="ru-RU" w:eastAsia="ko-KR"/>
        </w:rPr>
        <w:t>пц</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 </w:t>
      </w:r>
      <w:hyperlink r:id="rId336" w:history="1">
        <w:r w:rsidRPr="0009667C">
          <w:rPr>
            <w:rFonts w:ascii="Times New Roman" w:eastAsia="Times New Roman" w:hAnsi="Times New Roman" w:cs="Times New Roman"/>
            <w:color w:val="0000FF"/>
            <w:sz w:val="24"/>
            <w:szCs w:val="24"/>
            <w:lang w:val="ru-RU" w:eastAsia="ko-KR"/>
          </w:rPr>
          <w:t>предел пропорциональности</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напряжение, превышение которого приводит к отклонению от</w:t>
      </w:r>
      <w:r w:rsidRPr="007C715A">
        <w:rPr>
          <w:rFonts w:ascii="Times New Roman" w:eastAsia="Times New Roman" w:hAnsi="Times New Roman" w:cs="Times New Roman"/>
          <w:color w:val="616161"/>
          <w:sz w:val="24"/>
          <w:szCs w:val="24"/>
          <w:lang w:eastAsia="ko-KR"/>
        </w:rPr>
        <w:t> </w:t>
      </w:r>
      <w:hyperlink r:id="rId337" w:history="1">
        <w:r w:rsidRPr="0009667C">
          <w:rPr>
            <w:rFonts w:ascii="Times New Roman" w:eastAsia="Times New Roman" w:hAnsi="Times New Roman" w:cs="Times New Roman"/>
            <w:color w:val="0000FF"/>
            <w:sz w:val="24"/>
            <w:szCs w:val="24"/>
            <w:lang w:val="ru-RU" w:eastAsia="ko-KR"/>
          </w:rPr>
          <w:t>закона Гука</w:t>
        </w:r>
      </w:hyperlink>
      <w:r w:rsidRPr="0009667C">
        <w:rPr>
          <w:rFonts w:ascii="Times New Roman" w:eastAsia="Times New Roman" w:hAnsi="Times New Roman" w:cs="Times New Roman"/>
          <w:color w:val="616161"/>
          <w:sz w:val="24"/>
          <w:szCs w:val="24"/>
          <w:lang w:val="ru-RU" w:eastAsia="ko-KR"/>
        </w:rPr>
        <w:t>. После наклепа</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bscript"/>
          <w:lang w:val="ru-RU" w:eastAsia="ko-KR"/>
        </w:rPr>
        <w:t>пц</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может быть увеличен на 50-80%;</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σ</w:t>
      </w:r>
      <w:r w:rsidRPr="0009667C">
        <w:rPr>
          <w:rFonts w:ascii="Times New Roman" w:eastAsia="Times New Roman" w:hAnsi="Times New Roman" w:cs="Times New Roman"/>
          <w:color w:val="616161"/>
          <w:sz w:val="24"/>
          <w:szCs w:val="24"/>
          <w:vertAlign w:val="subscript"/>
          <w:lang w:val="ru-RU" w:eastAsia="ko-KR"/>
        </w:rPr>
        <w:t>у</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 </w:t>
      </w:r>
      <w:hyperlink r:id="rId338" w:history="1">
        <w:r w:rsidRPr="0009667C">
          <w:rPr>
            <w:rFonts w:ascii="Times New Roman" w:eastAsia="Times New Roman" w:hAnsi="Times New Roman" w:cs="Times New Roman"/>
            <w:color w:val="0000FF"/>
            <w:sz w:val="24"/>
            <w:szCs w:val="24"/>
            <w:lang w:val="ru-RU" w:eastAsia="ko-KR"/>
          </w:rPr>
          <w:t>предел упругости</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напряжение, при котором остаточное удлинение достигает 0,05%. Напряжение</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bscript"/>
          <w:lang w:val="ru-RU" w:eastAsia="ko-KR"/>
        </w:rPr>
        <w:t>у</w:t>
      </w:r>
      <w:r w:rsidRPr="0009667C">
        <w:rPr>
          <w:rFonts w:ascii="Times New Roman" w:eastAsia="Times New Roman" w:hAnsi="Times New Roman" w:cs="Times New Roman"/>
          <w:color w:val="616161"/>
          <w:sz w:val="24"/>
          <w:szCs w:val="24"/>
          <w:lang w:val="ru-RU" w:eastAsia="ko-KR"/>
        </w:rPr>
        <w:t>очень близко к</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bscript"/>
          <w:lang w:val="ru-RU" w:eastAsia="ko-KR"/>
        </w:rPr>
        <w:t>пц</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xml:space="preserve">и обнаруживается при более тонких испытаниях. В данной работе </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bscript"/>
          <w:lang w:val="ru-RU" w:eastAsia="ko-KR"/>
        </w:rPr>
        <w:t>у</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не устанавливается;</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σ</w:t>
      </w:r>
      <w:r w:rsidRPr="0009667C">
        <w:rPr>
          <w:rFonts w:ascii="Times New Roman" w:eastAsia="Times New Roman" w:hAnsi="Times New Roman" w:cs="Times New Roman"/>
          <w:color w:val="616161"/>
          <w:sz w:val="24"/>
          <w:szCs w:val="24"/>
          <w:vertAlign w:val="subscript"/>
          <w:lang w:val="ru-RU" w:eastAsia="ko-KR"/>
        </w:rPr>
        <w:t>т</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 </w:t>
      </w:r>
      <w:hyperlink r:id="rId339" w:history="1">
        <w:r w:rsidRPr="0009667C">
          <w:rPr>
            <w:rFonts w:ascii="Times New Roman" w:eastAsia="Times New Roman" w:hAnsi="Times New Roman" w:cs="Times New Roman"/>
            <w:color w:val="0000FF"/>
            <w:sz w:val="24"/>
            <w:szCs w:val="24"/>
            <w:lang w:val="ru-RU" w:eastAsia="ko-KR"/>
          </w:rPr>
          <w:t>предел текучести</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напряжение, при котором происходит рост деформаций при постоянной нагрузке.</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Иногда явной площадки текучести на диаграмме не наблюдается, тогда определяется условный предел текучести, при котором остаточные деформации составляют ≈0,2% (рис. 1.4);</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p>
    <w:p w:rsidR="0009667C" w:rsidRPr="0009667C" w:rsidRDefault="0009667C" w:rsidP="0009667C">
      <w:pPr>
        <w:shd w:val="clear" w:color="auto" w:fill="FFFFFF"/>
        <w:spacing w:after="0" w:line="240" w:lineRule="auto"/>
        <w:jc w:val="center"/>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Рис. 1.4. Определение предела упругости и условного предела текучести</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σ</w:t>
      </w:r>
      <w:r w:rsidRPr="0009667C">
        <w:rPr>
          <w:rFonts w:ascii="Times New Roman" w:eastAsia="Times New Roman" w:hAnsi="Times New Roman" w:cs="Times New Roman"/>
          <w:color w:val="616161"/>
          <w:sz w:val="24"/>
          <w:szCs w:val="24"/>
          <w:vertAlign w:val="subscript"/>
          <w:lang w:val="ru-RU" w:eastAsia="ko-KR"/>
        </w:rPr>
        <w:t>пч</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bscript"/>
          <w:lang w:val="ru-RU" w:eastAsia="ko-KR"/>
        </w:rPr>
        <w:t>в</w:t>
      </w:r>
      <w:r w:rsidRPr="0009667C">
        <w:rPr>
          <w:rFonts w:ascii="Times New Roman" w:eastAsia="Times New Roman" w:hAnsi="Times New Roman" w:cs="Times New Roman"/>
          <w:color w:val="616161"/>
          <w:sz w:val="24"/>
          <w:szCs w:val="24"/>
          <w:lang w:val="ru-RU" w:eastAsia="ko-KR"/>
        </w:rPr>
        <w:t>) –</w:t>
      </w:r>
      <w:r w:rsidRPr="007C715A">
        <w:rPr>
          <w:rFonts w:ascii="Times New Roman" w:eastAsia="Times New Roman" w:hAnsi="Times New Roman" w:cs="Times New Roman"/>
          <w:color w:val="616161"/>
          <w:sz w:val="24"/>
          <w:szCs w:val="24"/>
          <w:lang w:eastAsia="ko-KR"/>
        </w:rPr>
        <w:t> </w:t>
      </w:r>
      <w:hyperlink r:id="rId340" w:history="1">
        <w:r w:rsidRPr="0009667C">
          <w:rPr>
            <w:rFonts w:ascii="Times New Roman" w:eastAsia="Times New Roman" w:hAnsi="Times New Roman" w:cs="Times New Roman"/>
            <w:color w:val="0000FF"/>
            <w:sz w:val="24"/>
            <w:szCs w:val="24"/>
            <w:lang w:val="ru-RU" w:eastAsia="ko-KR"/>
          </w:rPr>
          <w:t>предел прочности</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(временное сопротивление) – напряжение, соответствующее максимальной нагрузке;</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σ</w:t>
      </w:r>
      <w:r w:rsidRPr="0009667C">
        <w:rPr>
          <w:rFonts w:ascii="Times New Roman" w:eastAsia="Times New Roman" w:hAnsi="Times New Roman" w:cs="Times New Roman"/>
          <w:color w:val="616161"/>
          <w:sz w:val="24"/>
          <w:szCs w:val="24"/>
          <w:vertAlign w:val="subscript"/>
          <w:lang w:val="ru-RU" w:eastAsia="ko-KR"/>
        </w:rPr>
        <w:t>р</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напряжение разрыва. Определяется условное</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perscript"/>
          <w:lang w:val="ru-RU" w:eastAsia="ko-KR"/>
        </w:rPr>
        <w:t>у</w:t>
      </w:r>
      <w:r w:rsidRPr="0009667C">
        <w:rPr>
          <w:rFonts w:ascii="Times New Roman" w:eastAsia="Times New Roman" w:hAnsi="Times New Roman" w:cs="Times New Roman"/>
          <w:color w:val="616161"/>
          <w:sz w:val="24"/>
          <w:szCs w:val="24"/>
          <w:vertAlign w:val="subscript"/>
          <w:lang w:val="ru-RU" w:eastAsia="ko-KR"/>
        </w:rPr>
        <w:t>р</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и истинное</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perscript"/>
          <w:lang w:val="ru-RU" w:eastAsia="ko-KR"/>
        </w:rPr>
        <w:t>и</w:t>
      </w:r>
      <w:r w:rsidRPr="0009667C">
        <w:rPr>
          <w:rFonts w:ascii="Times New Roman" w:eastAsia="Times New Roman" w:hAnsi="Times New Roman" w:cs="Times New Roman"/>
          <w:color w:val="616161"/>
          <w:sz w:val="24"/>
          <w:szCs w:val="24"/>
          <w:vertAlign w:val="subscript"/>
          <w:lang w:val="ru-RU" w:eastAsia="ko-KR"/>
        </w:rPr>
        <w:t>р</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F</w:t>
      </w:r>
      <w:r w:rsidRPr="007C715A">
        <w:rPr>
          <w:rFonts w:ascii="Times New Roman" w:eastAsia="Times New Roman" w:hAnsi="Times New Roman" w:cs="Times New Roman"/>
          <w:color w:val="616161"/>
          <w:sz w:val="24"/>
          <w:szCs w:val="24"/>
          <w:vertAlign w:val="subscript"/>
          <w:lang w:eastAsia="ko-KR"/>
        </w:rPr>
        <w:t>h</w:t>
      </w:r>
      <w:r w:rsidRPr="0009667C">
        <w:rPr>
          <w:rFonts w:ascii="Times New Roman" w:eastAsia="Times New Roman" w:hAnsi="Times New Roman" w:cs="Times New Roman"/>
          <w:color w:val="616161"/>
          <w:sz w:val="24"/>
          <w:szCs w:val="24"/>
          <w:lang w:val="ru-RU" w:eastAsia="ko-KR"/>
        </w:rPr>
        <w:t>/А</w:t>
      </w:r>
      <w:r w:rsidRPr="0009667C">
        <w:rPr>
          <w:rFonts w:ascii="Times New Roman" w:eastAsia="Times New Roman" w:hAnsi="Times New Roman" w:cs="Times New Roman"/>
          <w:color w:val="616161"/>
          <w:sz w:val="24"/>
          <w:szCs w:val="24"/>
          <w:vertAlign w:val="subscript"/>
          <w:lang w:val="ru-RU" w:eastAsia="ko-KR"/>
        </w:rPr>
        <w:t>ш</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где А</w:t>
      </w:r>
      <w:r w:rsidRPr="0009667C">
        <w:rPr>
          <w:rFonts w:ascii="Times New Roman" w:eastAsia="Times New Roman" w:hAnsi="Times New Roman" w:cs="Times New Roman"/>
          <w:color w:val="616161"/>
          <w:sz w:val="24"/>
          <w:szCs w:val="24"/>
          <w:vertAlign w:val="subscript"/>
          <w:lang w:val="ru-RU" w:eastAsia="ko-KR"/>
        </w:rPr>
        <w:t>ш</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площадь сечения "шейки" в месте разрыва.</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Определяются также характеристики пластичности – относительное остаточное удлинение</w:t>
      </w:r>
    </w:p>
    <w:p w:rsidR="0009667C" w:rsidRPr="0009667C" w:rsidRDefault="0009667C" w:rsidP="0009667C">
      <w:pPr>
        <w:shd w:val="clear" w:color="auto" w:fill="FFFFFF"/>
        <w:spacing w:after="0" w:line="240" w:lineRule="auto"/>
        <w:jc w:val="center"/>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δ</w:t>
      </w:r>
      <w:r w:rsidRPr="0009667C">
        <w:rPr>
          <w:rFonts w:ascii="Times New Roman" w:eastAsia="Times New Roman" w:hAnsi="Times New Roman" w:cs="Times New Roman"/>
          <w:color w:val="616161"/>
          <w:sz w:val="24"/>
          <w:szCs w:val="24"/>
          <w:lang w:val="ru-RU" w:eastAsia="ko-KR"/>
        </w:rPr>
        <w:t xml:space="preserve"> = (</w:t>
      </w:r>
      <w:r w:rsidRPr="007C715A">
        <w:rPr>
          <w:rFonts w:ascii="Times New Roman" w:eastAsia="Times New Roman" w:hAnsi="Times New Roman" w:cs="Times New Roman"/>
          <w:color w:val="616161"/>
          <w:sz w:val="24"/>
          <w:szCs w:val="24"/>
          <w:lang w:eastAsia="ko-KR"/>
        </w:rPr>
        <w:t>l</w:t>
      </w:r>
      <w:r w:rsidRPr="0009667C">
        <w:rPr>
          <w:rFonts w:ascii="Times New Roman" w:eastAsia="Times New Roman" w:hAnsi="Times New Roman" w:cs="Times New Roman"/>
          <w:color w:val="616161"/>
          <w:sz w:val="24"/>
          <w:szCs w:val="24"/>
          <w:vertAlign w:val="subscript"/>
          <w:lang w:val="ru-RU" w:eastAsia="ko-KR"/>
        </w:rPr>
        <w:t>1</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xml:space="preserve">– </w:t>
      </w:r>
      <w:r w:rsidRPr="007C715A">
        <w:rPr>
          <w:rFonts w:ascii="Times New Roman" w:eastAsia="Times New Roman" w:hAnsi="Times New Roman" w:cs="Times New Roman"/>
          <w:color w:val="616161"/>
          <w:sz w:val="24"/>
          <w:szCs w:val="24"/>
          <w:lang w:eastAsia="ko-KR"/>
        </w:rPr>
        <w:t>l</w:t>
      </w:r>
      <w:r w:rsidRPr="0009667C">
        <w:rPr>
          <w:rFonts w:ascii="Times New Roman" w:eastAsia="Times New Roman" w:hAnsi="Times New Roman" w:cs="Times New Roman"/>
          <w:color w:val="616161"/>
          <w:sz w:val="24"/>
          <w:szCs w:val="24"/>
          <w:vertAlign w:val="subscript"/>
          <w:lang w:val="ru-RU" w:eastAsia="ko-KR"/>
        </w:rPr>
        <w:t>0</w:t>
      </w:r>
      <w:r w:rsidRPr="0009667C">
        <w:rPr>
          <w:rFonts w:ascii="Times New Roman" w:eastAsia="Times New Roman" w:hAnsi="Times New Roman" w:cs="Times New Roman"/>
          <w:color w:val="616161"/>
          <w:sz w:val="24"/>
          <w:szCs w:val="24"/>
          <w:lang w:val="ru-RU" w:eastAsia="ko-KR"/>
        </w:rPr>
        <w:t xml:space="preserve">) 100% / </w:t>
      </w:r>
      <w:r w:rsidRPr="007C715A">
        <w:rPr>
          <w:rFonts w:ascii="Times New Roman" w:eastAsia="Times New Roman" w:hAnsi="Times New Roman" w:cs="Times New Roman"/>
          <w:color w:val="616161"/>
          <w:sz w:val="24"/>
          <w:szCs w:val="24"/>
          <w:lang w:eastAsia="ko-KR"/>
        </w:rPr>
        <w:t>l</w:t>
      </w:r>
      <w:r w:rsidRPr="0009667C">
        <w:rPr>
          <w:rFonts w:ascii="Times New Roman" w:eastAsia="Times New Roman" w:hAnsi="Times New Roman" w:cs="Times New Roman"/>
          <w:color w:val="616161"/>
          <w:sz w:val="24"/>
          <w:szCs w:val="24"/>
          <w:vertAlign w:val="subscript"/>
          <w:lang w:val="ru-RU" w:eastAsia="ko-KR"/>
        </w:rPr>
        <w:t>0</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где </w:t>
      </w:r>
      <w:r w:rsidRPr="007C715A">
        <w:rPr>
          <w:rFonts w:ascii="Times New Roman" w:eastAsia="Times New Roman" w:hAnsi="Times New Roman" w:cs="Times New Roman"/>
          <w:color w:val="616161"/>
          <w:sz w:val="24"/>
          <w:szCs w:val="24"/>
          <w:lang w:eastAsia="ko-KR"/>
        </w:rPr>
        <w:t>l</w:t>
      </w:r>
      <w:r w:rsidRPr="0009667C">
        <w:rPr>
          <w:rFonts w:ascii="Times New Roman" w:eastAsia="Times New Roman" w:hAnsi="Times New Roman" w:cs="Times New Roman"/>
          <w:color w:val="616161"/>
          <w:sz w:val="24"/>
          <w:szCs w:val="24"/>
          <w:vertAlign w:val="subscript"/>
          <w:lang w:val="ru-RU" w:eastAsia="ko-KR"/>
        </w:rPr>
        <w:t>1</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расчетная длина образца после разрыва и относительное остаточное сужение</w:t>
      </w:r>
    </w:p>
    <w:p w:rsidR="0009667C" w:rsidRPr="0009667C" w:rsidRDefault="0009667C" w:rsidP="0009667C">
      <w:pPr>
        <w:shd w:val="clear" w:color="auto" w:fill="FFFFFF"/>
        <w:spacing w:after="0" w:line="240" w:lineRule="auto"/>
        <w:jc w:val="center"/>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ψ</w:t>
      </w:r>
      <w:r w:rsidRPr="0009667C">
        <w:rPr>
          <w:rFonts w:ascii="Times New Roman" w:eastAsia="Times New Roman" w:hAnsi="Times New Roman" w:cs="Times New Roman"/>
          <w:color w:val="616161"/>
          <w:sz w:val="24"/>
          <w:szCs w:val="24"/>
          <w:lang w:val="ru-RU" w:eastAsia="ko-KR"/>
        </w:rPr>
        <w:t xml:space="preserve"> = (А</w:t>
      </w:r>
      <w:r w:rsidRPr="0009667C">
        <w:rPr>
          <w:rFonts w:ascii="Times New Roman" w:eastAsia="Times New Roman" w:hAnsi="Times New Roman" w:cs="Times New Roman"/>
          <w:color w:val="616161"/>
          <w:sz w:val="24"/>
          <w:szCs w:val="24"/>
          <w:vertAlign w:val="subscript"/>
          <w:lang w:val="ru-RU" w:eastAsia="ko-KR"/>
        </w:rPr>
        <w:t>0</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А</w:t>
      </w:r>
      <w:r w:rsidRPr="0009667C">
        <w:rPr>
          <w:rFonts w:ascii="Times New Roman" w:eastAsia="Times New Roman" w:hAnsi="Times New Roman" w:cs="Times New Roman"/>
          <w:color w:val="616161"/>
          <w:sz w:val="24"/>
          <w:szCs w:val="24"/>
          <w:vertAlign w:val="subscript"/>
          <w:lang w:val="ru-RU" w:eastAsia="ko-KR"/>
        </w:rPr>
        <w:t>ш</w:t>
      </w:r>
      <w:r w:rsidRPr="0009667C">
        <w:rPr>
          <w:rFonts w:ascii="Times New Roman" w:eastAsia="Times New Roman" w:hAnsi="Times New Roman" w:cs="Times New Roman"/>
          <w:color w:val="616161"/>
          <w:sz w:val="24"/>
          <w:szCs w:val="24"/>
          <w:lang w:val="ru-RU" w:eastAsia="ko-KR"/>
        </w:rPr>
        <w:t>) 100% / А</w:t>
      </w:r>
      <w:r w:rsidRPr="0009667C">
        <w:rPr>
          <w:rFonts w:ascii="Times New Roman" w:eastAsia="Times New Roman" w:hAnsi="Times New Roman" w:cs="Times New Roman"/>
          <w:color w:val="616161"/>
          <w:sz w:val="24"/>
          <w:szCs w:val="24"/>
          <w:vertAlign w:val="subscript"/>
          <w:lang w:val="ru-RU" w:eastAsia="ko-KR"/>
        </w:rPr>
        <w:t>0</w:t>
      </w:r>
      <w:r w:rsidRPr="0009667C">
        <w:rPr>
          <w:rFonts w:ascii="Times New Roman" w:eastAsia="Times New Roman" w:hAnsi="Times New Roman" w:cs="Times New Roman"/>
          <w:color w:val="616161"/>
          <w:sz w:val="24"/>
          <w:szCs w:val="24"/>
          <w:lang w:val="ru-RU" w:eastAsia="ko-KR"/>
        </w:rPr>
        <w:t>.</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По диаграмме напряжений можно приближенно определить</w:t>
      </w:r>
      <w:r w:rsidRPr="007C715A">
        <w:rPr>
          <w:rFonts w:ascii="Times New Roman" w:eastAsia="Times New Roman" w:hAnsi="Times New Roman" w:cs="Times New Roman"/>
          <w:color w:val="616161"/>
          <w:sz w:val="24"/>
          <w:szCs w:val="24"/>
          <w:lang w:eastAsia="ko-KR"/>
        </w:rPr>
        <w:t> </w:t>
      </w:r>
      <w:hyperlink r:id="rId341" w:history="1">
        <w:r w:rsidRPr="0009667C">
          <w:rPr>
            <w:rFonts w:ascii="Times New Roman" w:eastAsia="Times New Roman" w:hAnsi="Times New Roman" w:cs="Times New Roman"/>
            <w:color w:val="0000FF"/>
            <w:sz w:val="24"/>
            <w:szCs w:val="24"/>
            <w:lang w:val="ru-RU" w:eastAsia="ko-KR"/>
          </w:rPr>
          <w:t xml:space="preserve">модуль упругости </w:t>
        </w:r>
        <w:r w:rsidRPr="007C715A">
          <w:rPr>
            <w:rFonts w:ascii="Times New Roman" w:eastAsia="Times New Roman" w:hAnsi="Times New Roman" w:cs="Times New Roman"/>
            <w:color w:val="0000FF"/>
            <w:sz w:val="24"/>
            <w:szCs w:val="24"/>
            <w:lang w:eastAsia="ko-KR"/>
          </w:rPr>
          <w:t>I</w:t>
        </w:r>
        <w:r w:rsidRPr="0009667C">
          <w:rPr>
            <w:rFonts w:ascii="Times New Roman" w:eastAsia="Times New Roman" w:hAnsi="Times New Roman" w:cs="Times New Roman"/>
            <w:color w:val="0000FF"/>
            <w:sz w:val="24"/>
            <w:szCs w:val="24"/>
            <w:lang w:val="ru-RU" w:eastAsia="ko-KR"/>
          </w:rPr>
          <w:t xml:space="preserve"> рода</w:t>
        </w:r>
      </w:hyperlink>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jc w:val="center"/>
        <w:rPr>
          <w:rFonts w:ascii="Times New Roman" w:eastAsia="Times New Roman" w:hAnsi="Times New Roman" w:cs="Times New Roman"/>
          <w:color w:val="616161"/>
          <w:sz w:val="24"/>
          <w:szCs w:val="24"/>
          <w:lang w:val="ru-RU" w:eastAsia="ko-KR"/>
        </w:rPr>
      </w:pPr>
      <w:r w:rsidRPr="007C715A">
        <w:rPr>
          <w:rFonts w:ascii="Times New Roman" w:eastAsia="Times New Roman" w:hAnsi="Times New Roman" w:cs="Times New Roman"/>
          <w:color w:val="616161"/>
          <w:sz w:val="24"/>
          <w:szCs w:val="24"/>
          <w:lang w:eastAsia="ko-KR"/>
        </w:rPr>
        <w:t>E</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σ</w:t>
      </w:r>
      <w:r w:rsidRPr="0009667C">
        <w:rPr>
          <w:rFonts w:ascii="Times New Roman" w:eastAsia="Times New Roman" w:hAnsi="Times New Roman" w:cs="Times New Roman"/>
          <w:color w:val="616161"/>
          <w:sz w:val="24"/>
          <w:szCs w:val="24"/>
          <w:vertAlign w:val="subscript"/>
          <w:lang w:val="ru-RU" w:eastAsia="ko-KR"/>
        </w:rPr>
        <w:t>пц</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ε</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tgα</w:t>
      </w:r>
      <w:r w:rsidRPr="0009667C">
        <w:rPr>
          <w:rFonts w:ascii="Times New Roman" w:eastAsia="Times New Roman" w:hAnsi="Times New Roman" w:cs="Times New Roman"/>
          <w:color w:val="616161"/>
          <w:sz w:val="24"/>
          <w:szCs w:val="24"/>
          <w:lang w:val="ru-RU" w:eastAsia="ko-KR"/>
        </w:rPr>
        <w:t>,</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причем после операции наклепа</w:t>
      </w:r>
      <w:r w:rsidRPr="007C715A">
        <w:rPr>
          <w:rFonts w:ascii="Times New Roman" w:eastAsia="Times New Roman" w:hAnsi="Times New Roman" w:cs="Times New Roman"/>
          <w:color w:val="616161"/>
          <w:sz w:val="24"/>
          <w:szCs w:val="24"/>
          <w:lang w:eastAsia="ko-KR"/>
        </w:rPr>
        <w:t>  σ</w:t>
      </w:r>
      <w:r w:rsidRPr="0009667C">
        <w:rPr>
          <w:rFonts w:ascii="Times New Roman" w:eastAsia="Times New Roman" w:hAnsi="Times New Roman" w:cs="Times New Roman"/>
          <w:color w:val="616161"/>
          <w:sz w:val="24"/>
          <w:szCs w:val="24"/>
          <w:vertAlign w:val="subscript"/>
          <w:lang w:val="ru-RU" w:eastAsia="ko-KR"/>
        </w:rPr>
        <w:t>пц</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возрастает на 20-30%.</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Работа, затраченная на разрушение образца </w:t>
      </w:r>
      <w:r w:rsidRPr="007C715A">
        <w:rPr>
          <w:rFonts w:ascii="Times New Roman" w:eastAsia="Times New Roman" w:hAnsi="Times New Roman" w:cs="Times New Roman"/>
          <w:color w:val="616161"/>
          <w:sz w:val="24"/>
          <w:szCs w:val="24"/>
          <w:lang w:eastAsia="ko-KR"/>
        </w:rPr>
        <w:t>W</w:t>
      </w:r>
      <w:r w:rsidRPr="0009667C">
        <w:rPr>
          <w:rFonts w:ascii="Times New Roman" w:eastAsia="Times New Roman" w:hAnsi="Times New Roman" w:cs="Times New Roman"/>
          <w:color w:val="616161"/>
          <w:sz w:val="24"/>
          <w:szCs w:val="24"/>
          <w:lang w:val="ru-RU" w:eastAsia="ko-KR"/>
        </w:rPr>
        <w:t xml:space="preserve">, графически изображается на рис. 1.2 площадью диаграммы </w:t>
      </w:r>
      <w:r w:rsidRPr="007C715A">
        <w:rPr>
          <w:rFonts w:ascii="Times New Roman" w:eastAsia="Times New Roman" w:hAnsi="Times New Roman" w:cs="Times New Roman"/>
          <w:color w:val="616161"/>
          <w:sz w:val="24"/>
          <w:szCs w:val="24"/>
          <w:lang w:eastAsia="ko-KR"/>
        </w:rPr>
        <w:t>OABDEO</w:t>
      </w:r>
      <w:r w:rsidRPr="0009667C">
        <w:rPr>
          <w:rFonts w:ascii="Times New Roman" w:eastAsia="Times New Roman" w:hAnsi="Times New Roman" w:cs="Times New Roman"/>
          <w:color w:val="616161"/>
          <w:sz w:val="24"/>
          <w:szCs w:val="24"/>
          <w:vertAlign w:val="subscript"/>
          <w:lang w:val="ru-RU" w:eastAsia="ko-KR"/>
        </w:rPr>
        <w:t>3</w:t>
      </w:r>
      <w:r w:rsidRPr="0009667C">
        <w:rPr>
          <w:rFonts w:ascii="Times New Roman" w:eastAsia="Times New Roman" w:hAnsi="Times New Roman" w:cs="Times New Roman"/>
          <w:color w:val="616161"/>
          <w:sz w:val="24"/>
          <w:szCs w:val="24"/>
          <w:lang w:val="ru-RU" w:eastAsia="ko-KR"/>
        </w:rPr>
        <w:t xml:space="preserve">. Приближенно эту площадь определяют по формуле </w:t>
      </w:r>
      <w:r w:rsidRPr="007C715A">
        <w:rPr>
          <w:rFonts w:ascii="Times New Roman" w:eastAsia="Times New Roman" w:hAnsi="Times New Roman" w:cs="Times New Roman"/>
          <w:color w:val="616161"/>
          <w:sz w:val="24"/>
          <w:szCs w:val="24"/>
          <w:lang w:eastAsia="ko-KR"/>
        </w:rPr>
        <w:t>W</w:t>
      </w:r>
      <w:r w:rsidRPr="0009667C">
        <w:rPr>
          <w:rFonts w:ascii="Times New Roman" w:eastAsia="Times New Roman" w:hAnsi="Times New Roman" w:cs="Times New Roman"/>
          <w:color w:val="616161"/>
          <w:sz w:val="24"/>
          <w:szCs w:val="24"/>
          <w:lang w:val="ru-RU" w:eastAsia="ko-KR"/>
        </w:rPr>
        <w:t xml:space="preserve"> =</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0,8</w:t>
      </w:r>
      <w:r w:rsidRPr="0009667C">
        <w:rPr>
          <w:rFonts w:ascii="Cambria Math" w:eastAsia="Times New Roman" w:hAnsi="Cambria Math" w:cs="Cambria Math"/>
          <w:color w:val="616161"/>
          <w:sz w:val="24"/>
          <w:szCs w:val="24"/>
          <w:lang w:val="ru-RU" w:eastAsia="ko-KR"/>
        </w:rPr>
        <w:t>⋅</w:t>
      </w:r>
      <w:r w:rsidRPr="007C715A">
        <w:rPr>
          <w:rFonts w:ascii="Times New Roman" w:eastAsia="Times New Roman" w:hAnsi="Times New Roman" w:cs="Times New Roman"/>
          <w:color w:val="616161"/>
          <w:sz w:val="24"/>
          <w:szCs w:val="24"/>
          <w:lang w:eastAsia="ko-KR"/>
        </w:rPr>
        <w:t>F</w:t>
      </w:r>
      <w:r w:rsidRPr="007C715A">
        <w:rPr>
          <w:rFonts w:ascii="Times New Roman" w:eastAsia="Times New Roman" w:hAnsi="Times New Roman" w:cs="Times New Roman"/>
          <w:color w:val="616161"/>
          <w:sz w:val="24"/>
          <w:szCs w:val="24"/>
          <w:vertAlign w:val="subscript"/>
          <w:lang w:eastAsia="ko-KR"/>
        </w:rPr>
        <w:t>max</w:t>
      </w:r>
      <w:r w:rsidRPr="0009667C">
        <w:rPr>
          <w:rFonts w:ascii="Cambria Math" w:eastAsia="Times New Roman" w:hAnsi="Cambria Math" w:cs="Cambria Math"/>
          <w:color w:val="616161"/>
          <w:sz w:val="24"/>
          <w:szCs w:val="24"/>
          <w:lang w:val="ru-RU" w:eastAsia="ko-KR"/>
        </w:rPr>
        <w:t>⋅</w:t>
      </w:r>
      <w:r w:rsidRPr="007C715A">
        <w:rPr>
          <w:rFonts w:ascii="Times New Roman" w:eastAsia="Times New Roman" w:hAnsi="Times New Roman" w:cs="Times New Roman"/>
          <w:color w:val="616161"/>
          <w:sz w:val="24"/>
          <w:szCs w:val="24"/>
          <w:lang w:eastAsia="ko-KR"/>
        </w:rPr>
        <w:t>Δl</w:t>
      </w:r>
      <w:r w:rsidRPr="007C715A">
        <w:rPr>
          <w:rFonts w:ascii="Times New Roman" w:eastAsia="Times New Roman" w:hAnsi="Times New Roman" w:cs="Times New Roman"/>
          <w:color w:val="616161"/>
          <w:sz w:val="24"/>
          <w:szCs w:val="24"/>
          <w:vertAlign w:val="subscript"/>
          <w:lang w:eastAsia="ko-KR"/>
        </w:rPr>
        <w:t>max</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 </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 xml:space="preserve">Удельная работа, затраченная на разрушение образца, говорит о мере сопротивляемости материала разрушению </w:t>
      </w:r>
      <w:r w:rsidRPr="007C715A">
        <w:rPr>
          <w:rFonts w:ascii="Times New Roman" w:eastAsia="Times New Roman" w:hAnsi="Times New Roman" w:cs="Times New Roman"/>
          <w:color w:val="616161"/>
          <w:sz w:val="24"/>
          <w:szCs w:val="24"/>
          <w:lang w:eastAsia="ko-KR"/>
        </w:rPr>
        <w:t>w</w:t>
      </w:r>
      <w:r w:rsidRPr="0009667C">
        <w:rPr>
          <w:rFonts w:ascii="Times New Roman" w:eastAsia="Times New Roman" w:hAnsi="Times New Roman" w:cs="Times New Roman"/>
          <w:color w:val="616161"/>
          <w:sz w:val="24"/>
          <w:szCs w:val="24"/>
          <w:lang w:val="ru-RU" w:eastAsia="ko-KR"/>
        </w:rPr>
        <w:t xml:space="preserve"> = </w:t>
      </w:r>
      <w:r w:rsidRPr="007C715A">
        <w:rPr>
          <w:rFonts w:ascii="Times New Roman" w:eastAsia="Times New Roman" w:hAnsi="Times New Roman" w:cs="Times New Roman"/>
          <w:color w:val="616161"/>
          <w:sz w:val="24"/>
          <w:szCs w:val="24"/>
          <w:lang w:eastAsia="ko-KR"/>
        </w:rPr>
        <w:t>W</w:t>
      </w:r>
      <w:r w:rsidRPr="0009667C">
        <w:rPr>
          <w:rFonts w:ascii="Times New Roman" w:eastAsia="Times New Roman" w:hAnsi="Times New Roman" w:cs="Times New Roman"/>
          <w:color w:val="616161"/>
          <w:sz w:val="24"/>
          <w:szCs w:val="24"/>
          <w:lang w:val="ru-RU" w:eastAsia="ko-KR"/>
        </w:rPr>
        <w:t>/</w:t>
      </w:r>
      <w:r w:rsidRPr="007C715A">
        <w:rPr>
          <w:rFonts w:ascii="Times New Roman" w:eastAsia="Times New Roman" w:hAnsi="Times New Roman" w:cs="Times New Roman"/>
          <w:color w:val="616161"/>
          <w:sz w:val="24"/>
          <w:szCs w:val="24"/>
          <w:lang w:eastAsia="ko-KR"/>
        </w:rPr>
        <w:t>V</w:t>
      </w:r>
      <w:r w:rsidRPr="0009667C">
        <w:rPr>
          <w:rFonts w:ascii="Times New Roman" w:eastAsia="Times New Roman" w:hAnsi="Times New Roman" w:cs="Times New Roman"/>
          <w:color w:val="616161"/>
          <w:sz w:val="24"/>
          <w:szCs w:val="24"/>
          <w:lang w:val="ru-RU" w:eastAsia="ko-KR"/>
        </w:rPr>
        <w:t xml:space="preserve">, где </w:t>
      </w:r>
      <w:r w:rsidRPr="007C715A">
        <w:rPr>
          <w:rFonts w:ascii="Times New Roman" w:eastAsia="Times New Roman" w:hAnsi="Times New Roman" w:cs="Times New Roman"/>
          <w:color w:val="616161"/>
          <w:sz w:val="24"/>
          <w:szCs w:val="24"/>
          <w:lang w:eastAsia="ko-KR"/>
        </w:rPr>
        <w:t>V</w:t>
      </w:r>
      <w:r w:rsidRPr="0009667C">
        <w:rPr>
          <w:rFonts w:ascii="Times New Roman" w:eastAsia="Times New Roman" w:hAnsi="Times New Roman" w:cs="Times New Roman"/>
          <w:color w:val="616161"/>
          <w:sz w:val="24"/>
          <w:szCs w:val="24"/>
          <w:lang w:val="ru-RU" w:eastAsia="ko-KR"/>
        </w:rPr>
        <w:t xml:space="preserve"> = </w:t>
      </w:r>
      <w:r w:rsidRPr="007C715A">
        <w:rPr>
          <w:rFonts w:ascii="Times New Roman" w:eastAsia="Times New Roman" w:hAnsi="Times New Roman" w:cs="Times New Roman"/>
          <w:color w:val="616161"/>
          <w:sz w:val="24"/>
          <w:szCs w:val="24"/>
          <w:lang w:eastAsia="ko-KR"/>
        </w:rPr>
        <w:t>A</w:t>
      </w:r>
      <w:r w:rsidRPr="0009667C">
        <w:rPr>
          <w:rFonts w:ascii="Times New Roman" w:eastAsia="Times New Roman" w:hAnsi="Times New Roman" w:cs="Times New Roman"/>
          <w:color w:val="616161"/>
          <w:sz w:val="24"/>
          <w:szCs w:val="24"/>
          <w:vertAlign w:val="subscript"/>
          <w:lang w:val="ru-RU" w:eastAsia="ko-KR"/>
        </w:rPr>
        <w:t>0</w:t>
      </w:r>
      <w:r w:rsidRPr="0009667C">
        <w:rPr>
          <w:rFonts w:ascii="Cambria Math" w:eastAsia="Times New Roman" w:hAnsi="Cambria Math" w:cs="Cambria Math"/>
          <w:color w:val="616161"/>
          <w:sz w:val="24"/>
          <w:szCs w:val="24"/>
          <w:lang w:val="ru-RU" w:eastAsia="ko-KR"/>
        </w:rPr>
        <w:t>⋅</w:t>
      </w:r>
      <w:r w:rsidRPr="007C715A">
        <w:rPr>
          <w:rFonts w:ascii="Times New Roman" w:eastAsia="Times New Roman" w:hAnsi="Times New Roman" w:cs="Times New Roman"/>
          <w:color w:val="616161"/>
          <w:sz w:val="24"/>
          <w:szCs w:val="24"/>
          <w:lang w:eastAsia="ko-KR"/>
        </w:rPr>
        <w:t>l</w:t>
      </w:r>
      <w:r w:rsidRPr="0009667C">
        <w:rPr>
          <w:rFonts w:ascii="Times New Roman" w:eastAsia="Times New Roman" w:hAnsi="Times New Roman" w:cs="Times New Roman"/>
          <w:color w:val="616161"/>
          <w:sz w:val="24"/>
          <w:szCs w:val="24"/>
          <w:vertAlign w:val="subscript"/>
          <w:lang w:val="ru-RU" w:eastAsia="ko-KR"/>
        </w:rPr>
        <w:t>0</w:t>
      </w:r>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 объем рабочей части образца.</w:t>
      </w:r>
    </w:p>
    <w:p w:rsidR="0009667C" w:rsidRPr="0009667C" w:rsidRDefault="0009667C" w:rsidP="0009667C">
      <w:pPr>
        <w:shd w:val="clear" w:color="auto" w:fill="FFFFFF"/>
        <w:spacing w:after="0" w:line="240" w:lineRule="auto"/>
        <w:rPr>
          <w:rFonts w:ascii="Times New Roman" w:eastAsia="Times New Roman" w:hAnsi="Times New Roman" w:cs="Times New Roman"/>
          <w:color w:val="616161"/>
          <w:sz w:val="24"/>
          <w:szCs w:val="24"/>
          <w:lang w:val="ru-RU" w:eastAsia="ko-KR"/>
        </w:rPr>
      </w:pPr>
      <w:r w:rsidRPr="0009667C">
        <w:rPr>
          <w:rFonts w:ascii="Times New Roman" w:eastAsia="Times New Roman" w:hAnsi="Times New Roman" w:cs="Times New Roman"/>
          <w:color w:val="616161"/>
          <w:sz w:val="24"/>
          <w:szCs w:val="24"/>
          <w:lang w:val="ru-RU" w:eastAsia="ko-KR"/>
        </w:rPr>
        <w:t>По полученным</w:t>
      </w:r>
      <w:r w:rsidRPr="007C715A">
        <w:rPr>
          <w:rFonts w:ascii="Times New Roman" w:eastAsia="Times New Roman" w:hAnsi="Times New Roman" w:cs="Times New Roman"/>
          <w:color w:val="616161"/>
          <w:sz w:val="24"/>
          <w:szCs w:val="24"/>
          <w:lang w:eastAsia="ko-KR"/>
        </w:rPr>
        <w:t> </w:t>
      </w:r>
      <w:hyperlink r:id="rId342" w:history="1">
        <w:r w:rsidRPr="0009667C">
          <w:rPr>
            <w:rFonts w:ascii="Times New Roman" w:eastAsia="Times New Roman" w:hAnsi="Times New Roman" w:cs="Times New Roman"/>
            <w:color w:val="0000FF"/>
            <w:sz w:val="24"/>
            <w:szCs w:val="24"/>
            <w:lang w:val="ru-RU" w:eastAsia="ko-KR"/>
          </w:rPr>
          <w:t>прочностным</w:t>
        </w:r>
      </w:hyperlink>
      <w:r w:rsidRPr="007C715A">
        <w:rPr>
          <w:rFonts w:ascii="Times New Roman" w:eastAsia="Times New Roman" w:hAnsi="Times New Roman" w:cs="Times New Roman"/>
          <w:color w:val="616161"/>
          <w:sz w:val="24"/>
          <w:szCs w:val="24"/>
          <w:lang w:eastAsia="ko-KR"/>
        </w:rPr>
        <w:t> </w:t>
      </w:r>
      <w:r w:rsidRPr="0009667C">
        <w:rPr>
          <w:rFonts w:ascii="Times New Roman" w:eastAsia="Times New Roman" w:hAnsi="Times New Roman" w:cs="Times New Roman"/>
          <w:color w:val="616161"/>
          <w:sz w:val="24"/>
          <w:szCs w:val="24"/>
          <w:lang w:val="ru-RU" w:eastAsia="ko-KR"/>
        </w:rPr>
        <w:t>и деформационным характеристикам и справочным таблицам делается вывод по испытуемому материалу о соответствующей марке стали</w:t>
      </w: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36"/>
          <w:lang w:val="ru-RU"/>
        </w:rPr>
      </w:pPr>
    </w:p>
    <w:p w:rsidR="00EA0512" w:rsidRDefault="00EA0512">
      <w:pPr>
        <w:widowControl/>
        <w:jc w:val="left"/>
        <w:rPr>
          <w:rFonts w:ascii="Times New Roman" w:hAnsi="Times New Roman" w:cs="Times New Roman"/>
          <w:b/>
          <w:sz w:val="28"/>
          <w:lang w:val="kk-KZ"/>
        </w:rPr>
      </w:pPr>
      <w:r>
        <w:rPr>
          <w:rFonts w:ascii="Times New Roman" w:hAnsi="Times New Roman" w:cs="Times New Roman"/>
          <w:b/>
          <w:sz w:val="28"/>
          <w:lang w:val="kk-KZ"/>
        </w:rPr>
        <w:br w:type="page"/>
      </w:r>
    </w:p>
    <w:p w:rsidR="0009667C" w:rsidRDefault="0009667C" w:rsidP="0009667C">
      <w:pPr>
        <w:jc w:val="center"/>
        <w:rPr>
          <w:rFonts w:ascii="Times New Roman" w:hAnsi="Times New Roman" w:cs="Times New Roman"/>
          <w:b/>
          <w:sz w:val="28"/>
          <w:lang w:val="kk-KZ"/>
        </w:rPr>
      </w:pPr>
      <w:r>
        <w:rPr>
          <w:rFonts w:ascii="Times New Roman" w:hAnsi="Times New Roman" w:cs="Times New Roman"/>
          <w:b/>
          <w:sz w:val="28"/>
          <w:lang w:val="kk-KZ"/>
        </w:rPr>
        <w:t>Лабораторная  работа №3</w:t>
      </w:r>
    </w:p>
    <w:p w:rsidR="0009667C" w:rsidRPr="00843B67" w:rsidRDefault="0009667C" w:rsidP="0009667C">
      <w:pPr>
        <w:jc w:val="center"/>
        <w:rPr>
          <w:rFonts w:ascii="Times New Roman" w:hAnsi="Times New Roman" w:cs="Times New Roman"/>
          <w:b/>
          <w:sz w:val="28"/>
          <w:szCs w:val="28"/>
          <w:lang w:val="kk-KZ"/>
        </w:rPr>
      </w:pPr>
      <w:r w:rsidRPr="00843B67">
        <w:rPr>
          <w:rFonts w:ascii="Times New Roman" w:hAnsi="Times New Roman" w:cs="Times New Roman"/>
          <w:b/>
          <w:sz w:val="28"/>
          <w:szCs w:val="28"/>
          <w:lang w:val="kk-KZ"/>
        </w:rPr>
        <w:t xml:space="preserve">Механические испытания материалов. </w:t>
      </w:r>
      <w:r>
        <w:rPr>
          <w:rFonts w:ascii="Times New Roman" w:hAnsi="Times New Roman" w:cs="Times New Roman"/>
          <w:b/>
          <w:sz w:val="28"/>
          <w:szCs w:val="28"/>
          <w:lang w:val="kk-KZ"/>
        </w:rPr>
        <w:t>Испытание на кручение</w:t>
      </w:r>
      <w:r w:rsidRPr="00843B67">
        <w:rPr>
          <w:rFonts w:ascii="Times New Roman" w:hAnsi="Times New Roman" w:cs="Times New Roman"/>
          <w:b/>
          <w:sz w:val="28"/>
          <w:szCs w:val="28"/>
          <w:lang w:val="kk-KZ"/>
        </w:rPr>
        <w:t>.</w:t>
      </w:r>
    </w:p>
    <w:p w:rsidR="0009667C" w:rsidRPr="002F6D12" w:rsidRDefault="0009667C" w:rsidP="0009667C">
      <w:pPr>
        <w:rPr>
          <w:rFonts w:ascii="Times New Roman" w:hAnsi="Times New Roman" w:cs="Times New Roman"/>
          <w:b/>
          <w:sz w:val="28"/>
          <w:lang w:val="kk-KZ"/>
        </w:rPr>
      </w:pPr>
      <w:r w:rsidRPr="002F6D12">
        <w:rPr>
          <w:rFonts w:ascii="Times New Roman" w:hAnsi="Times New Roman" w:cs="Times New Roman"/>
          <w:b/>
          <w:sz w:val="28"/>
          <w:lang w:val="kk-KZ"/>
        </w:rPr>
        <w:t>Цель работы:</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1. Построить диаграмму кручения образца.</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2. Определить характеристики прочности материалов при кручении.</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3. Проанализировать характер разрушения стального и деревянного образца (дать объяснение такому разрушению).</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4. Определить значение модуля упругости второго рода (модуля сдвига) G для стали.</w:t>
      </w:r>
    </w:p>
    <w:p w:rsidR="0009667C" w:rsidRPr="00843B67" w:rsidRDefault="0009667C" w:rsidP="0009667C">
      <w:pPr>
        <w:spacing w:after="0"/>
        <w:rPr>
          <w:rFonts w:ascii="Times New Roman" w:hAnsi="Times New Roman" w:cs="Times New Roman"/>
          <w:b/>
          <w:sz w:val="28"/>
          <w:szCs w:val="28"/>
          <w:lang w:val="kk-KZ"/>
        </w:rPr>
      </w:pPr>
      <w:r w:rsidRPr="00843B67">
        <w:rPr>
          <w:rFonts w:ascii="Times New Roman" w:hAnsi="Times New Roman" w:cs="Times New Roman"/>
          <w:b/>
          <w:sz w:val="28"/>
          <w:szCs w:val="28"/>
          <w:lang w:val="kk-KZ"/>
        </w:rPr>
        <w:t>I. НЕОБХОДИМОЕ ОБОРУДОВАНИЕ И ПРИБОРЫ</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1. Испытательная машина на кручение КМ-50.</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2. Экстензометр.</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3. Штангенциркуль.</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4. Образцы из стали и дерева.</w:t>
      </w:r>
    </w:p>
    <w:p w:rsidR="0009667C" w:rsidRPr="00843B67" w:rsidRDefault="0009667C" w:rsidP="0009667C">
      <w:pPr>
        <w:spacing w:after="0"/>
        <w:rPr>
          <w:rFonts w:ascii="Times New Roman" w:hAnsi="Times New Roman" w:cs="Times New Roman"/>
          <w:b/>
          <w:sz w:val="28"/>
          <w:szCs w:val="28"/>
          <w:lang w:val="kk-KZ"/>
        </w:rPr>
      </w:pPr>
      <w:r w:rsidRPr="00843B67">
        <w:rPr>
          <w:rFonts w:ascii="Times New Roman" w:hAnsi="Times New Roman" w:cs="Times New Roman"/>
          <w:b/>
          <w:sz w:val="28"/>
          <w:szCs w:val="28"/>
          <w:lang w:val="kk-KZ"/>
        </w:rPr>
        <w:t>II. ТЕОРЕТИЧЕСКИЕ ОСНОВЫ РАБОТЫ</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 xml:space="preserve">      В инженерной практике на кручение работают валы машин, витые пружины и др. Действие крутящего момента вызывает в поперечном сечении образца касательные напряжения ￼. В силу закона парности касательных напряжений в продольных сечениях, проходящих  через ось вала, возникают такие же по величине касательные напряжения.</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При этом в элементе материала, мысленно выделенном из наружных слоев бруса сечениями, параллельными и перпендикулярными к образующим, по граням будут действовать только касательные напряжения, т.е. элемент будет находиться в условиях деформации чистого сдвига. В любом наклонном сечении выделенного элемента будут действовать нормальные касательные напряжения. Наибольшие нормальные напряжения действуют на главных площадках, которые, как известно, наклонены под углом 450 к образующей. Из теории чистого сдвига известно, что главные напряжения по абсолютной величине равны между собой и равны касательным напряжениям, т.е.</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 xml:space="preserve">￼                  </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 xml:space="preserve">      Таким образом, при кручении круглых брусьев опасными могут быть как касательные напряжения, возникающие в поперечных и продольных сечениях вала, так и нормальные напряжения, возникающие на площадках под углом 450  к первым. В связи с этим характер разрушения вала будет зависеть от способности материала сопротивляться действию касательных и нормальных напряжений.</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 xml:space="preserve">     Так, например, стальной вал разрушится по поперечному сечению (рис.1, а), т.к. сталь плохо сопротивляется сдвигу - действию касательных напряжений, которые возникают как в продольном, так и в поперечном сечениях, а в поперечном сечении площадь сечения значительно меньше площади продольного сечения вала.</w:t>
      </w:r>
    </w:p>
    <w:p w:rsidR="0009667C" w:rsidRPr="00843B67" w:rsidRDefault="0009667C" w:rsidP="0009667C">
      <w:pPr>
        <w:spacing w:after="0"/>
        <w:rPr>
          <w:rFonts w:ascii="Times New Roman" w:hAnsi="Times New Roman" w:cs="Times New Roman"/>
          <w:sz w:val="28"/>
          <w:szCs w:val="28"/>
          <w:lang w:val="kk-KZ"/>
        </w:rPr>
      </w:pPr>
      <w:r w:rsidRPr="00843B67">
        <w:rPr>
          <w:rFonts w:ascii="Times New Roman" w:hAnsi="Times New Roman" w:cs="Times New Roman"/>
          <w:sz w:val="28"/>
          <w:szCs w:val="28"/>
          <w:lang w:val="kk-KZ"/>
        </w:rPr>
        <w:t xml:space="preserve">      В случае кручения деревянных валов с продольным расположением волокон трещины разрушения ориентированы вдоль образующей, поскольку древесина плохо сопротивляется действию касательных напряжений вдоль волокон (рис.1, в).</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2F6D12">
        <w:rPr>
          <w:rFonts w:ascii="Times New Roman" w:eastAsia="Times New Roman" w:hAnsi="Times New Roman" w:cs="Times New Roman"/>
          <w:color w:val="000000"/>
          <w:sz w:val="28"/>
          <w:szCs w:val="28"/>
        </w:rPr>
        <w:t>III</w:t>
      </w:r>
      <w:r w:rsidRPr="0009667C">
        <w:rPr>
          <w:rFonts w:ascii="Times New Roman" w:eastAsia="Times New Roman" w:hAnsi="Times New Roman" w:cs="Times New Roman"/>
          <w:color w:val="000000"/>
          <w:sz w:val="28"/>
          <w:szCs w:val="28"/>
          <w:lang w:val="ru-RU"/>
        </w:rPr>
        <w:t>. ВЫПОЛНЕНИЕ ЭКСПЕРИМЕНТА И ОБРАБОТКА РЕЗУЛЬТАТОВ ИСПЫТАНИЙ</w:t>
      </w:r>
    </w:p>
    <w:p w:rsidR="0009667C" w:rsidRPr="0009667C" w:rsidRDefault="0009667C" w:rsidP="0009667C">
      <w:pPr>
        <w:spacing w:after="0" w:line="240" w:lineRule="auto"/>
        <w:ind w:firstLine="720"/>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1) Ознакомиться с устройством испытательной машины КМ-50 и</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экстензометром</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для замера упругих деформаций при кручении.</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Экстензометр</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на образце устанавливается таким образом, чтобы цена деления стрелочного индикатора соответствовала углу поворота фиксированных сечений на 1 минуту. Образец с установленным</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экстензометром</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закрепляется в захватах машины заранее и производится предварительная проверка показаний индикатора.</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2) Нагружение образца производят вручную. Начальный крутящий момент</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385ECBD4" wp14:editId="27BE66EC">
            <wp:extent cx="247650" cy="200025"/>
            <wp:effectExtent l="0" t="0" r="0" b="9525"/>
            <wp:docPr id="295" name="Рисунок 295" descr="http://www.soprotmat.ru/lab4.files/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protmat.ru/lab4.files/image088.gif"/>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принимают за условный ноль и при этом значении снимают первое показание</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i/>
          <w:iCs/>
          <w:color w:val="000000"/>
          <w:sz w:val="28"/>
          <w:szCs w:val="28"/>
          <w:lang w:val="ru-RU"/>
        </w:rPr>
        <w:t>п</w:t>
      </w:r>
      <w:r w:rsidRPr="0009667C">
        <w:rPr>
          <w:rFonts w:ascii="Times New Roman" w:eastAsia="Times New Roman" w:hAnsi="Times New Roman" w:cs="Times New Roman"/>
          <w:color w:val="000000"/>
          <w:sz w:val="28"/>
          <w:szCs w:val="28"/>
          <w:vertAlign w:val="subscript"/>
          <w:lang w:val="ru-RU"/>
        </w:rPr>
        <w:t>о</w:t>
      </w:r>
      <w:r w:rsidRPr="0009667C">
        <w:rPr>
          <w:rFonts w:ascii="Times New Roman" w:eastAsia="Times New Roman" w:hAnsi="Times New Roman" w:cs="Times New Roman"/>
          <w:color w:val="000000"/>
          <w:sz w:val="28"/>
          <w:szCs w:val="28"/>
          <w:lang w:val="ru-RU"/>
        </w:rPr>
        <w:t>. Далее увеличивают крутящий момент одинаковыми ступенями</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4E7F3C95" wp14:editId="0243F999">
            <wp:extent cx="333375" cy="200025"/>
            <wp:effectExtent l="0" t="0" r="9525" b="9525"/>
            <wp:docPr id="296" name="Рисунок 296" descr="http://www.soprotmat.ru/lab4.files/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oprotmat.ru/lab4.files/image104.gif"/>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 производят соответствующие отчеты по экстензометру и заносят их в журнал испытаний.</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3) Доводить нагрузку до очередного значения всегда нужно снизу, т.е. переходить заданную нагрузку, а затем производить частичную разгрузку не допускается.</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4) Осуществив последнюю ступень нагружения, следует разгрузить образец до нагрузки, соответствующей начальной, и проверить показания по данным первой записи. Результаты опыта можно считать достоверными, если показания индикатора при этом вернутся к первоначальным. Снятие отчетов по индикатору можно также производить и при разгрузке образца по ступеням.</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После очередной записи отчета по индикатору в журнале испытаний для каждой ступени нагружения производится подсчет приращения показаний, которые затем переводятся согласно цене деления</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экстензометра</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в минуты угла закручивания. В последней колонке таблицы журнала испытаний подсчитывается нарастающий угол закручивания испытуемого образца.</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По значению величин нагрузки</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04CB116B" wp14:editId="7D67D723">
            <wp:extent cx="247650" cy="200025"/>
            <wp:effectExtent l="0" t="0" r="0" b="9525"/>
            <wp:docPr id="297" name="Рисунок 297" descr="http://www.soprotmat.ru/lab4.files/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oprotmat.ru/lab4.files/image088.gif"/>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(из первой колонки таблицы) и соответствующему этой нагрузке значению суммы приращений угла закручивания строится график диаграммы кручения в координатах</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13B5636D" wp14:editId="30B411C2">
            <wp:extent cx="533400" cy="200025"/>
            <wp:effectExtent l="0" t="0" r="0" b="9525"/>
            <wp:docPr id="298" name="Рисунок 298" descr="http://www.soprotmat.ru/lab4.files/image2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oprotmat.ru/lab4.files/image218.gif"/>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 по которому просматривается линейность зависимости между</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071A0C0F" wp14:editId="0D4D40FE">
            <wp:extent cx="247650" cy="200025"/>
            <wp:effectExtent l="0" t="0" r="0" b="9525"/>
            <wp:docPr id="299" name="Рисунок 299" descr="http://www.soprotmat.ru/lab4.files/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oprotmat.ru/lab4.files/image088.gif"/>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и</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67C303D2" wp14:editId="3F768E4B">
            <wp:extent cx="104775" cy="180975"/>
            <wp:effectExtent l="0" t="0" r="9525" b="9525"/>
            <wp:docPr id="300" name="Рисунок 300" descr="http://www.soprotmat.ru/lab4.files/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oprotmat.ru/lab4.files/image086.gif"/>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104775" cy="18097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Для среднего приращения момента</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(ступени нагружения)</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423DA884" wp14:editId="52769E8D">
            <wp:extent cx="333375" cy="200025"/>
            <wp:effectExtent l="0" t="0" r="9525" b="9525"/>
            <wp:docPr id="301" name="Рисунок 301" descr="http://www.soprotmat.ru/lab4.files/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oprotmat.ru/lab4.files/image104.gif"/>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определяется среднее приращение угла закручивания</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2BAD75D2" wp14:editId="388DB0A9">
            <wp:extent cx="314325" cy="200025"/>
            <wp:effectExtent l="0" t="0" r="9525" b="9525"/>
            <wp:docPr id="302" name="Рисунок 302" descr="http://www.soprotmat.ru/lab4.files/image2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oprotmat.ru/lab4.files/image220.gif"/>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по формуле:</w:t>
      </w:r>
    </w:p>
    <w:p w:rsidR="0009667C" w:rsidRPr="002F6D12" w:rsidRDefault="0009667C" w:rsidP="0009667C">
      <w:pPr>
        <w:spacing w:after="0" w:line="240" w:lineRule="auto"/>
        <w:ind w:firstLine="709"/>
        <w:rPr>
          <w:rFonts w:ascii="Times New Roman" w:eastAsia="Times New Roman" w:hAnsi="Times New Roman" w:cs="Times New Roman"/>
          <w:color w:val="000000"/>
          <w:sz w:val="28"/>
          <w:szCs w:val="28"/>
        </w:rPr>
      </w:pPr>
      <w:r w:rsidRPr="002F6D12">
        <w:rPr>
          <w:rFonts w:ascii="Times New Roman" w:eastAsia="Times New Roman" w:hAnsi="Times New Roman" w:cs="Times New Roman"/>
          <w:noProof/>
          <w:color w:val="000000"/>
          <w:sz w:val="28"/>
          <w:szCs w:val="28"/>
          <w:lang w:val="ru-RU" w:eastAsia="ru-RU"/>
        </w:rPr>
        <w:drawing>
          <wp:inline distT="0" distB="0" distL="0" distR="0" wp14:anchorId="2EBF2627" wp14:editId="76276913">
            <wp:extent cx="1695450" cy="352425"/>
            <wp:effectExtent l="0" t="0" r="0" b="9525"/>
            <wp:docPr id="311" name="Рисунок 311" descr="http://www.soprotmat.ru/lab4.files/image2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oprotmat.ru/lab4.files/image222.gif"/>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695450" cy="352425"/>
                    </a:xfrm>
                    <a:prstGeom prst="rect">
                      <a:avLst/>
                    </a:prstGeom>
                    <a:noFill/>
                    <a:ln>
                      <a:noFill/>
                    </a:ln>
                  </pic:spPr>
                </pic:pic>
              </a:graphicData>
            </a:graphic>
          </wp:inline>
        </w:drawing>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где</w:t>
      </w:r>
      <w:r w:rsidRPr="002F6D12">
        <w:rPr>
          <w:rFonts w:ascii="Times New Roman" w:eastAsia="Times New Roman" w:hAnsi="Times New Roman" w:cs="Times New Roman"/>
          <w:color w:val="000000"/>
          <w:sz w:val="28"/>
          <w:szCs w:val="28"/>
        </w:rPr>
        <w:t> n </w:t>
      </w:r>
      <w:r w:rsidRPr="0009667C">
        <w:rPr>
          <w:rFonts w:ascii="Times New Roman" w:eastAsia="Times New Roman" w:hAnsi="Times New Roman" w:cs="Times New Roman"/>
          <w:color w:val="000000"/>
          <w:sz w:val="28"/>
          <w:szCs w:val="28"/>
          <w:lang w:val="ru-RU"/>
        </w:rPr>
        <w:t>- число ступеней нагружения.</w:t>
      </w:r>
    </w:p>
    <w:p w:rsidR="0009667C" w:rsidRPr="0009667C" w:rsidRDefault="0009667C" w:rsidP="0009667C">
      <w:pPr>
        <w:spacing w:after="0" w:line="240" w:lineRule="auto"/>
        <w:ind w:firstLine="720"/>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5) Точно также испытывается и деревянный образец (В нашем случае деревянный образец не испытывается). Используя диаграммы</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кручения</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определяются предел пропорциональности</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60F705F8" wp14:editId="7FACF5E6">
            <wp:extent cx="200025" cy="190500"/>
            <wp:effectExtent l="0" t="0" r="9525" b="0"/>
            <wp:docPr id="312" name="Рисунок 312" descr="http://www.soprotmat.ru/lab4.files/image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oprotmat.ru/lab4.files/image116.gif"/>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и предел прочности</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29626D98" wp14:editId="40132F91">
            <wp:extent cx="152400" cy="180975"/>
            <wp:effectExtent l="0" t="0" r="0" b="9525"/>
            <wp:docPr id="313" name="Рисунок 313" descr="http://www.soprotmat.ru/lab4.files/image2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oprotmat.ru/lab4.files/image224.gif"/>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09667C">
        <w:rPr>
          <w:rFonts w:ascii="Times New Roman" w:eastAsia="Times New Roman" w:hAnsi="Times New Roman" w:cs="Times New Roman"/>
          <w:color w:val="000000"/>
          <w:sz w:val="28"/>
          <w:szCs w:val="28"/>
          <w:lang w:val="ru-RU"/>
        </w:rPr>
        <w:t>.</w:t>
      </w:r>
    </w:p>
    <w:p w:rsidR="0009667C" w:rsidRPr="0009667C" w:rsidRDefault="0009667C" w:rsidP="0009667C">
      <w:pPr>
        <w:spacing w:after="0" w:line="240" w:lineRule="auto"/>
        <w:ind w:firstLine="720"/>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6) В отчете по лабораторной работе дается письменное объяснение различию форм разрушения стального и деревянного образцов.</w:t>
      </w:r>
    </w:p>
    <w:p w:rsidR="0009667C" w:rsidRPr="0009667C" w:rsidRDefault="0009667C" w:rsidP="0009667C">
      <w:pPr>
        <w:spacing w:after="0" w:line="240" w:lineRule="auto"/>
        <w:ind w:firstLine="720"/>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7) Модуль упругости второго рода определяется на основании формулы</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(3) с учетом перевода минут в радианы</w:t>
      </w:r>
    </w:p>
    <w:p w:rsidR="0009667C" w:rsidRPr="002F6D12" w:rsidRDefault="0009667C" w:rsidP="0009667C">
      <w:pPr>
        <w:spacing w:after="0" w:line="240" w:lineRule="auto"/>
        <w:ind w:firstLine="720"/>
        <w:rPr>
          <w:rFonts w:ascii="Times New Roman" w:eastAsia="Times New Roman" w:hAnsi="Times New Roman" w:cs="Times New Roman"/>
          <w:color w:val="000000"/>
          <w:sz w:val="28"/>
          <w:szCs w:val="28"/>
        </w:rPr>
      </w:pPr>
      <w:r w:rsidRPr="002F6D12">
        <w:rPr>
          <w:rFonts w:ascii="Times New Roman" w:eastAsia="Times New Roman" w:hAnsi="Times New Roman" w:cs="Times New Roman"/>
          <w:noProof/>
          <w:color w:val="000000"/>
          <w:sz w:val="28"/>
          <w:szCs w:val="28"/>
          <w:lang w:val="ru-RU" w:eastAsia="ru-RU"/>
        </w:rPr>
        <w:drawing>
          <wp:inline distT="0" distB="0" distL="0" distR="0" wp14:anchorId="3B14B53A" wp14:editId="24794CF6">
            <wp:extent cx="2362200" cy="409575"/>
            <wp:effectExtent l="0" t="0" r="0" b="9525"/>
            <wp:docPr id="314" name="Рисунок 314" descr="http://www.soprotmat.ru/lab4.files/image2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oprotmat.ru/lab4.files/image226.gif"/>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362200" cy="409575"/>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 w:val="28"/>
          <w:szCs w:val="28"/>
          <w:lang w:val="ru-RU"/>
        </w:rPr>
      </w:pP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где</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i/>
          <w:iCs/>
          <w:color w:val="000000"/>
          <w:sz w:val="28"/>
          <w:szCs w:val="28"/>
        </w:rPr>
        <w:t>l</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 расчетная длина, равная расстоянию между опорными кольцами</w:t>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экстензометра.</w:t>
      </w:r>
    </w:p>
    <w:p w:rsidR="0009667C" w:rsidRPr="0009667C" w:rsidRDefault="0009667C" w:rsidP="0009667C">
      <w:pPr>
        <w:spacing w:after="0" w:line="240" w:lineRule="auto"/>
        <w:ind w:firstLine="709"/>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Полученное в опыте значение модуля сдвига сравнивается с табличным значением</w:t>
      </w:r>
      <w:r w:rsidRPr="002F6D12">
        <w:rPr>
          <w:rFonts w:ascii="Times New Roman" w:eastAsia="Times New Roman" w:hAnsi="Times New Roman" w:cs="Times New Roman"/>
          <w:color w:val="000000"/>
          <w:sz w:val="28"/>
          <w:szCs w:val="28"/>
        </w:rPr>
        <w:t> </w:t>
      </w:r>
      <w:r w:rsidRPr="002F6D12">
        <w:rPr>
          <w:rFonts w:ascii="Times New Roman" w:eastAsia="Times New Roman" w:hAnsi="Times New Roman" w:cs="Times New Roman"/>
          <w:noProof/>
          <w:color w:val="000000"/>
          <w:sz w:val="28"/>
          <w:szCs w:val="28"/>
          <w:lang w:val="ru-RU" w:eastAsia="ru-RU"/>
        </w:rPr>
        <w:drawing>
          <wp:inline distT="0" distB="0" distL="0" distR="0" wp14:anchorId="5C8A3981" wp14:editId="3DCCF649">
            <wp:extent cx="885825" cy="180975"/>
            <wp:effectExtent l="0" t="0" r="9525" b="9525"/>
            <wp:docPr id="315" name="Рисунок 315" descr="http://www.soprotmat.ru/lab4.files/image2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oprotmat.ru/lab4.files/image228.gif"/>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885825" cy="180975"/>
                    </a:xfrm>
                    <a:prstGeom prst="rect">
                      <a:avLst/>
                    </a:prstGeom>
                    <a:noFill/>
                    <a:ln>
                      <a:noFill/>
                    </a:ln>
                  </pic:spPr>
                </pic:pic>
              </a:graphicData>
            </a:graphic>
          </wp:inline>
        </w:drawing>
      </w:r>
      <w:r w:rsidRPr="002F6D12">
        <w:rPr>
          <w:rFonts w:ascii="Times New Roman" w:eastAsia="Times New Roman" w:hAnsi="Times New Roman" w:cs="Times New Roman"/>
          <w:color w:val="000000"/>
          <w:sz w:val="28"/>
          <w:szCs w:val="28"/>
        </w:rPr>
        <w:t> </w:t>
      </w:r>
      <w:r w:rsidRPr="0009667C">
        <w:rPr>
          <w:rFonts w:ascii="Times New Roman" w:eastAsia="Times New Roman" w:hAnsi="Times New Roman" w:cs="Times New Roman"/>
          <w:color w:val="000000"/>
          <w:sz w:val="28"/>
          <w:szCs w:val="28"/>
          <w:lang w:val="ru-RU"/>
        </w:rPr>
        <w:t>Па и определяется погрешность опыта</w:t>
      </w:r>
    </w:p>
    <w:p w:rsidR="0009667C" w:rsidRPr="002F6D12" w:rsidRDefault="0009667C" w:rsidP="0009667C">
      <w:pPr>
        <w:spacing w:after="0" w:line="240" w:lineRule="auto"/>
        <w:ind w:firstLine="709"/>
        <w:rPr>
          <w:rFonts w:ascii="Times New Roman" w:eastAsia="Times New Roman" w:hAnsi="Times New Roman" w:cs="Times New Roman"/>
          <w:color w:val="000000"/>
          <w:sz w:val="28"/>
          <w:szCs w:val="28"/>
        </w:rPr>
      </w:pPr>
      <w:r w:rsidRPr="002F6D12">
        <w:rPr>
          <w:rFonts w:ascii="Times New Roman" w:eastAsia="Times New Roman" w:hAnsi="Times New Roman" w:cs="Times New Roman"/>
          <w:noProof/>
          <w:color w:val="000000"/>
          <w:sz w:val="28"/>
          <w:szCs w:val="28"/>
          <w:lang w:val="ru-RU" w:eastAsia="ru-RU"/>
        </w:rPr>
        <w:drawing>
          <wp:inline distT="0" distB="0" distL="0" distR="0" wp14:anchorId="7B1121FD" wp14:editId="5B51CE16">
            <wp:extent cx="2209800" cy="371475"/>
            <wp:effectExtent l="0" t="0" r="0" b="9525"/>
            <wp:docPr id="316" name="Рисунок 316" descr="http://www.soprotmat.ru/lab4.files/image2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oprotmat.ru/lab4.files/image230.gif"/>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209800" cy="371475"/>
                    </a:xfrm>
                    <a:prstGeom prst="rect">
                      <a:avLst/>
                    </a:prstGeom>
                    <a:noFill/>
                    <a:ln>
                      <a:noFill/>
                    </a:ln>
                  </pic:spPr>
                </pic:pic>
              </a:graphicData>
            </a:graphic>
          </wp:inline>
        </w:drawing>
      </w:r>
    </w:p>
    <w:p w:rsidR="0009667C" w:rsidRPr="0009667C" w:rsidRDefault="0009667C" w:rsidP="0009667C">
      <w:pPr>
        <w:spacing w:after="0" w:line="240" w:lineRule="auto"/>
        <w:ind w:firstLine="720"/>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9) В отчете необходимо представить:</w:t>
      </w:r>
    </w:p>
    <w:p w:rsidR="0009667C" w:rsidRPr="0009667C" w:rsidRDefault="0009667C" w:rsidP="0009667C">
      <w:pPr>
        <w:spacing w:after="0" w:line="240" w:lineRule="auto"/>
        <w:ind w:firstLine="720"/>
        <w:rPr>
          <w:rFonts w:ascii="Times New Roman" w:eastAsia="Times New Roman" w:hAnsi="Times New Roman" w:cs="Times New Roman"/>
          <w:color w:val="000000"/>
          <w:sz w:val="28"/>
          <w:szCs w:val="28"/>
          <w:lang w:val="ru-RU"/>
        </w:rPr>
      </w:pPr>
      <w:r w:rsidRPr="0009667C">
        <w:rPr>
          <w:rFonts w:ascii="Times New Roman" w:eastAsia="Times New Roman" w:hAnsi="Times New Roman" w:cs="Times New Roman"/>
          <w:color w:val="000000"/>
          <w:sz w:val="28"/>
          <w:szCs w:val="28"/>
          <w:lang w:val="ru-RU"/>
        </w:rPr>
        <w:t>1. Эскизы образцов и мест их разрушения. Объясните, почему именно так происходит разрушение.</w:t>
      </w:r>
    </w:p>
    <w:p w:rsidR="0009667C" w:rsidRPr="0009667C" w:rsidRDefault="0009667C" w:rsidP="0009667C">
      <w:pPr>
        <w:spacing w:after="0" w:line="240" w:lineRule="auto"/>
        <w:ind w:firstLine="709"/>
        <w:jc w:val="center"/>
        <w:rPr>
          <w:rFonts w:ascii="Times New Roman" w:eastAsia="Times New Roman" w:hAnsi="Times New Roman" w:cs="Times New Roman"/>
          <w:color w:val="000000"/>
          <w:sz w:val="27"/>
          <w:szCs w:val="27"/>
          <w:lang w:val="ru-RU"/>
        </w:rPr>
      </w:pPr>
      <w:r w:rsidRPr="002F6D12">
        <w:rPr>
          <w:rFonts w:ascii="Times New Roman" w:eastAsia="Times New Roman" w:hAnsi="Times New Roman" w:cs="Times New Roman"/>
          <w:color w:val="000000"/>
          <w:sz w:val="27"/>
          <w:szCs w:val="27"/>
        </w:rPr>
        <w:t> </w:t>
      </w:r>
    </w:p>
    <w:p w:rsidR="0009667C" w:rsidRPr="002F6D12" w:rsidRDefault="0009667C" w:rsidP="0009667C">
      <w:pPr>
        <w:spacing w:after="0" w:line="240" w:lineRule="auto"/>
        <w:ind w:firstLine="709"/>
        <w:jc w:val="center"/>
        <w:rPr>
          <w:rFonts w:ascii="Times New Roman" w:eastAsia="Times New Roman" w:hAnsi="Times New Roman" w:cs="Times New Roman"/>
          <w:color w:val="000000"/>
          <w:sz w:val="27"/>
          <w:szCs w:val="27"/>
        </w:rPr>
      </w:pPr>
      <w:r w:rsidRPr="002F6D12">
        <w:rPr>
          <w:rFonts w:ascii="Times New Roman" w:eastAsia="Times New Roman" w:hAnsi="Times New Roman" w:cs="Times New Roman"/>
          <w:color w:val="000000"/>
          <w:sz w:val="27"/>
          <w:szCs w:val="27"/>
        </w:rPr>
        <w:t>Характер разрушения различных материалов</w:t>
      </w:r>
    </w:p>
    <w:tbl>
      <w:tblPr>
        <w:tblW w:w="0" w:type="auto"/>
        <w:jc w:val="center"/>
        <w:tblCellMar>
          <w:left w:w="0" w:type="dxa"/>
          <w:right w:w="0" w:type="dxa"/>
        </w:tblCellMar>
        <w:tblLook w:val="04A0" w:firstRow="1" w:lastRow="0" w:firstColumn="1" w:lastColumn="0" w:noHBand="0" w:noVBand="1"/>
      </w:tblPr>
      <w:tblGrid>
        <w:gridCol w:w="1142"/>
        <w:gridCol w:w="1147"/>
        <w:gridCol w:w="1147"/>
        <w:gridCol w:w="1894"/>
        <w:gridCol w:w="2342"/>
      </w:tblGrid>
      <w:tr w:rsidR="0009667C" w:rsidRPr="00EA0512" w:rsidTr="0009667C">
        <w:trPr>
          <w:jc w:val="center"/>
        </w:trPr>
        <w:tc>
          <w:tcPr>
            <w:tcW w:w="0" w:type="auto"/>
            <w:vMerge w:val="restart"/>
            <w:tcBorders>
              <w:top w:val="single" w:sz="8" w:space="0" w:color="auto"/>
              <w:left w:val="single" w:sz="8" w:space="0" w:color="auto"/>
              <w:bottom w:val="single" w:sz="8" w:space="0" w:color="auto"/>
              <w:right w:val="nil"/>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Материал</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образца</w:t>
            </w:r>
          </w:p>
        </w:tc>
        <w:tc>
          <w:tcPr>
            <w:tcW w:w="0" w:type="auto"/>
            <w:gridSpan w:val="2"/>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Размеры образца, мм</w:t>
            </w:r>
          </w:p>
        </w:tc>
        <w:tc>
          <w:tcPr>
            <w:tcW w:w="0" w:type="auto"/>
            <w:vMerge w:val="restart"/>
            <w:tcBorders>
              <w:top w:val="single" w:sz="8" w:space="0" w:color="auto"/>
              <w:left w:val="nil"/>
              <w:bottom w:val="single" w:sz="8" w:space="0" w:color="auto"/>
              <w:right w:val="nil"/>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Эскиз образцов</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после испытания</w:t>
            </w:r>
          </w:p>
        </w:tc>
        <w:tc>
          <w:tcPr>
            <w:tcW w:w="0" w:type="auto"/>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09667C" w:rsidRPr="0009667C" w:rsidRDefault="0009667C" w:rsidP="0009667C">
            <w:pPr>
              <w:spacing w:after="0" w:line="240" w:lineRule="auto"/>
              <w:jc w:val="center"/>
              <w:rPr>
                <w:rFonts w:ascii="Times New Roman" w:eastAsia="Times New Roman" w:hAnsi="Times New Roman" w:cs="Times New Roman"/>
                <w:sz w:val="24"/>
                <w:szCs w:val="24"/>
                <w:lang w:val="ru-RU"/>
              </w:rPr>
            </w:pPr>
            <w:r w:rsidRPr="0009667C">
              <w:rPr>
                <w:rFonts w:ascii="Times New Roman" w:eastAsia="Times New Roman" w:hAnsi="Times New Roman" w:cs="Times New Roman"/>
                <w:sz w:val="24"/>
                <w:szCs w:val="24"/>
                <w:lang w:val="ru-RU"/>
              </w:rPr>
              <w:t>Выводы о причине</w:t>
            </w:r>
          </w:p>
          <w:p w:rsidR="0009667C" w:rsidRPr="0009667C" w:rsidRDefault="0009667C" w:rsidP="0009667C">
            <w:pPr>
              <w:spacing w:after="0" w:line="240" w:lineRule="auto"/>
              <w:jc w:val="center"/>
              <w:rPr>
                <w:rFonts w:ascii="Times New Roman" w:eastAsia="Times New Roman" w:hAnsi="Times New Roman" w:cs="Times New Roman"/>
                <w:sz w:val="24"/>
                <w:szCs w:val="24"/>
                <w:lang w:val="ru-RU"/>
              </w:rPr>
            </w:pPr>
            <w:r w:rsidRPr="0009667C">
              <w:rPr>
                <w:rFonts w:ascii="Times New Roman" w:eastAsia="Times New Roman" w:hAnsi="Times New Roman" w:cs="Times New Roman"/>
                <w:sz w:val="24"/>
                <w:szCs w:val="24"/>
                <w:lang w:val="ru-RU"/>
              </w:rPr>
              <w:t>разрушения образцов</w:t>
            </w:r>
          </w:p>
        </w:tc>
      </w:tr>
      <w:tr w:rsidR="0009667C" w:rsidRPr="002F6D12" w:rsidTr="0009667C">
        <w:trPr>
          <w:jc w:val="center"/>
        </w:trPr>
        <w:tc>
          <w:tcPr>
            <w:tcW w:w="0" w:type="auto"/>
            <w:vMerge/>
            <w:tcBorders>
              <w:top w:val="single" w:sz="8" w:space="0" w:color="auto"/>
              <w:left w:val="single" w:sz="8" w:space="0" w:color="auto"/>
              <w:bottom w:val="single" w:sz="8" w:space="0" w:color="auto"/>
              <w:right w:val="nil"/>
            </w:tcBorders>
            <w:vAlign w:val="center"/>
            <w:hideMark/>
          </w:tcPr>
          <w:p w:rsidR="0009667C" w:rsidRPr="0009667C" w:rsidRDefault="0009667C" w:rsidP="0009667C">
            <w:pPr>
              <w:spacing w:after="0" w:line="240" w:lineRule="auto"/>
              <w:rPr>
                <w:rFonts w:ascii="Times New Roman" w:eastAsia="Times New Roman" w:hAnsi="Times New Roman" w:cs="Times New Roman"/>
                <w:sz w:val="24"/>
                <w:szCs w:val="24"/>
                <w:lang w:val="ru-RU"/>
              </w:rPr>
            </w:pPr>
          </w:p>
        </w:tc>
        <w:tc>
          <w:tcPr>
            <w:tcW w:w="0" w:type="auto"/>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i/>
                <w:iCs/>
                <w:sz w:val="24"/>
                <w:szCs w:val="24"/>
              </w:rPr>
              <w:t>d </w:t>
            </w:r>
            <w:r w:rsidRPr="002F6D12">
              <w:rPr>
                <w:rFonts w:ascii="Times New Roman" w:eastAsia="Times New Roman" w:hAnsi="Times New Roman" w:cs="Times New Roman"/>
                <w:sz w:val="24"/>
                <w:szCs w:val="24"/>
              </w:rPr>
              <w:t>              </w:t>
            </w:r>
            <w:r w:rsidRPr="002F6D12">
              <w:rPr>
                <w:rFonts w:ascii="Times New Roman" w:eastAsia="Times New Roman" w:hAnsi="Times New Roman" w:cs="Times New Roman"/>
                <w:i/>
                <w:iCs/>
                <w:sz w:val="24"/>
                <w:szCs w:val="24"/>
              </w:rPr>
              <w:t>l</w:t>
            </w:r>
          </w:p>
        </w:tc>
        <w:tc>
          <w:tcPr>
            <w:tcW w:w="0" w:type="auto"/>
            <w:vMerge/>
            <w:tcBorders>
              <w:top w:val="single" w:sz="8" w:space="0" w:color="auto"/>
              <w:left w:val="nil"/>
              <w:bottom w:val="single" w:sz="8" w:space="0" w:color="auto"/>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300"/>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Сталь</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r>
      <w:tr w:rsidR="0009667C" w:rsidRPr="002F6D12" w:rsidTr="0009667C">
        <w:trPr>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Чугун</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r>
      <w:tr w:rsidR="0009667C" w:rsidRPr="002F6D12" w:rsidTr="0009667C">
        <w:trPr>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Дерево</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r>
    </w:tbl>
    <w:p w:rsidR="0009667C" w:rsidRPr="002F6D12" w:rsidRDefault="0009667C" w:rsidP="0009667C">
      <w:pPr>
        <w:spacing w:after="0" w:line="240" w:lineRule="auto"/>
        <w:ind w:left="340" w:hanging="340"/>
        <w:rPr>
          <w:rFonts w:ascii="Times New Roman" w:eastAsia="Times New Roman" w:hAnsi="Times New Roman" w:cs="Times New Roman"/>
          <w:color w:val="000000"/>
          <w:sz w:val="27"/>
          <w:szCs w:val="27"/>
        </w:rPr>
      </w:pPr>
      <w:r w:rsidRPr="002F6D12">
        <w:rPr>
          <w:rFonts w:ascii="Times New Roman" w:eastAsia="Times New Roman" w:hAnsi="Times New Roman" w:cs="Times New Roman"/>
          <w:b/>
          <w:bCs/>
          <w:color w:val="000000"/>
          <w:sz w:val="28"/>
          <w:szCs w:val="28"/>
        </w:rPr>
        <w:t> </w:t>
      </w:r>
    </w:p>
    <w:p w:rsidR="0009667C" w:rsidRPr="0009667C" w:rsidRDefault="0009667C" w:rsidP="0009667C">
      <w:pPr>
        <w:spacing w:after="0" w:line="240" w:lineRule="auto"/>
        <w:ind w:firstLine="720"/>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2. Журнал испытаний и график зависимости</w:t>
      </w:r>
      <w:r w:rsidRPr="002F6D12">
        <w:rPr>
          <w:rFonts w:ascii="Times New Roman" w:eastAsia="Times New Roman" w:hAnsi="Times New Roman" w:cs="Times New Roman"/>
          <w:color w:val="000000"/>
          <w:sz w:val="27"/>
          <w:szCs w:val="27"/>
        </w:rPr>
        <w:t> </w:t>
      </w:r>
      <w:r w:rsidRPr="002F6D12">
        <w:rPr>
          <w:rFonts w:ascii="Times New Roman" w:eastAsia="Times New Roman" w:hAnsi="Times New Roman" w:cs="Times New Roman"/>
          <w:noProof/>
          <w:color w:val="000000"/>
          <w:sz w:val="24"/>
          <w:szCs w:val="24"/>
          <w:lang w:val="ru-RU" w:eastAsia="ru-RU"/>
        </w:rPr>
        <w:drawing>
          <wp:inline distT="0" distB="0" distL="0" distR="0" wp14:anchorId="6C5C0079" wp14:editId="208B2409">
            <wp:extent cx="800100" cy="200025"/>
            <wp:effectExtent l="0" t="0" r="0" b="9525"/>
            <wp:docPr id="317" name="Рисунок 317" descr="http://www.soprotmat.ru/lab4.files/image2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oprotmat.ru/lab4.files/image232.gif"/>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800100" cy="200025"/>
                    </a:xfrm>
                    <a:prstGeom prst="rect">
                      <a:avLst/>
                    </a:prstGeom>
                    <a:noFill/>
                    <a:ln>
                      <a:noFill/>
                    </a:ln>
                  </pic:spPr>
                </pic:pic>
              </a:graphicData>
            </a:graphic>
          </wp:inline>
        </w:drawing>
      </w:r>
    </w:p>
    <w:p w:rsidR="0009667C" w:rsidRPr="002F6D12" w:rsidRDefault="0009667C" w:rsidP="0009667C">
      <w:pPr>
        <w:spacing w:after="0" w:line="240" w:lineRule="auto"/>
        <w:ind w:firstLine="709"/>
        <w:jc w:val="center"/>
        <w:rPr>
          <w:rFonts w:ascii="Times New Roman" w:eastAsia="Times New Roman" w:hAnsi="Times New Roman" w:cs="Times New Roman"/>
          <w:color w:val="000000"/>
          <w:sz w:val="27"/>
          <w:szCs w:val="27"/>
        </w:rPr>
      </w:pPr>
      <w:r w:rsidRPr="002F6D12">
        <w:rPr>
          <w:rFonts w:ascii="Times New Roman" w:eastAsia="Times New Roman" w:hAnsi="Times New Roman" w:cs="Times New Roman"/>
          <w:color w:val="000000"/>
          <w:sz w:val="27"/>
          <w:szCs w:val="27"/>
        </w:rPr>
        <w:t>Результаты испытаний образца</w:t>
      </w:r>
    </w:p>
    <w:tbl>
      <w:tblPr>
        <w:tblW w:w="0" w:type="auto"/>
        <w:jc w:val="center"/>
        <w:tblLayout w:type="fixed"/>
        <w:tblCellMar>
          <w:left w:w="0" w:type="dxa"/>
          <w:right w:w="0" w:type="dxa"/>
        </w:tblCellMar>
        <w:tblLook w:val="04A0" w:firstRow="1" w:lastRow="0" w:firstColumn="1" w:lastColumn="0" w:noHBand="0" w:noVBand="1"/>
      </w:tblPr>
      <w:tblGrid>
        <w:gridCol w:w="2030"/>
        <w:gridCol w:w="2042"/>
        <w:gridCol w:w="1897"/>
        <w:gridCol w:w="1251"/>
        <w:gridCol w:w="1540"/>
        <w:gridCol w:w="70"/>
      </w:tblGrid>
      <w:tr w:rsidR="0009667C" w:rsidRPr="002F6D12" w:rsidTr="0009667C">
        <w:trPr>
          <w:jc w:val="center"/>
        </w:trPr>
        <w:tc>
          <w:tcPr>
            <w:tcW w:w="203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Крутящий</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момент </w:t>
            </w:r>
            <w:r w:rsidRPr="002F6D12">
              <w:rPr>
                <w:rFonts w:ascii="Times New Roman" w:eastAsia="Times New Roman" w:hAnsi="Times New Roman" w:cs="Times New Roman"/>
                <w:noProof/>
                <w:sz w:val="24"/>
                <w:szCs w:val="24"/>
                <w:lang w:val="ru-RU" w:eastAsia="ru-RU"/>
              </w:rPr>
              <w:drawing>
                <wp:inline distT="0" distB="0" distL="0" distR="0" wp14:anchorId="14F22D56" wp14:editId="29C1FB55">
                  <wp:extent cx="619125" cy="200025"/>
                  <wp:effectExtent l="0" t="0" r="9525" b="9525"/>
                  <wp:docPr id="318" name="Рисунок 318" descr="http://www.soprotmat.ru/lab4.files/image2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oprotmat.ru/lab4.files/image234.gif"/>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619125" cy="200025"/>
                          </a:xfrm>
                          <a:prstGeom prst="rect">
                            <a:avLst/>
                          </a:prstGeom>
                          <a:noFill/>
                          <a:ln>
                            <a:noFill/>
                          </a:ln>
                        </pic:spPr>
                      </pic:pic>
                    </a:graphicData>
                  </a:graphic>
                </wp:inline>
              </w:drawing>
            </w:r>
          </w:p>
        </w:tc>
        <w:tc>
          <w:tcPr>
            <w:tcW w:w="204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9667C" w:rsidRPr="0009667C" w:rsidRDefault="0009667C" w:rsidP="0009667C">
            <w:pPr>
              <w:spacing w:after="0" w:line="240" w:lineRule="auto"/>
              <w:jc w:val="center"/>
              <w:rPr>
                <w:rFonts w:ascii="Times New Roman" w:eastAsia="Times New Roman" w:hAnsi="Times New Roman" w:cs="Times New Roman"/>
                <w:sz w:val="24"/>
                <w:szCs w:val="24"/>
                <w:lang w:val="ru-RU"/>
              </w:rPr>
            </w:pPr>
            <w:r w:rsidRPr="0009667C">
              <w:rPr>
                <w:rFonts w:ascii="Times New Roman" w:eastAsia="Times New Roman" w:hAnsi="Times New Roman" w:cs="Times New Roman"/>
                <w:sz w:val="24"/>
                <w:szCs w:val="24"/>
                <w:lang w:val="ru-RU"/>
              </w:rPr>
              <w:t>Отсчет</w:t>
            </w:r>
            <w:r w:rsidRPr="002F6D12">
              <w:rPr>
                <w:rFonts w:ascii="Times New Roman" w:eastAsia="Times New Roman" w:hAnsi="Times New Roman" w:cs="Times New Roman"/>
                <w:sz w:val="24"/>
                <w:szCs w:val="24"/>
              </w:rPr>
              <w:t> </w:t>
            </w:r>
            <w:r w:rsidRPr="0009667C">
              <w:rPr>
                <w:rFonts w:ascii="Times New Roman" w:eastAsia="Times New Roman" w:hAnsi="Times New Roman" w:cs="Times New Roman"/>
                <w:sz w:val="24"/>
                <w:szCs w:val="24"/>
                <w:lang w:val="ru-RU"/>
              </w:rPr>
              <w:t>по</w:t>
            </w:r>
          </w:p>
          <w:p w:rsidR="0009667C" w:rsidRPr="0009667C" w:rsidRDefault="0009667C" w:rsidP="0009667C">
            <w:pPr>
              <w:spacing w:after="0" w:line="240" w:lineRule="auto"/>
              <w:jc w:val="center"/>
              <w:rPr>
                <w:rFonts w:ascii="Times New Roman" w:eastAsia="Times New Roman" w:hAnsi="Times New Roman" w:cs="Times New Roman"/>
                <w:sz w:val="24"/>
                <w:szCs w:val="24"/>
                <w:lang w:val="ru-RU"/>
              </w:rPr>
            </w:pPr>
            <w:r w:rsidRPr="0009667C">
              <w:rPr>
                <w:rFonts w:ascii="Times New Roman" w:eastAsia="Times New Roman" w:hAnsi="Times New Roman" w:cs="Times New Roman"/>
                <w:sz w:val="24"/>
                <w:szCs w:val="24"/>
                <w:lang w:val="ru-RU"/>
              </w:rPr>
              <w:t>индикатору</w:t>
            </w:r>
            <w:r w:rsidRPr="002F6D12">
              <w:rPr>
                <w:rFonts w:ascii="Times New Roman" w:eastAsia="Times New Roman" w:hAnsi="Times New Roman" w:cs="Times New Roman"/>
                <w:i/>
                <w:iCs/>
                <w:sz w:val="24"/>
                <w:szCs w:val="24"/>
              </w:rPr>
              <w:t> </w:t>
            </w:r>
            <w:r w:rsidRPr="0009667C">
              <w:rPr>
                <w:rFonts w:ascii="Times New Roman" w:eastAsia="Times New Roman" w:hAnsi="Times New Roman" w:cs="Times New Roman"/>
                <w:i/>
                <w:iCs/>
                <w:sz w:val="24"/>
                <w:szCs w:val="24"/>
                <w:lang w:val="ru-RU"/>
              </w:rPr>
              <w:t>А</w:t>
            </w:r>
            <w:r w:rsidRPr="0009667C">
              <w:rPr>
                <w:rFonts w:ascii="Times New Roman" w:eastAsia="Times New Roman" w:hAnsi="Times New Roman" w:cs="Times New Roman"/>
                <w:sz w:val="24"/>
                <w:szCs w:val="24"/>
                <w:lang w:val="ru-RU"/>
              </w:rPr>
              <w:t>, мм</w:t>
            </w:r>
          </w:p>
        </w:tc>
        <w:tc>
          <w:tcPr>
            <w:tcW w:w="189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Разность</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отсчетов </w:t>
            </w:r>
            <w:r w:rsidRPr="002F6D12">
              <w:rPr>
                <w:rFonts w:ascii="Times New Roman" w:eastAsia="Times New Roman" w:hAnsi="Times New Roman" w:cs="Times New Roman"/>
                <w:noProof/>
                <w:sz w:val="24"/>
                <w:szCs w:val="24"/>
                <w:lang w:val="ru-RU" w:eastAsia="ru-RU"/>
              </w:rPr>
              <w:drawing>
                <wp:inline distT="0" distB="0" distL="0" distR="0" wp14:anchorId="11D3C379" wp14:editId="03FEB966">
                  <wp:extent cx="219075" cy="180975"/>
                  <wp:effectExtent l="0" t="0" r="9525" b="9525"/>
                  <wp:docPr id="322" name="Рисунок 322" descr="http://www.soprotmat.ru/lab4.files/image2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oprotmat.ru/lab4.files/image236.gif"/>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rsidRPr="002F6D12">
              <w:rPr>
                <w:rFonts w:ascii="Times New Roman" w:eastAsia="Times New Roman" w:hAnsi="Times New Roman" w:cs="Times New Roman"/>
                <w:sz w:val="24"/>
                <w:szCs w:val="24"/>
              </w:rPr>
              <w:t> мм</w:t>
            </w:r>
          </w:p>
        </w:tc>
        <w:tc>
          <w:tcPr>
            <w:tcW w:w="279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Деформация</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r>
      <w:tr w:rsidR="0009667C" w:rsidRPr="002F6D12" w:rsidTr="0009667C">
        <w:trPr>
          <w:jc w:val="center"/>
        </w:trPr>
        <w:tc>
          <w:tcPr>
            <w:tcW w:w="2030" w:type="dxa"/>
            <w:vMerge/>
            <w:tcBorders>
              <w:top w:val="single" w:sz="8" w:space="0" w:color="auto"/>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2042" w:type="dxa"/>
            <w:vMerge/>
            <w:tcBorders>
              <w:top w:val="single" w:sz="8" w:space="0" w:color="auto"/>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897" w:type="dxa"/>
            <w:vMerge/>
            <w:tcBorders>
              <w:top w:val="single" w:sz="8" w:space="0" w:color="auto"/>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251"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noProof/>
                <w:sz w:val="24"/>
                <w:szCs w:val="24"/>
                <w:lang w:val="ru-RU" w:eastAsia="ru-RU"/>
              </w:rPr>
              <w:drawing>
                <wp:inline distT="0" distB="0" distL="0" distR="0" wp14:anchorId="5E1B399F" wp14:editId="557E721C">
                  <wp:extent cx="238125" cy="180975"/>
                  <wp:effectExtent l="0" t="0" r="9525" b="9525"/>
                  <wp:docPr id="323" name="Рисунок 323" descr="http://www.soprotmat.ru/lab4.files/image2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oprotmat.ru/lab4.files/image238.gif"/>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мин</w:t>
            </w:r>
          </w:p>
        </w:tc>
        <w:tc>
          <w:tcPr>
            <w:tcW w:w="154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noProof/>
                <w:sz w:val="24"/>
                <w:szCs w:val="24"/>
                <w:lang w:val="ru-RU" w:eastAsia="ru-RU"/>
              </w:rPr>
              <w:drawing>
                <wp:inline distT="0" distB="0" distL="0" distR="0" wp14:anchorId="6EEC84D8" wp14:editId="02B14929">
                  <wp:extent cx="1238250" cy="314325"/>
                  <wp:effectExtent l="0" t="0" r="0" b="9525"/>
                  <wp:docPr id="324" name="Рисунок 324" descr="http://www.soprotmat.ru/lab4.files/image2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oprotmat.ru/lab4.files/image240.gif"/>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1238250" cy="314325"/>
                          </a:xfrm>
                          <a:prstGeom prst="rect">
                            <a:avLst/>
                          </a:prstGeom>
                          <a:noFill/>
                          <a:ln>
                            <a:noFill/>
                          </a:ln>
                        </pic:spPr>
                      </pic:pic>
                    </a:graphicData>
                  </a:graphic>
                </wp:inline>
              </w:drawing>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r>
      <w:tr w:rsidR="0009667C" w:rsidRPr="002F6D12" w:rsidTr="0009667C">
        <w:trPr>
          <w:trHeight w:val="411"/>
          <w:jc w:val="center"/>
        </w:trPr>
        <w:tc>
          <w:tcPr>
            <w:tcW w:w="2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897" w:type="dxa"/>
            <w:vMerge w:val="restart"/>
            <w:tcBorders>
              <w:top w:val="nil"/>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251" w:type="dxa"/>
            <w:vMerge w:val="restart"/>
            <w:tcBorders>
              <w:top w:val="nil"/>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54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60"/>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897"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2042"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897"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897"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2042"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897"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897"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2042"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897"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897"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2042"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897"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897"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2042"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897"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1897"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right w:val="single" w:sz="8" w:space="0" w:color="auto"/>
            </w:tcBorders>
            <w:vAlign w:val="cente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r w:rsidRPr="002F6D12">
              <w:rPr>
                <w:rFonts w:ascii="Times New Roman" w:eastAsia="Times New Roman" w:hAnsi="Times New Roman" w:cs="Times New Roman"/>
                <w:sz w:val="24"/>
                <w:szCs w:val="24"/>
              </w:rPr>
              <w:t> </w:t>
            </w: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r w:rsidR="0009667C" w:rsidRPr="002F6D12" w:rsidTr="0009667C">
        <w:trPr>
          <w:trHeight w:val="382"/>
          <w:jc w:val="center"/>
        </w:trPr>
        <w:tc>
          <w:tcPr>
            <w:tcW w:w="2030" w:type="dxa"/>
            <w:vMerge/>
            <w:tcBorders>
              <w:top w:val="nil"/>
              <w:left w:val="single" w:sz="8" w:space="0" w:color="auto"/>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2042"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1897" w:type="dxa"/>
            <w:vMerge/>
            <w:tcBorders>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251" w:type="dxa"/>
            <w:vMerge/>
            <w:tcBorders>
              <w:left w:val="nil"/>
              <w:bottom w:val="single" w:sz="8" w:space="0" w:color="auto"/>
              <w:right w:val="single" w:sz="8" w:space="0" w:color="auto"/>
            </w:tcBorders>
            <w:tcMar>
              <w:top w:w="0" w:type="dxa"/>
              <w:left w:w="108" w:type="dxa"/>
              <w:bottom w:w="0" w:type="dxa"/>
              <w:right w:w="108" w:type="dxa"/>
            </w:tcMar>
            <w:hideMark/>
          </w:tcPr>
          <w:p w:rsidR="0009667C" w:rsidRPr="002F6D12" w:rsidRDefault="0009667C" w:rsidP="0009667C">
            <w:pPr>
              <w:spacing w:after="0" w:line="240" w:lineRule="auto"/>
              <w:jc w:val="center"/>
              <w:rPr>
                <w:rFonts w:ascii="Times New Roman" w:eastAsia="Times New Roman" w:hAnsi="Times New Roman" w:cs="Times New Roman"/>
                <w:sz w:val="24"/>
                <w:szCs w:val="24"/>
              </w:rPr>
            </w:pPr>
          </w:p>
        </w:tc>
        <w:tc>
          <w:tcPr>
            <w:tcW w:w="1540" w:type="dxa"/>
            <w:vMerge/>
            <w:tcBorders>
              <w:top w:val="nil"/>
              <w:left w:val="nil"/>
              <w:bottom w:val="single" w:sz="8" w:space="0" w:color="auto"/>
              <w:right w:val="single" w:sz="8" w:space="0" w:color="auto"/>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c>
          <w:tcPr>
            <w:tcW w:w="70" w:type="dxa"/>
            <w:tcBorders>
              <w:top w:val="nil"/>
              <w:left w:val="nil"/>
              <w:bottom w:val="nil"/>
              <w:right w:val="nil"/>
            </w:tcBorders>
            <w:vAlign w:val="center"/>
            <w:hideMark/>
          </w:tcPr>
          <w:p w:rsidR="0009667C" w:rsidRPr="002F6D12" w:rsidRDefault="0009667C" w:rsidP="0009667C">
            <w:pPr>
              <w:spacing w:after="0" w:line="240" w:lineRule="auto"/>
              <w:rPr>
                <w:rFonts w:ascii="Times New Roman" w:eastAsia="Times New Roman" w:hAnsi="Times New Roman" w:cs="Times New Roman"/>
                <w:sz w:val="24"/>
                <w:szCs w:val="24"/>
              </w:rPr>
            </w:pPr>
          </w:p>
        </w:tc>
      </w:tr>
    </w:tbl>
    <w:p w:rsidR="0009667C" w:rsidRPr="002F6D12" w:rsidRDefault="0009667C" w:rsidP="0009667C">
      <w:pPr>
        <w:spacing w:after="0" w:line="240" w:lineRule="auto"/>
        <w:ind w:firstLine="709"/>
        <w:jc w:val="center"/>
        <w:rPr>
          <w:rFonts w:ascii="Times New Roman" w:eastAsia="Times New Roman" w:hAnsi="Times New Roman" w:cs="Times New Roman"/>
          <w:color w:val="000000"/>
          <w:sz w:val="27"/>
          <w:szCs w:val="27"/>
        </w:rPr>
      </w:pPr>
      <w:r w:rsidRPr="002F6D12">
        <w:rPr>
          <w:rFonts w:ascii="Times New Roman" w:eastAsia="Times New Roman" w:hAnsi="Times New Roman" w:cs="Times New Roman"/>
          <w:color w:val="000000"/>
          <w:sz w:val="27"/>
          <w:szCs w:val="27"/>
        </w:rPr>
        <w:t> </w:t>
      </w:r>
    </w:p>
    <w:p w:rsid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rPr>
      </w:pPr>
    </w:p>
    <w:p w:rsid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rPr>
      </w:pPr>
    </w:p>
    <w:p w:rsidR="0009667C" w:rsidRPr="007C715A"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36"/>
        </w:rPr>
      </w:pPr>
      <w:r w:rsidRPr="007C715A">
        <w:rPr>
          <w:rFonts w:ascii="Times New Roman" w:hAnsi="Times New Roman" w:cs="Times New Roman"/>
          <w:b/>
          <w:sz w:val="28"/>
          <w:lang w:val="kk-KZ"/>
        </w:rPr>
        <w:t>Гипотезы прочности.</w:t>
      </w:r>
    </w:p>
    <w:p w:rsid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rPr>
      </w:pP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Гипотезы прочности – предположения о причинах разрушения материала или теории прочности.</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rStyle w:val="ab"/>
          <w:rFonts w:eastAsiaTheme="majorEastAsia"/>
          <w:color w:val="000000"/>
        </w:rPr>
        <w:t>I теория прочности –</w:t>
      </w:r>
      <w:r w:rsidRPr="001B6F43">
        <w:rPr>
          <w:color w:val="000000"/>
          <w:sz w:val="28"/>
        </w:rPr>
        <w:t>гипотеза наибольших нормальных напряжений. Была сформулирована Галилеем в 1628г. В основу теории наибольших нормальных напряжений положена гипотеза о преимущественном влиянии наибольших по абсолютной величине нормальных напряжений. Разрушение наступает тогда, когда наибольшее из главных напряжений -</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66505294" wp14:editId="327CE9CF">
            <wp:extent cx="190500" cy="238125"/>
            <wp:effectExtent l="0" t="0" r="0" b="9525"/>
            <wp:docPr id="325" name="Рисунок 325" descr="http://ok-t.ru/studopediaru/baza5/472066072521.files/image3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5/472066072521.files/image355.gif"/>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достигает величины опасной для данного материала. Условие прочности в этом случае имеет следующий вид:</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7D228635" wp14:editId="3083A18E">
            <wp:extent cx="609600" cy="266700"/>
            <wp:effectExtent l="0" t="0" r="0" b="0"/>
            <wp:docPr id="326" name="Рисунок 326" descr="http://ok-t.ru/studopediaru/baza5/472066072521.files/image4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5/472066072521.files/image414.gif"/>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609600" cy="266700"/>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Считается очень приблизительной, не учитывает действие других главных напряжений</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44D999A1" wp14:editId="6AE7958B">
            <wp:extent cx="561975" cy="238125"/>
            <wp:effectExtent l="0" t="0" r="9525" b="9525"/>
            <wp:docPr id="327" name="Рисунок 327" descr="http://ok-t.ru/studopediaru/baza5/472066072521.files/image3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5/472066072521.files/image395.gif"/>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561975" cy="23812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 Данная гипотеза удовлетворяет результатам испытаний деталей из хрупких материалов: чугун, камень, кирпич.</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rStyle w:val="ab"/>
          <w:rFonts w:eastAsiaTheme="majorEastAsia"/>
          <w:color w:val="000000"/>
        </w:rPr>
        <w:t>II теория прочности –</w:t>
      </w:r>
      <w:r w:rsidRPr="001B6F43">
        <w:rPr>
          <w:color w:val="000000"/>
          <w:sz w:val="28"/>
        </w:rPr>
        <w:t>гипотеза наибольших относительныхудлинений. Была предложена Мариоттом в 1628г. Согласно этой теории опасное состояние материала наступает тогда, когда наибольшее из относительных удлинений достигает опасной величины. В основе лежит обобщенный закон Гука.</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5160F074" wp14:editId="0EF56ED5">
            <wp:extent cx="1933575" cy="447675"/>
            <wp:effectExtent l="0" t="0" r="9525" b="9525"/>
            <wp:docPr id="328" name="Рисунок 328" descr="http://ok-t.ru/studopediaru/baza5/472066072521.files/image4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5/472066072521.files/image417.gif"/>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1933575" cy="447675"/>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Или для напряжений:</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78A988F0" wp14:editId="1AF75BCC">
            <wp:extent cx="3971925" cy="266700"/>
            <wp:effectExtent l="0" t="0" r="0" b="0"/>
            <wp:docPr id="331" name="Рисунок 331" descr="http://ok-t.ru/studopediaru/baza5/472066072521.files/image4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5/472066072521.files/image401.gif"/>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3971925" cy="266700"/>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В настоящее время данная теория при расчётах не используется. Ряд недостатков: получается, что эквивалентное напряжение</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1E895749" wp14:editId="15E64B83">
            <wp:extent cx="304800" cy="238125"/>
            <wp:effectExtent l="0" t="0" r="0" b="9525"/>
            <wp:docPr id="332" name="Рисунок 332" descr="http://ok-t.ru/studopediaru/baza5/472066072521.files/image4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5/472066072521.files/image420.gif"/>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304800" cy="23812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 как более опасное, чем главное напряжение</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3EEB98B6" wp14:editId="6F4E59D4">
            <wp:extent cx="190500" cy="238125"/>
            <wp:effectExtent l="0" t="0" r="0" b="9525"/>
            <wp:docPr id="338" name="Рисунок 338" descr="http://ok-t.ru/studopediaru/baza5/472066072521.files/image3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5/472066072521.files/image355.gif"/>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 сравнивается с допускаемым</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2BD90072" wp14:editId="3EF2D494">
            <wp:extent cx="276225" cy="266700"/>
            <wp:effectExtent l="0" t="0" r="9525" b="0"/>
            <wp:docPr id="339" name="Рисунок 339" descr="http://ok-t.ru/studopediaru/baza5/472066072521.files/image3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5/472066072521.files/image359.gif"/>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276225" cy="266700"/>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 На самом деле главное напряжение</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04D21054" wp14:editId="09C922D6">
            <wp:extent cx="190500" cy="238125"/>
            <wp:effectExtent l="0" t="0" r="0" b="9525"/>
            <wp:docPr id="340" name="Рисунок 340" descr="http://ok-t.ru/studopediaru/baza5/472066072521.files/image3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5/472066072521.files/image355.gif"/>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90500" cy="23812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 наибольшее. Также как и в предыдущей теории не учитывается действие касательных напряжений</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044A27B0" wp14:editId="2BE14A67">
            <wp:extent cx="123825" cy="152400"/>
            <wp:effectExtent l="0" t="0" r="9525" b="0"/>
            <wp:docPr id="341" name="Рисунок 341" descr="http://ok-t.ru/studopediaru/baza5/472066072521.files/image1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5/472066072521.files/image163.gif"/>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rStyle w:val="ab"/>
          <w:rFonts w:eastAsiaTheme="majorEastAsia"/>
          <w:color w:val="000000"/>
        </w:rPr>
        <w:t>III теория прочности</w:t>
      </w:r>
      <w:r w:rsidRPr="001B6F43">
        <w:rPr>
          <w:rStyle w:val="apple-converted-space"/>
          <w:rFonts w:eastAsia="Bookman Old Style"/>
          <w:color w:val="000000"/>
          <w:sz w:val="28"/>
        </w:rPr>
        <w:t> </w:t>
      </w:r>
      <w:r w:rsidRPr="001B6F43">
        <w:rPr>
          <w:color w:val="000000"/>
          <w:sz w:val="28"/>
        </w:rPr>
        <w:t>– гипотеза действия наибольших касательных напряжений. Была предложена Кулоном а 1773г. Касательные напряжения достигают величины, при которой начинается текучесть материала.</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7CF0257C" wp14:editId="23DAFE9C">
            <wp:extent cx="2428875" cy="447675"/>
            <wp:effectExtent l="0" t="0" r="9525" b="9525"/>
            <wp:docPr id="342" name="Рисунок 342" descr="http://ok-t.ru/studopediaru/baza5/472066072521.files/image4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5/472066072521.files/image425.gif"/>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2428875" cy="44767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 см. ранее полученную формулу.</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При</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23666431" wp14:editId="2A1E6426">
            <wp:extent cx="3476625" cy="466725"/>
            <wp:effectExtent l="0" t="0" r="9525" b="9525"/>
            <wp:docPr id="348" name="Рисунок 348" descr="http://ok-t.ru/studopediaru/baza5/472066072521.files/image4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5/472066072521.files/image427.gif"/>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3476625" cy="46672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С учётом действия касательных напряжений (см. ранее приведённые формулы перехода к главным напряжениям):</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6AF4D00E" wp14:editId="4CDEA983">
            <wp:extent cx="2324100" cy="314325"/>
            <wp:effectExtent l="0" t="0" r="0" b="9525"/>
            <wp:docPr id="349" name="Рисунок 349" descr="http://ok-t.ru/studopediaru/baza5/472066072521.files/image4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ru/baza5/472066072521.files/image429.gif"/>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2324100" cy="314325"/>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Практически подтверждается для пластичных материалов, для хрупких нет.</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Для оценки сложного напряжённого состояния для хрупких материалов выше указанная формула была дополнена Мором</w:t>
      </w:r>
      <w:r w:rsidRPr="001B6F43">
        <w:rPr>
          <w:rStyle w:val="apple-converted-space"/>
          <w:rFonts w:eastAsia="Bookman Old Style"/>
          <w:color w:val="000000"/>
          <w:sz w:val="28"/>
        </w:rPr>
        <w:t> </w:t>
      </w:r>
      <w:r w:rsidRPr="001B6F43">
        <w:rPr>
          <w:rStyle w:val="ab"/>
          <w:rFonts w:eastAsiaTheme="majorEastAsia"/>
          <w:color w:val="000000"/>
        </w:rPr>
        <w:t>(V теория прочности)</w:t>
      </w:r>
      <w:r w:rsidRPr="001B6F43">
        <w:rPr>
          <w:rStyle w:val="apple-converted-space"/>
          <w:rFonts w:eastAsia="Bookman Old Style"/>
          <w:color w:val="000000"/>
          <w:sz w:val="28"/>
        </w:rPr>
        <w:t> </w:t>
      </w:r>
      <w:r w:rsidRPr="001B6F43">
        <w:rPr>
          <w:color w:val="000000"/>
          <w:sz w:val="28"/>
        </w:rPr>
        <w:t>и переписана в следующем виде:</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1519ED52" wp14:editId="1EB21764">
            <wp:extent cx="2886075" cy="1076325"/>
            <wp:effectExtent l="0" t="0" r="9525" b="9525"/>
            <wp:docPr id="350" name="Рисунок 350" descr="http://ok-t.ru/studopediaru/baza5/472066072521.files/image4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studopediaru/baza5/472066072521.files/image431.gif"/>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886075" cy="1076325"/>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Теория прочности Мора позволяет учесть различие в свойствах материалов при растяжении и при сжатии присущее малопластичным и хрупким материалам.</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rStyle w:val="ab"/>
          <w:rFonts w:eastAsiaTheme="majorEastAsia"/>
          <w:color w:val="000000"/>
        </w:rPr>
        <w:t>IV теория прочности</w:t>
      </w:r>
      <w:r w:rsidRPr="001B6F43">
        <w:rPr>
          <w:rStyle w:val="apple-converted-space"/>
          <w:rFonts w:eastAsia="Bookman Old Style"/>
          <w:color w:val="000000"/>
          <w:sz w:val="28"/>
        </w:rPr>
        <w:t> </w:t>
      </w:r>
      <w:r w:rsidRPr="001B6F43">
        <w:rPr>
          <w:color w:val="000000"/>
          <w:sz w:val="28"/>
        </w:rPr>
        <w:t>– гипотеза наибольшей потенциальной энергии формоизменения. Была предложена Бельтрами в 1885г. и Губером в 1904г.;</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31381E70" wp14:editId="50F470A0">
            <wp:extent cx="3810000" cy="495300"/>
            <wp:effectExtent l="0" t="0" r="0" b="0"/>
            <wp:docPr id="351" name="Рисунок 351" descr="http://ok-t.ru/studopediaru/baza5/472066072521.files/image4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studopediaru/baza5/472066072521.files/image433.gif"/>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3810000" cy="495300"/>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Если в данную формулу подставить главные напряжения</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4C917DF8" wp14:editId="049A76C1">
            <wp:extent cx="533400" cy="238125"/>
            <wp:effectExtent l="0" t="0" r="0" b="9525"/>
            <wp:docPr id="352" name="Рисунок 352" descr="http://ok-t.ru/studopediaru/baza5/472066072521.files/image4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studopediaru/baza5/472066072521.files/image435.gif"/>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533400" cy="238125"/>
                    </a:xfrm>
                    <a:prstGeom prst="rect">
                      <a:avLst/>
                    </a:prstGeom>
                    <a:noFill/>
                    <a:ln>
                      <a:noFill/>
                    </a:ln>
                  </pic:spPr>
                </pic:pic>
              </a:graphicData>
            </a:graphic>
          </wp:inline>
        </w:drawing>
      </w:r>
      <w:r w:rsidRPr="001B6F43">
        <w:rPr>
          <w:rStyle w:val="apple-converted-space"/>
          <w:rFonts w:eastAsia="Bookman Old Style"/>
          <w:color w:val="000000"/>
          <w:sz w:val="28"/>
        </w:rPr>
        <w:t> </w:t>
      </w:r>
      <w:r w:rsidRPr="001B6F43">
        <w:rPr>
          <w:color w:val="000000"/>
          <w:sz w:val="28"/>
        </w:rPr>
        <w:t>в указанном ниже виде, приравнивая к нулю</w:t>
      </w:r>
      <w:r w:rsidRPr="001B6F43">
        <w:rPr>
          <w:rStyle w:val="apple-converted-space"/>
          <w:rFonts w:eastAsia="Bookman Old Style"/>
          <w:color w:val="000000"/>
          <w:sz w:val="28"/>
        </w:rPr>
        <w:t> </w:t>
      </w:r>
      <w:r w:rsidRPr="001B6F43">
        <w:rPr>
          <w:noProof/>
          <w:color w:val="000000"/>
          <w:sz w:val="28"/>
          <w:lang w:eastAsia="ru-RU"/>
        </w:rPr>
        <w:drawing>
          <wp:inline distT="0" distB="0" distL="0" distR="0" wp14:anchorId="34CA6D8E" wp14:editId="54D9B734">
            <wp:extent cx="485775" cy="238125"/>
            <wp:effectExtent l="0" t="0" r="9525" b="9525"/>
            <wp:docPr id="353" name="Рисунок 353" descr="http://ok-t.ru/studopediaru/baza5/472066072521.files/image4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studopediaru/baza5/472066072521.files/image437.gif"/>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485775" cy="238125"/>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3F561ED5" wp14:editId="65E99C28">
            <wp:extent cx="1752600" cy="447675"/>
            <wp:effectExtent l="0" t="0" r="0" b="9525"/>
            <wp:docPr id="354" name="Рисунок 354" descr="http://ok-t.ru/studopediaru/baza5/472066072521.files/image4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studopediaru/baza5/472066072521.files/image439.gif"/>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752600" cy="447675"/>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Формулу для эквивалентного напряжения можно упростить:</w:t>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noProof/>
          <w:color w:val="000000"/>
          <w:sz w:val="28"/>
          <w:lang w:eastAsia="ru-RU"/>
        </w:rPr>
        <w:drawing>
          <wp:inline distT="0" distB="0" distL="0" distR="0" wp14:anchorId="4E188F02" wp14:editId="1F332FD2">
            <wp:extent cx="1638300" cy="314325"/>
            <wp:effectExtent l="0" t="0" r="0" b="9525"/>
            <wp:docPr id="368" name="Рисунок 368" descr="http://ok-t.ru/studopediaru/baza5/472066072521.files/image4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studopediaru/baza5/472066072521.files/image441.gif"/>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1638300" cy="314325"/>
                    </a:xfrm>
                    <a:prstGeom prst="rect">
                      <a:avLst/>
                    </a:prstGeom>
                    <a:noFill/>
                    <a:ln>
                      <a:noFill/>
                    </a:ln>
                  </pic:spPr>
                </pic:pic>
              </a:graphicData>
            </a:graphic>
          </wp:inline>
        </w:drawing>
      </w:r>
    </w:p>
    <w:p w:rsidR="0009667C" w:rsidRPr="001B6F43" w:rsidRDefault="0009667C" w:rsidP="0009667C">
      <w:pPr>
        <w:pStyle w:val="a3"/>
        <w:spacing w:before="0" w:beforeAutospacing="0" w:after="240" w:afterAutospacing="0" w:line="288" w:lineRule="atLeast"/>
        <w:ind w:left="225" w:right="375"/>
        <w:rPr>
          <w:color w:val="000000"/>
          <w:sz w:val="28"/>
        </w:rPr>
      </w:pPr>
      <w:r w:rsidRPr="001B6F43">
        <w:rPr>
          <w:color w:val="000000"/>
          <w:sz w:val="28"/>
        </w:rPr>
        <w:t>В настоящее время из пяти гипотез прочности используются лишь последние три, в зависимости от материала и вида нагружения. Расчёты на прочность по гипотезам прочности во многих случаях избавляют проектировщиков и конструкторов от необходимости подвергать проектируемые конструкции и детали непосредс</w:t>
      </w:r>
      <w:r>
        <w:rPr>
          <w:color w:val="000000"/>
          <w:sz w:val="28"/>
        </w:rPr>
        <w:t>твенным испытаниям на прочность</w:t>
      </w: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36"/>
          <w:lang w:val="ru-RU"/>
        </w:rPr>
      </w:pPr>
      <w:r w:rsidRPr="000837D5">
        <w:rPr>
          <w:rFonts w:ascii="Times New Roman" w:hAnsi="Times New Roman" w:cs="Times New Roman"/>
          <w:b/>
          <w:sz w:val="28"/>
          <w:lang w:val="kk-KZ"/>
        </w:rPr>
        <w:t>Расчеты на прочность и жесткость при статическом нагружении.</w:t>
      </w: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Основной задачей расчета конструкции является обеспечение ее безопасной эксплуатации. Важнейшим условием, обеспечивающим безопасную эксплуатацию конструкции, является условие прочности. Существуют различные методы обеспечения прочности конструкций. Мы чаще всего будем пользоваться одним из этих методов – расчетом по допускаемым напряжениям. Согласно этому методу для конструкций, работающих на растяжение-сжатие, условие прочности, составленное для опасного сечения, можно записать в таком виде:</w:t>
      </w:r>
    </w:p>
    <w:p w:rsidR="0009667C" w:rsidRPr="000837D5" w:rsidRDefault="0009667C" w:rsidP="0009667C">
      <w:pPr>
        <w:pStyle w:val="a3"/>
        <w:spacing w:before="225" w:beforeAutospacing="0" w:line="288" w:lineRule="atLeast"/>
        <w:ind w:left="225" w:right="375"/>
        <w:rPr>
          <w:color w:val="000000"/>
          <w:szCs w:val="21"/>
        </w:rPr>
      </w:pPr>
      <w:r w:rsidRPr="000837D5">
        <w:rPr>
          <w:noProof/>
          <w:color w:val="000000"/>
          <w:szCs w:val="21"/>
          <w:lang w:eastAsia="ru-RU"/>
        </w:rPr>
        <w:drawing>
          <wp:inline distT="0" distB="0" distL="0" distR="0" wp14:anchorId="09BE5AF1" wp14:editId="66B3863F">
            <wp:extent cx="1666875" cy="400050"/>
            <wp:effectExtent l="0" t="0" r="9525" b="0"/>
            <wp:docPr id="369" name="Рисунок 369" descr="http://ok-t.ru/studopediaru/baza17/1949534833215.files/image2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1949534833215.files/image226.gif"/>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1666875" cy="400050"/>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(2.26)</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где</w:t>
      </w:r>
      <w:r w:rsidRPr="000837D5">
        <w:rPr>
          <w:rStyle w:val="apple-converted-space"/>
          <w:color w:val="000000"/>
          <w:szCs w:val="21"/>
        </w:rPr>
        <w:t> </w:t>
      </w:r>
      <w:r w:rsidRPr="000837D5">
        <w:rPr>
          <w:noProof/>
          <w:color w:val="000000"/>
          <w:szCs w:val="21"/>
          <w:lang w:eastAsia="ru-RU"/>
        </w:rPr>
        <w:drawing>
          <wp:inline distT="0" distB="0" distL="0" distR="0" wp14:anchorId="10320FA8" wp14:editId="6B8F61AB">
            <wp:extent cx="333375" cy="228600"/>
            <wp:effectExtent l="0" t="0" r="9525" b="0"/>
            <wp:docPr id="370" name="Рисунок 370" descr="http://ok-t.ru/studopediaru/baza17/1949534833215.files/image2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7/1949534833215.files/image228.gif"/>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333375" cy="228600"/>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максимальное напряжение в конструкции;</w:t>
      </w:r>
      <w:r w:rsidRPr="000837D5">
        <w:rPr>
          <w:rStyle w:val="apple-converted-space"/>
          <w:color w:val="000000"/>
          <w:szCs w:val="21"/>
        </w:rPr>
        <w:t> </w:t>
      </w:r>
      <w:r w:rsidRPr="000837D5">
        <w:rPr>
          <w:noProof/>
          <w:color w:val="000000"/>
          <w:szCs w:val="21"/>
          <w:lang w:eastAsia="ru-RU"/>
        </w:rPr>
        <w:drawing>
          <wp:inline distT="0" distB="0" distL="0" distR="0" wp14:anchorId="76A2BB74" wp14:editId="5BFE455A">
            <wp:extent cx="238125" cy="200025"/>
            <wp:effectExtent l="0" t="0" r="9525" b="9525"/>
            <wp:docPr id="371" name="Рисунок 371" descr="http://ok-t.ru/studopediaru/baza17/1949534833215.files/image2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17/1949534833215.files/image230.gif"/>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характеристика материала, называемая</w:t>
      </w:r>
      <w:r w:rsidRPr="000837D5">
        <w:rPr>
          <w:rStyle w:val="apple-converted-space"/>
          <w:color w:val="000000"/>
          <w:szCs w:val="21"/>
        </w:rPr>
        <w:t> </w:t>
      </w:r>
      <w:r w:rsidRPr="000837D5">
        <w:rPr>
          <w:rStyle w:val="ab"/>
          <w:rFonts w:eastAsia="Bookman Old Style"/>
          <w:i/>
          <w:iCs/>
          <w:color w:val="000000"/>
          <w:szCs w:val="21"/>
        </w:rPr>
        <w:t>допускаемым напряжением</w:t>
      </w:r>
      <w:r w:rsidRPr="000837D5">
        <w:rPr>
          <w:color w:val="000000"/>
          <w:szCs w:val="21"/>
        </w:rPr>
        <w:t>.</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Допускаемое напряжение находится по формуле</w:t>
      </w:r>
    </w:p>
    <w:p w:rsidR="0009667C" w:rsidRPr="000837D5" w:rsidRDefault="0009667C" w:rsidP="0009667C">
      <w:pPr>
        <w:pStyle w:val="a3"/>
        <w:spacing w:before="225" w:beforeAutospacing="0" w:line="288" w:lineRule="atLeast"/>
        <w:ind w:left="225" w:right="375"/>
        <w:rPr>
          <w:color w:val="000000"/>
          <w:szCs w:val="21"/>
        </w:rPr>
      </w:pPr>
      <w:r w:rsidRPr="000837D5">
        <w:rPr>
          <w:noProof/>
          <w:color w:val="000000"/>
          <w:szCs w:val="21"/>
          <w:lang w:eastAsia="ru-RU"/>
        </w:rPr>
        <w:drawing>
          <wp:inline distT="0" distB="0" distL="0" distR="0" wp14:anchorId="44B78368" wp14:editId="4F391455">
            <wp:extent cx="876300" cy="238125"/>
            <wp:effectExtent l="0" t="0" r="0" b="9525"/>
            <wp:docPr id="372" name="Рисунок 372" descr="http://ok-t.ru/studopediaru/baza17/1949534833215.files/image2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17/1949534833215.files/image232.gif"/>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876300" cy="2381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(2.27)</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где</w:t>
      </w:r>
      <w:r w:rsidRPr="000837D5">
        <w:rPr>
          <w:rStyle w:val="apple-converted-space"/>
          <w:color w:val="000000"/>
          <w:szCs w:val="21"/>
        </w:rPr>
        <w:t> </w:t>
      </w:r>
      <w:r w:rsidRPr="000837D5">
        <w:rPr>
          <w:noProof/>
          <w:color w:val="000000"/>
          <w:szCs w:val="21"/>
          <w:lang w:eastAsia="ru-RU"/>
        </w:rPr>
        <w:drawing>
          <wp:inline distT="0" distB="0" distL="0" distR="0" wp14:anchorId="5BCDDBC4" wp14:editId="0374D4B6">
            <wp:extent cx="342900" cy="238125"/>
            <wp:effectExtent l="0" t="0" r="0" b="9525"/>
            <wp:docPr id="373" name="Рисунок 373" descr="http://ok-t.ru/studopediaru/baza17/1949534833215.files/image2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7/1949534833215.files/image234.gif"/>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342900" cy="2381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предельное напряжение, при достижении которого в стержне наступает</w:t>
      </w:r>
      <w:r w:rsidRPr="000837D5">
        <w:rPr>
          <w:rStyle w:val="apple-converted-space"/>
          <w:color w:val="000000"/>
          <w:szCs w:val="21"/>
        </w:rPr>
        <w:t> </w:t>
      </w:r>
      <w:r w:rsidRPr="000837D5">
        <w:rPr>
          <w:rStyle w:val="ab"/>
          <w:rFonts w:eastAsia="Bookman Old Style"/>
          <w:i/>
          <w:iCs/>
          <w:color w:val="000000"/>
          <w:szCs w:val="21"/>
        </w:rPr>
        <w:t>предельное состояние материала</w:t>
      </w:r>
      <w:r w:rsidRPr="000837D5">
        <w:rPr>
          <w:color w:val="000000"/>
          <w:szCs w:val="21"/>
        </w:rPr>
        <w:t>: появляются пластические деформации, если материал стержня – пластичный, или происходит разрушение, если стержень выполнен из хрупкого материала;</w:t>
      </w:r>
      <w:r w:rsidRPr="000837D5">
        <w:rPr>
          <w:rStyle w:val="apple-converted-space"/>
          <w:color w:val="000000"/>
          <w:szCs w:val="21"/>
        </w:rPr>
        <w:t> </w:t>
      </w:r>
      <w:r w:rsidRPr="000837D5">
        <w:rPr>
          <w:i/>
          <w:iCs/>
          <w:color w:val="000000"/>
          <w:szCs w:val="21"/>
        </w:rPr>
        <w:t>n</w:t>
      </w:r>
      <w:r w:rsidRPr="000837D5">
        <w:rPr>
          <w:rStyle w:val="apple-converted-space"/>
          <w:i/>
          <w:iCs/>
          <w:color w:val="000000"/>
          <w:szCs w:val="21"/>
        </w:rPr>
        <w:t> </w:t>
      </w:r>
      <w:r w:rsidRPr="000837D5">
        <w:rPr>
          <w:color w:val="000000"/>
          <w:szCs w:val="21"/>
        </w:rPr>
        <w:t>– нормируемый коэффициент запаса прочности.</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Кроме формулы (2.26), возможен второй вариант условия прочности</w:t>
      </w:r>
    </w:p>
    <w:p w:rsidR="0009667C" w:rsidRPr="000837D5" w:rsidRDefault="0009667C" w:rsidP="0009667C">
      <w:pPr>
        <w:pStyle w:val="a3"/>
        <w:spacing w:before="225" w:beforeAutospacing="0" w:line="288" w:lineRule="atLeast"/>
        <w:ind w:left="225" w:right="375"/>
        <w:rPr>
          <w:color w:val="000000"/>
          <w:szCs w:val="21"/>
        </w:rPr>
      </w:pPr>
      <w:r w:rsidRPr="000837D5">
        <w:rPr>
          <w:noProof/>
          <w:color w:val="000000"/>
          <w:szCs w:val="21"/>
          <w:lang w:eastAsia="ru-RU"/>
        </w:rPr>
        <w:drawing>
          <wp:inline distT="0" distB="0" distL="0" distR="0" wp14:anchorId="3410E9D0" wp14:editId="07E6A409">
            <wp:extent cx="666750" cy="228600"/>
            <wp:effectExtent l="0" t="0" r="0" b="0"/>
            <wp:docPr id="374" name="Рисунок 374" descr="http://ok-t.ru/studopediaru/baza17/1949534833215.files/image2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17/1949534833215.files/image236.gif"/>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666750" cy="228600"/>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(2.28)</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где</w:t>
      </w:r>
      <w:r w:rsidRPr="000837D5">
        <w:rPr>
          <w:rStyle w:val="apple-converted-space"/>
          <w:color w:val="000000"/>
          <w:szCs w:val="21"/>
        </w:rPr>
        <w:t> </w:t>
      </w:r>
      <w:r w:rsidRPr="000837D5">
        <w:rPr>
          <w:noProof/>
          <w:color w:val="000000"/>
          <w:szCs w:val="21"/>
          <w:lang w:eastAsia="ru-RU"/>
        </w:rPr>
        <w:drawing>
          <wp:inline distT="0" distB="0" distL="0" distR="0" wp14:anchorId="362FAE15" wp14:editId="5E363A09">
            <wp:extent cx="1295400" cy="238125"/>
            <wp:effectExtent l="0" t="0" r="0" b="9525"/>
            <wp:docPr id="375" name="Рисунок 375" descr="http://ok-t.ru/studopediaru/baza17/1949534833215.files/image2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17/1949534833215.files/image238.gif"/>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1295400" cy="2381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(2.29)</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называется действительным коэффициентом запаса прочности, показывающим во сколько раз надо увеличить максимальное напряжение в стержне, чтобы материал стержня оказался в опасном (предельном) состоянии.</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Условие прочности в зависимости от цели поставленной задачи позволяет выполнять расчеты на прочность двух видов: проектный и проверочный. Для спроектированного стержня можно также определять допускаемую нагрузку.</w:t>
      </w:r>
    </w:p>
    <w:p w:rsidR="0009667C" w:rsidRPr="000837D5" w:rsidRDefault="0009667C" w:rsidP="0009667C">
      <w:pPr>
        <w:pStyle w:val="a3"/>
        <w:spacing w:before="225" w:beforeAutospacing="0" w:line="288" w:lineRule="atLeast"/>
        <w:ind w:left="225" w:right="375"/>
        <w:rPr>
          <w:color w:val="000000"/>
          <w:szCs w:val="21"/>
        </w:rPr>
      </w:pPr>
      <w:r w:rsidRPr="000837D5">
        <w:rPr>
          <w:i/>
          <w:iCs/>
          <w:color w:val="000000"/>
          <w:szCs w:val="21"/>
        </w:rPr>
        <w:t>Проектный расчет</w:t>
      </w:r>
      <w:r w:rsidRPr="000837D5">
        <w:rPr>
          <w:rStyle w:val="apple-converted-space"/>
          <w:color w:val="000000"/>
          <w:szCs w:val="21"/>
        </w:rPr>
        <w:t> </w:t>
      </w:r>
      <w:r w:rsidRPr="000837D5">
        <w:rPr>
          <w:color w:val="000000"/>
          <w:szCs w:val="21"/>
        </w:rPr>
        <w:t>выполняют с целью определения размеров поперечных сечений элемента конструкции при известных рабочих нагрузках и материале (допускаемых напряжений). Площадь поперечного сечения определяют из выражения</w:t>
      </w:r>
    </w:p>
    <w:p w:rsidR="0009667C" w:rsidRPr="000837D5" w:rsidRDefault="0009667C" w:rsidP="0009667C">
      <w:pPr>
        <w:pStyle w:val="a3"/>
        <w:spacing w:before="225" w:beforeAutospacing="0" w:line="288" w:lineRule="atLeast"/>
        <w:ind w:left="225" w:right="375"/>
        <w:rPr>
          <w:color w:val="000000"/>
          <w:szCs w:val="21"/>
        </w:rPr>
      </w:pPr>
      <w:r w:rsidRPr="000837D5">
        <w:rPr>
          <w:noProof/>
          <w:color w:val="000000"/>
          <w:szCs w:val="21"/>
          <w:lang w:eastAsia="ru-RU"/>
        </w:rPr>
        <w:drawing>
          <wp:inline distT="0" distB="0" distL="0" distR="0" wp14:anchorId="615D6660" wp14:editId="572D5B6C">
            <wp:extent cx="657225" cy="428625"/>
            <wp:effectExtent l="0" t="0" r="9525" b="9525"/>
            <wp:docPr id="376" name="Рисунок 376" descr="http://ok-t.ru/studopediaru/baza17/1949534833215.files/image2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17/1949534833215.files/image240.gif"/>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657225" cy="4286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(2.30)</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Форма сечения стержня не влияет на его прочность при растяжении (сжатии). Форму сечения стержня необходимо знать только для определения размеров сечения при известном значении площади.</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Зная площадь сечения и его форму, находят размеры сечения.</w:t>
      </w:r>
    </w:p>
    <w:p w:rsidR="0009667C" w:rsidRPr="000837D5" w:rsidRDefault="0009667C" w:rsidP="0009667C">
      <w:pPr>
        <w:pStyle w:val="a3"/>
        <w:spacing w:before="225" w:beforeAutospacing="0" w:line="288" w:lineRule="atLeast"/>
        <w:ind w:left="225" w:right="375"/>
        <w:rPr>
          <w:color w:val="000000"/>
          <w:szCs w:val="21"/>
        </w:rPr>
      </w:pPr>
      <w:r w:rsidRPr="000837D5">
        <w:rPr>
          <w:i/>
          <w:iCs/>
          <w:color w:val="000000"/>
          <w:szCs w:val="21"/>
        </w:rPr>
        <w:t>Проверочный расчет</w:t>
      </w:r>
      <w:r w:rsidRPr="000837D5">
        <w:rPr>
          <w:rStyle w:val="apple-converted-space"/>
          <w:color w:val="000000"/>
          <w:szCs w:val="21"/>
        </w:rPr>
        <w:t> </w:t>
      </w:r>
      <w:r w:rsidRPr="000837D5">
        <w:rPr>
          <w:color w:val="000000"/>
          <w:szCs w:val="21"/>
        </w:rPr>
        <w:t>выполняют для спроектированной конструкции с целью проверки ее прочности. При проверочном расчете должны быть известны площадь опасного сечения, нагрузка и материал (допускаемое напряжение). Проверочный расчет выполняют по формуле (2.26).</w:t>
      </w:r>
    </w:p>
    <w:p w:rsidR="0009667C" w:rsidRPr="000837D5" w:rsidRDefault="0009667C" w:rsidP="0009667C">
      <w:pPr>
        <w:pStyle w:val="a3"/>
        <w:spacing w:before="225" w:beforeAutospacing="0" w:line="288" w:lineRule="atLeast"/>
        <w:ind w:left="225" w:right="375"/>
        <w:rPr>
          <w:color w:val="000000"/>
          <w:szCs w:val="21"/>
        </w:rPr>
      </w:pPr>
      <w:r w:rsidRPr="000837D5">
        <w:rPr>
          <w:i/>
          <w:iCs/>
          <w:color w:val="000000"/>
          <w:szCs w:val="21"/>
        </w:rPr>
        <w:t>Определение допускаемой нагрузки</w:t>
      </w:r>
      <w:r w:rsidRPr="000837D5">
        <w:rPr>
          <w:rStyle w:val="apple-converted-space"/>
          <w:color w:val="000000"/>
          <w:szCs w:val="21"/>
        </w:rPr>
        <w:t> </w:t>
      </w:r>
      <w:r w:rsidRPr="000837D5">
        <w:rPr>
          <w:color w:val="000000"/>
          <w:szCs w:val="21"/>
        </w:rPr>
        <w:t>для спроектированного элемента конструкции, размеры поперечного сечения которого и материал (допускаемые напряжения) известны. Условие прочности в этом случае записывают в виде</w:t>
      </w:r>
    </w:p>
    <w:p w:rsidR="0009667C" w:rsidRPr="000837D5" w:rsidRDefault="0009667C" w:rsidP="0009667C">
      <w:pPr>
        <w:pStyle w:val="a3"/>
        <w:spacing w:before="225" w:beforeAutospacing="0" w:line="288" w:lineRule="atLeast"/>
        <w:ind w:left="225" w:right="375"/>
        <w:rPr>
          <w:color w:val="000000"/>
          <w:szCs w:val="21"/>
        </w:rPr>
      </w:pPr>
      <w:r w:rsidRPr="000837D5">
        <w:rPr>
          <w:noProof/>
          <w:color w:val="000000"/>
          <w:szCs w:val="21"/>
          <w:lang w:eastAsia="ru-RU"/>
        </w:rPr>
        <w:drawing>
          <wp:inline distT="0" distB="0" distL="0" distR="0" wp14:anchorId="02192351" wp14:editId="196C8F2E">
            <wp:extent cx="723900" cy="200025"/>
            <wp:effectExtent l="0" t="0" r="0" b="9525"/>
            <wp:docPr id="377" name="Рисунок 377" descr="http://ok-t.ru/studopediaru/baza17/1949534833215.files/image2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17/1949534833215.files/image242.gif"/>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723900" cy="2000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(2.31)</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Зная значение</w:t>
      </w:r>
      <w:r w:rsidRPr="000837D5">
        <w:rPr>
          <w:rStyle w:val="apple-converted-space"/>
          <w:color w:val="000000"/>
          <w:szCs w:val="21"/>
        </w:rPr>
        <w:t> </w:t>
      </w:r>
      <w:r w:rsidRPr="000837D5">
        <w:rPr>
          <w:noProof/>
          <w:color w:val="000000"/>
          <w:szCs w:val="21"/>
          <w:lang w:eastAsia="ru-RU"/>
        </w:rPr>
        <w:drawing>
          <wp:inline distT="0" distB="0" distL="0" distR="0" wp14:anchorId="74BD8664" wp14:editId="25D9A164">
            <wp:extent cx="266700" cy="200025"/>
            <wp:effectExtent l="0" t="0" r="0" b="9525"/>
            <wp:docPr id="378" name="Рисунок 378" descr="http://ok-t.ru/studopediaru/baza17/1949534833215.files/image2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17/1949534833215.files/image244.gif"/>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 определяют допускаемую нагрузку</w:t>
      </w:r>
      <w:r w:rsidRPr="000837D5">
        <w:rPr>
          <w:rStyle w:val="apple-converted-space"/>
          <w:color w:val="000000"/>
          <w:szCs w:val="21"/>
        </w:rPr>
        <w:t> </w:t>
      </w:r>
      <w:r w:rsidRPr="000837D5">
        <w:rPr>
          <w:noProof/>
          <w:color w:val="000000"/>
          <w:szCs w:val="21"/>
          <w:lang w:eastAsia="ru-RU"/>
        </w:rPr>
        <w:drawing>
          <wp:inline distT="0" distB="0" distL="0" distR="0" wp14:anchorId="291144EF" wp14:editId="168E42DE">
            <wp:extent cx="238125" cy="200025"/>
            <wp:effectExtent l="0" t="0" r="9525" b="9525"/>
            <wp:docPr id="379" name="Рисунок 379" descr="http://ok-t.ru/studopediaru/baza17/1949534833215.files/image2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17/1949534833215.files/image246.gif"/>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0837D5">
        <w:rPr>
          <w:rStyle w:val="apple-converted-space"/>
          <w:color w:val="000000"/>
          <w:szCs w:val="21"/>
        </w:rPr>
        <w:t> </w:t>
      </w:r>
      <w:r w:rsidRPr="000837D5">
        <w:rPr>
          <w:color w:val="000000"/>
          <w:szCs w:val="21"/>
        </w:rPr>
        <w:t>.</w:t>
      </w:r>
    </w:p>
    <w:p w:rsidR="0009667C" w:rsidRPr="000837D5" w:rsidRDefault="0009667C" w:rsidP="0009667C">
      <w:pPr>
        <w:pStyle w:val="a3"/>
        <w:spacing w:before="225" w:beforeAutospacing="0" w:line="288" w:lineRule="atLeast"/>
        <w:ind w:left="225" w:right="375"/>
        <w:rPr>
          <w:color w:val="000000"/>
          <w:szCs w:val="21"/>
        </w:rPr>
      </w:pPr>
      <w:r w:rsidRPr="000837D5">
        <w:rPr>
          <w:color w:val="000000"/>
          <w:szCs w:val="21"/>
        </w:rPr>
        <w:t>Так как допускаемые напряжения не имеют точного значения, а выбираются приближенно, то при проверочном расчете максимальные рабочие напряжения могут превышать допускаемые на 5%. По этой же причине можно округлять полученные в расчетах значения площади опасного поперечного сечения или допускаемой нагрузки так, чтобы максимальные напряжения отличались от допускаемых не более чем на 5%. По этой же причине можно округлять полученные в расчетах значения площади опасного поперечного сечения или допускаемой нагрузки та, чтобы максимальные напряжения отличались от допускаемых не более чем на 5%.</w:t>
      </w: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EA0512" w:rsidRDefault="00EA0512">
      <w:pPr>
        <w:widowControl/>
        <w:jc w:val="left"/>
        <w:rPr>
          <w:rFonts w:ascii="Times New Roman" w:hAnsi="Times New Roman" w:cs="Times New Roman"/>
          <w:b/>
          <w:sz w:val="28"/>
          <w:lang w:val="kk-KZ"/>
        </w:rPr>
      </w:pPr>
      <w:r>
        <w:rPr>
          <w:rFonts w:ascii="Times New Roman" w:hAnsi="Times New Roman" w:cs="Times New Roman"/>
          <w:b/>
          <w:sz w:val="28"/>
          <w:lang w:val="kk-KZ"/>
        </w:rPr>
        <w:br w:type="page"/>
      </w: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36"/>
          <w:lang w:val="ru-RU"/>
        </w:rPr>
      </w:pPr>
      <w:r w:rsidRPr="000837D5">
        <w:rPr>
          <w:rFonts w:ascii="Times New Roman" w:hAnsi="Times New Roman" w:cs="Times New Roman"/>
          <w:b/>
          <w:sz w:val="28"/>
          <w:lang w:val="kk-KZ"/>
        </w:rPr>
        <w:t>Расчеты на выносливость</w:t>
      </w:r>
    </w:p>
    <w:p w:rsidR="0009667C" w:rsidRDefault="0009667C" w:rsidP="0009667C">
      <w:pPr>
        <w:spacing w:after="0" w:line="288" w:lineRule="atLeast"/>
        <w:ind w:left="225" w:right="375"/>
        <w:rPr>
          <w:rFonts w:ascii="Times New Roman" w:eastAsia="Times New Roman" w:hAnsi="Times New Roman" w:cs="Times New Roman"/>
          <w:sz w:val="24"/>
          <w:szCs w:val="24"/>
          <w:lang w:val="kk-KZ" w:eastAsia="ko-KR"/>
        </w:rPr>
      </w:pPr>
      <w:r w:rsidRPr="000837D5">
        <w:rPr>
          <w:rFonts w:ascii="Times New Roman" w:eastAsia="Times New Roman" w:hAnsi="Times New Roman" w:cs="Times New Roman"/>
          <w:sz w:val="24"/>
          <w:szCs w:val="24"/>
          <w:lang w:val="kk-KZ" w:eastAsia="ko-KR"/>
        </w:rPr>
        <w:t xml:space="preserve">   </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sz w:val="24"/>
          <w:szCs w:val="24"/>
          <w:lang w:val="kk-KZ" w:eastAsia="ko-KR"/>
        </w:rPr>
        <w:t xml:space="preserve"> </w:t>
      </w:r>
      <w:r w:rsidRPr="0009667C">
        <w:rPr>
          <w:rFonts w:ascii="Times New Roman" w:eastAsia="Times New Roman" w:hAnsi="Times New Roman" w:cs="Times New Roman"/>
          <w:sz w:val="24"/>
          <w:szCs w:val="24"/>
          <w:lang w:val="ru-RU" w:eastAsia="ko-KR"/>
        </w:rPr>
        <w:t>Расчету на выносливость подлежат элементы железнодорожных мостов, мостов под пути метрополитена, совмещенных мостов и плиты проезжей части автодорожных и городских мостов; при толщине засыпки менее 1 м - ригели рам и перекрытия прямоугольных железобетонных труб, включая места их сопряжения со стенками.</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На выносливость не рассчитывают:</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бетонные опоры;</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фундаменты всех видов;</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звенья круглых труб;</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прямоугольные трубы и их перекрытия при толщине засыпки 1 м и более;</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стенки балок пролетных строений;</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бетон растянутой зоны;</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арматуру, работающую только на сжатие;</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железобетонные опоры, в которых коэффициенты асимметрии цикла напряжений превышают в бетоне 0,6, в арматуре - 0,7.</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Если при расчете на выносливость железобетонных опор и перекрытий труб напряжения в арматуре не превышают 75 % установленных расчетных сопротивлений (с учетом коэффициентов условий работы по 7.26 и 7.39), то дополнительные ограничения по классам арматуры и маркам стали, указанные в 7.33 для арматуры, рассчитываемой на выносливость при средней температуре наружного воздуха наиболее холодной пятидневки ниже минус 40°С, могут не выполняться.</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7.92 Расчет на выносливость элементов (или их частей) предварительно напряженных железобетонных конструкций, отнесенных к категориям требований по трещиностойкости 2а или 2б по 7.95, по сечениям, нормальным к продольной оси, следует производить по приведенным ниже формулам, подставляя абсолютные значения напряжений и принимая сечения элементов без трещин:</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а) при расчете арматуры растянутой зоны: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0"/>
        <w:gridCol w:w="655"/>
      </w:tblGrid>
      <w:tr w:rsidR="0009667C" w:rsidRPr="000837D5" w:rsidTr="0009667C">
        <w:trPr>
          <w:tblCellSpacing w:w="15" w:type="dxa"/>
        </w:trPr>
        <w:tc>
          <w:tcPr>
            <w:tcW w:w="0" w:type="auto"/>
            <w:vAlign w:val="center"/>
            <w:hideMark/>
          </w:tcPr>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p</w:t>
            </w:r>
            <w:r w:rsidRPr="0009667C">
              <w:rPr>
                <w:rFonts w:ascii="Times New Roman" w:eastAsia="Times New Roman" w:hAnsi="Times New Roman" w:cs="Times New Roman"/>
                <w:sz w:val="24"/>
                <w:szCs w:val="24"/>
                <w:vertAlign w:val="subscript"/>
                <w:lang w:val="ru-RU" w:eastAsia="ko-KR"/>
              </w:rPr>
              <w:t>,</w:t>
            </w:r>
            <w:r w:rsidRPr="000837D5">
              <w:rPr>
                <w:rFonts w:ascii="Times New Roman" w:eastAsia="Times New Roman" w:hAnsi="Times New Roman" w:cs="Times New Roman"/>
                <w:sz w:val="24"/>
                <w:szCs w:val="24"/>
                <w:vertAlign w:val="subscript"/>
                <w:lang w:eastAsia="ko-KR"/>
              </w:rPr>
              <w:t>max</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w:t>
            </w: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p</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el</w:t>
            </w:r>
            <w:r w:rsidRPr="0009667C">
              <w:rPr>
                <w:rFonts w:ascii="Times New Roman" w:eastAsia="Times New Roman" w:hAnsi="Times New Roman" w:cs="Times New Roman"/>
                <w:sz w:val="24"/>
                <w:szCs w:val="24"/>
                <w:vertAlign w:val="subscript"/>
                <w:lang w:val="ru-RU" w:eastAsia="ko-KR"/>
              </w:rPr>
              <w:t>,</w:t>
            </w:r>
            <w:r w:rsidRPr="000837D5">
              <w:rPr>
                <w:rFonts w:ascii="Times New Roman" w:eastAsia="Times New Roman" w:hAnsi="Times New Roman" w:cs="Times New Roman"/>
                <w:i/>
                <w:iCs/>
                <w:sz w:val="24"/>
                <w:szCs w:val="24"/>
                <w:vertAlign w:val="subscript"/>
                <w:lang w:eastAsia="ko-KR"/>
              </w:rPr>
              <w:t>c</w:t>
            </w:r>
            <w:r w:rsidRPr="0009667C">
              <w:rPr>
                <w:rFonts w:ascii="Times New Roman" w:eastAsia="Times New Roman" w:hAnsi="Times New Roman" w:cs="Times New Roman"/>
                <w:sz w:val="24"/>
                <w:szCs w:val="24"/>
                <w:lang w:val="ru-RU" w:eastAsia="ko-KR"/>
              </w:rPr>
              <w:t xml:space="preserve">) + </w:t>
            </w: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pg</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pv</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w:t>
            </w:r>
            <w:r w:rsidRPr="000837D5">
              <w:rPr>
                <w:rFonts w:ascii="Times New Roman" w:eastAsia="Times New Roman" w:hAnsi="Times New Roman" w:cs="Times New Roman"/>
                <w:sz w:val="24"/>
                <w:szCs w:val="24"/>
                <w:lang w:eastAsia="ko-KR"/>
              </w:rPr>
              <w:t> </w:t>
            </w:r>
            <w:r w:rsidRPr="000837D5">
              <w:rPr>
                <w:rFonts w:ascii="Times New Roman" w:eastAsia="Times New Roman" w:hAnsi="Times New Roman" w:cs="Times New Roman"/>
                <w:i/>
                <w:iCs/>
                <w:sz w:val="24"/>
                <w:szCs w:val="24"/>
                <w:lang w:eastAsia="ko-KR"/>
              </w:rPr>
              <w:t>m</w:t>
            </w:r>
            <w:r w:rsidRPr="000837D5">
              <w:rPr>
                <w:rFonts w:ascii="Times New Roman" w:eastAsia="Times New Roman" w:hAnsi="Times New Roman" w:cs="Times New Roman"/>
                <w:i/>
                <w:iCs/>
                <w:sz w:val="24"/>
                <w:szCs w:val="24"/>
                <w:vertAlign w:val="subscript"/>
                <w:lang w:eastAsia="ko-KR"/>
              </w:rPr>
              <w:t>ap</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i/>
                <w:iCs/>
                <w:sz w:val="24"/>
                <w:szCs w:val="24"/>
                <w:lang w:eastAsia="ko-KR"/>
              </w:rPr>
              <w:t>R</w:t>
            </w:r>
            <w:r w:rsidRPr="000837D5">
              <w:rPr>
                <w:rFonts w:ascii="Times New Roman" w:eastAsia="Times New Roman" w:hAnsi="Times New Roman" w:cs="Times New Roman"/>
                <w:i/>
                <w:iCs/>
                <w:sz w:val="24"/>
                <w:szCs w:val="24"/>
                <w:vertAlign w:val="subscript"/>
                <w:lang w:eastAsia="ko-KR"/>
              </w:rPr>
              <w:t>p</w:t>
            </w:r>
            <w:r w:rsidRPr="0009667C">
              <w:rPr>
                <w:rFonts w:ascii="Times New Roman" w:eastAsia="Times New Roman" w:hAnsi="Times New Roman" w:cs="Times New Roman"/>
                <w:sz w:val="24"/>
                <w:szCs w:val="24"/>
                <w:lang w:val="ru-RU" w:eastAsia="ko-KR"/>
              </w:rPr>
              <w:t>;</w:t>
            </w:r>
          </w:p>
        </w:tc>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sz w:val="24"/>
                <w:szCs w:val="24"/>
                <w:lang w:eastAsia="ko-KR"/>
              </w:rPr>
            </w:pPr>
            <w:r w:rsidRPr="000837D5">
              <w:rPr>
                <w:rFonts w:ascii="Times New Roman" w:eastAsia="Times New Roman" w:hAnsi="Times New Roman" w:cs="Times New Roman"/>
                <w:sz w:val="24"/>
                <w:szCs w:val="24"/>
                <w:lang w:eastAsia="ko-KR"/>
              </w:rPr>
              <w:t>(7.80)</w:t>
            </w:r>
          </w:p>
        </w:tc>
      </w:tr>
      <w:tr w:rsidR="0009667C" w:rsidRPr="000837D5" w:rsidTr="0009667C">
        <w:trPr>
          <w:tblCellSpacing w:w="15" w:type="dxa"/>
        </w:trPr>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sz w:val="24"/>
                <w:szCs w:val="24"/>
                <w:lang w:eastAsia="ko-KR"/>
              </w:rPr>
            </w:pP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p,min</w:t>
            </w:r>
            <w:r w:rsidRPr="000837D5">
              <w:rPr>
                <w:rFonts w:ascii="Times New Roman" w:eastAsia="Times New Roman" w:hAnsi="Times New Roman" w:cs="Times New Roman"/>
                <w:sz w:val="24"/>
                <w:szCs w:val="24"/>
                <w:lang w:eastAsia="ko-KR"/>
              </w:rPr>
              <w:t> = (</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w:t>
            </w:r>
            <w:r w:rsidRPr="000837D5">
              <w:rPr>
                <w:rFonts w:ascii="Times New Roman" w:eastAsia="Times New Roman" w:hAnsi="Times New Roman" w:cs="Times New Roman"/>
                <w:sz w:val="24"/>
                <w:szCs w:val="24"/>
                <w:vertAlign w:val="subscript"/>
                <w:lang w:eastAsia="ko-KR"/>
              </w:rPr>
              <w:t>1</w:t>
            </w:r>
            <w:r w:rsidRPr="000837D5">
              <w:rPr>
                <w:rFonts w:ascii="Times New Roman" w:eastAsia="Times New Roman" w:hAnsi="Times New Roman" w:cs="Times New Roman"/>
                <w:sz w:val="24"/>
                <w:szCs w:val="24"/>
                <w:lang w:eastAsia="ko-KR"/>
              </w:rPr>
              <w:t> - </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el,c</w:t>
            </w:r>
            <w:r w:rsidRPr="000837D5">
              <w:rPr>
                <w:rFonts w:ascii="Times New Roman" w:eastAsia="Times New Roman" w:hAnsi="Times New Roman" w:cs="Times New Roman"/>
                <w:sz w:val="24"/>
                <w:szCs w:val="24"/>
                <w:lang w:eastAsia="ko-KR"/>
              </w:rPr>
              <w:t>) + </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pg</w:t>
            </w:r>
            <w:r w:rsidRPr="000837D5">
              <w:rPr>
                <w:rFonts w:ascii="Times New Roman" w:eastAsia="Times New Roman" w:hAnsi="Times New Roman" w:cs="Times New Roman"/>
                <w:sz w:val="24"/>
                <w:szCs w:val="24"/>
                <w:lang w:eastAsia="ko-KR"/>
              </w:rPr>
              <w:t>;</w:t>
            </w:r>
          </w:p>
        </w:tc>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sz w:val="24"/>
                <w:szCs w:val="24"/>
                <w:lang w:eastAsia="ko-KR"/>
              </w:rPr>
            </w:pPr>
            <w:r w:rsidRPr="000837D5">
              <w:rPr>
                <w:rFonts w:ascii="Times New Roman" w:eastAsia="Times New Roman" w:hAnsi="Times New Roman" w:cs="Times New Roman"/>
                <w:sz w:val="24"/>
                <w:szCs w:val="24"/>
                <w:lang w:eastAsia="ko-KR"/>
              </w:rPr>
              <w:t>(7.81)</w:t>
            </w:r>
          </w:p>
        </w:tc>
      </w:tr>
    </w:tbl>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б) при расчете бетона сжатой зоны изгибаемых, внецентренно сжатых и внецентренно растянутых элементов:</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88"/>
        <w:gridCol w:w="655"/>
      </w:tblGrid>
      <w:tr w:rsidR="0009667C" w:rsidRPr="000837D5" w:rsidTr="0009667C">
        <w:trPr>
          <w:tblCellSpacing w:w="15" w:type="dxa"/>
        </w:trPr>
        <w:tc>
          <w:tcPr>
            <w:tcW w:w="0" w:type="auto"/>
            <w:vAlign w:val="center"/>
            <w:hideMark/>
          </w:tcPr>
          <w:p w:rsidR="0009667C" w:rsidRPr="0009667C" w:rsidRDefault="0009667C" w:rsidP="0009667C">
            <w:pPr>
              <w:spacing w:after="0" w:line="240" w:lineRule="auto"/>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bc</w:t>
            </w:r>
            <w:r w:rsidRPr="0009667C">
              <w:rPr>
                <w:rFonts w:ascii="Times New Roman" w:eastAsia="Times New Roman" w:hAnsi="Times New Roman" w:cs="Times New Roman"/>
                <w:sz w:val="24"/>
                <w:szCs w:val="24"/>
                <w:vertAlign w:val="subscript"/>
                <w:lang w:val="ru-RU" w:eastAsia="ko-KR"/>
              </w:rPr>
              <w:t>,</w:t>
            </w:r>
            <w:r w:rsidRPr="000837D5">
              <w:rPr>
                <w:rFonts w:ascii="Times New Roman" w:eastAsia="Times New Roman" w:hAnsi="Times New Roman" w:cs="Times New Roman"/>
                <w:sz w:val="24"/>
                <w:szCs w:val="24"/>
                <w:vertAlign w:val="subscript"/>
                <w:lang w:eastAsia="ko-KR"/>
              </w:rPr>
              <w:t>max</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pc</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pcg</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xml:space="preserve">+ </w:t>
            </w:r>
            <w:r w:rsidRPr="000837D5">
              <w:rPr>
                <w:rFonts w:ascii="Times New Roman" w:eastAsia="Times New Roman" w:hAnsi="Times New Roman" w:cs="Times New Roman"/>
                <w:sz w:val="24"/>
                <w:szCs w:val="24"/>
                <w:lang w:eastAsia="ko-KR"/>
              </w:rPr>
              <w:t>σ</w:t>
            </w:r>
            <w:r w:rsidRPr="000837D5">
              <w:rPr>
                <w:rFonts w:ascii="Times New Roman" w:eastAsia="Times New Roman" w:hAnsi="Times New Roman" w:cs="Times New Roman"/>
                <w:i/>
                <w:iCs/>
                <w:sz w:val="24"/>
                <w:szCs w:val="24"/>
                <w:vertAlign w:val="subscript"/>
                <w:lang w:eastAsia="ko-KR"/>
              </w:rPr>
              <w:t>pcv</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w:t>
            </w:r>
            <w:r w:rsidRPr="000837D5">
              <w:rPr>
                <w:rFonts w:ascii="Times New Roman" w:eastAsia="Times New Roman" w:hAnsi="Times New Roman" w:cs="Times New Roman"/>
                <w:sz w:val="24"/>
                <w:szCs w:val="24"/>
                <w:lang w:eastAsia="ko-KR"/>
              </w:rPr>
              <w:t> </w:t>
            </w:r>
            <w:r w:rsidRPr="000837D5">
              <w:rPr>
                <w:rFonts w:ascii="Times New Roman" w:eastAsia="Times New Roman" w:hAnsi="Times New Roman" w:cs="Times New Roman"/>
                <w:i/>
                <w:iCs/>
                <w:sz w:val="24"/>
                <w:szCs w:val="24"/>
                <w:lang w:eastAsia="ko-KR"/>
              </w:rPr>
              <w:t>m</w:t>
            </w:r>
            <w:r w:rsidRPr="000837D5">
              <w:rPr>
                <w:rFonts w:ascii="Times New Roman" w:eastAsia="Times New Roman" w:hAnsi="Times New Roman" w:cs="Times New Roman"/>
                <w:i/>
                <w:iCs/>
                <w:sz w:val="24"/>
                <w:szCs w:val="24"/>
                <w:vertAlign w:val="subscript"/>
                <w:lang w:eastAsia="ko-KR"/>
              </w:rPr>
              <w:t>b</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i/>
                <w:iCs/>
                <w:sz w:val="24"/>
                <w:szCs w:val="24"/>
                <w:lang w:eastAsia="ko-KR"/>
              </w:rPr>
              <w:t>R</w:t>
            </w:r>
            <w:r w:rsidRPr="000837D5">
              <w:rPr>
                <w:rFonts w:ascii="Times New Roman" w:eastAsia="Times New Roman" w:hAnsi="Times New Roman" w:cs="Times New Roman"/>
                <w:i/>
                <w:iCs/>
                <w:sz w:val="24"/>
                <w:szCs w:val="24"/>
                <w:vertAlign w:val="subscript"/>
                <w:lang w:eastAsia="ko-KR"/>
              </w:rPr>
              <w:t>b</w:t>
            </w:r>
            <w:r w:rsidRPr="0009667C">
              <w:rPr>
                <w:rFonts w:ascii="Times New Roman" w:eastAsia="Times New Roman" w:hAnsi="Times New Roman" w:cs="Times New Roman"/>
                <w:sz w:val="24"/>
                <w:szCs w:val="24"/>
                <w:lang w:val="ru-RU" w:eastAsia="ko-KR"/>
              </w:rPr>
              <w:t>;</w:t>
            </w:r>
          </w:p>
        </w:tc>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sz w:val="24"/>
                <w:szCs w:val="24"/>
                <w:lang w:eastAsia="ko-KR"/>
              </w:rPr>
            </w:pPr>
            <w:r w:rsidRPr="000837D5">
              <w:rPr>
                <w:rFonts w:ascii="Times New Roman" w:eastAsia="Times New Roman" w:hAnsi="Times New Roman" w:cs="Times New Roman"/>
                <w:sz w:val="24"/>
                <w:szCs w:val="24"/>
                <w:lang w:eastAsia="ko-KR"/>
              </w:rPr>
              <w:t>(7.82)</w:t>
            </w:r>
          </w:p>
        </w:tc>
      </w:tr>
      <w:tr w:rsidR="0009667C" w:rsidRPr="000837D5" w:rsidTr="0009667C">
        <w:trPr>
          <w:tblCellSpacing w:w="15" w:type="dxa"/>
        </w:trPr>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sz w:val="24"/>
                <w:szCs w:val="24"/>
                <w:lang w:eastAsia="ko-KR"/>
              </w:rPr>
            </w:pP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pc,min</w:t>
            </w:r>
            <w:r w:rsidRPr="000837D5">
              <w:rPr>
                <w:rFonts w:ascii="Times New Roman" w:eastAsia="Times New Roman" w:hAnsi="Times New Roman" w:cs="Times New Roman"/>
                <w:sz w:val="24"/>
                <w:szCs w:val="24"/>
                <w:lang w:eastAsia="ko-KR"/>
              </w:rPr>
              <w:t> = </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pc1</w:t>
            </w:r>
            <w:r w:rsidRPr="000837D5">
              <w:rPr>
                <w:rFonts w:ascii="Times New Roman" w:eastAsia="Times New Roman" w:hAnsi="Times New Roman" w:cs="Times New Roman"/>
                <w:sz w:val="24"/>
                <w:szCs w:val="24"/>
                <w:lang w:eastAsia="ko-KR"/>
              </w:rPr>
              <w:t> + </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pcg</w:t>
            </w:r>
          </w:p>
        </w:tc>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sz w:val="24"/>
                <w:szCs w:val="24"/>
                <w:lang w:eastAsia="ko-KR"/>
              </w:rPr>
            </w:pPr>
            <w:r w:rsidRPr="000837D5">
              <w:rPr>
                <w:rFonts w:ascii="Times New Roman" w:eastAsia="Times New Roman" w:hAnsi="Times New Roman" w:cs="Times New Roman"/>
                <w:sz w:val="24"/>
                <w:szCs w:val="24"/>
                <w:lang w:eastAsia="ko-KR"/>
              </w:rPr>
              <w:t>(7.83)</w:t>
            </w:r>
          </w:p>
        </w:tc>
      </w:tr>
    </w:tbl>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(знак напряжений при расчете статически неопределимых конструкций может изменяться на противоположный).</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В формулах (7.80) - (7.83):</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w:t>
      </w:r>
      <w:r w:rsidRPr="0009667C">
        <w:rPr>
          <w:rFonts w:ascii="Times New Roman" w:eastAsia="Times New Roman" w:hAnsi="Times New Roman" w:cs="Times New Roman"/>
          <w:i/>
          <w:iCs/>
          <w:sz w:val="24"/>
          <w:szCs w:val="24"/>
          <w:vertAlign w:val="subscript"/>
          <w:lang w:val="ru-RU" w:eastAsia="ko-KR"/>
        </w:rPr>
        <w:t>,</w:t>
      </w:r>
      <w:r w:rsidRPr="000837D5">
        <w:rPr>
          <w:rFonts w:ascii="Times New Roman" w:eastAsia="Times New Roman" w:hAnsi="Times New Roman" w:cs="Times New Roman"/>
          <w:i/>
          <w:iCs/>
          <w:sz w:val="24"/>
          <w:szCs w:val="24"/>
          <w:vertAlign w:val="subscript"/>
          <w:lang w:eastAsia="ko-KR"/>
        </w:rPr>
        <w:t>max</w:t>
      </w:r>
      <w:r w:rsidRPr="0009667C">
        <w:rPr>
          <w:rFonts w:ascii="Times New Roman" w:eastAsia="Times New Roman" w:hAnsi="Times New Roman" w:cs="Times New Roman"/>
          <w:i/>
          <w:iCs/>
          <w:sz w:val="24"/>
          <w:szCs w:val="24"/>
          <w:lang w:val="ru-RU" w:eastAsia="ko-KR"/>
        </w:rPr>
        <w:t xml:space="preserve">, </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w:t>
      </w:r>
      <w:r w:rsidRPr="0009667C">
        <w:rPr>
          <w:rFonts w:ascii="Times New Roman" w:eastAsia="Times New Roman" w:hAnsi="Times New Roman" w:cs="Times New Roman"/>
          <w:i/>
          <w:iCs/>
          <w:sz w:val="24"/>
          <w:szCs w:val="24"/>
          <w:vertAlign w:val="subscript"/>
          <w:lang w:val="ru-RU" w:eastAsia="ko-KR"/>
        </w:rPr>
        <w:t>,</w:t>
      </w:r>
      <w:r w:rsidRPr="000837D5">
        <w:rPr>
          <w:rFonts w:ascii="Times New Roman" w:eastAsia="Times New Roman" w:hAnsi="Times New Roman" w:cs="Times New Roman"/>
          <w:i/>
          <w:iCs/>
          <w:sz w:val="24"/>
          <w:szCs w:val="24"/>
          <w:vertAlign w:val="subscript"/>
          <w:lang w:eastAsia="ko-KR"/>
        </w:rPr>
        <w:t>min</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напряжения в напрягаемой арматуре соответственно максимальные и минимальные;</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установившиеся (за вычетом потерь) предварительные напряжения в напрягаемой арматуре растянутой зоны;</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el</w:t>
      </w:r>
      <w:r w:rsidRPr="0009667C">
        <w:rPr>
          <w:rFonts w:ascii="Times New Roman" w:eastAsia="Times New Roman" w:hAnsi="Times New Roman" w:cs="Times New Roman"/>
          <w:i/>
          <w:iCs/>
          <w:sz w:val="24"/>
          <w:szCs w:val="24"/>
          <w:vertAlign w:val="subscript"/>
          <w:lang w:val="ru-RU" w:eastAsia="ko-KR"/>
        </w:rPr>
        <w:t>,</w:t>
      </w:r>
      <w:r w:rsidRPr="000837D5">
        <w:rPr>
          <w:rFonts w:ascii="Times New Roman" w:eastAsia="Times New Roman" w:hAnsi="Times New Roman" w:cs="Times New Roman"/>
          <w:i/>
          <w:iCs/>
          <w:sz w:val="24"/>
          <w:szCs w:val="24"/>
          <w:vertAlign w:val="subscript"/>
          <w:lang w:eastAsia="ko-KR"/>
        </w:rPr>
        <w:t>c</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снижение напряжения в напрягаемой арматуре растянутой зоны от упругого обжатия бетона согласно 7.93;</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pg</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w:t>
      </w:r>
      <w:r w:rsidRPr="000837D5">
        <w:rPr>
          <w:rFonts w:ascii="Times New Roman" w:eastAsia="Times New Roman" w:hAnsi="Times New Roman" w:cs="Times New Roman"/>
          <w:sz w:val="24"/>
          <w:szCs w:val="24"/>
          <w:lang w:eastAsia="ko-KR"/>
        </w:rPr>
        <w:t> </w:t>
      </w:r>
      <w:r w:rsidRPr="000837D5">
        <w:rPr>
          <w:rFonts w:ascii="Times New Roman" w:eastAsia="Times New Roman" w:hAnsi="Times New Roman" w:cs="Times New Roman"/>
          <w:i/>
          <w:iCs/>
          <w:sz w:val="24"/>
          <w:szCs w:val="24"/>
          <w:lang w:eastAsia="ko-KR"/>
        </w:rPr>
        <w:t>n</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btg</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напряжения в арматуре от постоянной нагрузки;</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pv</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w:t>
      </w:r>
      <w:r w:rsidRPr="000837D5">
        <w:rPr>
          <w:rFonts w:ascii="Times New Roman" w:eastAsia="Times New Roman" w:hAnsi="Times New Roman" w:cs="Times New Roman"/>
          <w:sz w:val="24"/>
          <w:szCs w:val="24"/>
          <w:lang w:eastAsia="ko-KR"/>
        </w:rPr>
        <w:t> </w:t>
      </w:r>
      <w:r w:rsidRPr="000837D5">
        <w:rPr>
          <w:rFonts w:ascii="Times New Roman" w:eastAsia="Times New Roman" w:hAnsi="Times New Roman" w:cs="Times New Roman"/>
          <w:i/>
          <w:iCs/>
          <w:sz w:val="24"/>
          <w:szCs w:val="24"/>
          <w:lang w:eastAsia="ko-KR"/>
        </w:rPr>
        <w:t>n</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i/>
          <w:iCs/>
          <w:sz w:val="24"/>
          <w:szCs w:val="24"/>
          <w:lang w:eastAsia="ko-KR"/>
        </w:rPr>
        <w:t>σ</w:t>
      </w:r>
      <w:r w:rsidRPr="000837D5">
        <w:rPr>
          <w:rFonts w:ascii="Times New Roman" w:eastAsia="Times New Roman" w:hAnsi="Times New Roman" w:cs="Times New Roman"/>
          <w:i/>
          <w:iCs/>
          <w:sz w:val="24"/>
          <w:szCs w:val="24"/>
          <w:vertAlign w:val="subscript"/>
          <w:lang w:eastAsia="ko-KR"/>
        </w:rPr>
        <w:t>btv</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напряжения в арматуре от временной нагрузки,</w:t>
      </w:r>
    </w:p>
    <w:p w:rsidR="0009667C" w:rsidRPr="0009667C" w:rsidRDefault="0009667C" w:rsidP="0009667C">
      <w:pPr>
        <w:spacing w:after="0" w:line="288" w:lineRule="atLeast"/>
        <w:ind w:left="225" w:right="375"/>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где</w:t>
      </w:r>
      <w:r w:rsidRPr="000837D5">
        <w:rPr>
          <w:rFonts w:ascii="Times New Roman" w:eastAsia="Times New Roman" w:hAnsi="Times New Roman" w:cs="Times New Roman"/>
          <w:sz w:val="24"/>
          <w:szCs w:val="24"/>
          <w:lang w:eastAsia="ko-KR"/>
        </w:rPr>
        <w:t> </w:t>
      </w:r>
      <w:r w:rsidRPr="000837D5">
        <w:rPr>
          <w:rFonts w:ascii="Times New Roman" w:eastAsia="Times New Roman" w:hAnsi="Times New Roman" w:cs="Times New Roman"/>
          <w:i/>
          <w:iCs/>
          <w:sz w:val="24"/>
          <w:szCs w:val="24"/>
          <w:lang w:eastAsia="ko-KR"/>
        </w:rPr>
        <w:t>n</w:t>
      </w:r>
      <w:r w:rsidRPr="0009667C">
        <w:rPr>
          <w:rFonts w:ascii="Times New Roman" w:eastAsia="Times New Roman" w:hAnsi="Times New Roman" w:cs="Times New Roman"/>
          <w:sz w:val="24"/>
          <w:szCs w:val="24"/>
          <w:vertAlign w:val="subscript"/>
          <w:lang w:val="ru-RU" w:eastAsia="ko-KR"/>
        </w:rPr>
        <w:t>1</w:t>
      </w:r>
      <w:r w:rsidRPr="000837D5">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sz w:val="24"/>
          <w:szCs w:val="24"/>
          <w:lang w:val="ru-RU" w:eastAsia="ko-KR"/>
        </w:rPr>
        <w:t>- отношение модулей упругости согласно 7.48;</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m</w:t>
      </w:r>
      <w:r w:rsidRPr="0009667C">
        <w:rPr>
          <w:rFonts w:ascii="Times New Roman" w:eastAsia="Times New Roman" w:hAnsi="Times New Roman" w:cs="Times New Roman"/>
          <w:i/>
          <w:iCs/>
          <w:color w:val="000000"/>
          <w:sz w:val="24"/>
          <w:szCs w:val="24"/>
          <w:vertAlign w:val="subscript"/>
          <w:lang w:val="ru-RU" w:eastAsia="ko-KR"/>
        </w:rPr>
        <w:t>ар</w:t>
      </w:r>
      <w:r w:rsidRPr="0009667C">
        <w:rPr>
          <w:rFonts w:ascii="Times New Roman" w:eastAsia="Times New Roman" w:hAnsi="Times New Roman" w:cs="Times New Roman"/>
          <w:color w:val="000000"/>
          <w:sz w:val="24"/>
          <w:szCs w:val="24"/>
          <w:vertAlign w:val="subscript"/>
          <w:lang w:val="ru-RU" w:eastAsia="ko-KR"/>
        </w:rPr>
        <w:t>1</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коэффициент условий работы арматуры, учитывающий влияние многократно повторяющейся нагрузки согласно 7.39;</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R</w:t>
      </w:r>
      <w:r w:rsidRPr="000837D5">
        <w:rPr>
          <w:rFonts w:ascii="Times New Roman" w:eastAsia="Times New Roman" w:hAnsi="Times New Roman" w:cs="Times New Roman"/>
          <w:i/>
          <w:iCs/>
          <w:color w:val="000000"/>
          <w:sz w:val="24"/>
          <w:szCs w:val="24"/>
          <w:vertAlign w:val="subscript"/>
          <w:lang w:eastAsia="ko-KR"/>
        </w:rPr>
        <w:t>p</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расчетное сопротивление напрягаемой арматуры согласно 7.37;</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pc</w:t>
      </w:r>
      <w:r w:rsidRPr="0009667C">
        <w:rPr>
          <w:rFonts w:ascii="Times New Roman" w:eastAsia="Times New Roman" w:hAnsi="Times New Roman" w:cs="Times New Roman"/>
          <w:i/>
          <w:iCs/>
          <w:color w:val="000000"/>
          <w:sz w:val="24"/>
          <w:szCs w:val="24"/>
          <w:vertAlign w:val="subscript"/>
          <w:lang w:val="ru-RU" w:eastAsia="ko-KR"/>
        </w:rPr>
        <w:t>,</w:t>
      </w:r>
      <w:r w:rsidRPr="000837D5">
        <w:rPr>
          <w:rFonts w:ascii="Times New Roman" w:eastAsia="Times New Roman" w:hAnsi="Times New Roman" w:cs="Times New Roman"/>
          <w:i/>
          <w:iCs/>
          <w:color w:val="000000"/>
          <w:sz w:val="24"/>
          <w:szCs w:val="24"/>
          <w:vertAlign w:val="subscript"/>
          <w:lang w:eastAsia="ko-KR"/>
        </w:rPr>
        <w:t>max</w:t>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color w:val="000000"/>
          <w:sz w:val="24"/>
          <w:szCs w:val="24"/>
          <w:lang w:eastAsia="ko-KR"/>
        </w:rPr>
        <w:t> </w:t>
      </w: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pc</w:t>
      </w:r>
      <w:r w:rsidRPr="0009667C">
        <w:rPr>
          <w:rFonts w:ascii="Times New Roman" w:eastAsia="Times New Roman" w:hAnsi="Times New Roman" w:cs="Times New Roman"/>
          <w:i/>
          <w:iCs/>
          <w:color w:val="000000"/>
          <w:sz w:val="24"/>
          <w:szCs w:val="24"/>
          <w:vertAlign w:val="subscript"/>
          <w:lang w:val="ru-RU" w:eastAsia="ko-KR"/>
        </w:rPr>
        <w:t>,</w:t>
      </w:r>
      <w:r w:rsidRPr="000837D5">
        <w:rPr>
          <w:rFonts w:ascii="Times New Roman" w:eastAsia="Times New Roman" w:hAnsi="Times New Roman" w:cs="Times New Roman"/>
          <w:i/>
          <w:iCs/>
          <w:color w:val="000000"/>
          <w:sz w:val="24"/>
          <w:szCs w:val="24"/>
          <w:vertAlign w:val="subscript"/>
          <w:lang w:eastAsia="ko-KR"/>
        </w:rPr>
        <w:t>min</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сжимающие напряжения в бетоне соответственно максимальные и минимальные;</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b</w:t>
      </w:r>
      <w:r w:rsidRPr="0009667C">
        <w:rPr>
          <w:rFonts w:ascii="Times New Roman" w:eastAsia="Times New Roman" w:hAnsi="Times New Roman" w:cs="Times New Roman"/>
          <w:i/>
          <w:iCs/>
          <w:color w:val="000000"/>
          <w:sz w:val="24"/>
          <w:szCs w:val="24"/>
          <w:vertAlign w:val="subscript"/>
          <w:lang w:val="ru-RU" w:eastAsia="ko-KR"/>
        </w:rPr>
        <w:t>с</w:t>
      </w:r>
      <w:r w:rsidRPr="0009667C">
        <w:rPr>
          <w:rFonts w:ascii="Times New Roman" w:eastAsia="Times New Roman" w:hAnsi="Times New Roman" w:cs="Times New Roman"/>
          <w:color w:val="000000"/>
          <w:sz w:val="24"/>
          <w:szCs w:val="24"/>
          <w:vertAlign w:val="subscript"/>
          <w:lang w:val="ru-RU" w:eastAsia="ko-KR"/>
        </w:rPr>
        <w:t>1</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установившиеся (за вычетом потерь) предварительные напряжения в бетоне сжатой зоны;</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btg</w:t>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color w:val="000000"/>
          <w:sz w:val="24"/>
          <w:szCs w:val="24"/>
          <w:lang w:eastAsia="ko-KR"/>
        </w:rPr>
        <w:t> </w:t>
      </w: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bcv</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напряжения в бетоне от постоянной нагрузки соответственно растянутой и сжатой зон;</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btv</w:t>
      </w:r>
      <w:r w:rsidRPr="0009667C">
        <w:rPr>
          <w:rFonts w:ascii="Times New Roman" w:eastAsia="Times New Roman" w:hAnsi="Times New Roman" w:cs="Times New Roman"/>
          <w:color w:val="000000"/>
          <w:sz w:val="24"/>
          <w:szCs w:val="24"/>
          <w:lang w:val="ru-RU" w:eastAsia="ko-KR"/>
        </w:rPr>
        <w:t>,</w:t>
      </w:r>
      <w:r w:rsidRPr="000837D5">
        <w:rPr>
          <w:rFonts w:ascii="Times New Roman" w:eastAsia="Times New Roman" w:hAnsi="Times New Roman" w:cs="Times New Roman"/>
          <w:color w:val="000000"/>
          <w:sz w:val="24"/>
          <w:szCs w:val="24"/>
          <w:lang w:eastAsia="ko-KR"/>
        </w:rPr>
        <w:t> </w:t>
      </w: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bcg</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напряжения в бетоне от временной нагрузки соответственно растянутой и сжатой зон;</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m</w:t>
      </w:r>
      <w:r w:rsidRPr="000837D5">
        <w:rPr>
          <w:rFonts w:ascii="Times New Roman" w:eastAsia="Times New Roman" w:hAnsi="Times New Roman" w:cs="Times New Roman"/>
          <w:i/>
          <w:iCs/>
          <w:color w:val="000000"/>
          <w:sz w:val="24"/>
          <w:szCs w:val="24"/>
          <w:vertAlign w:val="subscript"/>
          <w:lang w:eastAsia="ko-KR"/>
        </w:rPr>
        <w:t>b</w:t>
      </w:r>
      <w:r w:rsidRPr="0009667C">
        <w:rPr>
          <w:rFonts w:ascii="Times New Roman" w:eastAsia="Times New Roman" w:hAnsi="Times New Roman" w:cs="Times New Roman"/>
          <w:color w:val="000000"/>
          <w:sz w:val="24"/>
          <w:szCs w:val="24"/>
          <w:vertAlign w:val="subscript"/>
          <w:lang w:val="ru-RU" w:eastAsia="ko-KR"/>
        </w:rPr>
        <w:t>1</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коэффициент условий работы бетона, учитывающий влияние многократно повторяющейся нагрузки согласно 7.26;</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837D5">
        <w:rPr>
          <w:rFonts w:ascii="Times New Roman" w:eastAsia="Times New Roman" w:hAnsi="Times New Roman" w:cs="Times New Roman"/>
          <w:i/>
          <w:iCs/>
          <w:color w:val="000000"/>
          <w:sz w:val="24"/>
          <w:szCs w:val="24"/>
          <w:lang w:eastAsia="ko-KR"/>
        </w:rPr>
        <w:t>R</w:t>
      </w:r>
      <w:r w:rsidRPr="000837D5">
        <w:rPr>
          <w:rFonts w:ascii="Times New Roman" w:eastAsia="Times New Roman" w:hAnsi="Times New Roman" w:cs="Times New Roman"/>
          <w:i/>
          <w:iCs/>
          <w:color w:val="000000"/>
          <w:sz w:val="24"/>
          <w:szCs w:val="24"/>
          <w:vertAlign w:val="subscript"/>
          <w:lang w:eastAsia="ko-KR"/>
        </w:rPr>
        <w:t>b</w:t>
      </w:r>
      <w:r w:rsidRPr="000837D5">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t>- расчетное сопротивление бетона сжатию согласно 7.24.</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Примечание - При расчете как на выносливость, так и на трещиностойкость, при определении напряжений в бетоне с учетом приведенного сечения в формулах напряжения в арматуре, напрягаемой на упоры, принимают без их снижения от упругого обжатия бетона (при условии, если при расчете всю арматуру, имеющую сцепление с бетоном, включают в приведенные характеристики сечения).</w:t>
      </w:r>
    </w:p>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7.93 Напряжения в напрягаемой арматуре следует вычислять с учетом снижения от упругого обжатия бетона</w:t>
      </w:r>
      <w:r w:rsidRPr="000837D5">
        <w:rPr>
          <w:rFonts w:ascii="Times New Roman" w:eastAsia="Times New Roman" w:hAnsi="Times New Roman" w:cs="Times New Roman"/>
          <w:color w:val="000000"/>
          <w:sz w:val="24"/>
          <w:szCs w:val="24"/>
          <w:lang w:eastAsia="ko-KR"/>
        </w:rPr>
        <w:t> </w:t>
      </w: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el</w:t>
      </w:r>
      <w:r w:rsidRPr="0009667C">
        <w:rPr>
          <w:rFonts w:ascii="Times New Roman" w:eastAsia="Times New Roman" w:hAnsi="Times New Roman" w:cs="Times New Roman"/>
          <w:i/>
          <w:iCs/>
          <w:color w:val="000000"/>
          <w:sz w:val="24"/>
          <w:szCs w:val="24"/>
          <w:vertAlign w:val="subscript"/>
          <w:lang w:val="ru-RU" w:eastAsia="ko-KR"/>
        </w:rPr>
        <w:t>,с</w:t>
      </w:r>
      <w:r w:rsidRPr="0009667C">
        <w:rPr>
          <w:rFonts w:ascii="Times New Roman" w:eastAsia="Times New Roman" w:hAnsi="Times New Roman" w:cs="Times New Roman"/>
          <w:color w:val="000000"/>
          <w:sz w:val="24"/>
          <w:szCs w:val="24"/>
          <w:lang w:val="ru-RU" w:eastAsia="ko-KR"/>
        </w:rPr>
        <w:t>, которое при одновременном обжатии бетона всей напрягаемой на упоры арматурой необходимо определять по формуле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4"/>
        <w:gridCol w:w="655"/>
      </w:tblGrid>
      <w:tr w:rsidR="0009667C" w:rsidRPr="000837D5" w:rsidTr="0009667C">
        <w:trPr>
          <w:tblCellSpacing w:w="15" w:type="dxa"/>
        </w:trPr>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el,c</w:t>
            </w:r>
            <w:r w:rsidRPr="000837D5">
              <w:rPr>
                <w:rFonts w:ascii="Times New Roman" w:eastAsia="Times New Roman" w:hAnsi="Times New Roman" w:cs="Times New Roman"/>
                <w:color w:val="000000"/>
                <w:sz w:val="24"/>
                <w:szCs w:val="24"/>
                <w:lang w:eastAsia="ko-KR"/>
              </w:rPr>
              <w:t> = </w:t>
            </w:r>
            <w:r w:rsidRPr="000837D5">
              <w:rPr>
                <w:rFonts w:ascii="Times New Roman" w:eastAsia="Times New Roman" w:hAnsi="Times New Roman" w:cs="Times New Roman"/>
                <w:i/>
                <w:iCs/>
                <w:color w:val="000000"/>
                <w:sz w:val="24"/>
                <w:szCs w:val="24"/>
                <w:lang w:eastAsia="ko-KR"/>
              </w:rPr>
              <w:t>n</w:t>
            </w:r>
            <w:r w:rsidRPr="000837D5">
              <w:rPr>
                <w:rFonts w:ascii="Times New Roman" w:eastAsia="Times New Roman" w:hAnsi="Times New Roman" w:cs="Times New Roman"/>
                <w:color w:val="000000"/>
                <w:sz w:val="24"/>
                <w:szCs w:val="24"/>
                <w:vertAlign w:val="subscript"/>
                <w:lang w:eastAsia="ko-KR"/>
              </w:rPr>
              <w:t>1</w:t>
            </w:r>
            <w:r w:rsidRPr="000837D5">
              <w:rPr>
                <w:rFonts w:ascii="Times New Roman" w:eastAsia="Times New Roman" w:hAnsi="Times New Roman" w:cs="Times New Roman"/>
                <w:color w:val="000000"/>
                <w:sz w:val="24"/>
                <w:szCs w:val="24"/>
                <w:lang w:eastAsia="ko-KR"/>
              </w:rPr>
              <w:t> </w:t>
            </w:r>
            <w:r w:rsidRPr="000837D5">
              <w:rPr>
                <w:rFonts w:ascii="Times New Roman" w:eastAsia="Times New Roman" w:hAnsi="Times New Roman" w:cs="Times New Roman"/>
                <w:i/>
                <w:iCs/>
                <w:color w:val="000000"/>
                <w:sz w:val="24"/>
                <w:szCs w:val="24"/>
                <w:lang w:eastAsia="ko-KR"/>
              </w:rPr>
              <w:t>σ</w:t>
            </w:r>
            <w:r w:rsidRPr="000837D5">
              <w:rPr>
                <w:rFonts w:ascii="Times New Roman" w:eastAsia="Times New Roman" w:hAnsi="Times New Roman" w:cs="Times New Roman"/>
                <w:i/>
                <w:iCs/>
                <w:color w:val="000000"/>
                <w:sz w:val="24"/>
                <w:szCs w:val="24"/>
                <w:vertAlign w:val="subscript"/>
                <w:lang w:eastAsia="ko-KR"/>
              </w:rPr>
              <w:t>bp</w:t>
            </w:r>
            <w:r w:rsidRPr="000837D5">
              <w:rPr>
                <w:rFonts w:ascii="Times New Roman" w:eastAsia="Times New Roman" w:hAnsi="Times New Roman" w:cs="Times New Roman"/>
                <w:color w:val="000000"/>
                <w:sz w:val="24"/>
                <w:szCs w:val="24"/>
                <w:lang w:eastAsia="ko-KR"/>
              </w:rPr>
              <w:t>.</w:t>
            </w:r>
          </w:p>
        </w:tc>
        <w:tc>
          <w:tcPr>
            <w:tcW w:w="0" w:type="auto"/>
            <w:vAlign w:val="center"/>
            <w:hideMark/>
          </w:tcPr>
          <w:p w:rsidR="0009667C" w:rsidRPr="000837D5" w:rsidRDefault="0009667C" w:rsidP="0009667C">
            <w:pPr>
              <w:spacing w:after="0" w:line="240" w:lineRule="auto"/>
              <w:rPr>
                <w:rFonts w:ascii="Times New Roman" w:eastAsia="Times New Roman" w:hAnsi="Times New Roman" w:cs="Times New Roman"/>
                <w:color w:val="000000"/>
                <w:sz w:val="24"/>
                <w:szCs w:val="24"/>
                <w:lang w:eastAsia="ko-KR"/>
              </w:rPr>
            </w:pPr>
            <w:r w:rsidRPr="000837D5">
              <w:rPr>
                <w:rFonts w:ascii="Times New Roman" w:eastAsia="Times New Roman" w:hAnsi="Times New Roman" w:cs="Times New Roman"/>
                <w:color w:val="000000"/>
                <w:sz w:val="24"/>
                <w:szCs w:val="24"/>
                <w:lang w:eastAsia="ko-KR"/>
              </w:rPr>
              <w:t>(7.84)</w:t>
            </w:r>
          </w:p>
        </w:tc>
      </w:tr>
    </w:tbl>
    <w:p w:rsidR="0009667C" w:rsidRPr="0009667C" w:rsidRDefault="0009667C" w:rsidP="0009667C">
      <w:pPr>
        <w:spacing w:after="0"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При натяжении арматуры на бетон в несколько этапов снижение предварительного напряжения в арматуре, натянутой ранее, следует определять по формуле</w:t>
      </w:r>
    </w:p>
    <w:p w:rsidR="0009667C" w:rsidRPr="0009667C" w:rsidRDefault="0009667C" w:rsidP="0009667C">
      <w:pPr>
        <w:shd w:val="clear" w:color="auto" w:fill="FFFFFF"/>
        <w:tabs>
          <w:tab w:val="center" w:pos="5031"/>
          <w:tab w:val="left" w:pos="5970"/>
        </w:tabs>
        <w:spacing w:after="0" w:line="240" w:lineRule="auto"/>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36"/>
          <w:lang w:val="ru-RU"/>
        </w:rPr>
      </w:pPr>
      <w:r w:rsidRPr="000837D5">
        <w:rPr>
          <w:rFonts w:ascii="Times New Roman" w:hAnsi="Times New Roman" w:cs="Times New Roman"/>
          <w:b/>
          <w:sz w:val="28"/>
          <w:lang w:val="kk-KZ"/>
        </w:rPr>
        <w:t>Расчеты на устойчивость.</w:t>
      </w: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837D5" w:rsidRDefault="0009667C" w:rsidP="0009667C">
      <w:pPr>
        <w:pStyle w:val="a3"/>
        <w:spacing w:before="0" w:beforeAutospacing="0" w:after="0" w:afterAutospacing="0"/>
        <w:rPr>
          <w:color w:val="000000"/>
        </w:rPr>
      </w:pPr>
      <w:r w:rsidRPr="000837D5">
        <w:rPr>
          <w:color w:val="000000"/>
        </w:rPr>
        <w:t>Такие расчеты выполняют для нескольких расчетных положений. В качестве примера проведен расчет устойчивости экскаватора для одного из положений при повороте его с груженым ковшом на выгрузку. Экскаватор (рис. 6) стоит на уклоне 5° в сторону стрелы, поворотная платформа установлена поперек ходового оборудования, ковш с грунтом на наибольшем вылете подвернут с помощью гидроцилиндра ковша под рукоять.</w:t>
      </w:r>
    </w:p>
    <w:p w:rsidR="0009667C" w:rsidRPr="000837D5" w:rsidRDefault="0009667C" w:rsidP="0009667C">
      <w:pPr>
        <w:pStyle w:val="a3"/>
        <w:spacing w:before="0" w:beforeAutospacing="0" w:after="0" w:afterAutospacing="0"/>
        <w:rPr>
          <w:color w:val="000000"/>
        </w:rPr>
      </w:pPr>
      <w:r w:rsidRPr="000837D5">
        <w:rPr>
          <w:color w:val="000000"/>
        </w:rPr>
        <w:t>Центробежные силы, возникающие от поворота платформы, определим по формуле</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6AA80168" wp14:editId="4A4AECEA">
            <wp:extent cx="3657600" cy="209550"/>
            <wp:effectExtent l="0" t="0" r="0" b="0"/>
            <wp:docPr id="380" name="Рисунок 380" descr="http://www.studfiles.ru/html/2706/237/html_9aHhe6nnlR.jfyT/img-Hwkz4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37/html_9aHhe6nnlR.jfyT/img-Hwkz4w.png"/>
                    <pic:cNvPicPr>
                      <a:picLocks noChangeAspect="1" noChangeArrowheads="1"/>
                    </pic:cNvPicPr>
                  </pic:nvPicPr>
                  <pic:blipFill>
                    <a:blip r:embed="rId387" cstate="print">
                      <a:extLst>
                        <a:ext uri="{28A0092B-C50C-407E-A947-70E740481C1C}">
                          <a14:useLocalDpi xmlns:a14="http://schemas.microsoft.com/office/drawing/2010/main" val="0"/>
                        </a:ext>
                      </a:extLst>
                    </a:blip>
                    <a:srcRect/>
                    <a:stretch>
                      <a:fillRect/>
                    </a:stretch>
                  </pic:blipFill>
                  <pic:spPr bwMode="auto">
                    <a:xfrm>
                      <a:off x="0" y="0"/>
                      <a:ext cx="3657600" cy="209550"/>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где G – масса сборочной единицы, Н;</w:t>
      </w:r>
    </w:p>
    <w:p w:rsidR="0009667C" w:rsidRPr="000837D5" w:rsidRDefault="0009667C" w:rsidP="0009667C">
      <w:pPr>
        <w:pStyle w:val="a3"/>
        <w:spacing w:before="0" w:beforeAutospacing="0" w:after="0" w:afterAutospacing="0"/>
        <w:rPr>
          <w:color w:val="000000"/>
        </w:rPr>
      </w:pPr>
      <w:r w:rsidRPr="000837D5">
        <w:rPr>
          <w:color w:val="000000"/>
        </w:rPr>
        <w:t>g – ускорение силы тяжести, м/с²;</w:t>
      </w:r>
    </w:p>
    <w:p w:rsidR="0009667C" w:rsidRPr="000837D5" w:rsidRDefault="0009667C" w:rsidP="0009667C">
      <w:pPr>
        <w:pStyle w:val="a3"/>
        <w:spacing w:before="0" w:beforeAutospacing="0" w:after="0" w:afterAutospacing="0"/>
        <w:rPr>
          <w:color w:val="000000"/>
        </w:rPr>
      </w:pPr>
      <w:r w:rsidRPr="000837D5">
        <w:rPr>
          <w:color w:val="000000"/>
        </w:rPr>
        <w:t>r – частота вращения поворотной платформы до центра тяжести соответствующей сборочной единицы, м (см. табл. 2);</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376FA9B2" wp14:editId="51CDDF97">
            <wp:extent cx="819150" cy="209550"/>
            <wp:effectExtent l="0" t="0" r="0" b="0"/>
            <wp:docPr id="390" name="Рисунок 390" descr="http://www.studfiles.ru/html/2706/237/html_9aHhe6nnlR.jfyT/img-oDV6W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37/html_9aHhe6nnlR.jfyT/img-oDV6Wk.png"/>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819150" cy="209550"/>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Действующие центробежные силы будут равны:</w:t>
      </w:r>
    </w:p>
    <w:p w:rsidR="0009667C" w:rsidRPr="000837D5" w:rsidRDefault="0009667C" w:rsidP="0009667C">
      <w:pPr>
        <w:pStyle w:val="a3"/>
        <w:spacing w:before="0" w:beforeAutospacing="0" w:after="0" w:afterAutospacing="0"/>
        <w:rPr>
          <w:color w:val="000000"/>
        </w:rPr>
      </w:pPr>
      <w:r w:rsidRPr="000837D5">
        <w:rPr>
          <w:color w:val="000000"/>
        </w:rPr>
        <w:t>на поворотную платформу с механизмами</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62077A19" wp14:editId="53E3ED8B">
            <wp:extent cx="2371725" cy="200025"/>
            <wp:effectExtent l="0" t="0" r="9525" b="9525"/>
            <wp:docPr id="391" name="Рисунок 391" descr="http://www.studfiles.ru/html/2706/237/html_9aHhe6nnlR.jfyT/img-X0VxW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237/html_9aHhe6nnlR.jfyT/img-X0VxWq.png"/>
                    <pic:cNvPicPr>
                      <a:picLocks noChangeAspect="1" noChangeArrowheads="1"/>
                    </pic:cNvPicPr>
                  </pic:nvPicPr>
                  <pic:blipFill>
                    <a:blip r:embed="rId389" cstate="print">
                      <a:extLst>
                        <a:ext uri="{28A0092B-C50C-407E-A947-70E740481C1C}">
                          <a14:useLocalDpi xmlns:a14="http://schemas.microsoft.com/office/drawing/2010/main" val="0"/>
                        </a:ext>
                      </a:extLst>
                    </a:blip>
                    <a:srcRect/>
                    <a:stretch>
                      <a:fillRect/>
                    </a:stretch>
                  </pic:blipFill>
                  <pic:spPr bwMode="auto">
                    <a:xfrm>
                      <a:off x="0" y="0"/>
                      <a:ext cx="2371725" cy="200025"/>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на стрелу с гидроцилиндрами</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6A1CCCE1" wp14:editId="6DECB657">
            <wp:extent cx="2181225" cy="200025"/>
            <wp:effectExtent l="0" t="0" r="9525" b="9525"/>
            <wp:docPr id="392" name="Рисунок 392" descr="http://www.studfiles.ru/html/2706/237/html_9aHhe6nnlR.jfyT/img-wkyPu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237/html_9aHhe6nnlR.jfyT/img-wkyPuV.png"/>
                    <pic:cNvPicPr>
                      <a:picLocks noChangeAspect="1" noChangeArrowheads="1"/>
                    </pic:cNvPicPr>
                  </pic:nvPicPr>
                  <pic:blipFill>
                    <a:blip r:embed="rId390" cstate="print">
                      <a:extLst>
                        <a:ext uri="{28A0092B-C50C-407E-A947-70E740481C1C}">
                          <a14:useLocalDpi xmlns:a14="http://schemas.microsoft.com/office/drawing/2010/main" val="0"/>
                        </a:ext>
                      </a:extLst>
                    </a:blip>
                    <a:srcRect/>
                    <a:stretch>
                      <a:fillRect/>
                    </a:stretch>
                  </pic:blipFill>
                  <pic:spPr bwMode="auto">
                    <a:xfrm>
                      <a:off x="0" y="0"/>
                      <a:ext cx="2181225" cy="200025"/>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на рукоять с гидроцилиндром ковша</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2D1C294F" wp14:editId="2C697F5C">
            <wp:extent cx="2009775" cy="200025"/>
            <wp:effectExtent l="0" t="0" r="9525" b="9525"/>
            <wp:docPr id="393" name="Рисунок 393" descr="http://www.studfiles.ru/html/2706/237/html_9aHhe6nnlR.jfyT/img-tuuf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237/html_9aHhe6nnlR.jfyT/img-tuufoV.png"/>
                    <pic:cNvPicPr>
                      <a:picLocks noChangeAspect="1" noChangeArrowheads="1"/>
                    </pic:cNvPicPr>
                  </pic:nvPicPr>
                  <pic:blipFill>
                    <a:blip r:embed="rId391" cstate="print">
                      <a:extLst>
                        <a:ext uri="{28A0092B-C50C-407E-A947-70E740481C1C}">
                          <a14:useLocalDpi xmlns:a14="http://schemas.microsoft.com/office/drawing/2010/main" val="0"/>
                        </a:ext>
                      </a:extLst>
                    </a:blip>
                    <a:srcRect/>
                    <a:stretch>
                      <a:fillRect/>
                    </a:stretch>
                  </pic:blipFill>
                  <pic:spPr bwMode="auto">
                    <a:xfrm>
                      <a:off x="0" y="0"/>
                      <a:ext cx="2009775" cy="200025"/>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на ковш с грунтом</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6647C715" wp14:editId="6AAD6896">
            <wp:extent cx="2209800" cy="200025"/>
            <wp:effectExtent l="0" t="0" r="0" b="9525"/>
            <wp:docPr id="394" name="Рисунок 394" descr="http://www.studfiles.ru/html/2706/237/html_9aHhe6nnlR.jfyT/img-6txB1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237/html_9aHhe6nnlR.jfyT/img-6txB1x.png"/>
                    <pic:cNvPicPr>
                      <a:picLocks noChangeAspect="1" noChangeArrowheads="1"/>
                    </pic:cNvPicPr>
                  </pic:nvPicPr>
                  <pic:blipFill>
                    <a:blip r:embed="rId392" cstate="print">
                      <a:extLst>
                        <a:ext uri="{28A0092B-C50C-407E-A947-70E740481C1C}">
                          <a14:useLocalDpi xmlns:a14="http://schemas.microsoft.com/office/drawing/2010/main" val="0"/>
                        </a:ext>
                      </a:extLst>
                    </a:blip>
                    <a:srcRect/>
                    <a:stretch>
                      <a:fillRect/>
                    </a:stretch>
                  </pic:blipFill>
                  <pic:spPr bwMode="auto">
                    <a:xfrm>
                      <a:off x="0" y="0"/>
                      <a:ext cx="2209800" cy="200025"/>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anchor distT="0" distB="0" distL="114300" distR="114300" simplePos="0" relativeHeight="251677696" behindDoc="0" locked="0" layoutInCell="1" allowOverlap="0" wp14:anchorId="19923B47" wp14:editId="19F8E524">
            <wp:simplePos x="0" y="0"/>
            <wp:positionH relativeFrom="column">
              <wp:align>left</wp:align>
            </wp:positionH>
            <wp:positionV relativeFrom="line">
              <wp:posOffset>0</wp:posOffset>
            </wp:positionV>
            <wp:extent cx="4219575" cy="1971675"/>
            <wp:effectExtent l="0" t="0" r="9525" b="9525"/>
            <wp:wrapSquare wrapText="bothSides"/>
            <wp:docPr id="395" name="Рисунок 2" descr="http://www.studfiles.ru/html/2706/237/html_9aHhe6nnlR.jfyT/img-_Gdv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37/html_9aHhe6nnlR.jfyT/img-_GdvIS.png"/>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4219575" cy="1971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37D5">
        <w:rPr>
          <w:color w:val="000000"/>
        </w:rPr>
        <w:t>Рис. 6. Схема к расчету устойчивости экскаватора</w:t>
      </w:r>
    </w:p>
    <w:p w:rsidR="0009667C" w:rsidRPr="000837D5" w:rsidRDefault="0009667C" w:rsidP="0009667C">
      <w:pPr>
        <w:pStyle w:val="a3"/>
        <w:spacing w:before="0" w:beforeAutospacing="0" w:after="0" w:afterAutospacing="0"/>
        <w:rPr>
          <w:color w:val="000000"/>
        </w:rPr>
      </w:pPr>
      <w:r w:rsidRPr="000837D5">
        <w:rPr>
          <w:color w:val="000000"/>
        </w:rPr>
        <w:t>Удерживающий момент определим по выражению</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7C7B6174" wp14:editId="24569501">
            <wp:extent cx="4714875" cy="247650"/>
            <wp:effectExtent l="0" t="0" r="9525" b="0"/>
            <wp:docPr id="396" name="Рисунок 396" descr="http://www.studfiles.ru/html/2706/237/html_9aHhe6nnlR.jfyT/img-MXmQ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237/html_9aHhe6nnlR.jfyT/img-MXmQ4b.png"/>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4714875" cy="247650"/>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где В – расстояние от оси вращения до ребра опрокидывания; В = 1,15 м.</w:t>
      </w:r>
    </w:p>
    <w:p w:rsidR="0009667C" w:rsidRPr="000837D5" w:rsidRDefault="0009667C" w:rsidP="0009667C">
      <w:pPr>
        <w:pStyle w:val="a3"/>
        <w:spacing w:before="0" w:beforeAutospacing="0" w:after="0" w:afterAutospacing="0"/>
        <w:rPr>
          <w:color w:val="000000"/>
        </w:rPr>
      </w:pPr>
      <w:r w:rsidRPr="000837D5">
        <w:rPr>
          <w:color w:val="000000"/>
        </w:rPr>
        <w:t>После подстановки получим My = 179,353 кН·м.</w:t>
      </w:r>
    </w:p>
    <w:p w:rsidR="0009667C" w:rsidRPr="000837D5" w:rsidRDefault="0009667C" w:rsidP="0009667C">
      <w:pPr>
        <w:pStyle w:val="a3"/>
        <w:spacing w:before="0" w:beforeAutospacing="0" w:after="0" w:afterAutospacing="0"/>
        <w:rPr>
          <w:color w:val="000000"/>
        </w:rPr>
      </w:pPr>
      <w:r w:rsidRPr="000837D5">
        <w:rPr>
          <w:color w:val="000000"/>
        </w:rPr>
        <w:t>Опрокидывающий момент находим по выражению</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289F1690" wp14:editId="7A316BEC">
            <wp:extent cx="4953000" cy="504825"/>
            <wp:effectExtent l="0" t="0" r="0" b="9525"/>
            <wp:docPr id="397" name="Рисунок 397" descr="http://www.studfiles.ru/html/2706/237/html_9aHhe6nnlR.jfyT/img-cQckJ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237/html_9aHhe6nnlR.jfyT/img-cQckJS.png"/>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4953000" cy="504825"/>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В итоге получим</w:t>
      </w:r>
      <w:r w:rsidRPr="000837D5">
        <w:rPr>
          <w:rStyle w:val="apple-converted-space"/>
          <w:color w:val="000000"/>
        </w:rPr>
        <w:t> </w:t>
      </w:r>
      <w:r w:rsidRPr="000837D5">
        <w:rPr>
          <w:i/>
          <w:iCs/>
          <w:color w:val="000000"/>
        </w:rPr>
        <w:t>М</w:t>
      </w:r>
      <w:r w:rsidRPr="000837D5">
        <w:rPr>
          <w:i/>
          <w:iCs/>
          <w:color w:val="000000"/>
          <w:vertAlign w:val="subscript"/>
        </w:rPr>
        <w:t>о</w:t>
      </w:r>
      <w:r w:rsidRPr="000837D5">
        <w:rPr>
          <w:rStyle w:val="apple-converted-space"/>
          <w:i/>
          <w:iCs/>
          <w:color w:val="000000"/>
        </w:rPr>
        <w:t> </w:t>
      </w:r>
      <w:r w:rsidRPr="000837D5">
        <w:rPr>
          <w:color w:val="000000"/>
        </w:rPr>
        <w:t>= 152,86 кНм.</w:t>
      </w:r>
    </w:p>
    <w:p w:rsidR="0009667C" w:rsidRPr="000837D5" w:rsidRDefault="0009667C" w:rsidP="0009667C">
      <w:pPr>
        <w:pStyle w:val="a3"/>
        <w:spacing w:before="0" w:beforeAutospacing="0" w:after="0" w:afterAutospacing="0"/>
        <w:rPr>
          <w:color w:val="000000"/>
        </w:rPr>
      </w:pPr>
      <w:r w:rsidRPr="000837D5">
        <w:rPr>
          <w:color w:val="000000"/>
        </w:rPr>
        <w:t>Коэффициент запаса устойчивости найдем по формуле:</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5506463A" wp14:editId="6CC104E5">
            <wp:extent cx="3152775" cy="219075"/>
            <wp:effectExtent l="0" t="0" r="9525" b="9525"/>
            <wp:docPr id="398" name="Рисунок 398" descr="http://www.studfiles.ru/html/2706/237/html_9aHhe6nnlR.jfyT/img-hjKpL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237/html_9aHhe6nnlR.jfyT/img-hjKpLM.png"/>
                    <pic:cNvPicPr>
                      <a:picLocks noChangeAspect="1" noChangeArrowheads="1"/>
                    </pic:cNvPicPr>
                  </pic:nvPicPr>
                  <pic:blipFill>
                    <a:blip r:embed="rId396" cstate="print">
                      <a:extLst>
                        <a:ext uri="{28A0092B-C50C-407E-A947-70E740481C1C}">
                          <a14:useLocalDpi xmlns:a14="http://schemas.microsoft.com/office/drawing/2010/main" val="0"/>
                        </a:ext>
                      </a:extLst>
                    </a:blip>
                    <a:srcRect/>
                    <a:stretch>
                      <a:fillRect/>
                    </a:stretch>
                  </pic:blipFill>
                  <pic:spPr bwMode="auto">
                    <a:xfrm>
                      <a:off x="0" y="0"/>
                      <a:ext cx="3152775" cy="219075"/>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Аналогичным образом определяют устойчивость экскаватора для других расчетных положений. Для случаев недостаточной устойчивости вводят дополнительные противовесы, изменяют условия опирания (например, путем установки выносных опор).</w:t>
      </w:r>
    </w:p>
    <w:p w:rsidR="0009667C" w:rsidRPr="000837D5" w:rsidRDefault="0009667C" w:rsidP="0009667C">
      <w:pPr>
        <w:pStyle w:val="a3"/>
        <w:spacing w:before="0" w:beforeAutospacing="0" w:after="0" w:afterAutospacing="0"/>
        <w:rPr>
          <w:color w:val="000000"/>
        </w:rPr>
      </w:pPr>
      <w:r w:rsidRPr="000837D5">
        <w:rPr>
          <w:color w:val="000000"/>
        </w:rPr>
        <w:t>Расчет одноковшового экскаватора включает также выбор мощности механизмов передвижения и поворота платформы.</w:t>
      </w:r>
    </w:p>
    <w:p w:rsidR="0009667C" w:rsidRPr="000837D5" w:rsidRDefault="0009667C" w:rsidP="0009667C">
      <w:pPr>
        <w:pStyle w:val="2"/>
        <w:spacing w:before="0" w:beforeAutospacing="0" w:after="0" w:afterAutospacing="0"/>
        <w:jc w:val="center"/>
        <w:rPr>
          <w:b w:val="0"/>
          <w:bCs w:val="0"/>
          <w:color w:val="000000"/>
          <w:sz w:val="24"/>
          <w:szCs w:val="24"/>
        </w:rPr>
      </w:pPr>
      <w:r w:rsidRPr="000837D5">
        <w:rPr>
          <w:b w:val="0"/>
          <w:bCs w:val="0"/>
          <w:color w:val="000000"/>
          <w:sz w:val="24"/>
          <w:szCs w:val="24"/>
        </w:rPr>
        <w:t>Проект землеройно-транспортной машины</w:t>
      </w:r>
    </w:p>
    <w:p w:rsidR="0009667C" w:rsidRPr="000837D5" w:rsidRDefault="0009667C" w:rsidP="0009667C">
      <w:pPr>
        <w:pStyle w:val="a3"/>
        <w:spacing w:before="0" w:beforeAutospacing="0" w:after="0" w:afterAutospacing="0"/>
        <w:rPr>
          <w:color w:val="000000"/>
        </w:rPr>
      </w:pPr>
      <w:r w:rsidRPr="000837D5">
        <w:rPr>
          <w:color w:val="000000"/>
        </w:rPr>
        <w:t>Исходные данные зависят от темы задания. В проек</w:t>
      </w:r>
      <w:r w:rsidRPr="000837D5">
        <w:rPr>
          <w:color w:val="000000"/>
        </w:rPr>
        <w:softHyphen/>
        <w:t>те по бульдозеру исходными данными могут быть: мощ</w:t>
      </w:r>
      <w:r w:rsidRPr="000837D5">
        <w:rPr>
          <w:color w:val="000000"/>
        </w:rPr>
        <w:softHyphen/>
        <w:t>ность двигателя тягача, масса тягача с бульдозером, длина и высота отвала, дальность транспортирования, категория разрабатываемого грунта.</w:t>
      </w:r>
    </w:p>
    <w:p w:rsidR="0009667C" w:rsidRPr="000837D5" w:rsidRDefault="0009667C" w:rsidP="0009667C">
      <w:pPr>
        <w:pStyle w:val="a3"/>
        <w:spacing w:before="0" w:beforeAutospacing="0" w:after="0" w:afterAutospacing="0"/>
        <w:rPr>
          <w:color w:val="000000"/>
        </w:rPr>
      </w:pPr>
      <w:r w:rsidRPr="000837D5">
        <w:rPr>
          <w:color w:val="000000"/>
        </w:rPr>
        <w:t>В задании указывают разрабатываемую сборочную. единицу, а также определяют объем работы по вопро</w:t>
      </w:r>
      <w:r w:rsidRPr="000837D5">
        <w:rPr>
          <w:color w:val="000000"/>
        </w:rPr>
        <w:softHyphen/>
        <w:t>сам транспортирования бульдозера, монтажа и демон</w:t>
      </w:r>
      <w:r w:rsidRPr="000837D5">
        <w:rPr>
          <w:color w:val="000000"/>
        </w:rPr>
        <w:softHyphen/>
        <w:t>тажа оборудования, регулирования механизмов и др.</w:t>
      </w:r>
    </w:p>
    <w:p w:rsidR="0009667C" w:rsidRPr="000837D5" w:rsidRDefault="0009667C" w:rsidP="0009667C">
      <w:pPr>
        <w:pStyle w:val="a3"/>
        <w:spacing w:before="0" w:beforeAutospacing="0" w:after="0" w:afterAutospacing="0"/>
        <w:rPr>
          <w:color w:val="000000"/>
        </w:rPr>
      </w:pPr>
      <w:r w:rsidRPr="000837D5">
        <w:rPr>
          <w:color w:val="000000"/>
        </w:rPr>
        <w:t>В задании может быть предусмотрен расчет какого-либо элемента машины. При этом рассматриваются основные расчетные положения, соответствующие максимальной загрузке рассчитываемого элемента, и определаются действующие на него усилия.</w:t>
      </w:r>
    </w:p>
    <w:p w:rsidR="0009667C" w:rsidRPr="000837D5" w:rsidRDefault="0009667C" w:rsidP="0009667C">
      <w:pPr>
        <w:pStyle w:val="a3"/>
        <w:spacing w:before="0" w:beforeAutospacing="0" w:after="0" w:afterAutospacing="0"/>
        <w:rPr>
          <w:color w:val="000000"/>
        </w:rPr>
      </w:pPr>
      <w:r w:rsidRPr="000837D5">
        <w:rPr>
          <w:color w:val="000000"/>
        </w:rPr>
        <w:t>Общий расчет бульдозера (рис. 7) можно начать с определения производительности при разработке и транспортировании грунта</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43E5BFA0" wp14:editId="5FF52F78">
            <wp:extent cx="1076325" cy="390525"/>
            <wp:effectExtent l="0" t="0" r="9525" b="9525"/>
            <wp:docPr id="399" name="Рисунок 399" descr="http://www.studfiles.ru/html/2706/237/html_9aHhe6nnlR.jfyT/img-maGkk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237/html_9aHhe6nnlR.jfyT/img-maGkkW.png"/>
                    <pic:cNvPicPr>
                      <a:picLocks noChangeAspect="1" noChangeArrowheads="1"/>
                    </pic:cNvPicPr>
                  </pic:nvPicPr>
                  <pic:blipFill>
                    <a:blip r:embed="rId397" cstate="print">
                      <a:extLst>
                        <a:ext uri="{28A0092B-C50C-407E-A947-70E740481C1C}">
                          <a14:useLocalDpi xmlns:a14="http://schemas.microsoft.com/office/drawing/2010/main" val="0"/>
                        </a:ext>
                      </a:extLst>
                    </a:blip>
                    <a:srcRect/>
                    <a:stretch>
                      <a:fillRect/>
                    </a:stretch>
                  </pic:blipFill>
                  <pic:spPr bwMode="auto">
                    <a:xfrm>
                      <a:off x="0" y="0"/>
                      <a:ext cx="1076325" cy="390525"/>
                    </a:xfrm>
                    <a:prstGeom prst="rect">
                      <a:avLst/>
                    </a:prstGeom>
                    <a:noFill/>
                    <a:ln>
                      <a:noFill/>
                    </a:ln>
                  </pic:spPr>
                </pic:pic>
              </a:graphicData>
            </a:graphic>
          </wp:inline>
        </w:drawing>
      </w:r>
      <w:r w:rsidRPr="000837D5">
        <w:rPr>
          <w:color w:val="000000"/>
        </w:rPr>
        <w:t>,</w:t>
      </w:r>
    </w:p>
    <w:p w:rsidR="0009667C" w:rsidRPr="000837D5" w:rsidRDefault="0009667C" w:rsidP="0009667C">
      <w:pPr>
        <w:pStyle w:val="a3"/>
        <w:spacing w:before="0" w:beforeAutospacing="0" w:after="0" w:afterAutospacing="0"/>
        <w:rPr>
          <w:color w:val="000000"/>
        </w:rPr>
      </w:pPr>
      <w:r w:rsidRPr="000837D5">
        <w:rPr>
          <w:color w:val="000000"/>
        </w:rPr>
        <w:t>где</w:t>
      </w:r>
      <w:r w:rsidRPr="000837D5">
        <w:rPr>
          <w:rStyle w:val="apple-converted-space"/>
          <w:color w:val="000000"/>
        </w:rPr>
        <w:t> </w:t>
      </w:r>
      <w:r w:rsidRPr="000837D5">
        <w:rPr>
          <w:i/>
          <w:iCs/>
          <w:color w:val="000000"/>
        </w:rPr>
        <w:t>а</w:t>
      </w:r>
      <w:r w:rsidRPr="000837D5">
        <w:rPr>
          <w:rStyle w:val="apple-converted-space"/>
          <w:i/>
          <w:iCs/>
          <w:color w:val="000000"/>
        </w:rPr>
        <w:t> </w:t>
      </w:r>
      <w:r w:rsidRPr="000837D5">
        <w:rPr>
          <w:color w:val="000000"/>
        </w:rPr>
        <w:t>– ширина призмы грунта впереди отвала, м:</w:t>
      </w:r>
      <w:r w:rsidRPr="000837D5">
        <w:rPr>
          <w:i/>
          <w:iCs/>
          <w:color w:val="000000"/>
        </w:rPr>
        <w:t>a</w:t>
      </w:r>
      <w:r w:rsidRPr="000837D5">
        <w:rPr>
          <w:color w:val="000000"/>
        </w:rPr>
        <w:t>=</w:t>
      </w:r>
      <w:r w:rsidRPr="000837D5">
        <w:rPr>
          <w:i/>
          <w:iCs/>
          <w:color w:val="000000"/>
        </w:rPr>
        <w:t>h</w:t>
      </w:r>
      <w:r w:rsidRPr="000837D5">
        <w:rPr>
          <w:color w:val="000000"/>
        </w:rPr>
        <w:t>/</w:t>
      </w:r>
      <w:r w:rsidRPr="000837D5">
        <w:rPr>
          <w:i/>
          <w:iCs/>
          <w:color w:val="000000"/>
        </w:rPr>
        <w:t>tg</w:t>
      </w:r>
      <w:r w:rsidRPr="000837D5">
        <w:rPr>
          <w:i/>
          <w:iCs/>
          <w:color w:val="000000"/>
        </w:rPr>
        <w:sym w:font="Symbol" w:char="F06A"/>
      </w:r>
      <w:r w:rsidRPr="000837D5">
        <w:rPr>
          <w:color w:val="000000"/>
        </w:rPr>
        <w:t>;</w:t>
      </w:r>
      <w:r w:rsidRPr="000837D5">
        <w:rPr>
          <w:i/>
          <w:iCs/>
          <w:color w:val="000000"/>
        </w:rPr>
        <w:t>b,</w:t>
      </w:r>
      <w:r w:rsidRPr="000837D5">
        <w:rPr>
          <w:rStyle w:val="apple-converted-space"/>
          <w:i/>
          <w:iCs/>
          <w:color w:val="000000"/>
        </w:rPr>
        <w:t> </w:t>
      </w:r>
      <w:r w:rsidRPr="000837D5">
        <w:rPr>
          <w:i/>
          <w:iCs/>
          <w:color w:val="000000"/>
        </w:rPr>
        <w:t>h</w:t>
      </w:r>
      <w:r w:rsidRPr="000837D5">
        <w:rPr>
          <w:rStyle w:val="apple-converted-space"/>
          <w:i/>
          <w:iCs/>
          <w:color w:val="000000"/>
        </w:rPr>
        <w:t> </w:t>
      </w:r>
      <w:r w:rsidRPr="000837D5">
        <w:rPr>
          <w:i/>
          <w:iCs/>
          <w:color w:val="000000"/>
        </w:rPr>
        <w:t>– .</w:t>
      </w:r>
      <w:r w:rsidRPr="000837D5">
        <w:rPr>
          <w:color w:val="000000"/>
        </w:rPr>
        <w:t>длина и высота отвала, м;</w:t>
      </w:r>
      <w:r w:rsidRPr="000837D5">
        <w:rPr>
          <w:color w:val="000000"/>
        </w:rPr>
        <w:sym w:font="Symbol" w:char="F06A"/>
      </w:r>
      <w:r w:rsidRPr="000837D5">
        <w:rPr>
          <w:color w:val="000000"/>
        </w:rPr>
        <w:t>– угол естественного откоса грунта в движении, град;</w:t>
      </w:r>
      <w:r w:rsidRPr="000837D5">
        <w:rPr>
          <w:i/>
          <w:iCs/>
          <w:color w:val="000000"/>
        </w:rPr>
        <w:sym w:font="Symbol" w:char="F079"/>
      </w:r>
      <w:r w:rsidRPr="000837D5">
        <w:rPr>
          <w:rStyle w:val="apple-converted-space"/>
          <w:i/>
          <w:iCs/>
          <w:color w:val="000000"/>
        </w:rPr>
        <w:t> </w:t>
      </w:r>
      <w:r w:rsidRPr="000837D5">
        <w:rPr>
          <w:color w:val="000000"/>
        </w:rPr>
        <w:t>–коэффициент потери грунта:</w:t>
      </w:r>
      <w:r w:rsidRPr="000837D5">
        <w:rPr>
          <w:i/>
          <w:iCs/>
          <w:color w:val="000000"/>
        </w:rPr>
        <w:sym w:font="Symbol" w:char="F079"/>
      </w:r>
      <w:r w:rsidRPr="000837D5">
        <w:rPr>
          <w:rStyle w:val="apple-converted-space"/>
          <w:i/>
          <w:iCs/>
          <w:color w:val="000000"/>
        </w:rPr>
        <w:t> </w:t>
      </w:r>
      <w:r w:rsidRPr="000837D5">
        <w:rPr>
          <w:color w:val="000000"/>
        </w:rPr>
        <w:sym w:font="Symbol" w:char="F0BB"/>
      </w:r>
      <w:r w:rsidRPr="000837D5">
        <w:rPr>
          <w:color w:val="000000"/>
        </w:rPr>
        <w:t>1–0,005</w:t>
      </w:r>
      <w:r w:rsidRPr="000837D5">
        <w:rPr>
          <w:i/>
          <w:iCs/>
          <w:color w:val="000000"/>
        </w:rPr>
        <w:t>L;</w:t>
      </w:r>
      <w:r w:rsidRPr="000837D5">
        <w:rPr>
          <w:rStyle w:val="apple-converted-space"/>
          <w:i/>
          <w:iCs/>
          <w:color w:val="000000"/>
        </w:rPr>
        <w:t> </w:t>
      </w:r>
      <w:r w:rsidRPr="000837D5">
        <w:rPr>
          <w:i/>
          <w:iCs/>
          <w:color w:val="000000"/>
        </w:rPr>
        <w:t>L</w:t>
      </w:r>
      <w:r w:rsidRPr="000837D5">
        <w:rPr>
          <w:rStyle w:val="apple-converted-space"/>
          <w:i/>
          <w:iCs/>
          <w:color w:val="000000"/>
        </w:rPr>
        <w:t> </w:t>
      </w:r>
      <w:r w:rsidRPr="000837D5">
        <w:rPr>
          <w:i/>
          <w:iCs/>
          <w:color w:val="000000"/>
        </w:rPr>
        <w:t>–</w:t>
      </w:r>
      <w:r w:rsidRPr="000837D5">
        <w:rPr>
          <w:color w:val="000000"/>
        </w:rPr>
        <w:t>дальность перемещения грунта, м;</w:t>
      </w:r>
      <w:r w:rsidRPr="000837D5">
        <w:rPr>
          <w:i/>
          <w:iCs/>
          <w:color w:val="000000"/>
        </w:rPr>
        <w:t>n</w:t>
      </w:r>
      <w:r w:rsidRPr="000837D5">
        <w:rPr>
          <w:color w:val="000000"/>
        </w:rPr>
        <w:t>– число циклов за 1 ч работы:</w:t>
      </w:r>
      <w:r w:rsidRPr="000837D5">
        <w:rPr>
          <w:i/>
          <w:iCs/>
          <w:color w:val="000000"/>
        </w:rPr>
        <w:t>n</w:t>
      </w:r>
      <w:r w:rsidRPr="000837D5">
        <w:rPr>
          <w:color w:val="000000"/>
        </w:rPr>
        <w:t>=3600/</w:t>
      </w:r>
      <w:r w:rsidRPr="000837D5">
        <w:rPr>
          <w:i/>
          <w:iCs/>
          <w:color w:val="000000"/>
        </w:rPr>
        <w:t>t</w:t>
      </w:r>
      <w:r w:rsidRPr="000837D5">
        <w:rPr>
          <w:color w:val="000000"/>
          <w:vertAlign w:val="subscript"/>
        </w:rPr>
        <w:t>ц</w:t>
      </w:r>
      <w:r w:rsidRPr="000837D5">
        <w:rPr>
          <w:color w:val="000000"/>
        </w:rPr>
        <w:t>;</w:t>
      </w:r>
      <w:r w:rsidRPr="000837D5">
        <w:rPr>
          <w:rStyle w:val="apple-converted-space"/>
          <w:i/>
          <w:iCs/>
          <w:color w:val="000000"/>
        </w:rPr>
        <w:t> </w:t>
      </w:r>
      <w:r w:rsidRPr="000837D5">
        <w:rPr>
          <w:i/>
          <w:iCs/>
          <w:color w:val="000000"/>
        </w:rPr>
        <w:t>t</w:t>
      </w:r>
      <w:r w:rsidRPr="000837D5">
        <w:rPr>
          <w:color w:val="000000"/>
          <w:vertAlign w:val="subscript"/>
        </w:rPr>
        <w:t>ц</w:t>
      </w:r>
      <w:r w:rsidRPr="000837D5">
        <w:rPr>
          <w:i/>
          <w:iCs/>
          <w:color w:val="000000"/>
        </w:rPr>
        <w:t>–</w:t>
      </w:r>
      <w:r w:rsidRPr="000837D5">
        <w:rPr>
          <w:rStyle w:val="apple-converted-space"/>
          <w:i/>
          <w:iCs/>
          <w:color w:val="000000"/>
        </w:rPr>
        <w:t> </w:t>
      </w:r>
      <w:r w:rsidRPr="000837D5">
        <w:rPr>
          <w:color w:val="000000"/>
        </w:rPr>
        <w:t>продолжительность цикла, с:</w:t>
      </w:r>
      <w:r w:rsidRPr="000837D5">
        <w:rPr>
          <w:i/>
          <w:iCs/>
          <w:color w:val="000000"/>
        </w:rPr>
        <w:t>t</w:t>
      </w:r>
      <w:r w:rsidRPr="000837D5">
        <w:rPr>
          <w:color w:val="000000"/>
          <w:vertAlign w:val="subscript"/>
        </w:rPr>
        <w:t>ц</w:t>
      </w:r>
      <w:r w:rsidRPr="000837D5">
        <w:rPr>
          <w:rStyle w:val="apple-converted-space"/>
          <w:i/>
          <w:iCs/>
          <w:color w:val="000000"/>
        </w:rPr>
        <w:t> </w:t>
      </w:r>
      <w:r w:rsidRPr="000837D5">
        <w:rPr>
          <w:i/>
          <w:iCs/>
          <w:color w:val="000000"/>
        </w:rPr>
        <w:t>= t</w:t>
      </w:r>
      <w:r w:rsidRPr="000837D5">
        <w:rPr>
          <w:color w:val="000000"/>
          <w:vertAlign w:val="subscript"/>
        </w:rPr>
        <w:t>1</w:t>
      </w:r>
      <w:r w:rsidRPr="000837D5">
        <w:rPr>
          <w:rStyle w:val="apple-converted-space"/>
          <w:i/>
          <w:iCs/>
          <w:color w:val="000000"/>
        </w:rPr>
        <w:t> </w:t>
      </w:r>
      <w:r w:rsidRPr="000837D5">
        <w:rPr>
          <w:i/>
          <w:iCs/>
          <w:color w:val="000000"/>
        </w:rPr>
        <w:t>+ t</w:t>
      </w:r>
      <w:r w:rsidRPr="000837D5">
        <w:rPr>
          <w:color w:val="000000"/>
          <w:vertAlign w:val="subscript"/>
        </w:rPr>
        <w:t>2</w:t>
      </w:r>
      <w:r w:rsidRPr="000837D5">
        <w:rPr>
          <w:rStyle w:val="apple-converted-space"/>
          <w:i/>
          <w:iCs/>
          <w:color w:val="000000"/>
        </w:rPr>
        <w:t> </w:t>
      </w:r>
      <w:r w:rsidRPr="000837D5">
        <w:rPr>
          <w:i/>
          <w:iCs/>
          <w:color w:val="000000"/>
        </w:rPr>
        <w:t>+ t</w:t>
      </w:r>
      <w:r w:rsidRPr="000837D5">
        <w:rPr>
          <w:color w:val="000000"/>
          <w:vertAlign w:val="subscript"/>
        </w:rPr>
        <w:t>3</w:t>
      </w:r>
      <w:r w:rsidRPr="000837D5">
        <w:rPr>
          <w:rStyle w:val="apple-converted-space"/>
          <w:i/>
          <w:iCs/>
          <w:color w:val="000000"/>
        </w:rPr>
        <w:t> </w:t>
      </w:r>
      <w:r w:rsidRPr="000837D5">
        <w:rPr>
          <w:i/>
          <w:iCs/>
          <w:color w:val="000000"/>
        </w:rPr>
        <w:t>+ t</w:t>
      </w:r>
      <w:r w:rsidRPr="000837D5">
        <w:rPr>
          <w:color w:val="000000"/>
          <w:vertAlign w:val="subscript"/>
        </w:rPr>
        <w:t>4</w:t>
      </w:r>
      <w:r w:rsidRPr="000837D5">
        <w:rPr>
          <w:rStyle w:val="apple-converted-space"/>
          <w:i/>
          <w:iCs/>
          <w:color w:val="000000"/>
        </w:rPr>
        <w:t> </w:t>
      </w:r>
      <w:r w:rsidRPr="000837D5">
        <w:rPr>
          <w:i/>
          <w:iCs/>
          <w:color w:val="000000"/>
        </w:rPr>
        <w:t>; t</w:t>
      </w:r>
      <w:r w:rsidRPr="000837D5">
        <w:rPr>
          <w:color w:val="000000"/>
          <w:vertAlign w:val="subscript"/>
        </w:rPr>
        <w:t>ц</w:t>
      </w:r>
      <w:r w:rsidRPr="000837D5">
        <w:rPr>
          <w:rStyle w:val="apple-converted-space"/>
          <w:i/>
          <w:iCs/>
          <w:color w:val="000000"/>
        </w:rPr>
        <w:t> </w:t>
      </w:r>
      <w:r w:rsidRPr="000837D5">
        <w:rPr>
          <w:i/>
          <w:iCs/>
          <w:color w:val="000000"/>
        </w:rPr>
        <w:t>–</w:t>
      </w:r>
      <w:r w:rsidRPr="000837D5">
        <w:rPr>
          <w:color w:val="000000"/>
        </w:rPr>
        <w:t>время резания грунта, с:</w:t>
      </w:r>
      <w:r w:rsidRPr="000837D5">
        <w:rPr>
          <w:i/>
          <w:iCs/>
          <w:color w:val="000000"/>
        </w:rPr>
        <w:t>t</w:t>
      </w:r>
      <w:r w:rsidRPr="000837D5">
        <w:rPr>
          <w:color w:val="000000"/>
          <w:vertAlign w:val="subscript"/>
        </w:rPr>
        <w:t>1</w:t>
      </w:r>
      <w:r w:rsidRPr="000837D5">
        <w:rPr>
          <w:color w:val="000000"/>
        </w:rPr>
        <w:t>=</w:t>
      </w:r>
      <w:r w:rsidRPr="000837D5">
        <w:rPr>
          <w:i/>
          <w:iCs/>
          <w:color w:val="000000"/>
        </w:rPr>
        <w:t>l</w:t>
      </w:r>
      <w:r w:rsidRPr="000837D5">
        <w:rPr>
          <w:color w:val="000000"/>
          <w:vertAlign w:val="subscript"/>
        </w:rPr>
        <w:t>1</w:t>
      </w:r>
      <w:r w:rsidRPr="000837D5">
        <w:rPr>
          <w:i/>
          <w:iCs/>
          <w:color w:val="000000"/>
        </w:rPr>
        <w:t>/v</w:t>
      </w:r>
      <w:r w:rsidRPr="000837D5">
        <w:rPr>
          <w:color w:val="000000"/>
          <w:vertAlign w:val="subscript"/>
        </w:rPr>
        <w:t>1</w:t>
      </w:r>
      <w:r w:rsidRPr="000837D5">
        <w:rPr>
          <w:i/>
          <w:iCs/>
          <w:color w:val="000000"/>
        </w:rPr>
        <w:t>;l</w:t>
      </w:r>
      <w:r w:rsidRPr="000837D5">
        <w:rPr>
          <w:color w:val="000000"/>
          <w:vertAlign w:val="subscript"/>
        </w:rPr>
        <w:t>1</w:t>
      </w:r>
      <w:r w:rsidRPr="000837D5">
        <w:rPr>
          <w:rStyle w:val="apple-converted-space"/>
          <w:i/>
          <w:iCs/>
          <w:color w:val="000000"/>
        </w:rPr>
        <w:t> </w:t>
      </w:r>
      <w:r w:rsidRPr="000837D5">
        <w:rPr>
          <w:i/>
          <w:iCs/>
          <w:color w:val="000000"/>
        </w:rPr>
        <w:t>–</w:t>
      </w:r>
      <w:r w:rsidRPr="000837D5">
        <w:rPr>
          <w:rStyle w:val="apple-converted-space"/>
          <w:i/>
          <w:iCs/>
          <w:color w:val="000000"/>
        </w:rPr>
        <w:t> </w:t>
      </w:r>
      <w:r w:rsidRPr="000837D5">
        <w:rPr>
          <w:color w:val="000000"/>
        </w:rPr>
        <w:t>длина пути резания, обычно</w:t>
      </w:r>
      <w:r w:rsidRPr="000837D5">
        <w:rPr>
          <w:i/>
          <w:iCs/>
          <w:color w:val="000000"/>
        </w:rPr>
        <w:t>l</w:t>
      </w:r>
      <w:r w:rsidRPr="000837D5">
        <w:rPr>
          <w:color w:val="000000"/>
          <w:vertAlign w:val="subscript"/>
        </w:rPr>
        <w:t>1</w:t>
      </w:r>
      <w:r w:rsidRPr="000837D5">
        <w:rPr>
          <w:color w:val="000000"/>
        </w:rPr>
        <w:t>=6–10 м;</w:t>
      </w:r>
      <w:r w:rsidRPr="000837D5">
        <w:rPr>
          <w:i/>
          <w:iCs/>
          <w:color w:val="000000"/>
        </w:rPr>
        <w:t>v</w:t>
      </w:r>
      <w:r w:rsidRPr="000837D5">
        <w:rPr>
          <w:color w:val="000000"/>
          <w:vertAlign w:val="subscript"/>
        </w:rPr>
        <w:t>1</w:t>
      </w:r>
      <w:r w:rsidRPr="000837D5">
        <w:rPr>
          <w:color w:val="000000"/>
        </w:rPr>
        <w:t>–скорость движения трактора при резании грунта, м/с;</w:t>
      </w:r>
      <w:r w:rsidRPr="000837D5">
        <w:rPr>
          <w:i/>
          <w:iCs/>
          <w:color w:val="000000"/>
        </w:rPr>
        <w:t>t</w:t>
      </w:r>
      <w:r w:rsidRPr="000837D5">
        <w:rPr>
          <w:color w:val="000000"/>
          <w:vertAlign w:val="subscript"/>
        </w:rPr>
        <w:t>2</w:t>
      </w:r>
      <w:r w:rsidRPr="000837D5">
        <w:rPr>
          <w:color w:val="000000"/>
        </w:rPr>
        <w:t>– время перемещения грунта, с:</w:t>
      </w:r>
      <w:r w:rsidRPr="000837D5">
        <w:rPr>
          <w:i/>
          <w:iCs/>
          <w:color w:val="000000"/>
        </w:rPr>
        <w:t>t</w:t>
      </w:r>
      <w:r w:rsidRPr="000837D5">
        <w:rPr>
          <w:color w:val="000000"/>
          <w:vertAlign w:val="subscript"/>
        </w:rPr>
        <w:t>2</w:t>
      </w:r>
      <w:r w:rsidRPr="000837D5">
        <w:rPr>
          <w:color w:val="000000"/>
        </w:rPr>
        <w:t>=</w:t>
      </w:r>
      <w:r w:rsidRPr="000837D5">
        <w:rPr>
          <w:i/>
          <w:iCs/>
          <w:color w:val="000000"/>
        </w:rPr>
        <w:t>l</w:t>
      </w:r>
      <w:r w:rsidRPr="000837D5">
        <w:rPr>
          <w:color w:val="000000"/>
          <w:vertAlign w:val="subscript"/>
        </w:rPr>
        <w:t>2</w:t>
      </w:r>
      <w:r w:rsidRPr="000837D5">
        <w:rPr>
          <w:i/>
          <w:iCs/>
          <w:color w:val="000000"/>
        </w:rPr>
        <w:t>/v</w:t>
      </w:r>
      <w:r w:rsidRPr="000837D5">
        <w:rPr>
          <w:color w:val="000000"/>
          <w:vertAlign w:val="subscript"/>
        </w:rPr>
        <w:t>2</w:t>
      </w:r>
      <w:r w:rsidRPr="000837D5">
        <w:rPr>
          <w:i/>
          <w:iCs/>
          <w:color w:val="000000"/>
        </w:rPr>
        <w:t>;</w:t>
      </w:r>
      <w:r w:rsidRPr="000837D5">
        <w:rPr>
          <w:rStyle w:val="apple-converted-space"/>
          <w:i/>
          <w:iCs/>
          <w:color w:val="000000"/>
        </w:rPr>
        <w:t> </w:t>
      </w:r>
      <w:r w:rsidRPr="000837D5">
        <w:rPr>
          <w:i/>
          <w:iCs/>
          <w:color w:val="000000"/>
        </w:rPr>
        <w:t>l</w:t>
      </w:r>
      <w:r w:rsidRPr="000837D5">
        <w:rPr>
          <w:color w:val="000000"/>
          <w:vertAlign w:val="subscript"/>
        </w:rPr>
        <w:t>2</w:t>
      </w:r>
      <w:r w:rsidRPr="000837D5">
        <w:rPr>
          <w:rStyle w:val="apple-converted-space"/>
          <w:color w:val="000000"/>
          <w:vertAlign w:val="subscript"/>
        </w:rPr>
        <w:t> </w:t>
      </w:r>
      <w:r w:rsidRPr="000837D5">
        <w:rPr>
          <w:i/>
          <w:iCs/>
          <w:color w:val="000000"/>
        </w:rPr>
        <w:t>–</w:t>
      </w:r>
      <w:r w:rsidRPr="000837D5">
        <w:rPr>
          <w:rStyle w:val="apple-converted-space"/>
          <w:i/>
          <w:iCs/>
          <w:color w:val="000000"/>
        </w:rPr>
        <w:t> </w:t>
      </w:r>
      <w:r w:rsidRPr="000837D5">
        <w:rPr>
          <w:color w:val="000000"/>
        </w:rPr>
        <w:t>путь перемещения грунта, м;</w:t>
      </w:r>
      <w:r w:rsidRPr="000837D5">
        <w:rPr>
          <w:i/>
          <w:iCs/>
          <w:color w:val="000000"/>
        </w:rPr>
        <w:t>v</w:t>
      </w:r>
      <w:r w:rsidRPr="000837D5">
        <w:rPr>
          <w:color w:val="000000"/>
          <w:vertAlign w:val="subscript"/>
        </w:rPr>
        <w:t>2</w:t>
      </w:r>
      <w:r w:rsidRPr="000837D5">
        <w:rPr>
          <w:color w:val="000000"/>
        </w:rPr>
        <w:t>– скорость движения трактора при пере</w:t>
      </w:r>
      <w:r w:rsidRPr="000837D5">
        <w:rPr>
          <w:color w:val="000000"/>
        </w:rPr>
        <w:softHyphen/>
        <w:t>мещении грунта, м/с;</w:t>
      </w:r>
      <w:r w:rsidRPr="000837D5">
        <w:rPr>
          <w:i/>
          <w:iCs/>
          <w:color w:val="000000"/>
        </w:rPr>
        <w:t>t</w:t>
      </w:r>
      <w:r w:rsidRPr="000837D5">
        <w:rPr>
          <w:color w:val="000000"/>
          <w:vertAlign w:val="subscript"/>
        </w:rPr>
        <w:t>3</w:t>
      </w:r>
      <w:r w:rsidRPr="000837D5">
        <w:rPr>
          <w:i/>
          <w:iCs/>
          <w:color w:val="000000"/>
        </w:rPr>
        <w:t>–</w:t>
      </w:r>
      <w:r w:rsidRPr="000837D5">
        <w:rPr>
          <w:color w:val="000000"/>
        </w:rPr>
        <w:t>время обратного хода трактора, с:</w:t>
      </w:r>
      <w:r w:rsidRPr="000837D5">
        <w:rPr>
          <w:i/>
          <w:iCs/>
          <w:color w:val="000000"/>
        </w:rPr>
        <w:t>t</w:t>
      </w:r>
      <w:r w:rsidRPr="000837D5">
        <w:rPr>
          <w:color w:val="000000"/>
          <w:vertAlign w:val="subscript"/>
        </w:rPr>
        <w:t>3</w:t>
      </w:r>
      <w:r w:rsidRPr="000837D5">
        <w:rPr>
          <w:color w:val="000000"/>
        </w:rPr>
        <w:t>=</w:t>
      </w:r>
      <w:r w:rsidRPr="000837D5">
        <w:rPr>
          <w:i/>
          <w:iCs/>
          <w:color w:val="000000"/>
        </w:rPr>
        <w:t>l</w:t>
      </w:r>
      <w:r w:rsidRPr="000837D5">
        <w:rPr>
          <w:color w:val="000000"/>
          <w:vertAlign w:val="subscript"/>
        </w:rPr>
        <w:t>3</w:t>
      </w:r>
      <w:r w:rsidRPr="000837D5">
        <w:rPr>
          <w:i/>
          <w:iCs/>
          <w:color w:val="000000"/>
        </w:rPr>
        <w:t>/v</w:t>
      </w:r>
      <w:r w:rsidRPr="000837D5">
        <w:rPr>
          <w:color w:val="000000"/>
          <w:vertAlign w:val="subscript"/>
        </w:rPr>
        <w:t>3</w:t>
      </w:r>
      <w:r w:rsidRPr="000837D5">
        <w:rPr>
          <w:i/>
          <w:iCs/>
          <w:color w:val="000000"/>
        </w:rPr>
        <w:t>;</w:t>
      </w:r>
      <w:r w:rsidRPr="000837D5">
        <w:rPr>
          <w:rStyle w:val="apple-converted-space"/>
          <w:i/>
          <w:iCs/>
          <w:color w:val="000000"/>
        </w:rPr>
        <w:t> </w:t>
      </w:r>
      <w:r w:rsidRPr="000837D5">
        <w:rPr>
          <w:i/>
          <w:iCs/>
          <w:color w:val="000000"/>
        </w:rPr>
        <w:t>v</w:t>
      </w:r>
      <w:r w:rsidRPr="000837D5">
        <w:rPr>
          <w:color w:val="000000"/>
          <w:vertAlign w:val="subscript"/>
        </w:rPr>
        <w:t>3</w:t>
      </w:r>
      <w:r w:rsidRPr="000837D5">
        <w:rPr>
          <w:rStyle w:val="apple-converted-space"/>
          <w:i/>
          <w:iCs/>
          <w:color w:val="000000"/>
        </w:rPr>
        <w:t> </w:t>
      </w:r>
      <w:r w:rsidRPr="000837D5">
        <w:rPr>
          <w:color w:val="000000"/>
        </w:rPr>
        <w:t>– скорость движения трактора при обратном его ходе, м/с;</w:t>
      </w:r>
      <w:r w:rsidRPr="000837D5">
        <w:rPr>
          <w:i/>
          <w:iCs/>
          <w:color w:val="000000"/>
        </w:rPr>
        <w:t>t</w:t>
      </w:r>
      <w:r w:rsidRPr="000837D5">
        <w:rPr>
          <w:color w:val="000000"/>
          <w:vertAlign w:val="subscript"/>
        </w:rPr>
        <w:t>4</w:t>
      </w:r>
      <w:r w:rsidRPr="000837D5">
        <w:rPr>
          <w:color w:val="000000"/>
        </w:rPr>
        <w:t>– дополнительное время, с. В дополнительное входит время: на переключение скоростей до 5 с, на подъем и опускание отвала до 4 с, на разворот трактора до 10 с;</w:t>
      </w:r>
      <w:r w:rsidRPr="000837D5">
        <w:rPr>
          <w:i/>
          <w:iCs/>
          <w:color w:val="000000"/>
        </w:rPr>
        <w:t>k</w:t>
      </w:r>
      <w:r w:rsidRPr="000837D5">
        <w:rPr>
          <w:color w:val="000000"/>
          <w:vertAlign w:val="subscript"/>
        </w:rPr>
        <w:t>p</w:t>
      </w:r>
      <w:r w:rsidRPr="000837D5">
        <w:rPr>
          <w:color w:val="000000"/>
        </w:rPr>
        <w:t>– коэффициент раз</w:t>
      </w:r>
      <w:r w:rsidRPr="000837D5">
        <w:rPr>
          <w:color w:val="000000"/>
        </w:rPr>
        <w:softHyphen/>
        <w:t>рыхления грунта (отношение объема рыхлого грунта к объему того же грунта в плотном теле): 1,12–для песчаных; 1,22–для сугли</w:t>
      </w:r>
      <w:r w:rsidRPr="000837D5">
        <w:rPr>
          <w:color w:val="000000"/>
        </w:rPr>
        <w:softHyphen/>
        <w:t>нистых; 1,3–для глинистых грунтов.</w:t>
      </w:r>
    </w:p>
    <w:p w:rsidR="0009667C" w:rsidRPr="000837D5" w:rsidRDefault="0009667C" w:rsidP="0009667C">
      <w:pPr>
        <w:pStyle w:val="a3"/>
        <w:spacing w:before="0" w:beforeAutospacing="0" w:after="0" w:afterAutospacing="0"/>
        <w:rPr>
          <w:color w:val="000000"/>
        </w:rPr>
      </w:pPr>
      <w:r w:rsidRPr="000837D5">
        <w:rPr>
          <w:color w:val="000000"/>
        </w:rPr>
        <w:t>Скорость движения трактора (табл. 6) зависит от сопротивлений, возникающих при работе бульдозера.</w:t>
      </w:r>
    </w:p>
    <w:p w:rsidR="0009667C" w:rsidRPr="000837D5" w:rsidRDefault="0009667C" w:rsidP="0009667C">
      <w:pPr>
        <w:pStyle w:val="a3"/>
        <w:spacing w:before="0" w:beforeAutospacing="0" w:after="0" w:afterAutospacing="0"/>
        <w:rPr>
          <w:color w:val="000000"/>
        </w:rPr>
      </w:pPr>
      <w:r w:rsidRPr="000837D5">
        <w:rPr>
          <w:color w:val="000000"/>
        </w:rPr>
        <w:t>Усилие, которое необходимо преодолеть трактору при работе с бульдозером:</w:t>
      </w:r>
    </w:p>
    <w:p w:rsidR="0009667C" w:rsidRPr="000837D5" w:rsidRDefault="0009667C" w:rsidP="0009667C">
      <w:pPr>
        <w:pStyle w:val="a3"/>
        <w:spacing w:before="0" w:beforeAutospacing="0" w:after="0" w:afterAutospacing="0"/>
        <w:jc w:val="center"/>
        <w:rPr>
          <w:color w:val="000000"/>
        </w:rPr>
      </w:pPr>
      <w:r w:rsidRPr="000837D5">
        <w:rPr>
          <w:noProof/>
          <w:color w:val="000000"/>
          <w:lang w:eastAsia="ru-RU"/>
        </w:rPr>
        <w:drawing>
          <wp:inline distT="0" distB="0" distL="0" distR="0" wp14:anchorId="5C2B0055" wp14:editId="78B8B2BD">
            <wp:extent cx="2000250" cy="219075"/>
            <wp:effectExtent l="0" t="0" r="0" b="9525"/>
            <wp:docPr id="400" name="Рисунок 400" descr="http://www.studfiles.ru/html/2706/237/html_9aHhe6nnlR.jfyT/img-eNCG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237/html_9aHhe6nnlR.jfyT/img-eNCG5B.png"/>
                    <pic:cNvPicPr>
                      <a:picLocks noChangeAspect="1" noChangeArrowheads="1"/>
                    </pic:cNvPicPr>
                  </pic:nvPicPr>
                  <pic:blipFill>
                    <a:blip r:embed="rId398" cstate="print">
                      <a:extLst>
                        <a:ext uri="{28A0092B-C50C-407E-A947-70E740481C1C}">
                          <a14:useLocalDpi xmlns:a14="http://schemas.microsoft.com/office/drawing/2010/main" val="0"/>
                        </a:ext>
                      </a:extLst>
                    </a:blip>
                    <a:srcRect/>
                    <a:stretch>
                      <a:fillRect/>
                    </a:stretch>
                  </pic:blipFill>
                  <pic:spPr bwMode="auto">
                    <a:xfrm>
                      <a:off x="0" y="0"/>
                      <a:ext cx="2000250" cy="219075"/>
                    </a:xfrm>
                    <a:prstGeom prst="rect">
                      <a:avLst/>
                    </a:prstGeom>
                    <a:noFill/>
                    <a:ln>
                      <a:noFill/>
                    </a:ln>
                  </pic:spPr>
                </pic:pic>
              </a:graphicData>
            </a:graphic>
          </wp:inline>
        </w:drawing>
      </w:r>
      <w:r w:rsidRPr="000837D5">
        <w:rPr>
          <w:color w:val="000000"/>
        </w:rPr>
        <w:t>,</w:t>
      </w:r>
    </w:p>
    <w:p w:rsidR="0009667C" w:rsidRPr="000837D5" w:rsidRDefault="0009667C" w:rsidP="0009667C">
      <w:pPr>
        <w:pStyle w:val="a3"/>
        <w:spacing w:before="0" w:beforeAutospacing="0" w:after="0" w:afterAutospacing="0"/>
        <w:rPr>
          <w:color w:val="000000"/>
        </w:rPr>
      </w:pPr>
      <w:r w:rsidRPr="000837D5">
        <w:rPr>
          <w:color w:val="000000"/>
        </w:rPr>
        <w:t>где</w:t>
      </w:r>
      <w:r w:rsidRPr="000837D5">
        <w:rPr>
          <w:rStyle w:val="apple-converted-space"/>
          <w:color w:val="000000"/>
        </w:rPr>
        <w:t> </w:t>
      </w:r>
      <w:r w:rsidRPr="000837D5">
        <w:rPr>
          <w:i/>
          <w:iCs/>
          <w:color w:val="000000"/>
        </w:rPr>
        <w:t>W</w:t>
      </w:r>
      <w:r w:rsidRPr="000837D5">
        <w:rPr>
          <w:color w:val="000000"/>
          <w:vertAlign w:val="subscript"/>
        </w:rPr>
        <w:t>1</w:t>
      </w:r>
      <w:r w:rsidRPr="000837D5">
        <w:rPr>
          <w:rStyle w:val="apple-converted-space"/>
          <w:color w:val="000000"/>
          <w:vertAlign w:val="subscript"/>
        </w:rPr>
        <w:t> </w:t>
      </w:r>
      <w:r w:rsidRPr="000837D5">
        <w:rPr>
          <w:color w:val="000000"/>
        </w:rPr>
        <w:t>– сопротивление грунта резанию;</w:t>
      </w:r>
      <w:r w:rsidRPr="000837D5">
        <w:rPr>
          <w:i/>
          <w:iCs/>
          <w:color w:val="000000"/>
        </w:rPr>
        <w:t>W</w:t>
      </w:r>
      <w:r w:rsidRPr="000837D5">
        <w:rPr>
          <w:color w:val="000000"/>
          <w:vertAlign w:val="subscript"/>
        </w:rPr>
        <w:t>2</w:t>
      </w:r>
      <w:r w:rsidRPr="000837D5">
        <w:rPr>
          <w:color w:val="000000"/>
        </w:rPr>
        <w:t>– сопротивление волочению призмы грунта впереди отвала;</w:t>
      </w:r>
      <w:r w:rsidRPr="000837D5">
        <w:rPr>
          <w:rStyle w:val="apple-converted-space"/>
          <w:i/>
          <w:iCs/>
          <w:color w:val="000000"/>
        </w:rPr>
        <w:t> </w:t>
      </w:r>
      <w:r w:rsidRPr="000837D5">
        <w:rPr>
          <w:i/>
          <w:iCs/>
          <w:color w:val="000000"/>
        </w:rPr>
        <w:t>W</w:t>
      </w:r>
      <w:r w:rsidRPr="000837D5">
        <w:rPr>
          <w:color w:val="000000"/>
          <w:vertAlign w:val="subscript"/>
        </w:rPr>
        <w:t>3</w:t>
      </w:r>
      <w:r w:rsidRPr="000837D5">
        <w:rPr>
          <w:color w:val="000000"/>
        </w:rPr>
        <w:t>– сопротивление внутреннему трению;</w:t>
      </w:r>
      <w:r w:rsidRPr="000837D5">
        <w:rPr>
          <w:i/>
          <w:iCs/>
          <w:color w:val="000000"/>
        </w:rPr>
        <w:t>W</w:t>
      </w:r>
      <w:r w:rsidRPr="000837D5">
        <w:rPr>
          <w:color w:val="000000"/>
          <w:vertAlign w:val="subscript"/>
        </w:rPr>
        <w:t>4</w:t>
      </w:r>
      <w:r w:rsidRPr="000837D5">
        <w:rPr>
          <w:color w:val="000000"/>
        </w:rPr>
        <w:t>–сопротивление движению бульдозера с трактором.</w:t>
      </w:r>
    </w:p>
    <w:p w:rsidR="0009667C" w:rsidRPr="000837D5" w:rsidRDefault="0009667C" w:rsidP="0009667C">
      <w:pPr>
        <w:pStyle w:val="a3"/>
        <w:spacing w:before="0" w:beforeAutospacing="0" w:after="0" w:afterAutospacing="0"/>
        <w:rPr>
          <w:color w:val="000000"/>
        </w:rPr>
      </w:pPr>
      <w:r w:rsidRPr="000837D5">
        <w:rPr>
          <w:color w:val="000000"/>
        </w:rPr>
        <w:t>Сопротивления рассчитывают по формулам</w:t>
      </w:r>
    </w:p>
    <w:p w:rsidR="0009667C" w:rsidRPr="000837D5" w:rsidRDefault="0009667C" w:rsidP="0009667C">
      <w:pPr>
        <w:pStyle w:val="a3"/>
        <w:spacing w:before="0" w:beforeAutospacing="0" w:after="0" w:afterAutospacing="0"/>
        <w:rPr>
          <w:color w:val="000000"/>
        </w:rPr>
      </w:pPr>
      <w:r w:rsidRPr="000837D5">
        <w:rPr>
          <w:i/>
          <w:iCs/>
          <w:color w:val="000000"/>
        </w:rPr>
        <w:t>W</w:t>
      </w:r>
      <w:r w:rsidRPr="000837D5">
        <w:rPr>
          <w:color w:val="000000"/>
          <w:vertAlign w:val="subscript"/>
        </w:rPr>
        <w:t>1</w:t>
      </w:r>
      <w:r w:rsidRPr="000837D5">
        <w:rPr>
          <w:color w:val="000000"/>
        </w:rPr>
        <w:t>=</w:t>
      </w:r>
      <w:r w:rsidRPr="000837D5">
        <w:rPr>
          <w:i/>
          <w:iCs/>
          <w:color w:val="000000"/>
        </w:rPr>
        <w:t>bsin</w:t>
      </w:r>
      <w:r w:rsidRPr="000837D5">
        <w:rPr>
          <w:i/>
          <w:iCs/>
          <w:color w:val="000000"/>
        </w:rPr>
        <w:sym w:font="Symbol" w:char="F061"/>
      </w:r>
      <w:r w:rsidRPr="000837D5">
        <w:rPr>
          <w:i/>
          <w:iCs/>
          <w:color w:val="000000"/>
        </w:rPr>
        <w:t>ck</w:t>
      </w:r>
      <w:r w:rsidRPr="000837D5">
        <w:rPr>
          <w:color w:val="000000"/>
        </w:rPr>
        <w:t>;</w:t>
      </w:r>
      <w:r w:rsidRPr="000837D5">
        <w:rPr>
          <w:rStyle w:val="apple-converted-space"/>
          <w:color w:val="000000"/>
        </w:rPr>
        <w:t> </w:t>
      </w:r>
      <w:r w:rsidRPr="000837D5">
        <w:rPr>
          <w:noProof/>
          <w:color w:val="000000"/>
          <w:lang w:eastAsia="ru-RU"/>
        </w:rPr>
        <w:drawing>
          <wp:inline distT="0" distB="0" distL="0" distR="0" wp14:anchorId="60ADF225" wp14:editId="0C2F6E74">
            <wp:extent cx="1724025" cy="361950"/>
            <wp:effectExtent l="0" t="0" r="9525" b="0"/>
            <wp:docPr id="401" name="Рисунок 401" descr="http://www.studfiles.ru/html/2706/237/html_9aHhe6nnlR.jfyT/img-l9t8z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237/html_9aHhe6nnlR.jfyT/img-l9t8zv.png"/>
                    <pic:cNvPicPr>
                      <a:picLocks noChangeAspect="1" noChangeArrowheads="1"/>
                    </pic:cNvPicPr>
                  </pic:nvPicPr>
                  <pic:blipFill>
                    <a:blip r:embed="rId399" cstate="print">
                      <a:extLst>
                        <a:ext uri="{28A0092B-C50C-407E-A947-70E740481C1C}">
                          <a14:useLocalDpi xmlns:a14="http://schemas.microsoft.com/office/drawing/2010/main" val="0"/>
                        </a:ext>
                      </a:extLst>
                    </a:blip>
                    <a:srcRect/>
                    <a:stretch>
                      <a:fillRect/>
                    </a:stretch>
                  </pic:blipFill>
                  <pic:spPr bwMode="auto">
                    <a:xfrm>
                      <a:off x="0" y="0"/>
                      <a:ext cx="1724025" cy="361950"/>
                    </a:xfrm>
                    <a:prstGeom prst="rect">
                      <a:avLst/>
                    </a:prstGeom>
                    <a:noFill/>
                    <a:ln>
                      <a:noFill/>
                    </a:ln>
                  </pic:spPr>
                </pic:pic>
              </a:graphicData>
            </a:graphic>
          </wp:inline>
        </w:drawing>
      </w:r>
      <w:r w:rsidRPr="000837D5">
        <w:rPr>
          <w:color w:val="000000"/>
        </w:rPr>
        <w:t>;</w:t>
      </w:r>
      <w:r w:rsidRPr="000837D5">
        <w:rPr>
          <w:noProof/>
          <w:color w:val="000000"/>
          <w:lang w:eastAsia="ru-RU"/>
        </w:rPr>
        <w:drawing>
          <wp:inline distT="0" distB="0" distL="0" distR="0" wp14:anchorId="12AD1908" wp14:editId="15A606ED">
            <wp:extent cx="666750" cy="228600"/>
            <wp:effectExtent l="0" t="0" r="0" b="0"/>
            <wp:docPr id="402" name="Рисунок 402" descr="http://www.studfiles.ru/html/2706/237/html_9aHhe6nnlR.jfyT/img-weVS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237/html_9aHhe6nnlR.jfyT/img-weVSh1.png"/>
                    <pic:cNvPicPr>
                      <a:picLocks noChangeAspect="1" noChangeArrowheads="1"/>
                    </pic:cNvPicPr>
                  </pic:nvPicPr>
                  <pic:blipFill>
                    <a:blip r:embed="rId400" cstate="print">
                      <a:extLst>
                        <a:ext uri="{28A0092B-C50C-407E-A947-70E740481C1C}">
                          <a14:useLocalDpi xmlns:a14="http://schemas.microsoft.com/office/drawing/2010/main" val="0"/>
                        </a:ext>
                      </a:extLst>
                    </a:blip>
                    <a:srcRect/>
                    <a:stretch>
                      <a:fillRect/>
                    </a:stretch>
                  </pic:blipFill>
                  <pic:spPr bwMode="auto">
                    <a:xfrm>
                      <a:off x="0" y="0"/>
                      <a:ext cx="666750" cy="228600"/>
                    </a:xfrm>
                    <a:prstGeom prst="rect">
                      <a:avLst/>
                    </a:prstGeom>
                    <a:noFill/>
                    <a:ln>
                      <a:noFill/>
                    </a:ln>
                  </pic:spPr>
                </pic:pic>
              </a:graphicData>
            </a:graphic>
          </wp:inline>
        </w:drawing>
      </w:r>
      <w:r w:rsidRPr="000837D5">
        <w:rPr>
          <w:color w:val="000000"/>
        </w:rPr>
        <w:t>;</w:t>
      </w:r>
      <w:r w:rsidRPr="000837D5">
        <w:rPr>
          <w:rStyle w:val="apple-converted-space"/>
          <w:color w:val="000000"/>
        </w:rPr>
        <w:t> </w:t>
      </w:r>
      <w:r w:rsidRPr="000837D5">
        <w:rPr>
          <w:noProof/>
          <w:color w:val="000000"/>
          <w:lang w:eastAsia="ru-RU"/>
        </w:rPr>
        <w:drawing>
          <wp:inline distT="0" distB="0" distL="0" distR="0" wp14:anchorId="1D645C5C" wp14:editId="2E37F9FC">
            <wp:extent cx="1028700" cy="228600"/>
            <wp:effectExtent l="0" t="0" r="0" b="0"/>
            <wp:docPr id="403" name="Рисунок 403" descr="http://www.studfiles.ru/html/2706/237/html_9aHhe6nnlR.jfyT/img-_08n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files.ru/html/2706/237/html_9aHhe6nnlR.jfyT/img-_08n9f.png"/>
                    <pic:cNvPicPr>
                      <a:picLocks noChangeAspect="1" noChangeArrowheads="1"/>
                    </pic:cNvPicPr>
                  </pic:nvPicPr>
                  <pic:blipFill>
                    <a:blip r:embed="rId401" cstate="print">
                      <a:extLst>
                        <a:ext uri="{28A0092B-C50C-407E-A947-70E740481C1C}">
                          <a14:useLocalDpi xmlns:a14="http://schemas.microsoft.com/office/drawing/2010/main" val="0"/>
                        </a:ext>
                      </a:extLst>
                    </a:blip>
                    <a:srcRect/>
                    <a:stretch>
                      <a:fillRect/>
                    </a:stretch>
                  </pic:blipFill>
                  <pic:spPr bwMode="auto">
                    <a:xfrm>
                      <a:off x="0" y="0"/>
                      <a:ext cx="1028700" cy="228600"/>
                    </a:xfrm>
                    <a:prstGeom prst="rect">
                      <a:avLst/>
                    </a:prstGeom>
                    <a:noFill/>
                    <a:ln>
                      <a:noFill/>
                    </a:ln>
                  </pic:spPr>
                </pic:pic>
              </a:graphicData>
            </a:graphic>
          </wp:inline>
        </w:drawing>
      </w:r>
    </w:p>
    <w:p w:rsidR="0009667C" w:rsidRPr="000837D5" w:rsidRDefault="0009667C" w:rsidP="0009667C">
      <w:pPr>
        <w:pStyle w:val="a3"/>
        <w:spacing w:before="0" w:beforeAutospacing="0" w:after="0" w:afterAutospacing="0"/>
        <w:rPr>
          <w:color w:val="000000"/>
        </w:rPr>
      </w:pPr>
      <w:r w:rsidRPr="000837D5">
        <w:rPr>
          <w:color w:val="000000"/>
        </w:rPr>
        <w:t>где b</w:t>
      </w:r>
      <w:r w:rsidRPr="000837D5">
        <w:rPr>
          <w:rStyle w:val="apple-converted-space"/>
          <w:i/>
          <w:iCs/>
          <w:color w:val="000000"/>
        </w:rPr>
        <w:t> </w:t>
      </w:r>
      <w:r w:rsidRPr="000837D5">
        <w:rPr>
          <w:i/>
          <w:iCs/>
          <w:color w:val="000000"/>
        </w:rPr>
        <w:t>–</w:t>
      </w:r>
      <w:r w:rsidRPr="000837D5">
        <w:rPr>
          <w:color w:val="000000"/>
        </w:rPr>
        <w:t>длина отвала, м;</w:t>
      </w:r>
      <w:r w:rsidRPr="000837D5">
        <w:rPr>
          <w:i/>
          <w:iCs/>
          <w:color w:val="000000"/>
        </w:rPr>
        <w:sym w:font="Symbol" w:char="F061"/>
      </w:r>
      <w:r w:rsidRPr="000837D5">
        <w:rPr>
          <w:rStyle w:val="apple-converted-space"/>
          <w:i/>
          <w:iCs/>
          <w:color w:val="000000"/>
        </w:rPr>
        <w:t> </w:t>
      </w:r>
      <w:r w:rsidRPr="000837D5">
        <w:rPr>
          <w:color w:val="000000"/>
        </w:rPr>
        <w:t>– угол поворота отвала в плане относительно оси трактора, град;</w:t>
      </w:r>
      <w:r w:rsidRPr="000837D5">
        <w:rPr>
          <w:i/>
          <w:iCs/>
          <w:color w:val="000000"/>
        </w:rPr>
        <w:t>с</w:t>
      </w:r>
      <w:r w:rsidRPr="000837D5">
        <w:rPr>
          <w:color w:val="000000"/>
        </w:rPr>
        <w:t>– толщина срезаемого слоя, м;</w:t>
      </w:r>
      <w:r w:rsidRPr="000837D5">
        <w:rPr>
          <w:i/>
          <w:iCs/>
          <w:color w:val="000000"/>
        </w:rPr>
        <w:t>k</w:t>
      </w:r>
      <w:r w:rsidRPr="000837D5">
        <w:rPr>
          <w:rStyle w:val="apple-converted-space"/>
          <w:i/>
          <w:iCs/>
          <w:color w:val="000000"/>
        </w:rPr>
        <w:t> </w:t>
      </w:r>
      <w:r w:rsidRPr="000837D5">
        <w:rPr>
          <w:i/>
          <w:iCs/>
          <w:color w:val="000000"/>
        </w:rPr>
        <w:t>–</w:t>
      </w:r>
      <w:r w:rsidRPr="000837D5">
        <w:rPr>
          <w:color w:val="000000"/>
        </w:rPr>
        <w:t>коэффициент сопротивления грунта резанию для бульдозеров,</w:t>
      </w:r>
      <w:r w:rsidRPr="000837D5">
        <w:rPr>
          <w:i/>
          <w:iCs/>
          <w:color w:val="000000"/>
        </w:rPr>
        <w:t>k</w:t>
      </w:r>
      <w:r w:rsidRPr="000837D5">
        <w:rPr>
          <w:color w:val="000000"/>
        </w:rPr>
        <w:t>=0,l–0,25 Мпа;</w:t>
      </w:r>
      <w:r w:rsidRPr="000837D5">
        <w:rPr>
          <w:color w:val="000000"/>
        </w:rPr>
        <w:sym w:font="Symbol" w:char="F06A"/>
      </w:r>
      <w:r w:rsidRPr="000837D5">
        <w:rPr>
          <w:color w:val="000000"/>
        </w:rPr>
        <w:t>– угол естественного откоса грунта,</w:t>
      </w:r>
      <w:r w:rsidRPr="000837D5">
        <w:rPr>
          <w:color w:val="000000"/>
        </w:rPr>
        <w:sym w:font="Symbol" w:char="F06A"/>
      </w:r>
      <w:r w:rsidRPr="000837D5">
        <w:rPr>
          <w:color w:val="000000"/>
        </w:rPr>
        <w:sym w:font="Symbol" w:char="F0BB"/>
      </w:r>
      <w:r w:rsidRPr="000837D5">
        <w:rPr>
          <w:color w:val="000000"/>
        </w:rPr>
        <w:t>39–40°;</w:t>
      </w:r>
      <w:r w:rsidRPr="000837D5">
        <w:rPr>
          <w:color w:val="000000"/>
        </w:rPr>
        <w:sym w:font="Symbol" w:char="F067"/>
      </w:r>
      <w:r w:rsidRPr="000837D5">
        <w:rPr>
          <w:i/>
          <w:iCs/>
          <w:color w:val="000000"/>
        </w:rPr>
        <w:t>–</w:t>
      </w:r>
      <w:r w:rsidRPr="000837D5">
        <w:rPr>
          <w:rStyle w:val="apple-converted-space"/>
          <w:i/>
          <w:iCs/>
          <w:color w:val="000000"/>
        </w:rPr>
        <w:t> </w:t>
      </w:r>
      <w:r w:rsidRPr="000837D5">
        <w:rPr>
          <w:color w:val="000000"/>
        </w:rPr>
        <w:t>плотность грунта;</w:t>
      </w:r>
      <w:r w:rsidRPr="000837D5">
        <w:rPr>
          <w:color w:val="000000"/>
        </w:rPr>
        <w:sym w:font="Symbol" w:char="F06D"/>
      </w:r>
      <w:r w:rsidRPr="000837D5">
        <w:rPr>
          <w:color w:val="000000"/>
        </w:rPr>
        <w:t>– коэффициент трения грунта по грунту,</w:t>
      </w:r>
      <w:r w:rsidRPr="000837D5">
        <w:rPr>
          <w:color w:val="000000"/>
        </w:rPr>
        <w:sym w:font="Symbol" w:char="F06D"/>
      </w:r>
      <w:r w:rsidRPr="000837D5">
        <w:rPr>
          <w:color w:val="000000"/>
        </w:rPr>
        <w:t>=0,4–0,8 (меньшие значения берут для влажных и глинистых грунтов);</w:t>
      </w:r>
      <w:r w:rsidRPr="000837D5">
        <w:rPr>
          <w:i/>
          <w:iCs/>
          <w:color w:val="000000"/>
        </w:rPr>
        <w:t>i</w:t>
      </w:r>
      <w:r w:rsidRPr="000837D5">
        <w:rPr>
          <w:color w:val="000000"/>
        </w:rPr>
        <w:t>– уклон пути;;</w:t>
      </w:r>
      <w:r w:rsidRPr="000837D5">
        <w:rPr>
          <w:i/>
          <w:iCs/>
          <w:color w:val="000000"/>
        </w:rPr>
        <w:t>x–</w:t>
      </w:r>
      <w:r w:rsidRPr="000837D5">
        <w:rPr>
          <w:rStyle w:val="apple-converted-space"/>
          <w:i/>
          <w:iCs/>
          <w:color w:val="000000"/>
        </w:rPr>
        <w:t> </w:t>
      </w:r>
      <w:r w:rsidRPr="000837D5">
        <w:rPr>
          <w:color w:val="000000"/>
        </w:rPr>
        <w:t>коэффициент, учитывающий влияние вида грунта, для глины</w:t>
      </w:r>
      <w:r w:rsidRPr="000837D5">
        <w:rPr>
          <w:i/>
          <w:iCs/>
          <w:color w:val="000000"/>
        </w:rPr>
        <w:t>х</w:t>
      </w:r>
      <w:r w:rsidRPr="000837D5">
        <w:rPr>
          <w:color w:val="000000"/>
        </w:rPr>
        <w:t>=0,24–0,31, для суглинка и супеси</w:t>
      </w:r>
      <w:r w:rsidRPr="000837D5">
        <w:rPr>
          <w:i/>
          <w:iCs/>
          <w:color w:val="000000"/>
        </w:rPr>
        <w:t>x</w:t>
      </w:r>
      <w:r w:rsidRPr="000837D5">
        <w:rPr>
          <w:color w:val="000000"/>
        </w:rPr>
        <w:t>=0,37–0,41, для песка</w:t>
      </w:r>
      <w:r w:rsidRPr="000837D5">
        <w:rPr>
          <w:i/>
          <w:iCs/>
          <w:color w:val="000000"/>
        </w:rPr>
        <w:t>x</w:t>
      </w:r>
      <w:r w:rsidRPr="000837D5">
        <w:rPr>
          <w:color w:val="000000"/>
        </w:rPr>
        <w:t>=0,46–0,5;</w:t>
      </w:r>
      <w:r w:rsidRPr="000837D5">
        <w:rPr>
          <w:i/>
          <w:iCs/>
          <w:color w:val="000000"/>
        </w:rPr>
        <w:t>G</w:t>
      </w:r>
      <w:r w:rsidRPr="000837D5">
        <w:rPr>
          <w:color w:val="000000"/>
        </w:rPr>
        <w:t>– вес бульдозера с трактором;</w:t>
      </w:r>
      <w:r w:rsidRPr="000837D5">
        <w:rPr>
          <w:color w:val="000000"/>
        </w:rPr>
        <w:sym w:font="Symbol" w:char="F077"/>
      </w:r>
      <w:r w:rsidRPr="000837D5">
        <w:rPr>
          <w:color w:val="000000"/>
          <w:vertAlign w:val="subscript"/>
        </w:rPr>
        <w:t>0</w:t>
      </w:r>
      <w:r w:rsidRPr="000837D5">
        <w:rPr>
          <w:color w:val="000000"/>
        </w:rPr>
        <w:t>–удельное сопротивление движению.</w:t>
      </w: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r w:rsidRPr="0009667C">
        <w:rPr>
          <w:rFonts w:ascii="Times New Roman" w:hAnsi="Times New Roman" w:cs="Times New Roman"/>
          <w:b/>
          <w:sz w:val="28"/>
          <w:lang w:val="ru-RU"/>
        </w:rPr>
        <w:t xml:space="preserve">Виды </w:t>
      </w:r>
      <w:r w:rsidRPr="000837D5">
        <w:rPr>
          <w:rFonts w:ascii="Times New Roman" w:hAnsi="Times New Roman" w:cs="Times New Roman"/>
          <w:b/>
          <w:sz w:val="28"/>
          <w:lang w:val="kk-KZ"/>
        </w:rPr>
        <w:t>нагружения</w:t>
      </w:r>
      <w:r w:rsidRPr="000837D5">
        <w:rPr>
          <w:rFonts w:ascii="Times New Roman" w:hAnsi="Times New Roman" w:cs="Times New Roman"/>
          <w:sz w:val="24"/>
          <w:szCs w:val="24"/>
        </w:rPr>
        <w:t> </w:t>
      </w:r>
    </w:p>
    <w:p w:rsidR="0009667C" w:rsidRPr="000837D5" w:rsidRDefault="0009667C" w:rsidP="0009667C">
      <w:pPr>
        <w:pStyle w:val="a3"/>
        <w:shd w:val="clear" w:color="auto" w:fill="FFFFFF"/>
        <w:spacing w:before="150" w:beforeAutospacing="0" w:after="150" w:afterAutospacing="0"/>
        <w:ind w:left="150" w:right="150"/>
      </w:pPr>
      <w:r w:rsidRPr="000837D5">
        <w:t>Внешние силы подразделяются на активные и реактивные (реакции связей).</w:t>
      </w:r>
    </w:p>
    <w:p w:rsidR="0009667C" w:rsidRPr="000837D5" w:rsidRDefault="0009667C" w:rsidP="0009667C">
      <w:pPr>
        <w:pStyle w:val="a3"/>
        <w:shd w:val="clear" w:color="auto" w:fill="FFFFFF"/>
        <w:spacing w:before="150" w:beforeAutospacing="0" w:after="150" w:afterAutospacing="0"/>
        <w:ind w:left="150" w:right="150"/>
      </w:pPr>
      <w:r w:rsidRPr="000837D5">
        <w:t>Сила есть мера взаимодействия материальных тел. В технической литературе внешние силы, действующие на элементы конструкций и сооружений, называют нагрузками. Внешними являются и реакции связей и опор.</w:t>
      </w:r>
    </w:p>
    <w:p w:rsidR="0009667C" w:rsidRPr="000837D5" w:rsidRDefault="0009667C" w:rsidP="0009667C">
      <w:pPr>
        <w:pStyle w:val="a3"/>
        <w:shd w:val="clear" w:color="auto" w:fill="FFFFFF"/>
        <w:spacing w:before="150" w:beforeAutospacing="0" w:after="150" w:afterAutospacing="0"/>
        <w:ind w:left="150" w:right="150"/>
      </w:pPr>
      <w:r w:rsidRPr="000837D5">
        <w:t>Мера взаимодействия частей одного и того же материального тела есть внутреннее усилие. Внутренние усилия возникают в результате действия внешних сил.</w:t>
      </w:r>
    </w:p>
    <w:p w:rsidR="0009667C" w:rsidRPr="000837D5" w:rsidRDefault="0009667C" w:rsidP="0009667C">
      <w:pPr>
        <w:pStyle w:val="a3"/>
        <w:shd w:val="clear" w:color="auto" w:fill="FFFFFF"/>
        <w:spacing w:before="150" w:beforeAutospacing="0" w:after="150" w:afterAutospacing="0"/>
        <w:ind w:left="150" w:right="150"/>
      </w:pPr>
      <w:r w:rsidRPr="000837D5">
        <w:t>Основные типы связей:</w:t>
      </w:r>
    </w:p>
    <w:p w:rsidR="0009667C" w:rsidRPr="000837D5" w:rsidRDefault="0009667C" w:rsidP="0009667C">
      <w:pPr>
        <w:pStyle w:val="a3"/>
        <w:shd w:val="clear" w:color="auto" w:fill="FFFFFF"/>
        <w:spacing w:before="150" w:beforeAutospacing="0" w:after="150" w:afterAutospacing="0"/>
        <w:ind w:left="150" w:right="150"/>
      </w:pPr>
      <w:r w:rsidRPr="000837D5">
        <w:t>1. Шарнирно-подвижная опора, в которой может возникать только одна составляющая реакции</w:t>
      </w:r>
      <w:r w:rsidRPr="000837D5">
        <w:rPr>
          <w:rStyle w:val="apple-converted-space"/>
          <w:rFonts w:eastAsia="Bookman Old Style"/>
        </w:rPr>
        <w:t> </w:t>
      </w:r>
      <w:r w:rsidRPr="000837D5">
        <w:rPr>
          <w:i/>
          <w:iCs/>
        </w:rPr>
        <w:t>R</w:t>
      </w:r>
      <w:r w:rsidRPr="000837D5">
        <w:rPr>
          <w:i/>
          <w:iCs/>
          <w:vertAlign w:val="subscript"/>
        </w:rPr>
        <w:t>A</w:t>
      </w:r>
      <w:r w:rsidRPr="000837D5">
        <w:t>, направленная вдоль связи (рис.1.8).</w:t>
      </w:r>
    </w:p>
    <w:p w:rsidR="0009667C" w:rsidRPr="000837D5" w:rsidRDefault="0009667C" w:rsidP="0009667C">
      <w:pPr>
        <w:pStyle w:val="a3"/>
        <w:shd w:val="clear" w:color="auto" w:fill="FFFFFF"/>
        <w:spacing w:before="150" w:beforeAutospacing="0" w:after="150" w:afterAutospacing="0"/>
        <w:ind w:left="150" w:right="150"/>
      </w:pPr>
      <w:r w:rsidRPr="000837D5">
        <w:rPr>
          <w:noProof/>
          <w:lang w:eastAsia="ru-RU"/>
        </w:rPr>
        <w:drawing>
          <wp:inline distT="0" distB="0" distL="0" distR="0" wp14:anchorId="347DF3BE" wp14:editId="5EFC8688">
            <wp:extent cx="2828925" cy="1295400"/>
            <wp:effectExtent l="0" t="0" r="9525" b="0"/>
            <wp:docPr id="404" name="Рисунок 404" descr="http://ok-t.ru/studopedia/baza6/1003672571554.files/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6/1003672571554.files/image029.gif"/>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2828925" cy="1295400"/>
                    </a:xfrm>
                    <a:prstGeom prst="rect">
                      <a:avLst/>
                    </a:prstGeom>
                    <a:noFill/>
                    <a:ln>
                      <a:noFill/>
                    </a:ln>
                  </pic:spPr>
                </pic:pic>
              </a:graphicData>
            </a:graphic>
          </wp:inline>
        </w:drawing>
      </w:r>
    </w:p>
    <w:p w:rsidR="0009667C" w:rsidRPr="000837D5" w:rsidRDefault="0009667C" w:rsidP="0009667C">
      <w:pPr>
        <w:pStyle w:val="a3"/>
        <w:shd w:val="clear" w:color="auto" w:fill="FFFFFF"/>
        <w:spacing w:before="150" w:beforeAutospacing="0" w:after="150" w:afterAutospacing="0"/>
        <w:ind w:left="150" w:right="150"/>
      </w:pPr>
      <w:r w:rsidRPr="000837D5">
        <w:t>Рис. 1.8</w:t>
      </w:r>
    </w:p>
    <w:p w:rsidR="0009667C" w:rsidRPr="000837D5" w:rsidRDefault="0009667C" w:rsidP="0009667C">
      <w:pPr>
        <w:pStyle w:val="a3"/>
        <w:shd w:val="clear" w:color="auto" w:fill="FFFFFF"/>
        <w:spacing w:before="150" w:beforeAutospacing="0" w:after="150" w:afterAutospacing="0"/>
        <w:ind w:left="150" w:right="150"/>
      </w:pPr>
      <w:r w:rsidRPr="000837D5">
        <w:t>2. Шарнирно-неподвижная опора, в которой могут возникать две составляющие</w:t>
      </w:r>
      <w:r w:rsidRPr="000837D5">
        <w:rPr>
          <w:rStyle w:val="apple-converted-space"/>
          <w:rFonts w:eastAsia="Bookman Old Style"/>
        </w:rPr>
        <w:t> </w:t>
      </w:r>
      <w:r w:rsidRPr="000837D5">
        <w:rPr>
          <w:i/>
          <w:iCs/>
        </w:rPr>
        <w:t>R</w:t>
      </w:r>
      <w:r w:rsidRPr="000837D5">
        <w:rPr>
          <w:i/>
          <w:iCs/>
          <w:vertAlign w:val="subscript"/>
        </w:rPr>
        <w:t>A</w:t>
      </w:r>
      <w:r w:rsidRPr="000837D5">
        <w:rPr>
          <w:rStyle w:val="apple-converted-space"/>
          <w:rFonts w:eastAsia="Bookman Old Style"/>
        </w:rPr>
        <w:t> </w:t>
      </w:r>
      <w:r w:rsidRPr="000837D5">
        <w:t>и</w:t>
      </w:r>
      <w:r w:rsidRPr="000837D5">
        <w:rPr>
          <w:rStyle w:val="apple-converted-space"/>
          <w:rFonts w:eastAsia="Bookman Old Style"/>
        </w:rPr>
        <w:t> </w:t>
      </w:r>
      <w:r w:rsidRPr="000837D5">
        <w:rPr>
          <w:i/>
          <w:iCs/>
        </w:rPr>
        <w:t>H</w:t>
      </w:r>
      <w:r w:rsidRPr="000837D5">
        <w:rPr>
          <w:i/>
          <w:iCs/>
          <w:vertAlign w:val="subscript"/>
        </w:rPr>
        <w:t>A</w:t>
      </w:r>
      <w:r w:rsidRPr="000837D5">
        <w:rPr>
          <w:rStyle w:val="apple-converted-space"/>
          <w:rFonts w:eastAsia="Bookman Old Style"/>
          <w:i/>
          <w:iCs/>
        </w:rPr>
        <w:t> </w:t>
      </w:r>
      <w:r w:rsidRPr="000837D5">
        <w:t>(рис. 1.9).</w:t>
      </w:r>
    </w:p>
    <w:p w:rsidR="0009667C" w:rsidRPr="000837D5" w:rsidRDefault="0009667C" w:rsidP="0009667C">
      <w:pPr>
        <w:pStyle w:val="a3"/>
        <w:shd w:val="clear" w:color="auto" w:fill="FFFFFF"/>
        <w:spacing w:before="150" w:beforeAutospacing="0" w:after="150" w:afterAutospacing="0"/>
        <w:ind w:left="150" w:right="150"/>
      </w:pPr>
      <w:r w:rsidRPr="000837D5">
        <w:rPr>
          <w:noProof/>
          <w:lang w:eastAsia="ru-RU"/>
        </w:rPr>
        <w:drawing>
          <wp:inline distT="0" distB="0" distL="0" distR="0" wp14:anchorId="18C1E653" wp14:editId="61ADCC9A">
            <wp:extent cx="3114675" cy="1314450"/>
            <wp:effectExtent l="0" t="0" r="9525" b="0"/>
            <wp:docPr id="405" name="Рисунок 405" descr="http://ok-t.ru/studopedia/baza6/1003672571554.files/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6/1003672571554.files/image031.gif"/>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3114675" cy="1314450"/>
                    </a:xfrm>
                    <a:prstGeom prst="rect">
                      <a:avLst/>
                    </a:prstGeom>
                    <a:noFill/>
                    <a:ln>
                      <a:noFill/>
                    </a:ln>
                  </pic:spPr>
                </pic:pic>
              </a:graphicData>
            </a:graphic>
          </wp:inline>
        </w:drawing>
      </w:r>
    </w:p>
    <w:p w:rsidR="0009667C" w:rsidRPr="000837D5" w:rsidRDefault="0009667C" w:rsidP="0009667C">
      <w:pPr>
        <w:pStyle w:val="a3"/>
        <w:shd w:val="clear" w:color="auto" w:fill="FFFFFF"/>
        <w:spacing w:before="150" w:beforeAutospacing="0" w:after="150" w:afterAutospacing="0"/>
        <w:ind w:left="150" w:right="150"/>
      </w:pPr>
      <w:r w:rsidRPr="000837D5">
        <w:t>Рис.1.9</w:t>
      </w:r>
    </w:p>
    <w:p w:rsidR="0009667C" w:rsidRPr="000837D5" w:rsidRDefault="0009667C" w:rsidP="0009667C">
      <w:pPr>
        <w:pStyle w:val="a3"/>
        <w:shd w:val="clear" w:color="auto" w:fill="FFFFFF"/>
        <w:spacing w:before="150" w:beforeAutospacing="0" w:after="150" w:afterAutospacing="0"/>
        <w:ind w:left="150" w:right="150"/>
      </w:pPr>
      <w:r w:rsidRPr="000837D5">
        <w:t> </w:t>
      </w:r>
    </w:p>
    <w:p w:rsidR="0009667C" w:rsidRPr="000837D5" w:rsidRDefault="0009667C" w:rsidP="0009667C">
      <w:pPr>
        <w:pStyle w:val="a3"/>
        <w:shd w:val="clear" w:color="auto" w:fill="FFFFFF"/>
        <w:spacing w:before="150" w:beforeAutospacing="0" w:after="150" w:afterAutospacing="0"/>
        <w:ind w:left="150" w:right="150"/>
      </w:pPr>
      <w:r w:rsidRPr="000837D5">
        <w:t>3. Защемление, в котором возникают три составляющие: вертикальная и горизонтальная реакции</w:t>
      </w:r>
      <w:r w:rsidRPr="000837D5">
        <w:rPr>
          <w:rStyle w:val="apple-converted-space"/>
          <w:rFonts w:eastAsia="Bookman Old Style"/>
        </w:rPr>
        <w:t> </w:t>
      </w:r>
      <w:r w:rsidRPr="000837D5">
        <w:rPr>
          <w:i/>
          <w:iCs/>
        </w:rPr>
        <w:t>R</w:t>
      </w:r>
      <w:r w:rsidRPr="000837D5">
        <w:rPr>
          <w:i/>
          <w:iCs/>
          <w:vertAlign w:val="subscript"/>
        </w:rPr>
        <w:t>A</w:t>
      </w:r>
      <w:r w:rsidRPr="000837D5">
        <w:rPr>
          <w:rStyle w:val="apple-converted-space"/>
          <w:rFonts w:eastAsia="Bookman Old Style"/>
        </w:rPr>
        <w:t> </w:t>
      </w:r>
      <w:r w:rsidRPr="000837D5">
        <w:t>и</w:t>
      </w:r>
      <w:r w:rsidRPr="000837D5">
        <w:rPr>
          <w:rStyle w:val="apple-converted-space"/>
          <w:rFonts w:eastAsia="Bookman Old Style"/>
        </w:rPr>
        <w:t> </w:t>
      </w:r>
      <w:r w:rsidRPr="000837D5">
        <w:rPr>
          <w:i/>
          <w:iCs/>
        </w:rPr>
        <w:t>Н</w:t>
      </w:r>
      <w:r w:rsidRPr="000837D5">
        <w:rPr>
          <w:i/>
          <w:iCs/>
          <w:vertAlign w:val="subscript"/>
        </w:rPr>
        <w:t>А</w:t>
      </w:r>
      <w:r w:rsidRPr="000837D5">
        <w:rPr>
          <w:rStyle w:val="apple-converted-space"/>
          <w:rFonts w:eastAsia="Bookman Old Style"/>
        </w:rPr>
        <w:t> </w:t>
      </w:r>
      <w:r w:rsidRPr="000837D5">
        <w:t>и опорный момент</w:t>
      </w:r>
      <w:r w:rsidRPr="000837D5">
        <w:rPr>
          <w:rStyle w:val="apple-converted-space"/>
          <w:rFonts w:eastAsia="Bookman Old Style"/>
        </w:rPr>
        <w:t> </w:t>
      </w:r>
      <w:r w:rsidRPr="000837D5">
        <w:rPr>
          <w:i/>
          <w:iCs/>
        </w:rPr>
        <w:t>М</w:t>
      </w:r>
      <w:r w:rsidRPr="000837D5">
        <w:rPr>
          <w:i/>
          <w:iCs/>
          <w:vertAlign w:val="subscript"/>
        </w:rPr>
        <w:t>А</w:t>
      </w:r>
      <w:r w:rsidRPr="000837D5">
        <w:rPr>
          <w:rStyle w:val="apple-converted-space"/>
          <w:rFonts w:eastAsia="Bookman Old Style"/>
        </w:rPr>
        <w:t> </w:t>
      </w:r>
      <w:r w:rsidRPr="000837D5">
        <w:t>(рис.1.10).</w:t>
      </w:r>
    </w:p>
    <w:p w:rsidR="0009667C" w:rsidRPr="000837D5" w:rsidRDefault="0009667C" w:rsidP="0009667C">
      <w:pPr>
        <w:pStyle w:val="a3"/>
        <w:shd w:val="clear" w:color="auto" w:fill="FFFFFF"/>
        <w:spacing w:before="150" w:beforeAutospacing="0" w:after="150" w:afterAutospacing="0"/>
        <w:ind w:left="150" w:right="150"/>
      </w:pPr>
      <w:r w:rsidRPr="000837D5">
        <w:rPr>
          <w:noProof/>
          <w:lang w:eastAsia="ru-RU"/>
        </w:rPr>
        <w:drawing>
          <wp:inline distT="0" distB="0" distL="0" distR="0" wp14:anchorId="638F109A" wp14:editId="027CC9ED">
            <wp:extent cx="4143375" cy="1390650"/>
            <wp:effectExtent l="0" t="0" r="9525" b="0"/>
            <wp:docPr id="406" name="Рисунок 406" descr="http://ok-t.ru/studopedia/baza6/1003672571554.files/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6/1003672571554.files/image033.gif"/>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4143375" cy="1390650"/>
                    </a:xfrm>
                    <a:prstGeom prst="rect">
                      <a:avLst/>
                    </a:prstGeom>
                    <a:noFill/>
                    <a:ln>
                      <a:noFill/>
                    </a:ln>
                  </pic:spPr>
                </pic:pic>
              </a:graphicData>
            </a:graphic>
          </wp:inline>
        </w:drawing>
      </w:r>
    </w:p>
    <w:p w:rsidR="0009667C" w:rsidRPr="000837D5" w:rsidRDefault="0009667C" w:rsidP="0009667C">
      <w:pPr>
        <w:pStyle w:val="a3"/>
        <w:shd w:val="clear" w:color="auto" w:fill="FFFFFF"/>
        <w:spacing w:before="150" w:beforeAutospacing="0" w:after="150" w:afterAutospacing="0"/>
        <w:ind w:left="150" w:right="150"/>
      </w:pPr>
      <w:r w:rsidRPr="000837D5">
        <w:t>Рис.1.10</w:t>
      </w:r>
    </w:p>
    <w:p w:rsidR="0009667C" w:rsidRPr="000837D5" w:rsidRDefault="0009667C" w:rsidP="0009667C">
      <w:pPr>
        <w:pStyle w:val="a3"/>
        <w:shd w:val="clear" w:color="auto" w:fill="FFFFFF"/>
        <w:spacing w:before="150" w:beforeAutospacing="0" w:after="150" w:afterAutospacing="0"/>
        <w:ind w:left="150" w:right="150"/>
      </w:pPr>
      <w:r w:rsidRPr="000837D5">
        <w:t> </w:t>
      </w:r>
    </w:p>
    <w:p w:rsidR="0009667C" w:rsidRPr="000837D5" w:rsidRDefault="0009667C" w:rsidP="0009667C">
      <w:pPr>
        <w:pStyle w:val="a3"/>
        <w:shd w:val="clear" w:color="auto" w:fill="FFFFFF"/>
        <w:spacing w:before="150" w:beforeAutospacing="0" w:after="150" w:afterAutospacing="0"/>
        <w:ind w:left="150" w:right="150"/>
      </w:pPr>
      <w:r w:rsidRPr="000837D5">
        <w:t>Внешние силы разделяют на</w:t>
      </w:r>
      <w:r w:rsidRPr="000837D5">
        <w:rPr>
          <w:rStyle w:val="apple-converted-space"/>
          <w:rFonts w:eastAsia="Bookman Old Style"/>
        </w:rPr>
        <w:t> </w:t>
      </w:r>
      <w:r w:rsidRPr="000837D5">
        <w:rPr>
          <w:i/>
          <w:iCs/>
        </w:rPr>
        <w:t>сосредоточенные</w:t>
      </w:r>
      <w:r w:rsidRPr="000837D5">
        <w:rPr>
          <w:rStyle w:val="apple-converted-space"/>
          <w:rFonts w:eastAsia="Bookman Old Style"/>
        </w:rPr>
        <w:t> </w:t>
      </w:r>
      <w:r w:rsidRPr="000837D5">
        <w:t>и</w:t>
      </w:r>
      <w:r w:rsidRPr="000837D5">
        <w:rPr>
          <w:rStyle w:val="apple-converted-space"/>
          <w:rFonts w:eastAsia="Bookman Old Style"/>
        </w:rPr>
        <w:t> </w:t>
      </w:r>
      <w:r w:rsidRPr="000837D5">
        <w:rPr>
          <w:i/>
          <w:iCs/>
        </w:rPr>
        <w:t>распределённые</w:t>
      </w:r>
      <w:r w:rsidRPr="000837D5">
        <w:t>.</w:t>
      </w:r>
    </w:p>
    <w:p w:rsidR="0009667C" w:rsidRPr="000837D5" w:rsidRDefault="0009667C" w:rsidP="0009667C">
      <w:pPr>
        <w:pStyle w:val="a3"/>
        <w:shd w:val="clear" w:color="auto" w:fill="FFFFFF"/>
        <w:spacing w:before="150" w:beforeAutospacing="0" w:after="150" w:afterAutospacing="0"/>
        <w:ind w:left="150" w:right="150"/>
      </w:pPr>
      <w:r w:rsidRPr="000837D5">
        <w:rPr>
          <w:i/>
          <w:iCs/>
        </w:rPr>
        <w:t>Сосредоточенная сила</w:t>
      </w:r>
      <w:r w:rsidRPr="000837D5">
        <w:rPr>
          <w:rStyle w:val="apple-converted-space"/>
          <w:rFonts w:eastAsia="Bookman Old Style"/>
        </w:rPr>
        <w:t> </w:t>
      </w:r>
      <w:r w:rsidRPr="000837D5">
        <w:t>приложена к точке (к площадке, размеры которой малы по сравнению с размерами элемента).</w:t>
      </w:r>
    </w:p>
    <w:p w:rsidR="0009667C" w:rsidRPr="000837D5" w:rsidRDefault="0009667C" w:rsidP="0009667C">
      <w:pPr>
        <w:pStyle w:val="a3"/>
        <w:shd w:val="clear" w:color="auto" w:fill="FFFFFF"/>
        <w:spacing w:before="150" w:beforeAutospacing="0" w:after="150" w:afterAutospacing="0"/>
        <w:ind w:left="150" w:right="150"/>
      </w:pPr>
      <w:r w:rsidRPr="000837D5">
        <w:rPr>
          <w:i/>
          <w:iCs/>
        </w:rPr>
        <w:t>Распределённая сила</w:t>
      </w:r>
      <w:r w:rsidRPr="000837D5">
        <w:rPr>
          <w:rStyle w:val="apple-converted-space"/>
          <w:rFonts w:eastAsia="Bookman Old Style"/>
        </w:rPr>
        <w:t> </w:t>
      </w:r>
      <w:r w:rsidRPr="000837D5">
        <w:t>приложена к площадкам, размеры которых сопоставимы с размерами рассматриваемых элементов.</w:t>
      </w:r>
    </w:p>
    <w:p w:rsidR="0009667C" w:rsidRPr="000837D5" w:rsidRDefault="0009667C" w:rsidP="0009667C">
      <w:pPr>
        <w:pStyle w:val="a3"/>
        <w:shd w:val="clear" w:color="auto" w:fill="FFFFFF"/>
        <w:spacing w:before="150" w:beforeAutospacing="0" w:after="150" w:afterAutospacing="0"/>
        <w:ind w:left="150" w:right="150"/>
      </w:pPr>
      <w:r w:rsidRPr="000837D5">
        <w:t>Нагрузки можно разделить на</w:t>
      </w:r>
      <w:r w:rsidRPr="000837D5">
        <w:rPr>
          <w:rStyle w:val="apple-converted-space"/>
          <w:rFonts w:eastAsia="Bookman Old Style"/>
        </w:rPr>
        <w:t> </w:t>
      </w:r>
      <w:r w:rsidRPr="000837D5">
        <w:rPr>
          <w:i/>
          <w:iCs/>
        </w:rPr>
        <w:t>постоянные</w:t>
      </w:r>
      <w:r w:rsidRPr="000837D5">
        <w:rPr>
          <w:rStyle w:val="apple-converted-space"/>
          <w:rFonts w:eastAsia="Bookman Old Style"/>
          <w:i/>
          <w:iCs/>
        </w:rPr>
        <w:t> </w:t>
      </w:r>
      <w:r w:rsidRPr="000837D5">
        <w:t>и</w:t>
      </w:r>
      <w:r w:rsidRPr="000837D5">
        <w:rPr>
          <w:rStyle w:val="apple-converted-space"/>
          <w:rFonts w:eastAsia="Bookman Old Style"/>
          <w:i/>
          <w:iCs/>
        </w:rPr>
        <w:t> </w:t>
      </w:r>
      <w:r w:rsidRPr="000837D5">
        <w:rPr>
          <w:i/>
          <w:iCs/>
        </w:rPr>
        <w:t>временные</w:t>
      </w:r>
      <w:r w:rsidRPr="000837D5">
        <w:t>.</w:t>
      </w:r>
    </w:p>
    <w:p w:rsidR="0009667C" w:rsidRPr="000837D5" w:rsidRDefault="0009667C" w:rsidP="0009667C">
      <w:pPr>
        <w:pStyle w:val="a3"/>
        <w:shd w:val="clear" w:color="auto" w:fill="FFFFFF"/>
        <w:spacing w:before="150" w:beforeAutospacing="0" w:after="150" w:afterAutospacing="0"/>
        <w:ind w:left="150" w:right="150"/>
      </w:pPr>
      <w:r w:rsidRPr="000837D5">
        <w:rPr>
          <w:i/>
          <w:iCs/>
        </w:rPr>
        <w:t>Постоянные нагрузки</w:t>
      </w:r>
      <w:r w:rsidRPr="000837D5">
        <w:rPr>
          <w:rStyle w:val="apple-converted-space"/>
          <w:rFonts w:eastAsia="Bookman Old Style"/>
        </w:rPr>
        <w:t> </w:t>
      </w:r>
      <w:r w:rsidRPr="000837D5">
        <w:t>действуют во всё время эксплуатации конструкции (например, собственный вес).</w:t>
      </w:r>
    </w:p>
    <w:p w:rsidR="0009667C" w:rsidRPr="000837D5" w:rsidRDefault="0009667C" w:rsidP="0009667C">
      <w:pPr>
        <w:pStyle w:val="a3"/>
        <w:shd w:val="clear" w:color="auto" w:fill="FFFFFF"/>
        <w:spacing w:before="150" w:beforeAutospacing="0" w:after="150" w:afterAutospacing="0"/>
        <w:ind w:left="150" w:right="150"/>
      </w:pPr>
      <w:r w:rsidRPr="000837D5">
        <w:rPr>
          <w:i/>
          <w:iCs/>
        </w:rPr>
        <w:t>Временные нагрузки</w:t>
      </w:r>
      <w:r w:rsidRPr="000837D5">
        <w:rPr>
          <w:rStyle w:val="apple-converted-space"/>
          <w:rFonts w:eastAsia="Bookman Old Style"/>
        </w:rPr>
        <w:t> </w:t>
      </w:r>
      <w:r w:rsidRPr="000837D5">
        <w:t>действуют лишь в течение некоторого промежутка времени (например, вес поезда на мосту).</w:t>
      </w:r>
    </w:p>
    <w:p w:rsidR="0009667C" w:rsidRPr="000837D5" w:rsidRDefault="0009667C" w:rsidP="0009667C">
      <w:pPr>
        <w:pStyle w:val="a3"/>
        <w:shd w:val="clear" w:color="auto" w:fill="FFFFFF"/>
        <w:spacing w:before="150" w:beforeAutospacing="0" w:after="150" w:afterAutospacing="0"/>
        <w:ind w:left="150" w:right="150"/>
      </w:pPr>
      <w:r w:rsidRPr="000837D5">
        <w:t>Нагрузки можно разделить на</w:t>
      </w:r>
      <w:r w:rsidRPr="000837D5">
        <w:rPr>
          <w:rStyle w:val="apple-converted-space"/>
          <w:rFonts w:eastAsia="Bookman Old Style"/>
        </w:rPr>
        <w:t> </w:t>
      </w:r>
      <w:r w:rsidRPr="000837D5">
        <w:rPr>
          <w:i/>
          <w:iCs/>
        </w:rPr>
        <w:t>статические</w:t>
      </w:r>
      <w:r w:rsidRPr="000837D5">
        <w:rPr>
          <w:rStyle w:val="apple-converted-space"/>
          <w:rFonts w:eastAsia="Bookman Old Style"/>
        </w:rPr>
        <w:t> </w:t>
      </w:r>
      <w:r w:rsidRPr="000837D5">
        <w:t>и</w:t>
      </w:r>
      <w:r w:rsidRPr="000837D5">
        <w:rPr>
          <w:rStyle w:val="apple-converted-space"/>
          <w:rFonts w:eastAsia="Bookman Old Style"/>
        </w:rPr>
        <w:t> </w:t>
      </w:r>
      <w:r w:rsidRPr="000837D5">
        <w:rPr>
          <w:i/>
          <w:iCs/>
        </w:rPr>
        <w:t>динамические</w:t>
      </w:r>
      <w:r w:rsidRPr="000837D5">
        <w:t>.</w:t>
      </w:r>
      <w:r w:rsidRPr="000837D5">
        <w:rPr>
          <w:rStyle w:val="apple-converted-space"/>
          <w:rFonts w:eastAsia="Bookman Old Style"/>
        </w:rPr>
        <w:t> </w:t>
      </w:r>
      <w:r w:rsidRPr="000837D5">
        <w:rPr>
          <w:i/>
          <w:iCs/>
        </w:rPr>
        <w:t>Статические</w:t>
      </w:r>
      <w:r w:rsidRPr="000837D5">
        <w:rPr>
          <w:rStyle w:val="apple-converted-space"/>
          <w:rFonts w:eastAsia="Bookman Old Style"/>
        </w:rPr>
        <w:t> </w:t>
      </w:r>
      <w:r w:rsidRPr="000837D5">
        <w:t>нагружают конструкцию постепенно. Будучи приложены, они не меняются или меняются незначительно. При передаче статических нагрузок на конструкцию все её части находятся в равновесии − ускорения элементов конструкции отсутствуют, или ими можно пренебречь. Если же ускорения значительны, то мы имеем дело с приложением</w:t>
      </w:r>
      <w:r w:rsidRPr="000837D5">
        <w:rPr>
          <w:rStyle w:val="apple-converted-space"/>
          <w:rFonts w:eastAsia="Bookman Old Style"/>
        </w:rPr>
        <w:t> </w:t>
      </w:r>
      <w:r w:rsidRPr="000837D5">
        <w:rPr>
          <w:i/>
          <w:iCs/>
        </w:rPr>
        <w:t>динамических нагрузок</w:t>
      </w:r>
      <w:r w:rsidRPr="000837D5">
        <w:t>.</w:t>
      </w:r>
    </w:p>
    <w:p w:rsidR="0009667C" w:rsidRPr="000837D5" w:rsidRDefault="0009667C" w:rsidP="0009667C">
      <w:pPr>
        <w:pStyle w:val="a3"/>
        <w:shd w:val="clear" w:color="auto" w:fill="FFFFFF"/>
        <w:spacing w:before="150" w:beforeAutospacing="0" w:after="150" w:afterAutospacing="0"/>
        <w:ind w:left="150" w:right="150"/>
      </w:pPr>
      <w:r w:rsidRPr="000837D5">
        <w:t>Примерами таких нагрузок являются внезапно-приложенные нагрузки, ударные и повторно-переменные.</w:t>
      </w:r>
    </w:p>
    <w:p w:rsidR="0009667C" w:rsidRPr="000837D5" w:rsidRDefault="0009667C" w:rsidP="0009667C">
      <w:pPr>
        <w:pStyle w:val="a3"/>
        <w:shd w:val="clear" w:color="auto" w:fill="FFFFFF"/>
        <w:spacing w:before="150" w:beforeAutospacing="0" w:after="150" w:afterAutospacing="0"/>
        <w:ind w:left="150" w:right="150"/>
      </w:pPr>
      <w:r w:rsidRPr="000837D5">
        <w:rPr>
          <w:i/>
          <w:iCs/>
        </w:rPr>
        <w:t>Ударные нагрузки</w:t>
      </w:r>
      <w:r w:rsidRPr="000837D5">
        <w:rPr>
          <w:rStyle w:val="apple-converted-space"/>
          <w:rFonts w:eastAsia="Bookman Old Style"/>
        </w:rPr>
        <w:t> </w:t>
      </w:r>
      <w:r w:rsidRPr="000837D5">
        <w:t>возникают при быстром изменении скорости соприкасающихся элементов конструкции.</w:t>
      </w:r>
    </w:p>
    <w:p w:rsidR="0009667C" w:rsidRPr="000837D5" w:rsidRDefault="0009667C" w:rsidP="0009667C">
      <w:pPr>
        <w:pStyle w:val="a3"/>
        <w:shd w:val="clear" w:color="auto" w:fill="FFFFFF"/>
        <w:spacing w:before="150" w:beforeAutospacing="0" w:after="150" w:afterAutospacing="0"/>
        <w:ind w:left="150" w:right="150"/>
      </w:pPr>
      <w:r w:rsidRPr="000837D5">
        <w:rPr>
          <w:i/>
          <w:iCs/>
        </w:rPr>
        <w:t>Внезапно-приложенные</w:t>
      </w:r>
      <w:r w:rsidRPr="000837D5">
        <w:rPr>
          <w:rStyle w:val="apple-converted-space"/>
          <w:rFonts w:eastAsia="Bookman Old Style"/>
        </w:rPr>
        <w:t> </w:t>
      </w:r>
      <w:r w:rsidRPr="000837D5">
        <w:t>нагрузки передаются на сооружение сразу и полной своей величиной.</w:t>
      </w:r>
    </w:p>
    <w:p w:rsidR="0009667C" w:rsidRPr="000837D5" w:rsidRDefault="0009667C" w:rsidP="0009667C">
      <w:pPr>
        <w:pStyle w:val="a3"/>
        <w:shd w:val="clear" w:color="auto" w:fill="FFFFFF"/>
        <w:spacing w:before="150" w:beforeAutospacing="0" w:after="150" w:afterAutospacing="0"/>
        <w:ind w:left="150" w:right="150"/>
      </w:pPr>
      <w:r w:rsidRPr="000837D5">
        <w:rPr>
          <w:i/>
          <w:iCs/>
        </w:rPr>
        <w:t>Повторно-переменные</w:t>
      </w:r>
      <w:r w:rsidRPr="000837D5">
        <w:rPr>
          <w:rStyle w:val="apple-converted-space"/>
          <w:rFonts w:eastAsia="Bookman Old Style"/>
        </w:rPr>
        <w:t> </w:t>
      </w:r>
      <w:r w:rsidRPr="000837D5">
        <w:t>нагрузки действуют на элементы конструкции, повторяясь значительное число раз.</w:t>
      </w:r>
    </w:p>
    <w:p w:rsidR="0009667C" w:rsidRPr="000837D5" w:rsidRDefault="0009667C" w:rsidP="0009667C">
      <w:pPr>
        <w:pStyle w:val="a3"/>
        <w:shd w:val="clear" w:color="auto" w:fill="FFFFFF"/>
        <w:spacing w:before="150" w:beforeAutospacing="0" w:after="150" w:afterAutospacing="0"/>
        <w:ind w:left="150" w:right="150"/>
      </w:pPr>
      <w:r w:rsidRPr="000837D5">
        <w:t> </w:t>
      </w:r>
    </w:p>
    <w:p w:rsidR="0009667C" w:rsidRPr="000837D5" w:rsidRDefault="0009667C" w:rsidP="0009667C">
      <w:pPr>
        <w:pStyle w:val="a3"/>
        <w:shd w:val="clear" w:color="auto" w:fill="FFFFFF"/>
        <w:spacing w:before="150" w:beforeAutospacing="0" w:after="150" w:afterAutospacing="0"/>
        <w:ind w:left="150" w:right="150"/>
      </w:pPr>
      <w:r w:rsidRPr="000837D5">
        <w:t>Действие внешних сил вызывает изменение взаимного положения частиц материального тела. Перемещение частиц влечёт за собой изменение в силах взаимодействия между ними. Эти силы называют внутренними. Внутренние силы и по величине и по характеру воздействия соответствуют деформации тела, т.е. являются следствием результата действия внешних сил</w:t>
      </w: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09667C" w:rsidRDefault="0009667C" w:rsidP="0009667C">
      <w:pPr>
        <w:shd w:val="clear" w:color="auto" w:fill="FFFFFF"/>
        <w:tabs>
          <w:tab w:val="center" w:pos="5031"/>
          <w:tab w:val="left" w:pos="5970"/>
        </w:tabs>
        <w:spacing w:after="0" w:line="240" w:lineRule="auto"/>
        <w:jc w:val="center"/>
        <w:rPr>
          <w:rFonts w:ascii="Times New Roman" w:hAnsi="Times New Roman" w:cs="Times New Roman"/>
          <w:b/>
          <w:sz w:val="28"/>
          <w:lang w:val="ru-RU"/>
        </w:rPr>
      </w:pPr>
    </w:p>
    <w:p w:rsidR="0009667C" w:rsidRPr="009D3EF0" w:rsidRDefault="0009667C" w:rsidP="0009667C">
      <w:pPr>
        <w:shd w:val="clear" w:color="auto" w:fill="FFFFFF"/>
        <w:tabs>
          <w:tab w:val="center" w:pos="5031"/>
          <w:tab w:val="left" w:pos="5970"/>
        </w:tabs>
        <w:spacing w:after="0" w:line="240" w:lineRule="auto"/>
        <w:jc w:val="center"/>
        <w:rPr>
          <w:rFonts w:ascii="Times New Roman" w:eastAsia="Times New Roman" w:hAnsi="Times New Roman" w:cs="Times New Roman"/>
          <w:b/>
          <w:color w:val="616161"/>
          <w:sz w:val="32"/>
          <w:szCs w:val="24"/>
          <w:lang w:val="kk-KZ" w:eastAsia="ko-KR"/>
        </w:rPr>
      </w:pPr>
      <w:r w:rsidRPr="0009667C">
        <w:rPr>
          <w:rFonts w:ascii="Times New Roman" w:hAnsi="Times New Roman" w:cs="Times New Roman"/>
          <w:b/>
          <w:sz w:val="28"/>
          <w:lang w:val="ru-RU"/>
        </w:rPr>
        <w:t>Построение эпюр поперечных сил и изгибающих моментов</w:t>
      </w:r>
    </w:p>
    <w:p w:rsidR="0009667C" w:rsidRPr="0009667C" w:rsidRDefault="0009667C" w:rsidP="0009667C">
      <w:pPr>
        <w:spacing w:before="240" w:after="0" w:line="240" w:lineRule="auto"/>
        <w:ind w:right="-1" w:firstLine="709"/>
        <w:rPr>
          <w:rFonts w:ascii="Times New Roman" w:eastAsia="Times New Roman" w:hAnsi="Times New Roman" w:cs="Times New Roman"/>
          <w:color w:val="000000"/>
          <w:sz w:val="28"/>
          <w:lang w:val="ru-RU" w:eastAsia="ko-KR"/>
        </w:rPr>
      </w:pPr>
      <w:r w:rsidRPr="0009667C">
        <w:rPr>
          <w:rFonts w:ascii="Times New Roman" w:eastAsia="Times New Roman" w:hAnsi="Times New Roman" w:cs="Times New Roman"/>
          <w:color w:val="000000"/>
          <w:sz w:val="24"/>
          <w:szCs w:val="20"/>
          <w:lang w:val="ru-RU" w:eastAsia="ko-KR"/>
        </w:rPr>
        <w:t>Под</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b/>
          <w:bCs/>
          <w:i/>
          <w:iCs/>
          <w:color w:val="000000"/>
          <w:sz w:val="24"/>
          <w:szCs w:val="20"/>
          <w:lang w:val="ru-RU" w:eastAsia="ko-KR"/>
        </w:rPr>
        <w:t>кручением</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понимается такой вид деформации, когда в поперечных сечениях бруса действует только крутящий момент</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M</w:t>
      </w:r>
      <w:r w:rsidRPr="00AB5A1D">
        <w:rPr>
          <w:rFonts w:ascii="Times New Roman" w:eastAsia="Times New Roman" w:hAnsi="Times New Roman" w:cs="Times New Roman"/>
          <w:color w:val="000000"/>
          <w:sz w:val="24"/>
          <w:szCs w:val="20"/>
          <w:vertAlign w:val="subscript"/>
          <w:lang w:eastAsia="ko-KR"/>
        </w:rPr>
        <w:t>k</w:t>
      </w:r>
      <w:r w:rsidRPr="0009667C">
        <w:rPr>
          <w:rFonts w:ascii="Times New Roman" w:eastAsia="Times New Roman" w:hAnsi="Times New Roman" w:cs="Times New Roman"/>
          <w:color w:val="000000"/>
          <w:sz w:val="24"/>
          <w:szCs w:val="20"/>
          <w:lang w:val="ru-RU" w:eastAsia="ko-KR"/>
        </w:rPr>
        <w:t>, (другое обозначение</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T</w:t>
      </w:r>
      <w:r w:rsidRPr="0009667C">
        <w:rPr>
          <w:rFonts w:ascii="Times New Roman" w:eastAsia="Times New Roman" w:hAnsi="Times New Roman" w:cs="Times New Roman"/>
          <w:color w:val="000000"/>
          <w:sz w:val="24"/>
          <w:szCs w:val="20"/>
          <w:lang w:val="ru-RU" w:eastAsia="ko-KR"/>
        </w:rPr>
        <w:t>,</w:t>
      </w:r>
      <w:r w:rsidRPr="00AB067F">
        <w:rPr>
          <w:rFonts w:ascii="Times New Roman" w:eastAsia="Times New Roman" w:hAnsi="Times New Roman" w:cs="Times New Roman"/>
          <w:color w:val="000000"/>
          <w:sz w:val="24"/>
          <w:lang w:eastAsia="ko-KR"/>
        </w:rPr>
        <w:t> </w:t>
      </w:r>
      <w:r w:rsidRPr="00AB067F">
        <w:rPr>
          <w:rFonts w:ascii="Times New Roman" w:eastAsia="Times New Roman" w:hAnsi="Times New Roman" w:cs="Times New Roman"/>
          <w:i/>
          <w:iCs/>
          <w:color w:val="000000"/>
          <w:sz w:val="24"/>
          <w:lang w:eastAsia="ko-KR"/>
        </w:rPr>
        <w:t>M</w:t>
      </w:r>
      <w:r w:rsidRPr="00AB067F">
        <w:rPr>
          <w:rFonts w:ascii="Times New Roman" w:eastAsia="Times New Roman" w:hAnsi="Times New Roman" w:cs="Times New Roman"/>
          <w:color w:val="000000"/>
          <w:sz w:val="24"/>
          <w:vertAlign w:val="subscript"/>
          <w:lang w:eastAsia="ko-KR"/>
        </w:rPr>
        <w:t>z</w:t>
      </w:r>
      <w:r w:rsidRPr="0009667C">
        <w:rPr>
          <w:rFonts w:ascii="Times New Roman" w:eastAsia="Times New Roman" w:hAnsi="Times New Roman" w:cs="Times New Roman"/>
          <w:color w:val="000000"/>
          <w:sz w:val="24"/>
          <w:szCs w:val="20"/>
          <w:lang w:val="ru-RU" w:eastAsia="ko-KR"/>
        </w:rPr>
        <w:t>), а остальные силовые факторы (нормальная и поперечная силы и изгибающие моменты) отсутствуют.</w:t>
      </w:r>
    </w:p>
    <w:p w:rsidR="0009667C" w:rsidRPr="0009667C" w:rsidRDefault="0009667C" w:rsidP="0009667C">
      <w:pPr>
        <w:spacing w:before="240" w:after="0" w:line="240" w:lineRule="auto"/>
        <w:ind w:right="-1" w:firstLine="709"/>
        <w:rPr>
          <w:rFonts w:ascii="Times New Roman" w:eastAsia="Times New Roman" w:hAnsi="Times New Roman" w:cs="Times New Roman"/>
          <w:color w:val="000000"/>
          <w:sz w:val="28"/>
          <w:lang w:val="ru-RU" w:eastAsia="ko-KR"/>
        </w:rPr>
      </w:pPr>
      <w:r w:rsidRPr="0009667C">
        <w:rPr>
          <w:rFonts w:ascii="Times New Roman" w:eastAsia="Times New Roman" w:hAnsi="Times New Roman" w:cs="Times New Roman"/>
          <w:color w:val="000000"/>
          <w:sz w:val="24"/>
          <w:szCs w:val="20"/>
          <w:lang w:val="ru-RU" w:eastAsia="ko-KR"/>
        </w:rPr>
        <w:t>Или другое определение к</w:t>
      </w:r>
      <w:r w:rsidRPr="0009667C">
        <w:rPr>
          <w:rFonts w:ascii="Times New Roman" w:eastAsia="Times New Roman" w:hAnsi="Times New Roman" w:cs="Times New Roman"/>
          <w:b/>
          <w:bCs/>
          <w:i/>
          <w:iCs/>
          <w:color w:val="000000"/>
          <w:sz w:val="24"/>
          <w:szCs w:val="20"/>
          <w:lang w:val="ru-RU" w:eastAsia="ko-KR"/>
        </w:rPr>
        <w:t>ручением</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называют деформацию, возникающую при действии на стержень пары сил, расположенной в плоскости, перпендикулярной к его оси (рис. 5.1).</w:t>
      </w:r>
    </w:p>
    <w:p w:rsidR="0009667C" w:rsidRPr="0009667C" w:rsidRDefault="0009667C" w:rsidP="0009667C">
      <w:pPr>
        <w:spacing w:before="240" w:after="0" w:line="240" w:lineRule="auto"/>
        <w:ind w:firstLine="709"/>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Кручение возникает в валах, винтовых пружинах, в элементах пространственных конструкций и т.п.</w:t>
      </w:r>
    </w:p>
    <w:p w:rsidR="0009667C" w:rsidRPr="0009667C" w:rsidRDefault="0009667C" w:rsidP="0009667C">
      <w:pPr>
        <w:spacing w:before="240" w:after="0" w:line="240" w:lineRule="auto"/>
        <w:ind w:firstLine="709"/>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Деформация кручения</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наблюдается</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если прямой брус нагружен внешними моментами (парами сил</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M</w:t>
      </w:r>
      <w:r w:rsidRPr="0009667C">
        <w:rPr>
          <w:rFonts w:ascii="Times New Roman" w:eastAsia="Times New Roman" w:hAnsi="Times New Roman" w:cs="Times New Roman"/>
          <w:color w:val="000000"/>
          <w:sz w:val="24"/>
          <w:szCs w:val="20"/>
          <w:lang w:val="ru-RU" w:eastAsia="ko-KR"/>
        </w:rPr>
        <w:t>), плоскости действия которых перпендикулярны к его продольной оси</w:t>
      </w:r>
    </w:p>
    <w:p w:rsidR="0009667C" w:rsidRPr="0009667C" w:rsidRDefault="0009667C" w:rsidP="0009667C">
      <w:pPr>
        <w:spacing w:before="240" w:after="0" w:line="240" w:lineRule="auto"/>
        <w:ind w:firstLine="709"/>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В чистом виде деформация кручения встречается редко, обычно присутствуют и другие внутренние силовые факторы (изгибающие моменты, продольные силы).</w:t>
      </w:r>
    </w:p>
    <w:p w:rsidR="0009667C" w:rsidRPr="0009667C" w:rsidRDefault="0009667C" w:rsidP="0009667C">
      <w:pPr>
        <w:spacing w:before="240" w:after="0" w:line="240" w:lineRule="auto"/>
        <w:ind w:firstLine="720"/>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Стержни круглого или кольцевого сечения, работающие на кручение, называют</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b/>
          <w:bCs/>
          <w:i/>
          <w:iCs/>
          <w:color w:val="000000"/>
          <w:sz w:val="24"/>
          <w:szCs w:val="20"/>
          <w:lang w:val="ru-RU" w:eastAsia="ko-KR"/>
        </w:rPr>
        <w:t>валами.</w:t>
      </w:r>
    </w:p>
    <w:p w:rsidR="0009667C" w:rsidRPr="0009667C" w:rsidRDefault="0009667C" w:rsidP="0009667C">
      <w:pPr>
        <w:spacing w:before="240" w:after="0" w:line="240" w:lineRule="auto"/>
        <w:ind w:firstLine="756"/>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Внешние крутящие моменты передаются на вал в местах посадки на него шкивов, зубчатых колес, там, где поперечная нагрузка смещена относительно оси вала.</w:t>
      </w:r>
    </w:p>
    <w:p w:rsidR="0009667C" w:rsidRPr="0009667C" w:rsidRDefault="0009667C" w:rsidP="0009667C">
      <w:pPr>
        <w:spacing w:before="240" w:after="0" w:line="240" w:lineRule="auto"/>
        <w:ind w:firstLine="726"/>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Мы будем рассматривать прямой брус только в состоянии покоя или равномерного вращения. В этом случае алгебраическая сумма всех внешних скручивающих моментов, приложенных к брусу, будет равна нулю.</w:t>
      </w:r>
    </w:p>
    <w:p w:rsidR="0009667C" w:rsidRPr="0009667C" w:rsidRDefault="0009667C" w:rsidP="0009667C">
      <w:pPr>
        <w:spacing w:before="240" w:after="0" w:line="240" w:lineRule="auto"/>
        <w:ind w:firstLine="744"/>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При расчете брусьев,</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испытывающий</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деформацию кручения, на прочность и жесткость при статическом действии нагрузки, надо решить две основные задачи. Это определение напряжений (от</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M</w:t>
      </w:r>
      <w:r w:rsidRPr="00AB5A1D">
        <w:rPr>
          <w:rFonts w:ascii="Times New Roman" w:eastAsia="Times New Roman" w:hAnsi="Times New Roman" w:cs="Times New Roman"/>
          <w:color w:val="000000"/>
          <w:sz w:val="24"/>
          <w:szCs w:val="20"/>
          <w:vertAlign w:val="subscript"/>
          <w:lang w:eastAsia="ko-KR"/>
        </w:rPr>
        <w:t>k</w:t>
      </w:r>
      <w:r w:rsidRPr="0009667C">
        <w:rPr>
          <w:rFonts w:ascii="Times New Roman" w:eastAsia="Times New Roman" w:hAnsi="Times New Roman" w:cs="Times New Roman"/>
          <w:color w:val="000000"/>
          <w:sz w:val="24"/>
          <w:szCs w:val="20"/>
          <w:lang w:val="ru-RU" w:eastAsia="ko-KR"/>
        </w:rPr>
        <w:t>), возникающих в брусе, и нахождение угловых перемещений в зависимости от внешних скручивающих моментов.При расчете валов обычно</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бывает</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известна мощность, передаваемая на вал, а величины внешних скручивающих моментов, подлежат определению. Внешние скручивающие моменты, как правило, передаются на вал в местах посадки на него шкивов, зубчатых колес и т.п.В ряде случаев величины внешних крутящих моментов определяются по величине потребляемой мощности и по скорости вращения вала. Если вал делает в минуту</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n</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оборотов, то угол поворота вала за 1 сек, выраженный в радианах, равен</w:t>
      </w:r>
      <w:r w:rsidRPr="00AB067F">
        <w:rPr>
          <w:rFonts w:ascii="Times New Roman" w:eastAsia="Times New Roman" w:hAnsi="Times New Roman" w:cs="Times New Roman"/>
          <w:color w:val="000000"/>
          <w:sz w:val="24"/>
          <w:lang w:eastAsia="ko-KR"/>
        </w:rPr>
        <w:t> </w:t>
      </w:r>
      <w:r w:rsidRPr="00AB067F">
        <w:rPr>
          <w:rFonts w:ascii="Times New Roman" w:eastAsia="Times New Roman" w:hAnsi="Times New Roman" w:cs="Times New Roman"/>
          <w:noProof/>
          <w:color w:val="000000"/>
          <w:sz w:val="24"/>
          <w:szCs w:val="20"/>
          <w:lang w:val="ru-RU" w:eastAsia="ru-RU"/>
        </w:rPr>
        <w:drawing>
          <wp:inline distT="0" distB="0" distL="0" distR="0" wp14:anchorId="085B44BF" wp14:editId="3068F6FB">
            <wp:extent cx="676275" cy="200025"/>
            <wp:effectExtent l="19050" t="0" r="9525" b="0"/>
            <wp:docPr id="333" name="Рисунок 333" descr="http://www.soprotmat.ru/kruch.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www.soprotmat.ru/kruch.files/image002.gif"/>
                    <pic:cNvPicPr>
                      <a:picLocks noChangeAspect="1" noChangeArrowheads="1"/>
                    </pic:cNvPicPr>
                  </pic:nvPicPr>
                  <pic:blipFill>
                    <a:blip r:embed="rId405"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AB5A1D">
        <w:rPr>
          <w:rFonts w:ascii="Times New Roman" w:eastAsia="Times New Roman" w:hAnsi="Times New Roman" w:cs="Times New Roman"/>
          <w:color w:val="000000"/>
          <w:sz w:val="24"/>
          <w:szCs w:val="20"/>
          <w:lang w:eastAsia="ko-KR"/>
        </w:rPr>
        <w:t> </w:t>
      </w:r>
      <w:r w:rsidRPr="0009667C">
        <w:rPr>
          <w:rFonts w:ascii="Times New Roman" w:eastAsia="Times New Roman" w:hAnsi="Times New Roman" w:cs="Times New Roman"/>
          <w:color w:val="000000"/>
          <w:sz w:val="24"/>
          <w:szCs w:val="20"/>
          <w:lang w:val="ru-RU" w:eastAsia="ko-KR"/>
        </w:rPr>
        <w:t>Работа крутящего момента</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M</w:t>
      </w:r>
      <w:r w:rsidRPr="00AB5A1D">
        <w:rPr>
          <w:rFonts w:ascii="Times New Roman" w:eastAsia="Times New Roman" w:hAnsi="Times New Roman" w:cs="Times New Roman"/>
          <w:color w:val="000000"/>
          <w:sz w:val="24"/>
          <w:szCs w:val="20"/>
          <w:vertAlign w:val="subscript"/>
          <w:lang w:eastAsia="ko-KR"/>
        </w:rPr>
        <w:t>k</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за 1 сек, т. е. мощность</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N</w:t>
      </w:r>
      <w:r w:rsidRPr="0009667C">
        <w:rPr>
          <w:rFonts w:ascii="Times New Roman" w:eastAsia="Times New Roman" w:hAnsi="Times New Roman" w:cs="Times New Roman"/>
          <w:color w:val="000000"/>
          <w:sz w:val="24"/>
          <w:szCs w:val="20"/>
          <w:lang w:val="ru-RU" w:eastAsia="ko-KR"/>
        </w:rPr>
        <w:t>, передаваемая валом, равна произведению величины момента на угол поворота вала (в радианах) за 1 сек:</w:t>
      </w:r>
    </w:p>
    <w:p w:rsidR="0009667C" w:rsidRPr="00AB5A1D" w:rsidRDefault="0009667C" w:rsidP="0009667C">
      <w:pPr>
        <w:spacing w:before="240" w:after="0" w:line="240" w:lineRule="auto"/>
        <w:ind w:firstLine="709"/>
        <w:rPr>
          <w:rFonts w:ascii="Times New Roman" w:eastAsia="Times New Roman" w:hAnsi="Times New Roman" w:cs="Times New Roman"/>
          <w:color w:val="000000"/>
          <w:sz w:val="24"/>
          <w:szCs w:val="20"/>
          <w:lang w:eastAsia="ko-KR"/>
        </w:rPr>
      </w:pPr>
      <w:r w:rsidRPr="00AB067F">
        <w:rPr>
          <w:rFonts w:ascii="Times New Roman" w:eastAsia="Times New Roman" w:hAnsi="Times New Roman" w:cs="Times New Roman"/>
          <w:noProof/>
          <w:color w:val="000000"/>
          <w:sz w:val="24"/>
          <w:szCs w:val="20"/>
          <w:lang w:val="ru-RU" w:eastAsia="ru-RU"/>
        </w:rPr>
        <w:drawing>
          <wp:inline distT="0" distB="0" distL="0" distR="0" wp14:anchorId="45D7D05E" wp14:editId="036184E6">
            <wp:extent cx="2562225" cy="285750"/>
            <wp:effectExtent l="19050" t="0" r="9525" b="0"/>
            <wp:docPr id="334" name="Рисунок 334" descr="http://www.soprotmat.ru/kruch.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www.soprotmat.ru/kruch.files/image004.gif"/>
                    <pic:cNvPicPr>
                      <a:picLocks noChangeAspect="1" noChangeArrowheads="1"/>
                    </pic:cNvPicPr>
                  </pic:nvPicPr>
                  <pic:blipFill>
                    <a:blip r:embed="rId406" cstate="print"/>
                    <a:srcRect/>
                    <a:stretch>
                      <a:fillRect/>
                    </a:stretch>
                  </pic:blipFill>
                  <pic:spPr bwMode="auto">
                    <a:xfrm>
                      <a:off x="0" y="0"/>
                      <a:ext cx="2562225" cy="285750"/>
                    </a:xfrm>
                    <a:prstGeom prst="rect">
                      <a:avLst/>
                    </a:prstGeom>
                    <a:noFill/>
                    <a:ln w="9525">
                      <a:noFill/>
                      <a:miter lim="800000"/>
                      <a:headEnd/>
                      <a:tailEnd/>
                    </a:ln>
                  </pic:spPr>
                </pic:pic>
              </a:graphicData>
            </a:graphic>
          </wp:inline>
        </w:drawing>
      </w:r>
    </w:p>
    <w:p w:rsidR="0009667C" w:rsidRPr="0009667C" w:rsidRDefault="0009667C" w:rsidP="0009667C">
      <w:pPr>
        <w:spacing w:before="240" w:after="0" w:line="240" w:lineRule="auto"/>
        <w:ind w:firstLine="709"/>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где мощность</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N</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color w:val="000000"/>
          <w:sz w:val="24"/>
          <w:szCs w:val="20"/>
          <w:lang w:eastAsia="ko-KR"/>
        </w:rPr>
        <w:t> </w:t>
      </w:r>
      <w:r w:rsidRPr="0009667C">
        <w:rPr>
          <w:rFonts w:ascii="Times New Roman" w:eastAsia="Times New Roman" w:hAnsi="Times New Roman" w:cs="Times New Roman"/>
          <w:color w:val="000000"/>
          <w:sz w:val="24"/>
          <w:szCs w:val="20"/>
          <w:lang w:val="ru-RU" w:eastAsia="ko-KR"/>
        </w:rPr>
        <w:t>выражена в</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lang w:val="ru-RU" w:eastAsia="ko-KR"/>
        </w:rPr>
        <w:t>кГ∙м</w:t>
      </w:r>
      <w:r w:rsidRPr="0009667C">
        <w:rPr>
          <w:rFonts w:ascii="Times New Roman" w:eastAsia="Times New Roman" w:hAnsi="Times New Roman" w:cs="Times New Roman"/>
          <w:color w:val="000000"/>
          <w:sz w:val="24"/>
          <w:szCs w:val="20"/>
          <w:lang w:val="ru-RU" w:eastAsia="ko-KR"/>
        </w:rPr>
        <w:t>/сек.</w:t>
      </w:r>
    </w:p>
    <w:p w:rsidR="0009667C" w:rsidRPr="0009667C" w:rsidRDefault="0009667C" w:rsidP="0009667C">
      <w:pPr>
        <w:spacing w:before="240" w:after="0" w:line="240" w:lineRule="auto"/>
        <w:ind w:firstLine="709"/>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Если мощность</w:t>
      </w:r>
      <w:r w:rsidRPr="00AB067F">
        <w:rPr>
          <w:rFonts w:ascii="Times New Roman" w:eastAsia="Times New Roman" w:hAnsi="Times New Roman" w:cs="Times New Roman"/>
          <w:color w:val="000000"/>
          <w:sz w:val="24"/>
          <w:lang w:eastAsia="ko-KR"/>
        </w:rPr>
        <w:t> </w:t>
      </w:r>
      <w:r w:rsidRPr="00AB5A1D">
        <w:rPr>
          <w:rFonts w:ascii="Times New Roman" w:eastAsia="Times New Roman" w:hAnsi="Times New Roman" w:cs="Times New Roman"/>
          <w:i/>
          <w:iCs/>
          <w:color w:val="000000"/>
          <w:sz w:val="24"/>
          <w:szCs w:val="20"/>
          <w:lang w:eastAsia="ko-KR"/>
        </w:rPr>
        <w:t>N</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szCs w:val="20"/>
          <w:lang w:val="ru-RU" w:eastAsia="ko-KR"/>
        </w:rPr>
        <w:t>задана в лошадиных силах (</w:t>
      </w:r>
      <w:r w:rsidRPr="0009667C">
        <w:rPr>
          <w:rFonts w:ascii="Times New Roman" w:eastAsia="Times New Roman" w:hAnsi="Times New Roman" w:cs="Times New Roman"/>
          <w:color w:val="000000"/>
          <w:sz w:val="24"/>
          <w:lang w:val="ru-RU" w:eastAsia="ko-KR"/>
        </w:rPr>
        <w:t>л.с</w:t>
      </w:r>
      <w:r w:rsidRPr="0009667C">
        <w:rPr>
          <w:rFonts w:ascii="Times New Roman" w:eastAsia="Times New Roman" w:hAnsi="Times New Roman" w:cs="Times New Roman"/>
          <w:color w:val="000000"/>
          <w:sz w:val="24"/>
          <w:szCs w:val="20"/>
          <w:lang w:val="ru-RU" w:eastAsia="ko-KR"/>
        </w:rPr>
        <w:t>.), то</w:t>
      </w:r>
    </w:p>
    <w:p w:rsidR="0009667C" w:rsidRPr="00AB5A1D" w:rsidRDefault="0009667C" w:rsidP="0009667C">
      <w:pPr>
        <w:spacing w:before="240" w:after="0" w:line="240" w:lineRule="auto"/>
        <w:ind w:firstLine="709"/>
        <w:rPr>
          <w:rFonts w:ascii="Times New Roman" w:eastAsia="Times New Roman" w:hAnsi="Times New Roman" w:cs="Times New Roman"/>
          <w:color w:val="000000"/>
          <w:sz w:val="24"/>
          <w:szCs w:val="20"/>
          <w:lang w:eastAsia="ko-KR"/>
        </w:rPr>
      </w:pPr>
      <w:r w:rsidRPr="00AB067F">
        <w:rPr>
          <w:rFonts w:ascii="Times New Roman" w:eastAsia="Times New Roman" w:hAnsi="Times New Roman" w:cs="Times New Roman"/>
          <w:noProof/>
          <w:color w:val="000000"/>
          <w:sz w:val="24"/>
          <w:szCs w:val="20"/>
          <w:lang w:val="ru-RU" w:eastAsia="ru-RU"/>
        </w:rPr>
        <w:drawing>
          <wp:inline distT="0" distB="0" distL="0" distR="0" wp14:anchorId="4F342626" wp14:editId="1EA85B4B">
            <wp:extent cx="4095750" cy="314325"/>
            <wp:effectExtent l="19050" t="0" r="0" b="0"/>
            <wp:docPr id="335" name="Рисунок 335" descr="http://www.soprotmat.ru/kruch.files/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www.soprotmat.ru/kruch.files/image006.gif"/>
                    <pic:cNvPicPr>
                      <a:picLocks noChangeAspect="1" noChangeArrowheads="1"/>
                    </pic:cNvPicPr>
                  </pic:nvPicPr>
                  <pic:blipFill>
                    <a:blip r:embed="rId407" cstate="print"/>
                    <a:srcRect/>
                    <a:stretch>
                      <a:fillRect/>
                    </a:stretch>
                  </pic:blipFill>
                  <pic:spPr bwMode="auto">
                    <a:xfrm>
                      <a:off x="0" y="0"/>
                      <a:ext cx="4095750" cy="314325"/>
                    </a:xfrm>
                    <a:prstGeom prst="rect">
                      <a:avLst/>
                    </a:prstGeom>
                    <a:noFill/>
                    <a:ln w="9525">
                      <a:noFill/>
                      <a:miter lim="800000"/>
                      <a:headEnd/>
                      <a:tailEnd/>
                    </a:ln>
                  </pic:spPr>
                </pic:pic>
              </a:graphicData>
            </a:graphic>
          </wp:inline>
        </w:drawing>
      </w:r>
    </w:p>
    <w:p w:rsidR="0009667C" w:rsidRPr="0009667C" w:rsidRDefault="0009667C" w:rsidP="0009667C">
      <w:pPr>
        <w:spacing w:before="240" w:after="0" w:line="240" w:lineRule="auto"/>
        <w:ind w:firstLine="709"/>
        <w:rPr>
          <w:rFonts w:ascii="Times New Roman" w:eastAsia="Times New Roman" w:hAnsi="Times New Roman" w:cs="Times New Roman"/>
          <w:color w:val="000000"/>
          <w:sz w:val="24"/>
          <w:szCs w:val="20"/>
          <w:lang w:val="ru-RU" w:eastAsia="ko-KR"/>
        </w:rPr>
      </w:pPr>
      <w:r w:rsidRPr="0009667C">
        <w:rPr>
          <w:rFonts w:ascii="Times New Roman" w:eastAsia="Times New Roman" w:hAnsi="Times New Roman" w:cs="Times New Roman"/>
          <w:color w:val="000000"/>
          <w:sz w:val="24"/>
          <w:szCs w:val="20"/>
          <w:lang w:val="ru-RU" w:eastAsia="ko-KR"/>
        </w:rPr>
        <w:t>Если мощность</w:t>
      </w:r>
      <w:r w:rsidRPr="00AB067F">
        <w:rPr>
          <w:rFonts w:ascii="Times New Roman" w:eastAsia="Times New Roman" w:hAnsi="Times New Roman" w:cs="Times New Roman"/>
          <w:color w:val="000000"/>
          <w:sz w:val="24"/>
          <w:lang w:eastAsia="ko-KR"/>
        </w:rPr>
        <w:t> </w:t>
      </w:r>
      <w:r w:rsidRPr="00AB067F">
        <w:rPr>
          <w:rFonts w:ascii="Times New Roman" w:eastAsia="Times New Roman" w:hAnsi="Times New Roman" w:cs="Times New Roman"/>
          <w:i/>
          <w:iCs/>
          <w:color w:val="000000"/>
          <w:sz w:val="24"/>
          <w:szCs w:val="20"/>
          <w:lang w:eastAsia="ko-KR"/>
        </w:rPr>
        <w:t>N</w:t>
      </w:r>
      <w:r w:rsidRPr="00AB067F">
        <w:rPr>
          <w:rFonts w:ascii="Times New Roman" w:eastAsia="Times New Roman" w:hAnsi="Times New Roman" w:cs="Times New Roman"/>
          <w:color w:val="000000"/>
          <w:sz w:val="24"/>
          <w:lang w:eastAsia="ko-KR"/>
        </w:rPr>
        <w:t> </w:t>
      </w:r>
      <w:r w:rsidRPr="00AB067F">
        <w:rPr>
          <w:rFonts w:ascii="Times New Roman" w:eastAsia="Times New Roman" w:hAnsi="Times New Roman" w:cs="Times New Roman"/>
          <w:color w:val="000000"/>
          <w:sz w:val="24"/>
          <w:szCs w:val="20"/>
          <w:lang w:eastAsia="ko-KR"/>
        </w:rPr>
        <w:t> </w:t>
      </w:r>
      <w:r w:rsidRPr="0009667C">
        <w:rPr>
          <w:rFonts w:ascii="Times New Roman" w:eastAsia="Times New Roman" w:hAnsi="Times New Roman" w:cs="Times New Roman"/>
          <w:color w:val="000000"/>
          <w:sz w:val="24"/>
          <w:szCs w:val="20"/>
          <w:lang w:val="ru-RU" w:eastAsia="ko-KR"/>
        </w:rPr>
        <w:t>задана в киловаттах, то, учитывая, что 1</w:t>
      </w:r>
      <w:r w:rsidRPr="00AB067F">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color w:val="000000"/>
          <w:sz w:val="24"/>
          <w:lang w:val="ru-RU" w:eastAsia="ko-KR"/>
        </w:rPr>
        <w:t>л.с</w:t>
      </w:r>
      <w:r w:rsidRPr="0009667C">
        <w:rPr>
          <w:rFonts w:ascii="Times New Roman" w:eastAsia="Times New Roman" w:hAnsi="Times New Roman" w:cs="Times New Roman"/>
          <w:color w:val="000000"/>
          <w:sz w:val="24"/>
          <w:szCs w:val="20"/>
          <w:lang w:val="ru-RU" w:eastAsia="ko-KR"/>
        </w:rPr>
        <w:t>. равна 0,736 кВт, получаем</w:t>
      </w:r>
    </w:p>
    <w:p w:rsidR="0009667C" w:rsidRPr="00AB067F" w:rsidRDefault="0009667C" w:rsidP="0009667C">
      <w:pPr>
        <w:spacing w:before="240" w:after="0" w:line="240" w:lineRule="auto"/>
        <w:ind w:firstLine="709"/>
        <w:rPr>
          <w:rFonts w:ascii="Times New Roman" w:eastAsia="Times New Roman" w:hAnsi="Times New Roman" w:cs="Times New Roman"/>
          <w:color w:val="000000"/>
          <w:sz w:val="24"/>
          <w:szCs w:val="20"/>
          <w:lang w:val="kk-KZ" w:eastAsia="ko-KR"/>
        </w:rPr>
      </w:pPr>
      <w:r w:rsidRPr="00AB067F">
        <w:rPr>
          <w:rFonts w:ascii="Times New Roman" w:eastAsia="Times New Roman" w:hAnsi="Times New Roman" w:cs="Times New Roman"/>
          <w:noProof/>
          <w:color w:val="000000"/>
          <w:sz w:val="24"/>
          <w:szCs w:val="20"/>
          <w:lang w:val="ru-RU" w:eastAsia="ru-RU"/>
        </w:rPr>
        <w:drawing>
          <wp:inline distT="0" distB="0" distL="0" distR="0" wp14:anchorId="3BC31DC5" wp14:editId="4759DA05">
            <wp:extent cx="3381375" cy="314325"/>
            <wp:effectExtent l="19050" t="0" r="9525" b="0"/>
            <wp:docPr id="336" name="Рисунок 336" descr="http://www.soprotmat.ru/kruch.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www.soprotmat.ru/kruch.files/image008.gif"/>
                    <pic:cNvPicPr>
                      <a:picLocks noChangeAspect="1" noChangeArrowheads="1"/>
                    </pic:cNvPicPr>
                  </pic:nvPicPr>
                  <pic:blipFill>
                    <a:blip r:embed="rId408" cstate="print"/>
                    <a:srcRect/>
                    <a:stretch>
                      <a:fillRect/>
                    </a:stretch>
                  </pic:blipFill>
                  <pic:spPr bwMode="auto">
                    <a:xfrm>
                      <a:off x="0" y="0"/>
                      <a:ext cx="3381375" cy="314325"/>
                    </a:xfrm>
                    <a:prstGeom prst="rect">
                      <a:avLst/>
                    </a:prstGeom>
                    <a:noFill/>
                    <a:ln w="9525">
                      <a:noFill/>
                      <a:miter lim="800000"/>
                      <a:headEnd/>
                      <a:tailEnd/>
                    </a:ln>
                  </pic:spPr>
                </pic:pic>
              </a:graphicData>
            </a:graphic>
          </wp:inline>
        </w:drawing>
      </w:r>
    </w:p>
    <w:p w:rsidR="0009667C" w:rsidRDefault="0009667C" w:rsidP="0009667C">
      <w:pPr>
        <w:spacing w:before="240" w:after="60" w:line="240" w:lineRule="auto"/>
        <w:ind w:right="-1"/>
        <w:jc w:val="center"/>
        <w:outlineLvl w:val="1"/>
        <w:rPr>
          <w:rFonts w:ascii="Arial" w:eastAsia="Times New Roman" w:hAnsi="Arial" w:cs="Arial"/>
          <w:b/>
          <w:bCs/>
          <w:i/>
          <w:iCs/>
          <w:color w:val="000000"/>
          <w:sz w:val="24"/>
          <w:szCs w:val="24"/>
          <w:lang w:eastAsia="ko-KR"/>
        </w:rPr>
      </w:pPr>
    </w:p>
    <w:p w:rsidR="0009667C" w:rsidRPr="0009667C" w:rsidRDefault="0009667C" w:rsidP="0009667C">
      <w:pPr>
        <w:spacing w:before="240" w:after="60" w:line="240" w:lineRule="auto"/>
        <w:ind w:right="-1"/>
        <w:jc w:val="center"/>
        <w:outlineLvl w:val="1"/>
        <w:rPr>
          <w:rFonts w:ascii="Arial" w:eastAsia="Times New Roman" w:hAnsi="Arial" w:cs="Arial"/>
          <w:b/>
          <w:bCs/>
          <w:i/>
          <w:iCs/>
          <w:color w:val="000000"/>
          <w:sz w:val="32"/>
          <w:szCs w:val="24"/>
          <w:lang w:val="ru-RU" w:eastAsia="ko-KR"/>
        </w:rPr>
      </w:pPr>
      <w:r w:rsidRPr="0009667C">
        <w:rPr>
          <w:rFonts w:ascii="Arial" w:eastAsia="Times New Roman" w:hAnsi="Arial" w:cs="Arial"/>
          <w:b/>
          <w:bCs/>
          <w:i/>
          <w:iCs/>
          <w:color w:val="000000"/>
          <w:sz w:val="24"/>
          <w:szCs w:val="24"/>
          <w:lang w:val="ru-RU" w:eastAsia="ko-KR"/>
        </w:rPr>
        <w:t>Построение эпюр крутящих моментов</w:t>
      </w:r>
    </w:p>
    <w:p w:rsidR="0009667C" w:rsidRPr="0009667C" w:rsidRDefault="0009667C" w:rsidP="0009667C">
      <w:pPr>
        <w:spacing w:after="0" w:line="240" w:lineRule="auto"/>
        <w:ind w:firstLine="720"/>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4"/>
          <w:szCs w:val="20"/>
          <w:lang w:val="ru-RU" w:eastAsia="ko-KR"/>
        </w:rPr>
        <w:t xml:space="preserve">Для определения напряжений </w:t>
      </w:r>
      <w:r w:rsidRPr="0009667C">
        <w:rPr>
          <w:rFonts w:ascii="Times New Roman" w:eastAsia="Times New Roman" w:hAnsi="Times New Roman" w:cs="Times New Roman"/>
          <w:color w:val="000000"/>
          <w:sz w:val="20"/>
          <w:szCs w:val="20"/>
          <w:lang w:val="ru-RU" w:eastAsia="ko-KR"/>
        </w:rPr>
        <w:t>и деформаций вала необходимо знать значения внутренних крутящих моментов</w:t>
      </w:r>
      <w:r w:rsidRPr="00AB5A1D">
        <w:rPr>
          <w:rFonts w:ascii="Times New Roman" w:eastAsia="Times New Roman" w:hAnsi="Times New Roman" w:cs="Times New Roman"/>
          <w:color w:val="000000"/>
          <w:sz w:val="20"/>
          <w:lang w:eastAsia="ko-KR"/>
        </w:rPr>
        <w:t> </w:t>
      </w:r>
      <w:r w:rsidRPr="00AB5A1D">
        <w:rPr>
          <w:rFonts w:ascii="Times New Roman" w:eastAsia="Times New Roman" w:hAnsi="Times New Roman" w:cs="Times New Roman"/>
          <w:i/>
          <w:iCs/>
          <w:color w:val="000000"/>
          <w:sz w:val="20"/>
          <w:szCs w:val="20"/>
          <w:lang w:eastAsia="ko-KR"/>
        </w:rPr>
        <w:t>M</w:t>
      </w:r>
      <w:r w:rsidRPr="00AB5A1D">
        <w:rPr>
          <w:rFonts w:ascii="Times New Roman" w:eastAsia="Times New Roman" w:hAnsi="Times New Roman" w:cs="Times New Roman"/>
          <w:color w:val="000000"/>
          <w:sz w:val="20"/>
          <w:szCs w:val="20"/>
          <w:vertAlign w:val="subscript"/>
          <w:lang w:eastAsia="ko-KR"/>
        </w:rPr>
        <w:t>k</w:t>
      </w:r>
      <w:r w:rsidRPr="00AB5A1D">
        <w:rPr>
          <w:rFonts w:ascii="Times New Roman" w:eastAsia="Times New Roman" w:hAnsi="Times New Roman" w:cs="Times New Roman"/>
          <w:color w:val="000000"/>
          <w:sz w:val="20"/>
          <w:szCs w:val="20"/>
          <w:lang w:eastAsia="ko-KR"/>
        </w:rPr>
        <w:t> </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w:t>
      </w:r>
      <w:r w:rsidRPr="00AB5A1D">
        <w:rPr>
          <w:rFonts w:ascii="Times New Roman" w:eastAsia="Times New Roman" w:hAnsi="Times New Roman" w:cs="Times New Roman"/>
          <w:i/>
          <w:iCs/>
          <w:color w:val="000000"/>
          <w:sz w:val="20"/>
          <w:lang w:eastAsia="ko-KR"/>
        </w:rPr>
        <w:t>M</w:t>
      </w:r>
      <w:r w:rsidRPr="00AB5A1D">
        <w:rPr>
          <w:rFonts w:ascii="Times New Roman" w:eastAsia="Times New Roman" w:hAnsi="Times New Roman" w:cs="Times New Roman"/>
          <w:color w:val="000000"/>
          <w:sz w:val="20"/>
          <w:vertAlign w:val="subscript"/>
          <w:lang w:eastAsia="ko-KR"/>
        </w:rPr>
        <w:t>z</w:t>
      </w:r>
      <w:r w:rsidRPr="0009667C">
        <w:rPr>
          <w:rFonts w:ascii="Times New Roman" w:eastAsia="Times New Roman" w:hAnsi="Times New Roman" w:cs="Times New Roman"/>
          <w:color w:val="000000"/>
          <w:sz w:val="20"/>
          <w:szCs w:val="20"/>
          <w:lang w:val="ru-RU" w:eastAsia="ko-KR"/>
        </w:rPr>
        <w:t>) в поперечных сечениях по длине вала. Диаграмму, показывающую распределение значений крутящих моментов по длине бруса, называют</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b/>
          <w:bCs/>
          <w:i/>
          <w:iCs/>
          <w:color w:val="000000"/>
          <w:sz w:val="20"/>
          <w:szCs w:val="20"/>
          <w:lang w:val="ru-RU" w:eastAsia="ko-KR"/>
        </w:rPr>
        <w:t>эпюрой крутящих моментов.</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Зная величины внешних скручивающих моментов и используя метод сечений, мы можем определить крутящие моменты, возникающие в поперечных сечениях вала.</w:t>
      </w:r>
    </w:p>
    <w:p w:rsidR="0009667C" w:rsidRPr="0009667C" w:rsidRDefault="0009667C" w:rsidP="0009667C">
      <w:pPr>
        <w:spacing w:after="0" w:line="240" w:lineRule="auto"/>
        <w:ind w:firstLine="726"/>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В простейшем случае, когда вал нагружен только двумя внешними моментами (эти моменты из условия равновесия вала</w:t>
      </w:r>
      <w:r w:rsidRPr="00AB5A1D">
        <w:rPr>
          <w:rFonts w:ascii="Times New Roman" w:eastAsia="Times New Roman" w:hAnsi="Times New Roman" w:cs="Times New Roman"/>
          <w:color w:val="000000"/>
          <w:sz w:val="20"/>
          <w:lang w:eastAsia="ko-KR"/>
        </w:rPr>
        <w:t> </w:t>
      </w:r>
      <w:r w:rsidRPr="00AB5A1D">
        <w:rPr>
          <w:rFonts w:ascii="Cambria Math" w:eastAsia="Times New Roman" w:hAnsi="Cambria Math" w:cs="Times New Roman"/>
          <w:color w:val="000000"/>
          <w:sz w:val="20"/>
          <w:szCs w:val="20"/>
          <w:lang w:eastAsia="ko-KR"/>
        </w:rPr>
        <w:t>Σ</w:t>
      </w:r>
      <w:r w:rsidRPr="00AB5A1D">
        <w:rPr>
          <w:rFonts w:ascii="Times New Roman" w:eastAsia="Times New Roman" w:hAnsi="Times New Roman" w:cs="Times New Roman"/>
          <w:i/>
          <w:iCs/>
          <w:color w:val="000000"/>
          <w:sz w:val="20"/>
          <w:lang w:eastAsia="ko-KR"/>
        </w:rPr>
        <w:t>M</w:t>
      </w:r>
      <w:r w:rsidRPr="00AB5A1D">
        <w:rPr>
          <w:rFonts w:ascii="Times New Roman" w:eastAsia="Times New Roman" w:hAnsi="Times New Roman" w:cs="Times New Roman"/>
          <w:color w:val="000000"/>
          <w:sz w:val="20"/>
          <w:vertAlign w:val="subscript"/>
          <w:lang w:eastAsia="ko-KR"/>
        </w:rPr>
        <w:t>z</w:t>
      </w:r>
      <w:r w:rsidRPr="0009667C">
        <w:rPr>
          <w:rFonts w:ascii="Times New Roman" w:eastAsia="Times New Roman" w:hAnsi="Times New Roman" w:cs="Times New Roman"/>
          <w:color w:val="000000"/>
          <w:sz w:val="20"/>
          <w:szCs w:val="20"/>
          <w:lang w:val="ru-RU" w:eastAsia="ko-KR"/>
        </w:rPr>
        <w:t>=0 всегда равны друг другу по величине и направлены в противоположные стороны), как показано на рис. 5.1, крутящий момент</w:t>
      </w:r>
      <w:r w:rsidRPr="00AB5A1D">
        <w:rPr>
          <w:rFonts w:ascii="Times New Roman" w:eastAsia="Times New Roman" w:hAnsi="Times New Roman" w:cs="Times New Roman"/>
          <w:color w:val="000000"/>
          <w:sz w:val="20"/>
          <w:lang w:eastAsia="ko-KR"/>
        </w:rPr>
        <w:t> </w:t>
      </w:r>
      <w:r w:rsidRPr="00AB5A1D">
        <w:rPr>
          <w:rFonts w:ascii="Times New Roman" w:eastAsia="Times New Roman" w:hAnsi="Times New Roman" w:cs="Times New Roman"/>
          <w:i/>
          <w:iCs/>
          <w:color w:val="000000"/>
          <w:sz w:val="20"/>
          <w:lang w:eastAsia="ko-KR"/>
        </w:rPr>
        <w:t>M</w:t>
      </w:r>
      <w:r w:rsidRPr="00AB5A1D">
        <w:rPr>
          <w:rFonts w:ascii="Times New Roman" w:eastAsia="Times New Roman" w:hAnsi="Times New Roman" w:cs="Times New Roman"/>
          <w:color w:val="000000"/>
          <w:sz w:val="20"/>
          <w:vertAlign w:val="subscript"/>
          <w:lang w:eastAsia="ko-KR"/>
        </w:rPr>
        <w:t>z</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в любом поперечном сечении вала (на участке между внешними моментами) по величине равен внешнему моменту |</w:t>
      </w:r>
      <w:r w:rsidRPr="00AB5A1D">
        <w:rPr>
          <w:rFonts w:ascii="Times New Roman" w:eastAsia="Times New Roman" w:hAnsi="Times New Roman" w:cs="Times New Roman"/>
          <w:color w:val="000000"/>
          <w:sz w:val="20"/>
          <w:szCs w:val="20"/>
          <w:lang w:eastAsia="ko-KR"/>
        </w:rPr>
        <w:t>M</w:t>
      </w:r>
      <w:r w:rsidRPr="0009667C">
        <w:rPr>
          <w:rFonts w:ascii="Times New Roman" w:eastAsia="Times New Roman" w:hAnsi="Times New Roman" w:cs="Times New Roman"/>
          <w:color w:val="000000"/>
          <w:sz w:val="20"/>
          <w:szCs w:val="20"/>
          <w:vertAlign w:val="subscript"/>
          <w:lang w:val="ru-RU" w:eastAsia="ko-KR"/>
        </w:rPr>
        <w:t>1</w:t>
      </w:r>
      <w:r w:rsidRPr="0009667C">
        <w:rPr>
          <w:rFonts w:ascii="Times New Roman" w:eastAsia="Times New Roman" w:hAnsi="Times New Roman" w:cs="Times New Roman"/>
          <w:color w:val="000000"/>
          <w:sz w:val="20"/>
          <w:szCs w:val="20"/>
          <w:lang w:val="ru-RU" w:eastAsia="ko-KR"/>
        </w:rPr>
        <w:t>|=|</w:t>
      </w:r>
      <w:r w:rsidRPr="00AB5A1D">
        <w:rPr>
          <w:rFonts w:ascii="Times New Roman" w:eastAsia="Times New Roman" w:hAnsi="Times New Roman" w:cs="Times New Roman"/>
          <w:color w:val="000000"/>
          <w:sz w:val="20"/>
          <w:szCs w:val="20"/>
          <w:lang w:eastAsia="ko-KR"/>
        </w:rPr>
        <w:t>M</w:t>
      </w:r>
      <w:r w:rsidRPr="0009667C">
        <w:rPr>
          <w:rFonts w:ascii="Times New Roman" w:eastAsia="Times New Roman" w:hAnsi="Times New Roman" w:cs="Times New Roman"/>
          <w:color w:val="000000"/>
          <w:sz w:val="20"/>
          <w:szCs w:val="20"/>
          <w:vertAlign w:val="subscript"/>
          <w:lang w:val="ru-RU" w:eastAsia="ko-KR"/>
        </w:rPr>
        <w:t>2</w:t>
      </w:r>
      <w:r w:rsidRPr="0009667C">
        <w:rPr>
          <w:rFonts w:ascii="Times New Roman" w:eastAsia="Times New Roman" w:hAnsi="Times New Roman" w:cs="Times New Roman"/>
          <w:color w:val="000000"/>
          <w:sz w:val="20"/>
          <w:szCs w:val="20"/>
          <w:lang w:val="ru-RU" w:eastAsia="ko-KR"/>
        </w:rPr>
        <w:t>|.</w:t>
      </w:r>
    </w:p>
    <w:p w:rsidR="0009667C" w:rsidRPr="00AB5A1D" w:rsidRDefault="0009667C" w:rsidP="0009667C">
      <w:pPr>
        <w:spacing w:after="0" w:line="240" w:lineRule="auto"/>
        <w:ind w:firstLine="726"/>
        <w:jc w:val="center"/>
        <w:rPr>
          <w:rFonts w:ascii="Times New Roman" w:eastAsia="Times New Roman" w:hAnsi="Times New Roman" w:cs="Times New Roman"/>
          <w:color w:val="000000"/>
          <w:sz w:val="20"/>
          <w:szCs w:val="20"/>
          <w:lang w:eastAsia="ko-KR"/>
        </w:rPr>
      </w:pPr>
      <w:r>
        <w:rPr>
          <w:rFonts w:ascii="Times New Roman" w:eastAsia="Times New Roman" w:hAnsi="Times New Roman" w:cs="Times New Roman"/>
          <w:noProof/>
          <w:color w:val="000000"/>
          <w:sz w:val="20"/>
          <w:szCs w:val="20"/>
          <w:lang w:val="ru-RU" w:eastAsia="ru-RU"/>
        </w:rPr>
        <w:drawing>
          <wp:inline distT="0" distB="0" distL="0" distR="0" wp14:anchorId="5D0DC848" wp14:editId="74C96385">
            <wp:extent cx="5715000" cy="1371600"/>
            <wp:effectExtent l="19050" t="0" r="0" b="0"/>
            <wp:docPr id="337" name="Рисунок 337" descr="image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image293"/>
                    <pic:cNvPicPr>
                      <a:picLocks noChangeAspect="1" noChangeArrowheads="1"/>
                    </pic:cNvPicPr>
                  </pic:nvPicPr>
                  <pic:blipFill>
                    <a:blip r:embed="rId409" cstate="print"/>
                    <a:srcRect/>
                    <a:stretch>
                      <a:fillRect/>
                    </a:stretch>
                  </pic:blipFill>
                  <pic:spPr bwMode="auto">
                    <a:xfrm>
                      <a:off x="0" y="0"/>
                      <a:ext cx="5715000" cy="1371600"/>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jc w:val="center"/>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b/>
          <w:bCs/>
          <w:color w:val="000000"/>
          <w:sz w:val="20"/>
          <w:szCs w:val="20"/>
          <w:lang w:val="ru-RU" w:eastAsia="ko-KR"/>
        </w:rPr>
        <w:t>Рис. 5.1</w:t>
      </w:r>
    </w:p>
    <w:p w:rsidR="0009667C" w:rsidRPr="0009667C" w:rsidRDefault="0009667C" w:rsidP="0009667C">
      <w:pPr>
        <w:spacing w:after="0" w:line="240" w:lineRule="auto"/>
        <w:rPr>
          <w:rFonts w:ascii="Times New Roman" w:eastAsia="Times New Roman" w:hAnsi="Times New Roman" w:cs="Times New Roman"/>
          <w:color w:val="000000"/>
          <w:sz w:val="20"/>
          <w:szCs w:val="20"/>
          <w:lang w:val="ru-RU" w:eastAsia="ko-KR"/>
        </w:rPr>
      </w:pPr>
      <w:r w:rsidRPr="00AB5A1D">
        <w:rPr>
          <w:rFonts w:ascii="Times New Roman" w:eastAsia="Times New Roman" w:hAnsi="Times New Roman" w:cs="Times New Roman"/>
          <w:color w:val="000000"/>
          <w:sz w:val="20"/>
          <w:szCs w:val="20"/>
          <w:lang w:eastAsia="ko-KR"/>
        </w:rPr>
        <w:t> </w:t>
      </w:r>
    </w:p>
    <w:p w:rsidR="0009667C" w:rsidRPr="0009667C" w:rsidRDefault="0009667C" w:rsidP="0009667C">
      <w:pPr>
        <w:spacing w:after="0" w:line="240" w:lineRule="auto"/>
        <w:ind w:firstLine="726"/>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В более сложных случаях, когда к валу приложено несколько внешних моментов, крутящие моменты</w:t>
      </w:r>
      <w:r w:rsidRPr="00AB5A1D">
        <w:rPr>
          <w:rFonts w:ascii="Times New Roman" w:eastAsia="Times New Roman" w:hAnsi="Times New Roman" w:cs="Times New Roman"/>
          <w:color w:val="000000"/>
          <w:sz w:val="20"/>
          <w:lang w:eastAsia="ko-KR"/>
        </w:rPr>
        <w:t> </w:t>
      </w:r>
      <w:r w:rsidRPr="00AB5A1D">
        <w:rPr>
          <w:rFonts w:ascii="Times New Roman" w:eastAsia="Times New Roman" w:hAnsi="Times New Roman" w:cs="Times New Roman"/>
          <w:i/>
          <w:iCs/>
          <w:color w:val="000000"/>
          <w:sz w:val="20"/>
          <w:szCs w:val="20"/>
          <w:lang w:eastAsia="ko-KR"/>
        </w:rPr>
        <w:t>M</w:t>
      </w:r>
      <w:r w:rsidRPr="00AB5A1D">
        <w:rPr>
          <w:rFonts w:ascii="Times New Roman" w:eastAsia="Times New Roman" w:hAnsi="Times New Roman" w:cs="Times New Roman"/>
          <w:color w:val="000000"/>
          <w:sz w:val="20"/>
          <w:szCs w:val="20"/>
          <w:vertAlign w:val="subscript"/>
          <w:lang w:eastAsia="ko-KR"/>
        </w:rPr>
        <w:t>k</w:t>
      </w:r>
      <w:r w:rsidRPr="00AB5A1D">
        <w:rPr>
          <w:rFonts w:ascii="Times New Roman" w:eastAsia="Times New Roman" w:hAnsi="Times New Roman" w:cs="Times New Roman"/>
          <w:color w:val="000000"/>
          <w:sz w:val="20"/>
          <w:lang w:eastAsia="ko-KR"/>
        </w:rPr>
        <w:t> </w:t>
      </w:r>
      <w:r w:rsidRPr="00AB5A1D">
        <w:rPr>
          <w:rFonts w:ascii="Times New Roman" w:eastAsia="Times New Roman" w:hAnsi="Times New Roman" w:cs="Times New Roman"/>
          <w:color w:val="000000"/>
          <w:sz w:val="20"/>
          <w:szCs w:val="20"/>
          <w:lang w:eastAsia="ko-KR"/>
        </w:rPr>
        <w:t> </w:t>
      </w:r>
      <w:r w:rsidRPr="0009667C">
        <w:rPr>
          <w:rFonts w:ascii="Times New Roman" w:eastAsia="Times New Roman" w:hAnsi="Times New Roman" w:cs="Times New Roman"/>
          <w:color w:val="000000"/>
          <w:sz w:val="20"/>
          <w:szCs w:val="20"/>
          <w:lang w:val="ru-RU" w:eastAsia="ko-KR"/>
        </w:rPr>
        <w:t>в поперечных сечениях различных участков вала неодинаковы.</w:t>
      </w:r>
    </w:p>
    <w:p w:rsidR="0009667C" w:rsidRPr="0009667C" w:rsidRDefault="0009667C" w:rsidP="0009667C">
      <w:pPr>
        <w:spacing w:after="0" w:line="240" w:lineRule="auto"/>
        <w:ind w:firstLine="726"/>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На основании метода сечений</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i/>
          <w:iCs/>
          <w:color w:val="000000"/>
          <w:sz w:val="20"/>
          <w:szCs w:val="20"/>
          <w:lang w:val="ru-RU" w:eastAsia="ko-KR"/>
        </w:rPr>
        <w:t>крутящий момент в произвольном поперечном сечении вала численно равен алгебраической сумме внешних скручивающих моментов, приложенных к валу по одну сторону от рассматриваемого сечения.</w:t>
      </w:r>
    </w:p>
    <w:p w:rsidR="0009667C" w:rsidRPr="0009667C" w:rsidRDefault="0009667C" w:rsidP="0009667C">
      <w:pPr>
        <w:spacing w:after="0" w:line="240" w:lineRule="auto"/>
        <w:ind w:firstLine="726"/>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При расчетах на прочность и жесткость знак крутящего момента не имеет никакого значения, но для удобства построения</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lang w:val="ru-RU" w:eastAsia="ko-KR"/>
        </w:rPr>
        <w:t>эп</w:t>
      </w:r>
      <w:r w:rsidRPr="0009667C">
        <w:rPr>
          <w:rFonts w:ascii="Times New Roman" w:eastAsia="Times New Roman" w:hAnsi="Times New Roman" w:cs="Times New Roman"/>
          <w:color w:val="000000"/>
          <w:sz w:val="20"/>
          <w:szCs w:val="20"/>
          <w:lang w:val="ru-RU" w:eastAsia="ko-KR"/>
        </w:rPr>
        <w:t>.</w:t>
      </w:r>
      <w:r w:rsidRPr="00AB5A1D">
        <w:rPr>
          <w:rFonts w:ascii="Times New Roman" w:eastAsia="Times New Roman" w:hAnsi="Times New Roman" w:cs="Times New Roman"/>
          <w:color w:val="000000"/>
          <w:sz w:val="20"/>
          <w:lang w:eastAsia="ko-KR"/>
        </w:rPr>
        <w:t> </w:t>
      </w:r>
      <w:r w:rsidRPr="00AB5A1D">
        <w:rPr>
          <w:rFonts w:ascii="Times New Roman" w:eastAsia="Times New Roman" w:hAnsi="Times New Roman" w:cs="Times New Roman"/>
          <w:i/>
          <w:iCs/>
          <w:color w:val="000000"/>
          <w:sz w:val="20"/>
          <w:szCs w:val="20"/>
          <w:lang w:eastAsia="ko-KR"/>
        </w:rPr>
        <w:t>M</w:t>
      </w:r>
      <w:r w:rsidRPr="00AB5A1D">
        <w:rPr>
          <w:rFonts w:ascii="Times New Roman" w:eastAsia="Times New Roman" w:hAnsi="Times New Roman" w:cs="Times New Roman"/>
          <w:color w:val="000000"/>
          <w:sz w:val="20"/>
          <w:szCs w:val="20"/>
          <w:vertAlign w:val="subscript"/>
          <w:lang w:eastAsia="ko-KR"/>
        </w:rPr>
        <w:t>k</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примем следующее правило знаков:</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i/>
          <w:iCs/>
          <w:color w:val="000000"/>
          <w:sz w:val="20"/>
          <w:szCs w:val="20"/>
          <w:lang w:val="ru-RU" w:eastAsia="ko-KR"/>
        </w:rPr>
        <w:t>крутящий момент считается положительным, если при взгляде в торец отсеченной части вала действующий на него момент представляется направленным по ходу часовой стрелки</w:t>
      </w:r>
      <w:r w:rsidRPr="00AB5A1D">
        <w:rPr>
          <w:rFonts w:ascii="Times New Roman" w:eastAsia="Times New Roman" w:hAnsi="Times New Roman" w:cs="Times New Roman"/>
          <w:i/>
          <w:iCs/>
          <w:color w:val="000000"/>
          <w:sz w:val="20"/>
          <w:lang w:eastAsia="ko-KR"/>
        </w:rPr>
        <w:t> </w:t>
      </w:r>
      <w:r w:rsidRPr="0009667C">
        <w:rPr>
          <w:rFonts w:ascii="Times New Roman" w:eastAsia="Times New Roman" w:hAnsi="Times New Roman" w:cs="Times New Roman"/>
          <w:color w:val="000000"/>
          <w:sz w:val="20"/>
          <w:szCs w:val="20"/>
          <w:lang w:val="ru-RU" w:eastAsia="ko-KR"/>
        </w:rPr>
        <w:t>(рис.5.2).</w:t>
      </w:r>
    </w:p>
    <w:p w:rsidR="0009667C" w:rsidRPr="0009667C" w:rsidRDefault="0009667C" w:rsidP="0009667C">
      <w:pPr>
        <w:spacing w:after="0" w:line="240" w:lineRule="auto"/>
        <w:ind w:firstLine="709"/>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В технике употребляется терминология « винт с правой нарезкой» или «…с левой нарезкой…», причем правый винт наиболее распространен, являясь стандартом. Полезно заметить, что при навинчивании гайки на правый винт мы прикладываем положительный момент</w:t>
      </w:r>
      <w:r w:rsidRPr="00AB5A1D">
        <w:rPr>
          <w:rFonts w:ascii="Times New Roman" w:eastAsia="Times New Roman" w:hAnsi="Times New Roman" w:cs="Times New Roman"/>
          <w:color w:val="000000"/>
          <w:sz w:val="20"/>
          <w:lang w:eastAsia="ko-KR"/>
        </w:rPr>
        <w:t> </w:t>
      </w:r>
      <w:r w:rsidRPr="00AB5A1D">
        <w:rPr>
          <w:rFonts w:ascii="Times New Roman" w:eastAsia="Times New Roman" w:hAnsi="Times New Roman" w:cs="Times New Roman"/>
          <w:color w:val="000000"/>
          <w:sz w:val="20"/>
          <w:szCs w:val="20"/>
          <w:lang w:eastAsia="ko-KR"/>
        </w:rPr>
        <w:t>M</w:t>
      </w:r>
      <w:r w:rsidRPr="0009667C">
        <w:rPr>
          <w:rFonts w:ascii="Times New Roman" w:eastAsia="Times New Roman" w:hAnsi="Times New Roman" w:cs="Times New Roman"/>
          <w:color w:val="000000"/>
          <w:sz w:val="20"/>
          <w:vertAlign w:val="subscript"/>
          <w:lang w:val="ru-RU" w:eastAsia="ko-KR"/>
        </w:rPr>
        <w:t>кр</w:t>
      </w:r>
      <w:r w:rsidRPr="00AB5A1D">
        <w:rPr>
          <w:rFonts w:ascii="Times New Roman" w:eastAsia="Times New Roman" w:hAnsi="Times New Roman" w:cs="Times New Roman"/>
          <w:color w:val="000000"/>
          <w:sz w:val="20"/>
          <w:vertAlign w:val="subscript"/>
          <w:lang w:eastAsia="ko-KR"/>
        </w:rPr>
        <w:t> </w:t>
      </w:r>
      <w:r w:rsidRPr="0009667C">
        <w:rPr>
          <w:rFonts w:ascii="Times New Roman" w:eastAsia="Times New Roman" w:hAnsi="Times New Roman" w:cs="Times New Roman"/>
          <w:color w:val="000000"/>
          <w:sz w:val="20"/>
          <w:szCs w:val="20"/>
          <w:lang w:val="ru-RU" w:eastAsia="ko-KR"/>
        </w:rPr>
        <w:t>,</w:t>
      </w:r>
      <w:r w:rsidRPr="00AB5A1D">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а при свинчивании гайки – отрицательный.</w:t>
      </w:r>
    </w:p>
    <w:p w:rsidR="0009667C" w:rsidRPr="0009667C" w:rsidRDefault="0009667C" w:rsidP="0009667C">
      <w:pPr>
        <w:shd w:val="clear" w:color="auto" w:fill="FFFFFF"/>
        <w:tabs>
          <w:tab w:val="center" w:pos="5031"/>
          <w:tab w:val="left" w:pos="5970"/>
        </w:tabs>
        <w:spacing w:after="0" w:line="240" w:lineRule="auto"/>
        <w:rPr>
          <w:rFonts w:ascii="Verdana" w:eastAsia="Times New Roman" w:hAnsi="Verdana" w:cs="Times New Roman"/>
          <w:color w:val="616161"/>
          <w:sz w:val="24"/>
          <w:szCs w:val="24"/>
          <w:lang w:val="ru-RU" w:eastAsia="ko-KR"/>
        </w:rPr>
      </w:pPr>
    </w:p>
    <w:p w:rsidR="0009667C" w:rsidRPr="00AB067F" w:rsidRDefault="0009667C" w:rsidP="0009667C">
      <w:pPr>
        <w:spacing w:after="0" w:line="240" w:lineRule="auto"/>
        <w:ind w:firstLine="726"/>
        <w:jc w:val="center"/>
        <w:rPr>
          <w:rFonts w:ascii="Times New Roman" w:eastAsia="Times New Roman" w:hAnsi="Times New Roman" w:cs="Times New Roman"/>
          <w:color w:val="000000"/>
          <w:sz w:val="20"/>
          <w:szCs w:val="20"/>
          <w:lang w:eastAsia="ko-KR"/>
        </w:rPr>
      </w:pPr>
      <w:r>
        <w:rPr>
          <w:rFonts w:ascii="Times New Roman" w:eastAsia="Times New Roman" w:hAnsi="Times New Roman" w:cs="Times New Roman"/>
          <w:i/>
          <w:iCs/>
          <w:noProof/>
          <w:color w:val="000000"/>
          <w:sz w:val="20"/>
          <w:szCs w:val="20"/>
          <w:lang w:val="ru-RU" w:eastAsia="ru-RU"/>
        </w:rPr>
        <w:drawing>
          <wp:inline distT="0" distB="0" distL="0" distR="0" wp14:anchorId="6CFBDEB3" wp14:editId="159B5CC3">
            <wp:extent cx="3171825" cy="857250"/>
            <wp:effectExtent l="19050" t="0" r="9525" b="0"/>
            <wp:docPr id="343" name="Рисунок 343" descr="image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image343"/>
                    <pic:cNvPicPr>
                      <a:picLocks noChangeAspect="1" noChangeArrowheads="1"/>
                    </pic:cNvPicPr>
                  </pic:nvPicPr>
                  <pic:blipFill>
                    <a:blip r:embed="rId410" cstate="print"/>
                    <a:srcRect/>
                    <a:stretch>
                      <a:fillRect/>
                    </a:stretch>
                  </pic:blipFill>
                  <pic:spPr bwMode="auto">
                    <a:xfrm>
                      <a:off x="0" y="0"/>
                      <a:ext cx="3171825" cy="857250"/>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ind w:firstLine="726"/>
        <w:jc w:val="center"/>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b/>
          <w:bCs/>
          <w:color w:val="000000"/>
          <w:sz w:val="20"/>
          <w:szCs w:val="20"/>
          <w:lang w:val="ru-RU" w:eastAsia="ko-KR"/>
        </w:rPr>
        <w:t>Рис. 5.2</w:t>
      </w:r>
    </w:p>
    <w:p w:rsidR="0009667C" w:rsidRPr="0009667C" w:rsidRDefault="0009667C" w:rsidP="0009667C">
      <w:pPr>
        <w:spacing w:after="0" w:line="240" w:lineRule="auto"/>
        <w:ind w:firstLine="720"/>
        <w:rPr>
          <w:rFonts w:ascii="Times New Roman" w:eastAsia="Times New Roman" w:hAnsi="Times New Roman" w:cs="Times New Roman"/>
          <w:color w:val="000000"/>
          <w:sz w:val="20"/>
          <w:szCs w:val="20"/>
          <w:lang w:val="ru-RU" w:eastAsia="ko-KR"/>
        </w:rPr>
      </w:pPr>
      <w:r w:rsidRPr="00AB067F">
        <w:rPr>
          <w:rFonts w:ascii="Times New Roman" w:eastAsia="Times New Roman" w:hAnsi="Times New Roman" w:cs="Times New Roman"/>
          <w:color w:val="000000"/>
          <w:sz w:val="20"/>
          <w:szCs w:val="20"/>
          <w:lang w:eastAsia="ko-KR"/>
        </w:rPr>
        <w:t> </w:t>
      </w:r>
    </w:p>
    <w:p w:rsidR="0009667C" w:rsidRPr="0009667C" w:rsidRDefault="0009667C" w:rsidP="0009667C">
      <w:pPr>
        <w:spacing w:after="0" w:line="240" w:lineRule="auto"/>
        <w:ind w:firstLine="720"/>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При наличии распределенной моментной нагрузки</w:t>
      </w:r>
      <w:r w:rsidRPr="00AB067F">
        <w:rPr>
          <w:rFonts w:ascii="Times New Roman" w:eastAsia="Times New Roman" w:hAnsi="Times New Roman" w:cs="Times New Roman"/>
          <w:color w:val="000000"/>
          <w:sz w:val="20"/>
          <w:lang w:eastAsia="ko-KR"/>
        </w:rPr>
        <w:t> </w:t>
      </w:r>
      <w:r w:rsidRPr="00AB067F">
        <w:rPr>
          <w:rFonts w:ascii="Times New Roman" w:eastAsia="Times New Roman" w:hAnsi="Times New Roman" w:cs="Times New Roman"/>
          <w:i/>
          <w:iCs/>
          <w:color w:val="000000"/>
          <w:sz w:val="20"/>
          <w:szCs w:val="20"/>
          <w:lang w:eastAsia="ko-KR"/>
        </w:rPr>
        <w:t>m</w:t>
      </w:r>
      <w:r w:rsidRPr="00AB067F">
        <w:rPr>
          <w:rFonts w:ascii="Times New Roman" w:eastAsia="Times New Roman" w:hAnsi="Times New Roman" w:cs="Times New Roman"/>
          <w:i/>
          <w:iCs/>
          <w:color w:val="000000"/>
          <w:sz w:val="20"/>
          <w:lang w:eastAsia="ko-KR"/>
        </w:rPr>
        <w:t> </w:t>
      </w:r>
      <w:r w:rsidRPr="0009667C">
        <w:rPr>
          <w:rFonts w:ascii="Times New Roman" w:eastAsia="Times New Roman" w:hAnsi="Times New Roman" w:cs="Times New Roman"/>
          <w:color w:val="000000"/>
          <w:sz w:val="20"/>
          <w:szCs w:val="20"/>
          <w:lang w:val="ru-RU" w:eastAsia="ko-KR"/>
        </w:rPr>
        <w:t>(рис.5.3) крутящие моменты</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i/>
          <w:iCs/>
          <w:color w:val="000000"/>
          <w:sz w:val="20"/>
          <w:szCs w:val="20"/>
          <w:lang w:val="ru-RU" w:eastAsia="ko-KR"/>
        </w:rPr>
        <w:t>М</w:t>
      </w:r>
      <w:r w:rsidRPr="0009667C">
        <w:rPr>
          <w:rFonts w:ascii="Times New Roman" w:eastAsia="Times New Roman" w:hAnsi="Times New Roman" w:cs="Times New Roman"/>
          <w:i/>
          <w:iCs/>
          <w:color w:val="000000"/>
          <w:sz w:val="20"/>
          <w:szCs w:val="20"/>
          <w:vertAlign w:val="subscript"/>
          <w:lang w:val="ru-RU" w:eastAsia="ko-KR"/>
        </w:rPr>
        <w:t>К</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связаны дифференциальной зависимостью</w:t>
      </w:r>
    </w:p>
    <w:p w:rsidR="0009667C" w:rsidRPr="00AB067F" w:rsidRDefault="0009667C" w:rsidP="0009667C">
      <w:pPr>
        <w:spacing w:after="0" w:line="240" w:lineRule="auto"/>
        <w:ind w:firstLine="720"/>
        <w:rPr>
          <w:rFonts w:ascii="Times New Roman" w:eastAsia="Times New Roman" w:hAnsi="Times New Roman" w:cs="Times New Roman"/>
          <w:color w:val="000000"/>
          <w:sz w:val="20"/>
          <w:szCs w:val="20"/>
          <w:lang w:eastAsia="ko-KR"/>
        </w:rPr>
      </w:pPr>
      <w:r>
        <w:rPr>
          <w:rFonts w:ascii="Times New Roman" w:eastAsia="Times New Roman" w:hAnsi="Times New Roman" w:cs="Times New Roman"/>
          <w:noProof/>
          <w:color w:val="000000"/>
          <w:sz w:val="20"/>
          <w:szCs w:val="20"/>
          <w:lang w:val="ru-RU" w:eastAsia="ru-RU"/>
        </w:rPr>
        <w:drawing>
          <wp:inline distT="0" distB="0" distL="0" distR="0" wp14:anchorId="04424F54" wp14:editId="7EE9FC9D">
            <wp:extent cx="1743075" cy="285750"/>
            <wp:effectExtent l="0" t="0" r="9525" b="0"/>
            <wp:docPr id="344" name="Рисунок 344" descr="http://www.soprotmat.ru/kruch.file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www.soprotmat.ru/kruch.files/image012.gif"/>
                    <pic:cNvPicPr>
                      <a:picLocks noChangeAspect="1" noChangeArrowheads="1"/>
                    </pic:cNvPicPr>
                  </pic:nvPicPr>
                  <pic:blipFill>
                    <a:blip r:embed="rId411" cstate="print"/>
                    <a:srcRect/>
                    <a:stretch>
                      <a:fillRect/>
                    </a:stretch>
                  </pic:blipFill>
                  <pic:spPr bwMode="auto">
                    <a:xfrm>
                      <a:off x="0" y="0"/>
                      <a:ext cx="1743075" cy="285750"/>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ind w:firstLine="720"/>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из</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lang w:val="ru-RU" w:eastAsia="ko-KR"/>
        </w:rPr>
        <w:t>которой</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вытекает следующая формула:</w:t>
      </w:r>
    </w:p>
    <w:p w:rsidR="0009667C" w:rsidRPr="00AB067F" w:rsidRDefault="0009667C" w:rsidP="0009667C">
      <w:pPr>
        <w:spacing w:after="0" w:line="240" w:lineRule="auto"/>
        <w:ind w:firstLine="720"/>
        <w:rPr>
          <w:rFonts w:ascii="Times New Roman" w:eastAsia="Times New Roman" w:hAnsi="Times New Roman" w:cs="Times New Roman"/>
          <w:color w:val="000000"/>
          <w:sz w:val="20"/>
          <w:szCs w:val="20"/>
          <w:lang w:eastAsia="ko-KR"/>
        </w:rPr>
      </w:pPr>
      <w:r>
        <w:rPr>
          <w:rFonts w:ascii="Times New Roman" w:eastAsia="Times New Roman" w:hAnsi="Times New Roman" w:cs="Times New Roman"/>
          <w:noProof/>
          <w:color w:val="000000"/>
          <w:sz w:val="20"/>
          <w:szCs w:val="20"/>
          <w:lang w:val="ru-RU" w:eastAsia="ru-RU"/>
        </w:rPr>
        <w:drawing>
          <wp:inline distT="0" distB="0" distL="0" distR="0" wp14:anchorId="718D0E97" wp14:editId="4B75A4ED">
            <wp:extent cx="1809750" cy="161925"/>
            <wp:effectExtent l="19050" t="0" r="0" b="0"/>
            <wp:docPr id="345" name="Рисунок 345" descr="http://www.soprotmat.ru/kruch.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www.soprotmat.ru/kruch.files/image014.gif"/>
                    <pic:cNvPicPr>
                      <a:picLocks noChangeAspect="1" noChangeArrowheads="1"/>
                    </pic:cNvPicPr>
                  </pic:nvPicPr>
                  <pic:blipFill>
                    <a:blip r:embed="rId412" cstate="print"/>
                    <a:srcRect/>
                    <a:stretch>
                      <a:fillRect/>
                    </a:stretch>
                  </pic:blipFill>
                  <pic:spPr bwMode="auto">
                    <a:xfrm>
                      <a:off x="0" y="0"/>
                      <a:ext cx="1809750" cy="161925"/>
                    </a:xfrm>
                    <a:prstGeom prst="rect">
                      <a:avLst/>
                    </a:prstGeom>
                    <a:noFill/>
                    <a:ln w="9525">
                      <a:noFill/>
                      <a:miter lim="800000"/>
                      <a:headEnd/>
                      <a:tailEnd/>
                    </a:ln>
                  </pic:spPr>
                </pic:pic>
              </a:graphicData>
            </a:graphic>
          </wp:inline>
        </w:drawing>
      </w:r>
    </w:p>
    <w:p w:rsidR="0009667C" w:rsidRPr="0009667C" w:rsidRDefault="0009667C" w:rsidP="0009667C">
      <w:pPr>
        <w:spacing w:after="0" w:line="240" w:lineRule="auto"/>
        <w:ind w:firstLine="720"/>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где</w:t>
      </w:r>
      <w:r w:rsidRPr="00AB067F">
        <w:rPr>
          <w:rFonts w:ascii="Times New Roman" w:eastAsia="Times New Roman" w:hAnsi="Times New Roman" w:cs="Times New Roman"/>
          <w:color w:val="000000"/>
          <w:sz w:val="20"/>
          <w:lang w:eastAsia="ko-KR"/>
        </w:rPr>
        <w:t> </w:t>
      </w:r>
      <w:r>
        <w:rPr>
          <w:rFonts w:ascii="Times New Roman" w:eastAsia="Times New Roman" w:hAnsi="Times New Roman" w:cs="Times New Roman"/>
          <w:noProof/>
          <w:color w:val="000000"/>
          <w:sz w:val="20"/>
          <w:szCs w:val="20"/>
          <w:lang w:val="ru-RU" w:eastAsia="ru-RU"/>
        </w:rPr>
        <w:drawing>
          <wp:inline distT="0" distB="0" distL="0" distR="0" wp14:anchorId="7B44EB7D" wp14:editId="1E0B20FC">
            <wp:extent cx="209550" cy="161925"/>
            <wp:effectExtent l="19050" t="0" r="0" b="0"/>
            <wp:docPr id="346" name="Рисунок 346" descr="http://www.soprotmat.ru/kruch.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soprotmat.ru/kruch.files/image016.gif"/>
                    <pic:cNvPicPr>
                      <a:picLocks noChangeAspect="1" noChangeArrowheads="1"/>
                    </pic:cNvPicPr>
                  </pic:nvPicPr>
                  <pic:blipFill>
                    <a:blip r:embed="rId413" cstate="print"/>
                    <a:srcRect/>
                    <a:stretch>
                      <a:fillRect/>
                    </a:stretch>
                  </pic:blipFill>
                  <pic:spPr bwMode="auto">
                    <a:xfrm>
                      <a:off x="0" y="0"/>
                      <a:ext cx="209550" cy="161925"/>
                    </a:xfrm>
                    <a:prstGeom prst="rect">
                      <a:avLst/>
                    </a:prstGeom>
                    <a:noFill/>
                    <a:ln w="9525">
                      <a:noFill/>
                      <a:miter lim="800000"/>
                      <a:headEnd/>
                      <a:tailEnd/>
                    </a:ln>
                  </pic:spPr>
                </pic:pic>
              </a:graphicData>
            </a:graphic>
          </wp:inline>
        </w:drawing>
      </w:r>
      <w:r w:rsidRPr="00AB067F">
        <w:rPr>
          <w:rFonts w:ascii="Times New Roman" w:eastAsia="Times New Roman" w:hAnsi="Times New Roman" w:cs="Times New Roman"/>
          <w:color w:val="000000"/>
          <w:sz w:val="20"/>
          <w:szCs w:val="20"/>
          <w:lang w:eastAsia="ko-KR"/>
        </w:rPr>
        <w:t> </w:t>
      </w:r>
      <w:r w:rsidRPr="0009667C">
        <w:rPr>
          <w:rFonts w:ascii="Times New Roman" w:eastAsia="Times New Roman" w:hAnsi="Times New Roman" w:cs="Times New Roman"/>
          <w:color w:val="000000"/>
          <w:sz w:val="20"/>
          <w:szCs w:val="20"/>
          <w:lang w:val="ru-RU" w:eastAsia="ko-KR"/>
        </w:rPr>
        <w:t>– крутящий момент в начале участка.</w:t>
      </w:r>
    </w:p>
    <w:p w:rsidR="0009667C" w:rsidRPr="0009667C" w:rsidRDefault="0009667C" w:rsidP="0009667C">
      <w:pPr>
        <w:spacing w:after="0" w:line="240" w:lineRule="auto"/>
        <w:ind w:firstLine="720"/>
        <w:rPr>
          <w:rFonts w:ascii="Times New Roman" w:eastAsia="Times New Roman" w:hAnsi="Times New Roman" w:cs="Times New Roman"/>
          <w:color w:val="000000"/>
          <w:sz w:val="20"/>
          <w:szCs w:val="20"/>
          <w:lang w:val="ru-RU" w:eastAsia="ko-KR"/>
        </w:rPr>
      </w:pPr>
      <w:r w:rsidRPr="0009667C">
        <w:rPr>
          <w:rFonts w:ascii="Times New Roman" w:eastAsia="Times New Roman" w:hAnsi="Times New Roman" w:cs="Times New Roman"/>
          <w:color w:val="000000"/>
          <w:sz w:val="20"/>
          <w:szCs w:val="20"/>
          <w:lang w:val="ru-RU" w:eastAsia="ko-KR"/>
        </w:rPr>
        <w:t>Согласно формуле (5.2) на участках с равномерно распределенной нагрузкой</w:t>
      </w:r>
      <w:r w:rsidRPr="00AB067F">
        <w:rPr>
          <w:rFonts w:ascii="Times New Roman" w:eastAsia="Times New Roman" w:hAnsi="Times New Roman" w:cs="Times New Roman"/>
          <w:color w:val="000000"/>
          <w:sz w:val="20"/>
          <w:lang w:eastAsia="ko-KR"/>
        </w:rPr>
        <w:t> </w:t>
      </w:r>
      <w:r w:rsidRPr="00AB067F">
        <w:rPr>
          <w:rFonts w:ascii="Times New Roman" w:eastAsia="Times New Roman" w:hAnsi="Times New Roman" w:cs="Times New Roman"/>
          <w:i/>
          <w:iCs/>
          <w:color w:val="000000"/>
          <w:sz w:val="20"/>
          <w:szCs w:val="20"/>
          <w:lang w:eastAsia="ko-KR"/>
        </w:rPr>
        <w:t>m</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крутящий момент изменяется по линейному закону. При отсутствии погонной нагрузки (</w:t>
      </w:r>
      <w:r w:rsidRPr="00AB067F">
        <w:rPr>
          <w:rFonts w:ascii="Times New Roman" w:eastAsia="Times New Roman" w:hAnsi="Times New Roman" w:cs="Times New Roman"/>
          <w:i/>
          <w:iCs/>
          <w:color w:val="000000"/>
          <w:sz w:val="20"/>
          <w:szCs w:val="20"/>
          <w:lang w:eastAsia="ko-KR"/>
        </w:rPr>
        <w:t>m</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 0) крутящий момент сохраняет постоянное значение</w:t>
      </w:r>
      <w:r w:rsidRPr="00AB067F">
        <w:rPr>
          <w:rFonts w:ascii="Times New Roman" w:eastAsia="Times New Roman" w:hAnsi="Times New Roman" w:cs="Times New Roman"/>
          <w:color w:val="000000"/>
          <w:sz w:val="20"/>
          <w:szCs w:val="20"/>
          <w:lang w:eastAsia="ko-KR"/>
        </w:rPr>
        <w:t> </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w:t>
      </w:r>
      <w:r w:rsidRPr="0009667C">
        <w:rPr>
          <w:rFonts w:ascii="Times New Roman" w:eastAsia="Times New Roman" w:hAnsi="Times New Roman" w:cs="Times New Roman"/>
          <w:i/>
          <w:iCs/>
          <w:color w:val="000000"/>
          <w:sz w:val="20"/>
          <w:szCs w:val="20"/>
          <w:lang w:val="ru-RU" w:eastAsia="ko-KR"/>
        </w:rPr>
        <w:t>М</w:t>
      </w:r>
      <w:r w:rsidRPr="0009667C">
        <w:rPr>
          <w:rFonts w:ascii="Times New Roman" w:eastAsia="Times New Roman" w:hAnsi="Times New Roman" w:cs="Times New Roman"/>
          <w:i/>
          <w:iCs/>
          <w:color w:val="000000"/>
          <w:sz w:val="20"/>
          <w:szCs w:val="20"/>
          <w:vertAlign w:val="subscript"/>
          <w:lang w:val="ru-RU" w:eastAsia="ko-KR"/>
        </w:rPr>
        <w:t>К</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i/>
          <w:iCs/>
          <w:color w:val="000000"/>
          <w:sz w:val="20"/>
          <w:lang w:val="ru-RU" w:eastAsia="ko-KR"/>
        </w:rPr>
        <w:t>М</w:t>
      </w:r>
      <w:r w:rsidRPr="0009667C">
        <w:rPr>
          <w:rFonts w:ascii="Times New Roman" w:eastAsia="Times New Roman" w:hAnsi="Times New Roman" w:cs="Times New Roman"/>
          <w:i/>
          <w:iCs/>
          <w:color w:val="000000"/>
          <w:sz w:val="20"/>
          <w:vertAlign w:val="subscript"/>
          <w:lang w:val="ru-RU" w:eastAsia="ko-KR"/>
        </w:rPr>
        <w:t>Ко</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w:t>
      </w:r>
      <w:r w:rsidRPr="00AB067F">
        <w:rPr>
          <w:rFonts w:ascii="Times New Roman" w:eastAsia="Times New Roman" w:hAnsi="Times New Roman" w:cs="Times New Roman"/>
          <w:color w:val="000000"/>
          <w:sz w:val="20"/>
          <w:lang w:eastAsia="ko-KR"/>
        </w:rPr>
        <w:t> const</w:t>
      </w:r>
      <w:r w:rsidRPr="0009667C">
        <w:rPr>
          <w:rFonts w:ascii="Times New Roman" w:eastAsia="Times New Roman" w:hAnsi="Times New Roman" w:cs="Times New Roman"/>
          <w:color w:val="000000"/>
          <w:sz w:val="20"/>
          <w:szCs w:val="20"/>
          <w:lang w:val="ru-RU" w:eastAsia="ko-KR"/>
        </w:rPr>
        <w:t>). В сечениях, где к валу приложены сосредоточенные скручивающие моменты, на эпюре</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i/>
          <w:iCs/>
          <w:color w:val="000000"/>
          <w:sz w:val="20"/>
          <w:szCs w:val="20"/>
          <w:lang w:val="ru-RU" w:eastAsia="ko-KR"/>
        </w:rPr>
        <w:t>М</w:t>
      </w:r>
      <w:r w:rsidRPr="0009667C">
        <w:rPr>
          <w:rFonts w:ascii="Times New Roman" w:eastAsia="Times New Roman" w:hAnsi="Times New Roman" w:cs="Times New Roman"/>
          <w:i/>
          <w:iCs/>
          <w:color w:val="000000"/>
          <w:sz w:val="20"/>
          <w:szCs w:val="20"/>
          <w:vertAlign w:val="subscript"/>
          <w:lang w:val="ru-RU" w:eastAsia="ko-KR"/>
        </w:rPr>
        <w:t>К</w:t>
      </w:r>
      <w:r w:rsidRPr="00AB067F">
        <w:rPr>
          <w:rFonts w:ascii="Times New Roman" w:eastAsia="Times New Roman" w:hAnsi="Times New Roman" w:cs="Times New Roman"/>
          <w:color w:val="000000"/>
          <w:sz w:val="20"/>
          <w:lang w:eastAsia="ko-KR"/>
        </w:rPr>
        <w:t> </w:t>
      </w:r>
      <w:r w:rsidRPr="0009667C">
        <w:rPr>
          <w:rFonts w:ascii="Times New Roman" w:eastAsia="Times New Roman" w:hAnsi="Times New Roman" w:cs="Times New Roman"/>
          <w:color w:val="000000"/>
          <w:sz w:val="20"/>
          <w:szCs w:val="20"/>
          <w:lang w:val="ru-RU" w:eastAsia="ko-KR"/>
        </w:rPr>
        <w:t>возникают скачки, направленные вверх, если моменты направлены против часовой стрелки, либо вниз – при обратном направлении моментов.</w:t>
      </w:r>
    </w:p>
    <w:p w:rsidR="0009667C" w:rsidRPr="00AB067F" w:rsidRDefault="0009667C" w:rsidP="0009667C">
      <w:pPr>
        <w:spacing w:after="0" w:line="240" w:lineRule="auto"/>
        <w:ind w:firstLine="720"/>
        <w:jc w:val="center"/>
        <w:rPr>
          <w:rFonts w:ascii="Times New Roman" w:eastAsia="Times New Roman" w:hAnsi="Times New Roman" w:cs="Times New Roman"/>
          <w:color w:val="000000"/>
          <w:sz w:val="20"/>
          <w:szCs w:val="20"/>
          <w:lang w:eastAsia="ko-KR"/>
        </w:rPr>
      </w:pPr>
      <w:r>
        <w:rPr>
          <w:rFonts w:ascii="Times New Roman" w:eastAsia="Times New Roman" w:hAnsi="Times New Roman" w:cs="Times New Roman"/>
          <w:noProof/>
          <w:color w:val="000000"/>
          <w:sz w:val="20"/>
          <w:szCs w:val="20"/>
          <w:lang w:val="ru-RU" w:eastAsia="ru-RU"/>
        </w:rPr>
        <w:drawing>
          <wp:inline distT="0" distB="0" distL="0" distR="0" wp14:anchorId="2BFD1FB7" wp14:editId="28B683DA">
            <wp:extent cx="2505075" cy="876300"/>
            <wp:effectExtent l="0" t="0" r="0" b="0"/>
            <wp:docPr id="347" name="Рисунок 347" descr="http://www.soprotmat.ru/kruch.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soprotmat.ru/kruch.files/image018.gif"/>
                    <pic:cNvPicPr>
                      <a:picLocks noChangeAspect="1" noChangeArrowheads="1"/>
                    </pic:cNvPicPr>
                  </pic:nvPicPr>
                  <pic:blipFill>
                    <a:blip r:embed="rId414" cstate="print"/>
                    <a:srcRect/>
                    <a:stretch>
                      <a:fillRect/>
                    </a:stretch>
                  </pic:blipFill>
                  <pic:spPr bwMode="auto">
                    <a:xfrm>
                      <a:off x="0" y="0"/>
                      <a:ext cx="2505075" cy="876300"/>
                    </a:xfrm>
                    <a:prstGeom prst="rect">
                      <a:avLst/>
                    </a:prstGeom>
                    <a:noFill/>
                    <a:ln w="9525">
                      <a:noFill/>
                      <a:miter lim="800000"/>
                      <a:headEnd/>
                      <a:tailEnd/>
                    </a:ln>
                  </pic:spPr>
                </pic:pic>
              </a:graphicData>
            </a:graphic>
          </wp:inline>
        </w:drawing>
      </w:r>
    </w:p>
    <w:p w:rsidR="0009667C" w:rsidRDefault="0009667C" w:rsidP="0009667C">
      <w:pPr>
        <w:spacing w:after="0" w:line="240" w:lineRule="auto"/>
        <w:ind w:firstLine="720"/>
        <w:jc w:val="center"/>
        <w:rPr>
          <w:rFonts w:ascii="Times New Roman" w:eastAsia="Times New Roman" w:hAnsi="Times New Roman" w:cs="Times New Roman"/>
          <w:b/>
          <w:bCs/>
          <w:color w:val="000000"/>
          <w:sz w:val="20"/>
          <w:szCs w:val="20"/>
          <w:lang w:val="kk-KZ" w:eastAsia="ko-KR"/>
        </w:rPr>
      </w:pPr>
      <w:r w:rsidRPr="0009667C">
        <w:rPr>
          <w:rFonts w:ascii="Times New Roman" w:eastAsia="Times New Roman" w:hAnsi="Times New Roman" w:cs="Times New Roman"/>
          <w:b/>
          <w:bCs/>
          <w:color w:val="000000"/>
          <w:sz w:val="20"/>
          <w:szCs w:val="20"/>
          <w:lang w:val="ru-RU" w:eastAsia="ko-KR"/>
        </w:rPr>
        <w:t>Рис. 5.3</w:t>
      </w:r>
    </w:p>
    <w:p w:rsidR="0009667C" w:rsidRPr="009D3EF0" w:rsidRDefault="0009667C" w:rsidP="0009667C">
      <w:pPr>
        <w:pStyle w:val="a3"/>
        <w:shd w:val="clear" w:color="auto" w:fill="FFFFFF" w:themeFill="background1"/>
        <w:spacing w:before="0" w:beforeAutospacing="0" w:after="0" w:afterAutospacing="0"/>
        <w:ind w:firstLine="300"/>
        <w:jc w:val="center"/>
        <w:rPr>
          <w:rFonts w:ascii="Arial" w:hAnsi="Arial" w:cs="Arial"/>
          <w:b/>
          <w:color w:val="000000"/>
          <w:sz w:val="22"/>
          <w:szCs w:val="20"/>
        </w:rPr>
      </w:pPr>
      <w:r w:rsidRPr="009D3EF0">
        <w:rPr>
          <w:b/>
          <w:sz w:val="28"/>
        </w:rPr>
        <w:t>Построение эпюры нормальных сил.</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Иногда обозначение</w:t>
      </w:r>
      <w:r>
        <w:rPr>
          <w:rStyle w:val="apple-converted-space"/>
          <w:rFonts w:ascii="Arial" w:hAnsi="Arial" w:cs="Arial"/>
          <w:color w:val="000000"/>
          <w:sz w:val="20"/>
          <w:szCs w:val="20"/>
        </w:rPr>
        <w:t> </w:t>
      </w:r>
      <w:r>
        <w:rPr>
          <w:rFonts w:ascii="Arial" w:hAnsi="Arial" w:cs="Arial"/>
          <w:noProof/>
          <w:color w:val="000000"/>
          <w:sz w:val="20"/>
          <w:szCs w:val="20"/>
          <w:lang w:eastAsia="ru-RU"/>
        </w:rPr>
        <w:drawing>
          <wp:inline distT="0" distB="0" distL="0" distR="0" wp14:anchorId="7CED09E6" wp14:editId="2CA1B63D">
            <wp:extent cx="238125" cy="200025"/>
            <wp:effectExtent l="19050" t="0" r="9525" b="0"/>
            <wp:docPr id="365" name="Рисунок 365" descr="http://www.bestreferat.ru/images/paper/46/30/7913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bestreferat.ru/images/paper/46/30/7913046.png"/>
                    <pic:cNvPicPr>
                      <a:picLocks noChangeAspect="1" noChangeArrowheads="1"/>
                    </pic:cNvPicPr>
                  </pic:nvPicPr>
                  <pic:blipFill>
                    <a:blip r:embed="rId415" cstate="print"/>
                    <a:srcRect/>
                    <a:stretch>
                      <a:fillRect/>
                    </a:stretch>
                  </pic:blipFill>
                  <pic:spPr bwMode="auto">
                    <a:xfrm>
                      <a:off x="0" y="0"/>
                      <a:ext cx="238125" cy="200025"/>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заменяют на</w:t>
      </w:r>
      <w:r>
        <w:rPr>
          <w:rStyle w:val="apple-converted-space"/>
          <w:rFonts w:ascii="Arial" w:hAnsi="Arial" w:cs="Arial"/>
          <w:color w:val="000000"/>
          <w:sz w:val="20"/>
          <w:szCs w:val="20"/>
        </w:rPr>
        <w:t> </w:t>
      </w:r>
      <w:r>
        <w:rPr>
          <w:rFonts w:ascii="Arial" w:hAnsi="Arial" w:cs="Arial"/>
          <w:noProof/>
          <w:color w:val="000000"/>
          <w:sz w:val="20"/>
          <w:szCs w:val="20"/>
          <w:lang w:eastAsia="ru-RU"/>
        </w:rPr>
        <w:drawing>
          <wp:inline distT="0" distB="0" distL="0" distR="0" wp14:anchorId="52D91B66" wp14:editId="6DFCFEB4">
            <wp:extent cx="304800" cy="228600"/>
            <wp:effectExtent l="19050" t="0" r="0" b="0"/>
            <wp:docPr id="366" name="Рисунок 366" descr="http://www.bestreferat.ru/images/paper/47/30/7913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www.bestreferat.ru/images/paper/47/30/7913047.png"/>
                    <pic:cNvPicPr>
                      <a:picLocks noChangeAspect="1" noChangeArrowheads="1"/>
                    </pic:cNvPicPr>
                  </pic:nvPicPr>
                  <pic:blipFill>
                    <a:blip r:embed="rId416" cstate="print"/>
                    <a:srcRect/>
                    <a:stretch>
                      <a:fillRect/>
                    </a:stretch>
                  </pic:blipFill>
                  <pic:spPr bwMode="auto">
                    <a:xfrm>
                      <a:off x="0" y="0"/>
                      <a:ext cx="304800" cy="228600"/>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или</w:t>
      </w:r>
      <w:r>
        <w:rPr>
          <w:rStyle w:val="apple-converted-space"/>
          <w:rFonts w:ascii="Arial" w:hAnsi="Arial" w:cs="Arial"/>
          <w:color w:val="000000"/>
          <w:sz w:val="20"/>
          <w:szCs w:val="20"/>
        </w:rPr>
        <w:t> </w:t>
      </w:r>
      <w:r>
        <w:rPr>
          <w:rFonts w:ascii="Arial" w:hAnsi="Arial" w:cs="Arial"/>
          <w:noProof/>
          <w:color w:val="000000"/>
          <w:sz w:val="20"/>
          <w:szCs w:val="20"/>
          <w:lang w:eastAsia="ru-RU"/>
        </w:rPr>
        <w:drawing>
          <wp:inline distT="0" distB="0" distL="0" distR="0" wp14:anchorId="1DC439C0" wp14:editId="0BE8460E">
            <wp:extent cx="257175" cy="200025"/>
            <wp:effectExtent l="19050" t="0" r="9525" b="0"/>
            <wp:docPr id="367" name="Рисунок 367" descr="http://www.bestreferat.ru/images/paper/48/30/7913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www.bestreferat.ru/images/paper/48/30/7913048.png"/>
                    <pic:cNvPicPr>
                      <a:picLocks noChangeAspect="1" noChangeArrowheads="1"/>
                    </pic:cNvPicPr>
                  </pic:nvPicPr>
                  <pic:blipFill>
                    <a:blip r:embed="rId417" cstate="print"/>
                    <a:srcRect/>
                    <a:stretch>
                      <a:fillRect/>
                    </a:stretch>
                  </pic:blipFill>
                  <pic:spPr bwMode="auto">
                    <a:xfrm>
                      <a:off x="0" y="0"/>
                      <a:ext cx="257175" cy="200025"/>
                    </a:xfrm>
                    <a:prstGeom prst="rect">
                      <a:avLst/>
                    </a:prstGeom>
                    <a:noFill/>
                    <a:ln w="9525">
                      <a:noFill/>
                      <a:miter lim="800000"/>
                      <a:headEnd/>
                      <a:tailEnd/>
                    </a:ln>
                  </pic:spPr>
                </pic:pic>
              </a:graphicData>
            </a:graphic>
          </wp:inline>
        </w:drawing>
      </w:r>
      <w:r>
        <w:rPr>
          <w:rFonts w:ascii="Arial" w:hAnsi="Arial" w:cs="Arial"/>
          <w:color w:val="000000"/>
          <w:sz w:val="20"/>
          <w:szCs w:val="20"/>
        </w:rPr>
        <w:t>, более точно отвечающие физическому смыслу этой величины.</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График, показывающий как меняется внутренний силовой фактор по длине рассматриваемого тела, называется эпюрой.</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Правильность построения эпюры обеспечивается, в первую очередь, надлежащим выбором характерных сечений, то есть тех сечений, в которых величина внутреннего силового фактора обязательно должна быть определена.</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К характерным сечениям относятся:</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1) сечения, расположенные бесконечно близко по обе стороны от точек приложения сосредоточенных сил и моментов;</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2) сечения, расположенные в начале и в конце каждого участка с распределенной нагрузкой;</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3) сечения, расположенные бесконечно близко к опорам, а также на свободных концах.</w:t>
      </w:r>
    </w:p>
    <w:p w:rsidR="0009667C" w:rsidRDefault="0009667C" w:rsidP="0009667C">
      <w:pPr>
        <w:pStyle w:val="3"/>
        <w:shd w:val="clear" w:color="auto" w:fill="FFFFFF" w:themeFill="background1"/>
        <w:spacing w:before="0"/>
        <w:jc w:val="both"/>
        <w:rPr>
          <w:rFonts w:ascii="Arial" w:hAnsi="Arial" w:cs="Arial"/>
          <w:color w:val="000000"/>
        </w:rPr>
      </w:pPr>
      <w:r>
        <w:rPr>
          <w:rFonts w:ascii="Arial" w:hAnsi="Arial" w:cs="Arial"/>
          <w:color w:val="000000"/>
        </w:rPr>
        <w:t>Виды сопротивлений</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В зависимости от характера внешней нагрузки и от особенностей нагружаемого тела, в поперечных сечениях могут возникать не все шесть внутренних силовых факторов, а какой-либо один или некоторая их комбинация. В соответствии с этим различают следующие виды сопротивлений.</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Растяжение (или сжатие) - это вид сопротивления, при котором во всех поперечных сечениях возникает только продольная сила</w:t>
      </w:r>
      <w:r>
        <w:rPr>
          <w:rStyle w:val="apple-converted-space"/>
          <w:rFonts w:ascii="Arial" w:eastAsia="Bookman Old Style" w:hAnsi="Arial" w:cs="Arial"/>
          <w:color w:val="000000"/>
          <w:sz w:val="20"/>
          <w:szCs w:val="20"/>
        </w:rPr>
        <w:t> </w:t>
      </w:r>
      <w:r>
        <w:rPr>
          <w:rFonts w:ascii="Arial" w:hAnsi="Arial" w:cs="Arial"/>
          <w:noProof/>
          <w:color w:val="000000"/>
          <w:sz w:val="20"/>
          <w:szCs w:val="20"/>
          <w:lang w:eastAsia="ru-RU"/>
        </w:rPr>
        <w:drawing>
          <wp:inline distT="0" distB="0" distL="0" distR="0" wp14:anchorId="68D44F9D" wp14:editId="33FF33A5">
            <wp:extent cx="219075" cy="200025"/>
            <wp:effectExtent l="19050" t="0" r="9525" b="0"/>
            <wp:docPr id="381" name="Рисунок 381" descr="http://www.bestreferat.ru/images/paper/43/30/7913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www.bestreferat.ru/images/paper/43/30/7913043.png"/>
                    <pic:cNvPicPr>
                      <a:picLocks noChangeAspect="1" noChangeArrowheads="1"/>
                    </pic:cNvPicPr>
                  </pic:nvPicPr>
                  <pic:blipFill>
                    <a:blip r:embed="rId418" cstate="print"/>
                    <a:srcRect/>
                    <a:stretch>
                      <a:fillRect/>
                    </a:stretch>
                  </pic:blipFill>
                  <pic:spPr bwMode="auto">
                    <a:xfrm>
                      <a:off x="0" y="0"/>
                      <a:ext cx="219075" cy="200025"/>
                    </a:xfrm>
                    <a:prstGeom prst="rect">
                      <a:avLst/>
                    </a:prstGeom>
                    <a:noFill/>
                    <a:ln w="9525">
                      <a:noFill/>
                      <a:miter lim="800000"/>
                      <a:headEnd/>
                      <a:tailEnd/>
                    </a:ln>
                  </pic:spPr>
                </pic:pic>
              </a:graphicData>
            </a:graphic>
          </wp:inline>
        </w:drawing>
      </w:r>
      <w:r>
        <w:rPr>
          <w:rFonts w:ascii="Arial" w:hAnsi="Arial" w:cs="Arial"/>
          <w:color w:val="000000"/>
          <w:sz w:val="20"/>
          <w:szCs w:val="20"/>
        </w:rPr>
        <w:t>.</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Кручение - это вид сопротивления, при котором во всех поперечных сечениях возникает только крутящий момент</w:t>
      </w:r>
      <w:r>
        <w:rPr>
          <w:rStyle w:val="apple-converted-space"/>
          <w:rFonts w:ascii="Arial" w:eastAsia="Bookman Old Style" w:hAnsi="Arial" w:cs="Arial"/>
          <w:color w:val="000000"/>
          <w:sz w:val="20"/>
          <w:szCs w:val="20"/>
        </w:rPr>
        <w:t> </w:t>
      </w:r>
      <w:r>
        <w:rPr>
          <w:rFonts w:ascii="Arial" w:hAnsi="Arial" w:cs="Arial"/>
          <w:noProof/>
          <w:color w:val="000000"/>
          <w:sz w:val="20"/>
          <w:szCs w:val="20"/>
          <w:lang w:eastAsia="ru-RU"/>
        </w:rPr>
        <w:drawing>
          <wp:inline distT="0" distB="0" distL="0" distR="0" wp14:anchorId="606D1336" wp14:editId="5386E964">
            <wp:extent cx="304800" cy="228600"/>
            <wp:effectExtent l="19050" t="0" r="0" b="0"/>
            <wp:docPr id="382" name="Рисунок 382" descr="http://www.bestreferat.ru/images/paper/47/30/79130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www.bestreferat.ru/images/paper/47/30/7913047.png"/>
                    <pic:cNvPicPr>
                      <a:picLocks noChangeAspect="1" noChangeArrowheads="1"/>
                    </pic:cNvPicPr>
                  </pic:nvPicPr>
                  <pic:blipFill>
                    <a:blip r:embed="rId416" cstate="print"/>
                    <a:srcRect/>
                    <a:stretch>
                      <a:fillRect/>
                    </a:stretch>
                  </pic:blipFill>
                  <pic:spPr bwMode="auto">
                    <a:xfrm>
                      <a:off x="0" y="0"/>
                      <a:ext cx="304800" cy="228600"/>
                    </a:xfrm>
                    <a:prstGeom prst="rect">
                      <a:avLst/>
                    </a:prstGeom>
                    <a:noFill/>
                    <a:ln w="9525">
                      <a:noFill/>
                      <a:miter lim="800000"/>
                      <a:headEnd/>
                      <a:tailEnd/>
                    </a:ln>
                  </pic:spPr>
                </pic:pic>
              </a:graphicData>
            </a:graphic>
          </wp:inline>
        </w:drawing>
      </w:r>
      <w:r>
        <w:rPr>
          <w:rFonts w:ascii="Arial" w:hAnsi="Arial" w:cs="Arial"/>
          <w:color w:val="000000"/>
          <w:sz w:val="20"/>
          <w:szCs w:val="20"/>
        </w:rPr>
        <w:t>.</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Чистый изгиб - это вид сопротивления, при котором во всех поперечных сечениях возникает только изгибающий момент</w:t>
      </w:r>
      <w:r>
        <w:rPr>
          <w:rStyle w:val="apple-converted-space"/>
          <w:rFonts w:ascii="Arial" w:eastAsia="Bookman Old Style" w:hAnsi="Arial" w:cs="Arial"/>
          <w:color w:val="000000"/>
          <w:sz w:val="20"/>
          <w:szCs w:val="20"/>
        </w:rPr>
        <w:t> </w:t>
      </w:r>
      <w:r>
        <w:rPr>
          <w:rFonts w:ascii="Arial" w:hAnsi="Arial" w:cs="Arial"/>
          <w:noProof/>
          <w:color w:val="000000"/>
          <w:sz w:val="20"/>
          <w:szCs w:val="20"/>
          <w:lang w:eastAsia="ru-RU"/>
        </w:rPr>
        <w:drawing>
          <wp:inline distT="0" distB="0" distL="0" distR="0" wp14:anchorId="79B474F2" wp14:editId="1AF75D08">
            <wp:extent cx="257175" cy="200025"/>
            <wp:effectExtent l="19050" t="0" r="9525" b="0"/>
            <wp:docPr id="383" name="Рисунок 383" descr="http://www.bestreferat.ru/images/paper/49/30/7913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www.bestreferat.ru/images/paper/49/30/7913049.png"/>
                    <pic:cNvPicPr>
                      <a:picLocks noChangeAspect="1" noChangeArrowheads="1"/>
                    </pic:cNvPicPr>
                  </pic:nvPicPr>
                  <pic:blipFill>
                    <a:blip r:embed="rId419" cstate="print"/>
                    <a:srcRect/>
                    <a:stretch>
                      <a:fillRect/>
                    </a:stretch>
                  </pic:blipFill>
                  <pic:spPr bwMode="auto">
                    <a:xfrm>
                      <a:off x="0" y="0"/>
                      <a:ext cx="257175" cy="200025"/>
                    </a:xfrm>
                    <a:prstGeom prst="rect">
                      <a:avLst/>
                    </a:prstGeom>
                    <a:noFill/>
                    <a:ln w="9525">
                      <a:noFill/>
                      <a:miter lim="800000"/>
                      <a:headEnd/>
                      <a:tailEnd/>
                    </a:ln>
                  </pic:spPr>
                </pic:pic>
              </a:graphicData>
            </a:graphic>
          </wp:inline>
        </w:drawing>
      </w:r>
      <w:r>
        <w:rPr>
          <w:rFonts w:ascii="Arial" w:hAnsi="Arial" w:cs="Arial"/>
          <w:color w:val="000000"/>
          <w:sz w:val="20"/>
          <w:szCs w:val="20"/>
        </w:rPr>
        <w:t>(или</w:t>
      </w:r>
      <w:r>
        <w:rPr>
          <w:rFonts w:ascii="Arial" w:hAnsi="Arial" w:cs="Arial"/>
          <w:noProof/>
          <w:color w:val="000000"/>
          <w:sz w:val="20"/>
          <w:szCs w:val="20"/>
          <w:lang w:eastAsia="ru-RU"/>
        </w:rPr>
        <w:drawing>
          <wp:inline distT="0" distB="0" distL="0" distR="0" wp14:anchorId="1EB8ABCA" wp14:editId="2DA31A7C">
            <wp:extent cx="257175" cy="228600"/>
            <wp:effectExtent l="19050" t="0" r="9525" b="0"/>
            <wp:docPr id="384" name="Рисунок 384" descr="http://www.bestreferat.ru/images/paper/50/30/7913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www.bestreferat.ru/images/paper/50/30/7913050.png"/>
                    <pic:cNvPicPr>
                      <a:picLocks noChangeAspect="1" noChangeArrowheads="1"/>
                    </pic:cNvPicPr>
                  </pic:nvPicPr>
                  <pic:blipFill>
                    <a:blip r:embed="rId420" cstate="print"/>
                    <a:srcRect/>
                    <a:stretch>
                      <a:fillRect/>
                    </a:stretch>
                  </pic:blipFill>
                  <pic:spPr bwMode="auto">
                    <a:xfrm>
                      <a:off x="0" y="0"/>
                      <a:ext cx="257175" cy="228600"/>
                    </a:xfrm>
                    <a:prstGeom prst="rect">
                      <a:avLst/>
                    </a:prstGeom>
                    <a:noFill/>
                    <a:ln w="9525">
                      <a:noFill/>
                      <a:miter lim="800000"/>
                      <a:headEnd/>
                      <a:tailEnd/>
                    </a:ln>
                  </pic:spPr>
                </pic:pic>
              </a:graphicData>
            </a:graphic>
          </wp:inline>
        </w:drawing>
      </w:r>
      <w:r>
        <w:rPr>
          <w:rFonts w:ascii="Arial" w:hAnsi="Arial" w:cs="Arial"/>
          <w:color w:val="000000"/>
          <w:sz w:val="20"/>
          <w:szCs w:val="20"/>
        </w:rPr>
        <w:t>). Чаще всего изгибающий момент</w:t>
      </w:r>
      <w:r>
        <w:rPr>
          <w:rStyle w:val="apple-converted-space"/>
          <w:rFonts w:ascii="Arial" w:eastAsia="Bookman Old Style" w:hAnsi="Arial" w:cs="Arial"/>
          <w:color w:val="000000"/>
          <w:sz w:val="20"/>
          <w:szCs w:val="20"/>
        </w:rPr>
        <w:t> </w:t>
      </w:r>
      <w:r>
        <w:rPr>
          <w:rFonts w:ascii="Arial" w:hAnsi="Arial" w:cs="Arial"/>
          <w:noProof/>
          <w:color w:val="000000"/>
          <w:sz w:val="20"/>
          <w:szCs w:val="20"/>
          <w:lang w:eastAsia="ru-RU"/>
        </w:rPr>
        <w:drawing>
          <wp:inline distT="0" distB="0" distL="0" distR="0" wp14:anchorId="653BC011" wp14:editId="40442EC8">
            <wp:extent cx="257175" cy="200025"/>
            <wp:effectExtent l="19050" t="0" r="9525" b="0"/>
            <wp:docPr id="385" name="Рисунок 385" descr="http://www.bestreferat.ru/images/paper/49/30/79130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www.bestreferat.ru/images/paper/49/30/7913049.png"/>
                    <pic:cNvPicPr>
                      <a:picLocks noChangeAspect="1" noChangeArrowheads="1"/>
                    </pic:cNvPicPr>
                  </pic:nvPicPr>
                  <pic:blipFill>
                    <a:blip r:embed="rId419" cstate="print"/>
                    <a:srcRect/>
                    <a:stretch>
                      <a:fillRect/>
                    </a:stretch>
                  </pic:blipFill>
                  <pic:spPr bwMode="auto">
                    <a:xfrm>
                      <a:off x="0" y="0"/>
                      <a:ext cx="257175" cy="200025"/>
                    </a:xfrm>
                    <a:prstGeom prst="rect">
                      <a:avLst/>
                    </a:prstGeom>
                    <a:noFill/>
                    <a:ln w="9525">
                      <a:noFill/>
                      <a:miter lim="800000"/>
                      <a:headEnd/>
                      <a:tailEnd/>
                    </a:ln>
                  </pic:spPr>
                </pic:pic>
              </a:graphicData>
            </a:graphic>
          </wp:inline>
        </w:drawing>
      </w:r>
      <w:r>
        <w:rPr>
          <w:rStyle w:val="apple-converted-space"/>
          <w:rFonts w:ascii="Arial" w:eastAsia="Bookman Old Style" w:hAnsi="Arial" w:cs="Arial"/>
          <w:color w:val="000000"/>
          <w:sz w:val="20"/>
          <w:szCs w:val="20"/>
        </w:rPr>
        <w:t> </w:t>
      </w:r>
      <w:r>
        <w:rPr>
          <w:rFonts w:ascii="Arial" w:hAnsi="Arial" w:cs="Arial"/>
          <w:color w:val="000000"/>
          <w:sz w:val="20"/>
          <w:szCs w:val="20"/>
        </w:rPr>
        <w:t>сопровождается наличием поперечной силы</w:t>
      </w:r>
      <w:r>
        <w:rPr>
          <w:rStyle w:val="apple-converted-space"/>
          <w:rFonts w:ascii="Arial" w:eastAsia="Bookman Old Style" w:hAnsi="Arial" w:cs="Arial"/>
          <w:color w:val="000000"/>
          <w:sz w:val="20"/>
          <w:szCs w:val="20"/>
        </w:rPr>
        <w:t> </w:t>
      </w:r>
      <w:r>
        <w:rPr>
          <w:rFonts w:ascii="Arial" w:hAnsi="Arial" w:cs="Arial"/>
          <w:noProof/>
          <w:color w:val="000000"/>
          <w:sz w:val="20"/>
          <w:szCs w:val="20"/>
          <w:lang w:eastAsia="ru-RU"/>
        </w:rPr>
        <w:drawing>
          <wp:inline distT="0" distB="0" distL="0" distR="0" wp14:anchorId="12C389FF" wp14:editId="7291BF38">
            <wp:extent cx="219075" cy="228600"/>
            <wp:effectExtent l="0" t="0" r="9525" b="0"/>
            <wp:docPr id="386" name="Рисунок 386" descr="http://www.bestreferat.ru/images/paper/51/30/7913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www.bestreferat.ru/images/paper/51/30/7913051.png"/>
                    <pic:cNvPicPr>
                      <a:picLocks noChangeAspect="1" noChangeArrowheads="1"/>
                    </pic:cNvPicPr>
                  </pic:nvPicPr>
                  <pic:blipFill>
                    <a:blip r:embed="rId421" cstate="print"/>
                    <a:srcRect/>
                    <a:stretch>
                      <a:fillRect/>
                    </a:stretch>
                  </pic:blipFill>
                  <pic:spPr bwMode="auto">
                    <a:xfrm>
                      <a:off x="0" y="0"/>
                      <a:ext cx="219075" cy="228600"/>
                    </a:xfrm>
                    <a:prstGeom prst="rect">
                      <a:avLst/>
                    </a:prstGeom>
                    <a:noFill/>
                    <a:ln w="9525">
                      <a:noFill/>
                      <a:miter lim="800000"/>
                      <a:headEnd/>
                      <a:tailEnd/>
                    </a:ln>
                  </pic:spPr>
                </pic:pic>
              </a:graphicData>
            </a:graphic>
          </wp:inline>
        </w:drawing>
      </w:r>
      <w:r>
        <w:rPr>
          <w:rFonts w:ascii="Arial" w:hAnsi="Arial" w:cs="Arial"/>
          <w:color w:val="000000"/>
          <w:sz w:val="20"/>
          <w:szCs w:val="20"/>
        </w:rPr>
        <w:t>(или момент</w:t>
      </w:r>
      <w:r>
        <w:rPr>
          <w:rStyle w:val="apple-converted-space"/>
          <w:rFonts w:ascii="Arial" w:eastAsia="Bookman Old Style" w:hAnsi="Arial" w:cs="Arial"/>
          <w:color w:val="000000"/>
          <w:sz w:val="20"/>
          <w:szCs w:val="20"/>
        </w:rPr>
        <w:t> </w:t>
      </w:r>
      <w:r>
        <w:rPr>
          <w:rFonts w:ascii="Arial" w:hAnsi="Arial" w:cs="Arial"/>
          <w:noProof/>
          <w:color w:val="000000"/>
          <w:sz w:val="20"/>
          <w:szCs w:val="20"/>
          <w:lang w:eastAsia="ru-RU"/>
        </w:rPr>
        <w:drawing>
          <wp:inline distT="0" distB="0" distL="0" distR="0" wp14:anchorId="5C61C167" wp14:editId="2D456236">
            <wp:extent cx="257175" cy="228600"/>
            <wp:effectExtent l="19050" t="0" r="9525" b="0"/>
            <wp:docPr id="387" name="Рисунок 387" descr="http://www.bestreferat.ru/images/paper/50/30/79130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www.bestreferat.ru/images/paper/50/30/7913050.png"/>
                    <pic:cNvPicPr>
                      <a:picLocks noChangeAspect="1" noChangeArrowheads="1"/>
                    </pic:cNvPicPr>
                  </pic:nvPicPr>
                  <pic:blipFill>
                    <a:blip r:embed="rId420" cstate="print"/>
                    <a:srcRect/>
                    <a:stretch>
                      <a:fillRect/>
                    </a:stretch>
                  </pic:blipFill>
                  <pic:spPr bwMode="auto">
                    <a:xfrm>
                      <a:off x="0" y="0"/>
                      <a:ext cx="257175" cy="228600"/>
                    </a:xfrm>
                    <a:prstGeom prst="rect">
                      <a:avLst/>
                    </a:prstGeom>
                    <a:noFill/>
                    <a:ln w="9525">
                      <a:noFill/>
                      <a:miter lim="800000"/>
                      <a:headEnd/>
                      <a:tailEnd/>
                    </a:ln>
                  </pic:spPr>
                </pic:pic>
              </a:graphicData>
            </a:graphic>
          </wp:inline>
        </w:drawing>
      </w:r>
      <w:r>
        <w:rPr>
          <w:rFonts w:ascii="Arial" w:hAnsi="Arial" w:cs="Arial"/>
          <w:color w:val="000000"/>
          <w:sz w:val="20"/>
          <w:szCs w:val="20"/>
        </w:rPr>
        <w:t>сопровождается наличием поперечной силы</w:t>
      </w:r>
      <w:r>
        <w:rPr>
          <w:rStyle w:val="apple-converted-space"/>
          <w:rFonts w:ascii="Arial" w:eastAsia="Bookman Old Style" w:hAnsi="Arial" w:cs="Arial"/>
          <w:color w:val="000000"/>
          <w:sz w:val="20"/>
          <w:szCs w:val="20"/>
        </w:rPr>
        <w:t> </w:t>
      </w:r>
      <w:r>
        <w:rPr>
          <w:rFonts w:ascii="Arial" w:hAnsi="Arial" w:cs="Arial"/>
          <w:noProof/>
          <w:color w:val="000000"/>
          <w:sz w:val="20"/>
          <w:szCs w:val="20"/>
          <w:lang w:eastAsia="ru-RU"/>
        </w:rPr>
        <w:drawing>
          <wp:inline distT="0" distB="0" distL="0" distR="0" wp14:anchorId="59D58AA1" wp14:editId="70343A99">
            <wp:extent cx="219075" cy="200025"/>
            <wp:effectExtent l="0" t="0" r="9525" b="0"/>
            <wp:docPr id="388" name="Рисунок 388" descr="http://www.bestreferat.ru/images/paper/52/30/79130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www.bestreferat.ru/images/paper/52/30/7913052.png"/>
                    <pic:cNvPicPr>
                      <a:picLocks noChangeAspect="1" noChangeArrowheads="1"/>
                    </pic:cNvPicPr>
                  </pic:nvPicPr>
                  <pic:blipFill>
                    <a:blip r:embed="rId422" cstate="print"/>
                    <a:srcRect/>
                    <a:stretch>
                      <a:fillRect/>
                    </a:stretch>
                  </pic:blipFill>
                  <pic:spPr bwMode="auto">
                    <a:xfrm>
                      <a:off x="0" y="0"/>
                      <a:ext cx="219075" cy="200025"/>
                    </a:xfrm>
                    <a:prstGeom prst="rect">
                      <a:avLst/>
                    </a:prstGeom>
                    <a:noFill/>
                    <a:ln w="9525">
                      <a:noFill/>
                      <a:miter lim="800000"/>
                      <a:headEnd/>
                      <a:tailEnd/>
                    </a:ln>
                  </pic:spPr>
                </pic:pic>
              </a:graphicData>
            </a:graphic>
          </wp:inline>
        </w:drawing>
      </w:r>
      <w:r>
        <w:rPr>
          <w:rFonts w:ascii="Arial" w:hAnsi="Arial" w:cs="Arial"/>
          <w:color w:val="000000"/>
          <w:sz w:val="20"/>
          <w:szCs w:val="20"/>
        </w:rPr>
        <w:t>). В этом случае имеет место поперечный изгиб.</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Возможны случаи, когда в поперечных сечениях возникают два и более внутренних силовых фактора одновременно (исключая их комбинации, рассмотренные выше), тогда говорят о сложном сопротивлении..</w:t>
      </w:r>
    </w:p>
    <w:p w:rsidR="0009667C" w:rsidRDefault="0009667C" w:rsidP="0009667C">
      <w:pPr>
        <w:pStyle w:val="3"/>
        <w:shd w:val="clear" w:color="auto" w:fill="FFFFFF" w:themeFill="background1"/>
        <w:spacing w:before="0"/>
        <w:jc w:val="both"/>
        <w:rPr>
          <w:rFonts w:ascii="Arial" w:hAnsi="Arial" w:cs="Arial"/>
          <w:color w:val="000000"/>
          <w:sz w:val="27"/>
          <w:szCs w:val="27"/>
        </w:rPr>
      </w:pPr>
      <w:r>
        <w:rPr>
          <w:rFonts w:ascii="Arial" w:hAnsi="Arial" w:cs="Arial"/>
          <w:color w:val="000000"/>
        </w:rPr>
        <w:t>Виды опорных закреплений</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С технической точки зрения опорные закрепления конструкций весьма разнообразны. При формировании расчетной схемы все многообразие существующих опорных устройств схематизируется в виде ряда основных типов опор, из которых наиболее часто встречаются: шарнирно-подвижная опора (возможные обозначения для нее представлены на рис.3,а), шарнирно-неподвижная опора (рис.3,б) и жесткое защемление, или заделка (рис.3,в).</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1EB8DFF1" wp14:editId="3573EACE">
            <wp:extent cx="4419600" cy="828675"/>
            <wp:effectExtent l="19050" t="0" r="0" b="0"/>
            <wp:docPr id="389" name="Рисунок 389" descr="http://www.bestreferat.ru/images/paper/53/30/79130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www.bestreferat.ru/images/paper/53/30/7913053.png"/>
                    <pic:cNvPicPr>
                      <a:picLocks noChangeAspect="1" noChangeArrowheads="1"/>
                    </pic:cNvPicPr>
                  </pic:nvPicPr>
                  <pic:blipFill>
                    <a:blip r:embed="rId423" cstate="print"/>
                    <a:srcRect/>
                    <a:stretch>
                      <a:fillRect/>
                    </a:stretch>
                  </pic:blipFill>
                  <pic:spPr bwMode="auto">
                    <a:xfrm>
                      <a:off x="0" y="0"/>
                      <a:ext cx="4419600" cy="828675"/>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Рис. 3</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В шарнирно-подвижной опоре возникает одна опорная реакция, перпендикулярная опорной плоскости. Такая опора лишает опорное сечение одной степени свободы, то есть препятствует смещению в направлении опорной плоскости, но допускает перемещение в перпендикулярном направлении и поворот опорного сечения.</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В шарнирно-неподвижной опоре возникают вертикальная и горизонтальная реакции. Здесь невозможны перемещения по направлениям опорных стержней, но допускается поворот опорного сечения.</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В жесткой заделке возникают вертикальная и горизонтальная реакции и опорный (реактивный) момент. При этом опорное сечение не может смещаться и поворачиваться.</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При расчете систем, содержащих жесткую заделку, возникающие опорные реакции можно не определять, выбирая при этом отсеченную часть так, чтобы заделка с неизвестными реакциями в нее не попадала. При расчете систем на шарнирных опорах реакции опор должны быть определены обязательно. Уравнения статики, используемые для этого, зависят от вида системы (балка, рама и др.) и будут приведены в соответствующих разделах настоящего пособия.</w:t>
      </w:r>
    </w:p>
    <w:p w:rsidR="0009667C" w:rsidRPr="0009667C" w:rsidRDefault="0009667C" w:rsidP="0009667C">
      <w:pPr>
        <w:shd w:val="clear" w:color="auto" w:fill="FFFFFF" w:themeFill="background1"/>
        <w:spacing w:after="0" w:line="240" w:lineRule="auto"/>
        <w:ind w:firstLine="720"/>
        <w:jc w:val="center"/>
        <w:rPr>
          <w:rFonts w:ascii="Times New Roman" w:eastAsia="Malgun Gothic" w:hAnsi="Times New Roman" w:cs="Times New Roman"/>
          <w:b/>
          <w:sz w:val="28"/>
          <w:szCs w:val="28"/>
          <w:lang w:val="ru-RU"/>
        </w:rPr>
      </w:pPr>
    </w:p>
    <w:p w:rsidR="0009667C" w:rsidRPr="0009667C" w:rsidRDefault="0009667C" w:rsidP="0009667C">
      <w:pPr>
        <w:shd w:val="clear" w:color="auto" w:fill="FFFFFF" w:themeFill="background1"/>
        <w:spacing w:after="0" w:line="240" w:lineRule="auto"/>
        <w:ind w:firstLine="720"/>
        <w:jc w:val="center"/>
        <w:rPr>
          <w:rFonts w:ascii="Times New Roman" w:eastAsia="Malgun Gothic" w:hAnsi="Times New Roman" w:cs="Times New Roman"/>
          <w:b/>
          <w:sz w:val="28"/>
          <w:szCs w:val="28"/>
          <w:lang w:val="ru-RU"/>
        </w:rPr>
      </w:pPr>
    </w:p>
    <w:p w:rsidR="0009667C" w:rsidRPr="0009667C" w:rsidRDefault="0009667C" w:rsidP="0009667C">
      <w:pPr>
        <w:shd w:val="clear" w:color="auto" w:fill="FFFFFF" w:themeFill="background1"/>
        <w:spacing w:after="0" w:line="240" w:lineRule="auto"/>
        <w:ind w:firstLine="720"/>
        <w:jc w:val="center"/>
        <w:rPr>
          <w:rFonts w:ascii="Times New Roman" w:eastAsia="Malgun Gothic" w:hAnsi="Times New Roman" w:cs="Times New Roman"/>
          <w:b/>
          <w:sz w:val="28"/>
          <w:szCs w:val="28"/>
          <w:lang w:val="ru-RU"/>
        </w:rPr>
      </w:pPr>
    </w:p>
    <w:p w:rsidR="0009667C" w:rsidRPr="0009667C" w:rsidRDefault="0009667C" w:rsidP="0009667C">
      <w:pPr>
        <w:shd w:val="clear" w:color="auto" w:fill="FFFFFF" w:themeFill="background1"/>
        <w:spacing w:after="0" w:line="240" w:lineRule="auto"/>
        <w:ind w:firstLine="720"/>
        <w:jc w:val="center"/>
        <w:rPr>
          <w:rFonts w:ascii="Times New Roman" w:eastAsia="Malgun Gothic" w:hAnsi="Times New Roman" w:cs="Times New Roman"/>
          <w:b/>
          <w:sz w:val="28"/>
          <w:szCs w:val="28"/>
          <w:lang w:val="ru-RU"/>
        </w:rPr>
      </w:pPr>
    </w:p>
    <w:p w:rsidR="0009667C" w:rsidRPr="00AB067F" w:rsidRDefault="0009667C" w:rsidP="0009667C">
      <w:pPr>
        <w:shd w:val="clear" w:color="auto" w:fill="FFFFFF" w:themeFill="background1"/>
        <w:spacing w:after="0" w:line="240" w:lineRule="auto"/>
        <w:ind w:firstLine="720"/>
        <w:jc w:val="center"/>
        <w:rPr>
          <w:rFonts w:ascii="Times New Roman" w:eastAsia="Times New Roman" w:hAnsi="Times New Roman" w:cs="Times New Roman"/>
          <w:b/>
          <w:color w:val="000000"/>
          <w:sz w:val="20"/>
          <w:szCs w:val="20"/>
          <w:lang w:val="kk-KZ" w:eastAsia="ko-KR"/>
        </w:rPr>
      </w:pPr>
      <w:r w:rsidRPr="0009667C">
        <w:rPr>
          <w:rFonts w:ascii="Times New Roman" w:eastAsia="Malgun Gothic" w:hAnsi="Times New Roman" w:cs="Times New Roman"/>
          <w:b/>
          <w:sz w:val="28"/>
          <w:szCs w:val="28"/>
          <w:lang w:val="ru-RU"/>
        </w:rPr>
        <w:t>Эпюры внутренних силовых факторов.</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Рассмотрим тело произвольной формы в “спокойном”, ненагруженном состоянии. Между его частицами всегда существуют силы взаимодействия, которые стремятся сохранить его как единое целое, то есть препятствуют изменению взаимного расположения частиц. При нагружении тела произвольной внешней нагрузкой силы взаимодействия между частицами изменяются, появляются дополнительные силы взаимодействия, которые приводят к изменению взаимного расположения частиц тела, то есть к его деформации.</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Эти дополнительные силы взаимодействия называются внутренними силами упругости (ВСУ) и являются предметом изучения сопротивления материалов.</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Анализ характера распределения внутренних сил упругости осуществляется при помощи метода сечений. Рассмотрим тело произвольной формы, нагруженное самоуравновешенной системой сил (рис.1,а). В интересующем нас сечении мысленно рассечем его плоскостью на две части (рис.1,б)</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3B03BAE6" wp14:editId="1925F022">
            <wp:extent cx="4562475" cy="1638300"/>
            <wp:effectExtent l="19050" t="0" r="9525" b="0"/>
            <wp:docPr id="355" name="Рисунок 355" descr="http://www.bestreferat.ru/images/paper/39/30/7913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www.bestreferat.ru/images/paper/39/30/7913039.png"/>
                    <pic:cNvPicPr>
                      <a:picLocks noChangeAspect="1" noChangeArrowheads="1"/>
                    </pic:cNvPicPr>
                  </pic:nvPicPr>
                  <pic:blipFill>
                    <a:blip r:embed="rId424" cstate="print"/>
                    <a:srcRect/>
                    <a:stretch>
                      <a:fillRect/>
                    </a:stretch>
                  </pic:blipFill>
                  <pic:spPr bwMode="auto">
                    <a:xfrm>
                      <a:off x="0" y="0"/>
                      <a:ext cx="4562475" cy="1638300"/>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Рис. 1</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Внутренние силы упругости определяют взаимодействие между частицами тела, расположенными по разные стороны от мысленно проведенного сечения. В разных сечениях тела возникают разные внутренние силы упругости, но по принципу действия и противодействия они всегда взаимны. Правая отсеченная часть тела действует на левую точно так же, как и левая на правую, а это означает, что равнодействующая внутренних сил может определяться из условий равновесия как левой отсеченной части тела, так и правой.</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Из курса теоретической механики известно, что любую произвольную систему сил можно привести к центру тяжести сечения. В результате внутренние силы упругости, действующие в рассматриваемом сечении, приводятся к главному вектору</w:t>
      </w:r>
      <w:r>
        <w:rPr>
          <w:rStyle w:val="apple-converted-space"/>
          <w:rFonts w:ascii="Arial" w:hAnsi="Arial" w:cs="Arial"/>
          <w:color w:val="000000"/>
          <w:sz w:val="20"/>
          <w:szCs w:val="20"/>
        </w:rPr>
        <w:t> </w:t>
      </w:r>
      <w:r>
        <w:rPr>
          <w:rFonts w:ascii="Arial" w:hAnsi="Arial" w:cs="Arial"/>
          <w:noProof/>
          <w:color w:val="000000"/>
          <w:sz w:val="20"/>
          <w:szCs w:val="20"/>
          <w:lang w:eastAsia="ru-RU"/>
        </w:rPr>
        <w:drawing>
          <wp:inline distT="0" distB="0" distL="0" distR="0" wp14:anchorId="5F7A1560" wp14:editId="6992F996">
            <wp:extent cx="161925" cy="180975"/>
            <wp:effectExtent l="19050" t="0" r="9525" b="0"/>
            <wp:docPr id="356" name="Рисунок 356" descr="http://www.bestreferat.ru/images/paper/40/30/7913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www.bestreferat.ru/images/paper/40/30/7913040.png"/>
                    <pic:cNvPicPr>
                      <a:picLocks noChangeAspect="1" noChangeArrowheads="1"/>
                    </pic:cNvPicPr>
                  </pic:nvPicPr>
                  <pic:blipFill>
                    <a:blip r:embed="rId425" cstate="print"/>
                    <a:srcRect/>
                    <a:stretch>
                      <a:fillRect/>
                    </a:stretch>
                  </pic:blipFill>
                  <pic:spPr bwMode="auto">
                    <a:xfrm>
                      <a:off x="0" y="0"/>
                      <a:ext cx="161925" cy="180975"/>
                    </a:xfrm>
                    <a:prstGeom prst="rect">
                      <a:avLst/>
                    </a:prstGeom>
                    <a:noFill/>
                    <a:ln w="9525">
                      <a:noFill/>
                      <a:miter lim="800000"/>
                      <a:headEnd/>
                      <a:tailEnd/>
                    </a:ln>
                  </pic:spPr>
                </pic:pic>
              </a:graphicData>
            </a:graphic>
          </wp:inline>
        </w:drawing>
      </w:r>
      <w:r>
        <w:rPr>
          <w:rFonts w:ascii="Arial" w:hAnsi="Arial" w:cs="Arial"/>
          <w:color w:val="000000"/>
          <w:sz w:val="20"/>
          <w:szCs w:val="20"/>
        </w:rPr>
        <w:t>и главному моменту</w:t>
      </w:r>
      <w:r>
        <w:rPr>
          <w:rStyle w:val="apple-converted-space"/>
          <w:rFonts w:ascii="Arial" w:hAnsi="Arial" w:cs="Arial"/>
          <w:color w:val="000000"/>
          <w:sz w:val="20"/>
          <w:szCs w:val="20"/>
        </w:rPr>
        <w:t> </w:t>
      </w:r>
      <w:r>
        <w:rPr>
          <w:rFonts w:ascii="Arial" w:hAnsi="Arial" w:cs="Arial"/>
          <w:noProof/>
          <w:color w:val="000000"/>
          <w:sz w:val="20"/>
          <w:szCs w:val="20"/>
          <w:lang w:eastAsia="ru-RU"/>
        </w:rPr>
        <w:drawing>
          <wp:inline distT="0" distB="0" distL="0" distR="0" wp14:anchorId="467DD70B" wp14:editId="64AF9BE2">
            <wp:extent cx="190500" cy="180975"/>
            <wp:effectExtent l="19050" t="0" r="0" b="0"/>
            <wp:docPr id="357" name="Рисунок 357" descr="http://www.bestreferat.ru/images/paper/41/30/7913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www.bestreferat.ru/images/paper/41/30/7913041.png"/>
                    <pic:cNvPicPr>
                      <a:picLocks noChangeAspect="1" noChangeArrowheads="1"/>
                    </pic:cNvPicPr>
                  </pic:nvPicPr>
                  <pic:blipFill>
                    <a:blip r:embed="rId426"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rFonts w:ascii="Arial" w:hAnsi="Arial" w:cs="Arial"/>
          <w:color w:val="000000"/>
          <w:sz w:val="20"/>
          <w:szCs w:val="20"/>
        </w:rPr>
        <w:t>. Выберем прямоугольную систему координат OXYZ так, что ось Z будет направлена по нормали к поперечному сечению, а оси X и Y лежат в плоскости сечения. Проектируя главный вектор</w:t>
      </w:r>
      <w:r>
        <w:rPr>
          <w:rStyle w:val="apple-converted-space"/>
          <w:rFonts w:ascii="Arial" w:hAnsi="Arial" w:cs="Arial"/>
          <w:color w:val="000000"/>
          <w:sz w:val="20"/>
          <w:szCs w:val="20"/>
        </w:rPr>
        <w:t> </w:t>
      </w:r>
      <w:r>
        <w:rPr>
          <w:rFonts w:ascii="Arial" w:hAnsi="Arial" w:cs="Arial"/>
          <w:noProof/>
          <w:color w:val="000000"/>
          <w:sz w:val="20"/>
          <w:szCs w:val="20"/>
          <w:lang w:eastAsia="ru-RU"/>
        </w:rPr>
        <w:drawing>
          <wp:inline distT="0" distB="0" distL="0" distR="0" wp14:anchorId="3FFC139B" wp14:editId="4488E75E">
            <wp:extent cx="161925" cy="180975"/>
            <wp:effectExtent l="19050" t="0" r="9525" b="0"/>
            <wp:docPr id="358" name="Рисунок 358" descr="http://www.bestreferat.ru/images/paper/40/30/79130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www.bestreferat.ru/images/paper/40/30/7913040.png"/>
                    <pic:cNvPicPr>
                      <a:picLocks noChangeAspect="1" noChangeArrowheads="1"/>
                    </pic:cNvPicPr>
                  </pic:nvPicPr>
                  <pic:blipFill>
                    <a:blip r:embed="rId425" cstate="print"/>
                    <a:srcRect/>
                    <a:stretch>
                      <a:fillRect/>
                    </a:stretch>
                  </pic:blipFill>
                  <pic:spPr bwMode="auto">
                    <a:xfrm>
                      <a:off x="0" y="0"/>
                      <a:ext cx="161925" cy="180975"/>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на каждую из осей, а главный момент</w:t>
      </w:r>
      <w:r>
        <w:rPr>
          <w:rStyle w:val="apple-converted-space"/>
          <w:rFonts w:ascii="Arial" w:hAnsi="Arial" w:cs="Arial"/>
          <w:color w:val="000000"/>
          <w:sz w:val="20"/>
          <w:szCs w:val="20"/>
        </w:rPr>
        <w:t> </w:t>
      </w:r>
      <w:r>
        <w:rPr>
          <w:rFonts w:ascii="Arial" w:hAnsi="Arial" w:cs="Arial"/>
          <w:noProof/>
          <w:color w:val="000000"/>
          <w:sz w:val="20"/>
          <w:szCs w:val="20"/>
          <w:lang w:eastAsia="ru-RU"/>
        </w:rPr>
        <w:drawing>
          <wp:inline distT="0" distB="0" distL="0" distR="0" wp14:anchorId="5320D49E" wp14:editId="2D899893">
            <wp:extent cx="190500" cy="180975"/>
            <wp:effectExtent l="19050" t="0" r="0" b="0"/>
            <wp:docPr id="359" name="Рисунок 359" descr="http://www.bestreferat.ru/images/paper/41/30/7913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www.bestreferat.ru/images/paper/41/30/7913041.png"/>
                    <pic:cNvPicPr>
                      <a:picLocks noChangeAspect="1" noChangeArrowheads="1"/>
                    </pic:cNvPicPr>
                  </pic:nvPicPr>
                  <pic:blipFill>
                    <a:blip r:embed="rId426" cstate="print"/>
                    <a:srcRect/>
                    <a:stretch>
                      <a:fillRect/>
                    </a:stretch>
                  </pic:blipFill>
                  <pic:spPr bwMode="auto">
                    <a:xfrm>
                      <a:off x="0" y="0"/>
                      <a:ext cx="190500" cy="180975"/>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на каждую из координатных плоскостей, получим шесть величин - 3 силы и 3 момента, - которые называются внутренними силовыми факторами (рис.2).</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12AF1DD1" wp14:editId="6317894E">
            <wp:extent cx="3571875" cy="1943100"/>
            <wp:effectExtent l="19050" t="0" r="9525" b="0"/>
            <wp:docPr id="360" name="Рисунок 360" descr="http://www.bestreferat.ru/images/paper/42/30/7913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www.bestreferat.ru/images/paper/42/30/7913042.png"/>
                    <pic:cNvPicPr>
                      <a:picLocks noChangeAspect="1" noChangeArrowheads="1"/>
                    </pic:cNvPicPr>
                  </pic:nvPicPr>
                  <pic:blipFill>
                    <a:blip r:embed="rId427" cstate="print"/>
                    <a:srcRect/>
                    <a:stretch>
                      <a:fillRect/>
                    </a:stretch>
                  </pic:blipFill>
                  <pic:spPr bwMode="auto">
                    <a:xfrm>
                      <a:off x="0" y="0"/>
                      <a:ext cx="3571875" cy="1943100"/>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Рис. 2</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color w:val="000000"/>
          <w:sz w:val="20"/>
          <w:szCs w:val="20"/>
        </w:rPr>
        <w:t>Полученные таким образом 6 внутренних силовых факторов (ВСФ) имеют строго определенные названия:</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18FB5FE3" wp14:editId="7E9A462D">
            <wp:extent cx="219075" cy="200025"/>
            <wp:effectExtent l="19050" t="0" r="9525" b="0"/>
            <wp:docPr id="361" name="Рисунок 361" descr="http://www.bestreferat.ru/images/paper/43/30/79130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www.bestreferat.ru/images/paper/43/30/7913043.png"/>
                    <pic:cNvPicPr>
                      <a:picLocks noChangeAspect="1" noChangeArrowheads="1"/>
                    </pic:cNvPicPr>
                  </pic:nvPicPr>
                  <pic:blipFill>
                    <a:blip r:embed="rId418" cstate="print"/>
                    <a:srcRect/>
                    <a:stretch>
                      <a:fillRect/>
                    </a:stretch>
                  </pic:blipFill>
                  <pic:spPr bwMode="auto">
                    <a:xfrm>
                      <a:off x="0" y="0"/>
                      <a:ext cx="219075" cy="200025"/>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 продольная (нормальная) сила;</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7F832DD2" wp14:editId="6681CCB2">
            <wp:extent cx="466725" cy="228600"/>
            <wp:effectExtent l="19050" t="0" r="9525" b="0"/>
            <wp:docPr id="362" name="Рисунок 362" descr="http://www.bestreferat.ru/images/paper/44/30/79130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www.bestreferat.ru/images/paper/44/30/7913044.png"/>
                    <pic:cNvPicPr>
                      <a:picLocks noChangeAspect="1" noChangeArrowheads="1"/>
                    </pic:cNvPicPr>
                  </pic:nvPicPr>
                  <pic:blipFill>
                    <a:blip r:embed="rId428" cstate="print"/>
                    <a:srcRect/>
                    <a:stretch>
                      <a:fillRect/>
                    </a:stretch>
                  </pic:blipFill>
                  <pic:spPr bwMode="auto">
                    <a:xfrm>
                      <a:off x="0" y="0"/>
                      <a:ext cx="466725" cy="228600"/>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-поперечная (перерезывающая) сила;</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1C96A8CD" wp14:editId="5AD675AC">
            <wp:extent cx="533400" cy="228600"/>
            <wp:effectExtent l="19050" t="0" r="0" b="0"/>
            <wp:docPr id="363" name="Рисунок 363" descr="http://www.bestreferat.ru/images/paper/45/30/79130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www.bestreferat.ru/images/paper/45/30/7913045.png"/>
                    <pic:cNvPicPr>
                      <a:picLocks noChangeAspect="1" noChangeArrowheads="1"/>
                    </pic:cNvPicPr>
                  </pic:nvPicPr>
                  <pic:blipFill>
                    <a:blip r:embed="rId429" cstate="print"/>
                    <a:srcRect/>
                    <a:stretch>
                      <a:fillRect/>
                    </a:stretch>
                  </pic:blipFill>
                  <pic:spPr bwMode="auto">
                    <a:xfrm>
                      <a:off x="0" y="0"/>
                      <a:ext cx="533400" cy="228600"/>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 изгибающий момент;</w:t>
      </w:r>
    </w:p>
    <w:p w:rsidR="0009667C" w:rsidRDefault="0009667C" w:rsidP="0009667C">
      <w:pPr>
        <w:pStyle w:val="a3"/>
        <w:shd w:val="clear" w:color="auto" w:fill="FFFFFF" w:themeFill="background1"/>
        <w:spacing w:before="0" w:beforeAutospacing="0" w:after="0" w:afterAutospacing="0"/>
        <w:ind w:firstLine="30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706D1FF9" wp14:editId="25708127">
            <wp:extent cx="238125" cy="200025"/>
            <wp:effectExtent l="19050" t="0" r="9525" b="0"/>
            <wp:docPr id="364" name="Рисунок 364" descr="http://www.bestreferat.ru/images/paper/46/30/7913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www.bestreferat.ru/images/paper/46/30/7913046.png"/>
                    <pic:cNvPicPr>
                      <a:picLocks noChangeAspect="1" noChangeArrowheads="1"/>
                    </pic:cNvPicPr>
                  </pic:nvPicPr>
                  <pic:blipFill>
                    <a:blip r:embed="rId415" cstate="print"/>
                    <a:srcRect/>
                    <a:stretch>
                      <a:fillRect/>
                    </a:stretch>
                  </pic:blipFill>
                  <pic:spPr bwMode="auto">
                    <a:xfrm>
                      <a:off x="0" y="0"/>
                      <a:ext cx="238125" cy="200025"/>
                    </a:xfrm>
                    <a:prstGeom prst="rect">
                      <a:avLst/>
                    </a:prstGeom>
                    <a:noFill/>
                    <a:ln w="9525">
                      <a:noFill/>
                      <a:miter lim="800000"/>
                      <a:headEnd/>
                      <a:tailEnd/>
                    </a:ln>
                  </pic:spPr>
                </pic:pic>
              </a:graphicData>
            </a:graphic>
          </wp:inline>
        </w:drawing>
      </w:r>
      <w:r>
        <w:rPr>
          <w:rStyle w:val="apple-converted-space"/>
          <w:rFonts w:ascii="Arial" w:hAnsi="Arial" w:cs="Arial"/>
          <w:color w:val="000000"/>
          <w:sz w:val="20"/>
          <w:szCs w:val="20"/>
        </w:rPr>
        <w:t> </w:t>
      </w:r>
      <w:r>
        <w:rPr>
          <w:rFonts w:ascii="Arial" w:hAnsi="Arial" w:cs="Arial"/>
          <w:color w:val="000000"/>
          <w:sz w:val="20"/>
          <w:szCs w:val="20"/>
        </w:rPr>
        <w:t>- крутящий момент.</w:t>
      </w:r>
    </w:p>
    <w:p w:rsidR="0009667C" w:rsidRDefault="0009667C" w:rsidP="0009667C">
      <w:pPr>
        <w:spacing w:after="0" w:line="240" w:lineRule="auto"/>
        <w:rPr>
          <w:rFonts w:ascii="Times New Roman" w:eastAsia="Times New Roman" w:hAnsi="Times New Roman" w:cs="Times New Roman"/>
          <w:color w:val="000000"/>
          <w:sz w:val="20"/>
          <w:szCs w:val="20"/>
          <w:lang w:val="kk-KZ" w:eastAsia="ko-KR"/>
        </w:rPr>
      </w:pPr>
    </w:p>
    <w:p w:rsidR="0009667C" w:rsidRPr="00AB067F" w:rsidRDefault="0009667C" w:rsidP="0009667C">
      <w:pPr>
        <w:spacing w:after="0" w:line="240" w:lineRule="auto"/>
        <w:jc w:val="center"/>
        <w:rPr>
          <w:rFonts w:ascii="Times New Roman" w:eastAsia="Times New Roman" w:hAnsi="Times New Roman" w:cs="Times New Roman"/>
          <w:b/>
          <w:color w:val="000000"/>
          <w:sz w:val="20"/>
          <w:szCs w:val="20"/>
          <w:lang w:val="kk-KZ" w:eastAsia="ko-KR"/>
        </w:rPr>
      </w:pPr>
      <w:r w:rsidRPr="0009667C">
        <w:rPr>
          <w:rFonts w:ascii="Times New Roman" w:eastAsia="Malgun Gothic" w:hAnsi="Times New Roman" w:cs="Times New Roman"/>
          <w:b/>
          <w:sz w:val="28"/>
          <w:szCs w:val="28"/>
          <w:lang w:val="ru-RU"/>
        </w:rPr>
        <w:t>Эквивалентное напряжение.</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Theme="majorEastAsia" w:hAnsi="Verdana"/>
          <w:color w:val="000000"/>
          <w:sz w:val="21"/>
          <w:szCs w:val="21"/>
        </w:rPr>
        <w:t>Эквивалентное напряжение</w:t>
      </w:r>
      <w:r>
        <w:rPr>
          <w:rStyle w:val="apple-converted-space"/>
          <w:rFonts w:ascii="Verdana" w:eastAsia="Bookman Old Style" w:hAnsi="Verdana"/>
          <w:color w:val="000000"/>
          <w:sz w:val="21"/>
          <w:szCs w:val="21"/>
        </w:rPr>
        <w:t> </w:t>
      </w:r>
      <w:r>
        <w:rPr>
          <w:rFonts w:ascii="Verdana" w:hAnsi="Verdana"/>
          <w:color w:val="000000"/>
          <w:sz w:val="21"/>
          <w:szCs w:val="21"/>
        </w:rPr>
        <w:t>– напряжение, равное напряжению одноосного растяжения элемента материала, который равнопрочен тому же элементу при сложном напряженном состоянии.</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В предыдущей статье мы рассматривали случаи сочетания основных деформаций, когда в поперечных сечениях бруса возникают только нормальные напряжения, и суммарное напряжение в каждой точке можно было рассчитать простым алгебраическим сложением. Однако часто имеют место случаи сочетания основных деформаций, при которых в поперечных сечениях возникают и нормальные, и касательные напряжения, распределенные по площади сечений неравномерно и по разным законам.</w:t>
      </w:r>
      <w:r>
        <w:rPr>
          <w:rStyle w:val="apple-converted-space"/>
          <w:rFonts w:ascii="Arial" w:eastAsia="Bookman Old Style" w:hAnsi="Arial" w:cs="Arial"/>
          <w:color w:val="000000"/>
          <w:sz w:val="20"/>
          <w:szCs w:val="20"/>
        </w:rPr>
        <w:t> </w:t>
      </w:r>
      <w:r>
        <w:rPr>
          <w:rFonts w:ascii="Arial" w:hAnsi="Arial" w:cs="Arial"/>
          <w:color w:val="000000"/>
          <w:sz w:val="20"/>
          <w:szCs w:val="20"/>
        </w:rPr>
        <w:br/>
        <w:t>Для таких случаев опытное определение величин, характеризующих прочность, невозможно, поэтому при оценке прочности детали приходится основываться на механических характеристиках данного материала, полученных из диаграммы растяжения.</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Как известно, при растяжении прочность пластичных материалов характеризуется пределом текучести, а прочность хрупких материалов – пределом прочности. Эти напряжения считаются предельными, и в зависимости от их величины вычисляют допускаемые напряжения. Для упрощения расчетов величины напряжений при сочетании деформаций вводят понятие эквивалентного (равноопасного) напряжения.</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af3"/>
          <w:rFonts w:ascii="Arial" w:hAnsi="Arial" w:cs="Arial"/>
          <w:color w:val="000000"/>
          <w:sz w:val="20"/>
          <w:szCs w:val="20"/>
        </w:rPr>
        <w:t>Напряженные состояния при сочетании основных деформаций и одноосном растяжении называют</w:t>
      </w:r>
      <w:r>
        <w:rPr>
          <w:rStyle w:val="apple-converted-space"/>
          <w:rFonts w:ascii="Arial" w:eastAsia="Bookman Old Style" w:hAnsi="Arial" w:cs="Arial"/>
          <w:i/>
          <w:iCs/>
          <w:color w:val="000000"/>
          <w:sz w:val="20"/>
          <w:szCs w:val="20"/>
        </w:rPr>
        <w:t> </w:t>
      </w:r>
      <w:r>
        <w:rPr>
          <w:rStyle w:val="ab"/>
          <w:rFonts w:ascii="Arial" w:eastAsiaTheme="majorEastAsia" w:hAnsi="Arial" w:cs="Arial"/>
          <w:i/>
          <w:iCs/>
          <w:color w:val="000000"/>
          <w:sz w:val="20"/>
        </w:rPr>
        <w:t>равноопасными</w:t>
      </w:r>
      <w:r>
        <w:rPr>
          <w:rStyle w:val="apple-converted-space"/>
          <w:rFonts w:ascii="Arial" w:eastAsia="Bookman Old Style" w:hAnsi="Arial" w:cs="Arial"/>
          <w:i/>
          <w:iCs/>
          <w:color w:val="000000"/>
          <w:sz w:val="20"/>
          <w:szCs w:val="20"/>
        </w:rPr>
        <w:t> </w:t>
      </w:r>
      <w:r>
        <w:rPr>
          <w:rStyle w:val="af3"/>
          <w:rFonts w:ascii="Arial" w:hAnsi="Arial" w:cs="Arial"/>
          <w:color w:val="000000"/>
          <w:sz w:val="20"/>
          <w:szCs w:val="20"/>
        </w:rPr>
        <w:t>или</w:t>
      </w:r>
      <w:r>
        <w:rPr>
          <w:rStyle w:val="apple-converted-space"/>
          <w:rFonts w:ascii="Arial" w:eastAsia="Bookman Old Style" w:hAnsi="Arial" w:cs="Arial"/>
          <w:i/>
          <w:iCs/>
          <w:color w:val="000000"/>
          <w:sz w:val="20"/>
          <w:szCs w:val="20"/>
        </w:rPr>
        <w:t> </w:t>
      </w:r>
      <w:r>
        <w:rPr>
          <w:rStyle w:val="ab"/>
          <w:rFonts w:ascii="Arial" w:eastAsiaTheme="majorEastAsia" w:hAnsi="Arial" w:cs="Arial"/>
          <w:i/>
          <w:iCs/>
          <w:color w:val="000000"/>
          <w:sz w:val="20"/>
        </w:rPr>
        <w:t>эквивалентными</w:t>
      </w:r>
      <w:r>
        <w:rPr>
          <w:rStyle w:val="af3"/>
          <w:rFonts w:ascii="Arial" w:hAnsi="Arial" w:cs="Arial"/>
          <w:color w:val="000000"/>
          <w:sz w:val="20"/>
          <w:szCs w:val="20"/>
        </w:rPr>
        <w:t>, если их главные напряжения отличаются от предельного для данного материала в одинаковое число раз, т. е. коэффициенты запаса прочности для эквивалентных напряжений одинаковы.</w:t>
      </w:r>
      <w:r>
        <w:rPr>
          <w:rStyle w:val="apple-converted-space"/>
          <w:rFonts w:ascii="Arial" w:eastAsia="Bookman Old Style" w:hAnsi="Arial" w:cs="Arial"/>
          <w:i/>
          <w:iCs/>
          <w:color w:val="000000"/>
          <w:sz w:val="20"/>
          <w:szCs w:val="20"/>
        </w:rPr>
        <w:t> </w:t>
      </w:r>
      <w:r>
        <w:rPr>
          <w:rFonts w:ascii="Arial" w:hAnsi="Arial" w:cs="Arial"/>
          <w:color w:val="000000"/>
          <w:sz w:val="20"/>
          <w:szCs w:val="20"/>
        </w:rPr>
        <w:br/>
        <w:t>Иными словами, эквивалентным считается такое напряжение при простом одноосном растяжении, которое равноопасно данному сочетанию основных деформаций.</w:t>
      </w:r>
      <w:r>
        <w:rPr>
          <w:rStyle w:val="apple-converted-space"/>
          <w:rFonts w:ascii="Arial" w:eastAsia="Bookman Old Style" w:hAnsi="Arial" w:cs="Arial"/>
          <w:color w:val="000000"/>
          <w:sz w:val="20"/>
          <w:szCs w:val="20"/>
        </w:rPr>
        <w:t> </w:t>
      </w:r>
      <w:r>
        <w:rPr>
          <w:rFonts w:ascii="Arial" w:hAnsi="Arial" w:cs="Arial"/>
          <w:color w:val="000000"/>
          <w:sz w:val="20"/>
          <w:szCs w:val="20"/>
        </w:rPr>
        <w:br/>
        <w:t>Таким образом, условие прочности при сочетании основных деформаций, когда в поперечных сечениях действуют и нормальные и касательные напряжения, будет иметь вид:</w:t>
      </w:r>
      <w:r>
        <w:rPr>
          <w:rStyle w:val="apple-converted-space"/>
          <w:rFonts w:ascii="Arial" w:eastAsia="Bookman Old Style" w:hAnsi="Arial" w:cs="Arial"/>
          <w:color w:val="000000"/>
          <w:sz w:val="20"/>
          <w:szCs w:val="20"/>
        </w:rPr>
        <w:t> </w:t>
      </w:r>
      <w:r>
        <w:rPr>
          <w:rStyle w:val="style7"/>
          <w:b/>
          <w:bCs/>
          <w:i/>
          <w:iCs/>
          <w:color w:val="000000"/>
        </w:rPr>
        <w:t>σ</w:t>
      </w:r>
      <w:r>
        <w:rPr>
          <w:rStyle w:val="style7"/>
          <w:b/>
          <w:bCs/>
          <w:i/>
          <w:iCs/>
          <w:color w:val="000000"/>
          <w:vertAlign w:val="subscript"/>
        </w:rPr>
        <w:t>экв</w:t>
      </w:r>
      <w:r>
        <w:rPr>
          <w:rStyle w:val="apple-converted-space"/>
          <w:rFonts w:eastAsia="Bookman Old Style"/>
          <w:b/>
          <w:bCs/>
          <w:i/>
          <w:iCs/>
          <w:color w:val="000000"/>
        </w:rPr>
        <w:t> </w:t>
      </w:r>
      <w:r>
        <w:rPr>
          <w:rStyle w:val="style7"/>
          <w:b/>
          <w:bCs/>
          <w:i/>
          <w:iCs/>
          <w:color w:val="000000"/>
        </w:rPr>
        <w:t>≤ [σ</w:t>
      </w:r>
      <w:r>
        <w:rPr>
          <w:rStyle w:val="style7"/>
          <w:b/>
          <w:bCs/>
          <w:i/>
          <w:iCs/>
          <w:color w:val="000000"/>
          <w:vertAlign w:val="subscript"/>
        </w:rPr>
        <w:t>p</w:t>
      </w:r>
      <w:r>
        <w:rPr>
          <w:rStyle w:val="style7"/>
          <w:b/>
          <w:bCs/>
          <w:i/>
          <w:iCs/>
          <w:color w:val="000000"/>
        </w:rPr>
        <w:t>]</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Формулы для определения эквивалентных напряжений, которые затем сопоставляют с предельно допускаемыми, выводят на основании гипотез прочности.</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ab"/>
          <w:rFonts w:ascii="Arial" w:eastAsiaTheme="majorEastAsia" w:hAnsi="Arial" w:cs="Arial"/>
          <w:i/>
          <w:iCs/>
          <w:color w:val="000000"/>
          <w:sz w:val="20"/>
        </w:rPr>
        <w:t>Гипотезы прочности</w:t>
      </w:r>
      <w:r>
        <w:rPr>
          <w:rStyle w:val="apple-converted-space"/>
          <w:rFonts w:ascii="Arial" w:eastAsia="Bookman Old Style" w:hAnsi="Arial" w:cs="Arial"/>
          <w:i/>
          <w:iCs/>
          <w:color w:val="000000"/>
          <w:sz w:val="20"/>
          <w:szCs w:val="20"/>
        </w:rPr>
        <w:t> </w:t>
      </w:r>
      <w:r>
        <w:rPr>
          <w:rStyle w:val="af3"/>
          <w:rFonts w:ascii="Arial" w:hAnsi="Arial" w:cs="Arial"/>
          <w:color w:val="000000"/>
          <w:sz w:val="20"/>
          <w:szCs w:val="20"/>
        </w:rPr>
        <w:t>– это научные предположения об основной причине достижения материалом предельного напряженного состояния при сочетании основных деформаций.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В настоящее время при вычислении эквивалентных напряжений используют три гипотезы прочности:</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rPr>
        <w:t>гипотезу наибольших касательных напряжений</w:t>
      </w:r>
      <w:r>
        <w:rPr>
          <w:rStyle w:val="apple-converted-space"/>
          <w:rFonts w:ascii="Arial" w:eastAsia="Bookman Old Style" w:hAnsi="Arial" w:cs="Arial"/>
          <w:color w:val="000000"/>
          <w:sz w:val="20"/>
          <w:szCs w:val="20"/>
        </w:rPr>
        <w:t> </w:t>
      </w:r>
      <w:r>
        <w:rPr>
          <w:rFonts w:ascii="Arial" w:hAnsi="Arial" w:cs="Arial"/>
          <w:color w:val="000000"/>
          <w:sz w:val="20"/>
          <w:szCs w:val="20"/>
        </w:rPr>
        <w:t>(или третья гипотеза прочности),</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rPr>
        <w:t>гипотезу Мора</w:t>
      </w:r>
      <w:r>
        <w:rPr>
          <w:rStyle w:val="apple-converted-space"/>
          <w:rFonts w:ascii="Arial" w:eastAsia="Bookman Old Style" w:hAnsi="Arial" w:cs="Arial"/>
          <w:color w:val="000000"/>
          <w:sz w:val="20"/>
          <w:szCs w:val="20"/>
        </w:rPr>
        <w:t> </w:t>
      </w:r>
      <w:r>
        <w:rPr>
          <w:rFonts w:ascii="Arial" w:hAnsi="Arial" w:cs="Arial"/>
          <w:color w:val="000000"/>
          <w:sz w:val="20"/>
          <w:szCs w:val="20"/>
        </w:rPr>
        <w:t>(четвертая гипотеза прочности) и</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rPr>
        <w:t>энергетическую гипотезу</w:t>
      </w:r>
      <w:r>
        <w:rPr>
          <w:rStyle w:val="apple-converted-space"/>
          <w:rFonts w:ascii="Arial" w:eastAsia="Bookman Old Style" w:hAnsi="Arial" w:cs="Arial"/>
          <w:color w:val="000000"/>
          <w:sz w:val="20"/>
          <w:szCs w:val="20"/>
        </w:rPr>
        <w:t> </w:t>
      </w:r>
      <w:r>
        <w:rPr>
          <w:rFonts w:ascii="Arial" w:hAnsi="Arial" w:cs="Arial"/>
          <w:color w:val="000000"/>
          <w:sz w:val="20"/>
          <w:szCs w:val="20"/>
        </w:rPr>
        <w:t>(пятая гипотеза прочности).</w:t>
      </w:r>
      <w:r>
        <w:rPr>
          <w:rStyle w:val="apple-converted-space"/>
          <w:rFonts w:ascii="Arial" w:eastAsia="Bookman Old Style" w:hAnsi="Arial" w:cs="Arial"/>
          <w:color w:val="000000"/>
          <w:sz w:val="20"/>
          <w:szCs w:val="20"/>
        </w:rPr>
        <w:t> </w:t>
      </w:r>
      <w:r>
        <w:rPr>
          <w:rFonts w:ascii="Arial" w:hAnsi="Arial" w:cs="Arial"/>
          <w:color w:val="000000"/>
          <w:sz w:val="20"/>
          <w:szCs w:val="20"/>
        </w:rPr>
        <w:br/>
        <w:t>Применявшиеся ранее при расчетах первая</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(гипотеза Галилея)</w:t>
      </w:r>
      <w:r>
        <w:rPr>
          <w:rStyle w:val="apple-converted-space"/>
          <w:rFonts w:ascii="Arial" w:eastAsia="Bookman Old Style" w:hAnsi="Arial" w:cs="Arial"/>
          <w:color w:val="000000"/>
          <w:sz w:val="20"/>
          <w:szCs w:val="20"/>
        </w:rPr>
        <w:t> </w:t>
      </w:r>
      <w:r>
        <w:rPr>
          <w:rFonts w:ascii="Arial" w:hAnsi="Arial" w:cs="Arial"/>
          <w:color w:val="000000"/>
          <w:sz w:val="20"/>
          <w:szCs w:val="20"/>
        </w:rPr>
        <w:t>и вторая</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(гипотеза Мариотта-Сен-Венана)</w:t>
      </w:r>
      <w:r>
        <w:rPr>
          <w:rStyle w:val="apple-converted-space"/>
          <w:rFonts w:ascii="Arial" w:eastAsia="Bookman Old Style" w:hAnsi="Arial" w:cs="Arial"/>
          <w:color w:val="000000"/>
          <w:sz w:val="20"/>
          <w:szCs w:val="20"/>
        </w:rPr>
        <w:t> </w:t>
      </w:r>
      <w:r>
        <w:rPr>
          <w:rFonts w:ascii="Arial" w:hAnsi="Arial" w:cs="Arial"/>
          <w:color w:val="000000"/>
          <w:sz w:val="20"/>
          <w:szCs w:val="20"/>
        </w:rPr>
        <w:t>гипотезы прочности, основанные соответственно на наибольших нормальных напряжениях и линейных деформациях, в настоящее время не используются, поскольку плохо подтверждаются опытами.</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Рассмотрим подробнее суть каждой из перечисленных гипотез прочности.</w:t>
      </w:r>
    </w:p>
    <w:p w:rsidR="0009667C" w:rsidRDefault="0009667C" w:rsidP="0009667C">
      <w:pPr>
        <w:pStyle w:val="a3"/>
        <w:shd w:val="clear" w:color="auto" w:fill="FFFFFF" w:themeFill="background1"/>
        <w:ind w:firstLine="240"/>
        <w:jc w:val="center"/>
        <w:rPr>
          <w:rFonts w:ascii="Arial" w:hAnsi="Arial" w:cs="Arial"/>
          <w:color w:val="000000"/>
          <w:sz w:val="20"/>
          <w:szCs w:val="20"/>
        </w:rPr>
      </w:pPr>
      <w:r>
        <w:rPr>
          <w:rFonts w:ascii="Arial" w:hAnsi="Arial" w:cs="Arial"/>
          <w:color w:val="000000"/>
          <w:sz w:val="20"/>
          <w:szCs w:val="20"/>
        </w:rPr>
        <w:t>***</w:t>
      </w:r>
    </w:p>
    <w:p w:rsidR="0009667C" w:rsidRDefault="0009667C" w:rsidP="0009667C">
      <w:pPr>
        <w:pStyle w:val="6"/>
        <w:shd w:val="clear" w:color="auto" w:fill="FFFFFF" w:themeFill="background1"/>
        <w:spacing w:before="150" w:after="120"/>
        <w:ind w:firstLine="240"/>
        <w:jc w:val="both"/>
        <w:rPr>
          <w:rFonts w:ascii="Arial" w:hAnsi="Arial" w:cs="Arial"/>
          <w:color w:val="CA2002"/>
          <w:sz w:val="20"/>
          <w:szCs w:val="20"/>
        </w:rPr>
      </w:pPr>
      <w:r>
        <w:rPr>
          <w:rFonts w:ascii="Arial" w:hAnsi="Arial" w:cs="Arial"/>
          <w:color w:val="CA2002"/>
          <w:sz w:val="20"/>
          <w:szCs w:val="20"/>
        </w:rPr>
        <w:t>Третья теория прочности</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Гипотеза наибольших касательных напряжений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Согласно этой гипотезе, предложенной в конце XVIII в.,</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rPr>
        <w:t>опасное состояние материала наступает тогда, когда наибольшие касательные напряжения достигают предельной величины</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Если рассмотреть элементарную площадку в наклонном сечении продольно растягиваемого бруса, то при помощи простых геометрических выкладок можно убедиться, что касательное напряжение в такой площадке достигает максимальной величины, когда сечение располагается под углом</w:t>
      </w:r>
      <w:r>
        <w:rPr>
          <w:rStyle w:val="apple-converted-space"/>
          <w:rFonts w:ascii="Arial" w:eastAsia="Bookman Old Style" w:hAnsi="Arial" w:cs="Arial"/>
          <w:color w:val="000000"/>
          <w:sz w:val="20"/>
          <w:szCs w:val="20"/>
        </w:rPr>
        <w:t> </w:t>
      </w:r>
      <w:r>
        <w:rPr>
          <w:rStyle w:val="style7"/>
          <w:b/>
          <w:bCs/>
          <w:i/>
          <w:iCs/>
          <w:color w:val="000000"/>
        </w:rPr>
        <w:t>45˚</w:t>
      </w:r>
      <w:r>
        <w:rPr>
          <w:rStyle w:val="apple-converted-space"/>
          <w:rFonts w:ascii="Arial" w:eastAsia="Bookman Old Style" w:hAnsi="Arial" w:cs="Arial"/>
          <w:color w:val="000000"/>
          <w:sz w:val="20"/>
          <w:szCs w:val="20"/>
        </w:rPr>
        <w:t> </w:t>
      </w:r>
      <w:r>
        <w:rPr>
          <w:rFonts w:ascii="Arial" w:hAnsi="Arial" w:cs="Arial"/>
          <w:color w:val="000000"/>
          <w:sz w:val="20"/>
          <w:szCs w:val="20"/>
        </w:rPr>
        <w:t>к оси бруса. При этом величина касательного напряжения будет равна половине разности между максимальным и минимальным нормальным напряжением:</w:t>
      </w:r>
    </w:p>
    <w:p w:rsidR="0009667C" w:rsidRDefault="0009667C" w:rsidP="0009667C">
      <w:pPr>
        <w:pStyle w:val="a3"/>
        <w:shd w:val="clear" w:color="auto" w:fill="FFFFFF" w:themeFill="background1"/>
        <w:ind w:firstLine="240"/>
        <w:jc w:val="center"/>
        <w:rPr>
          <w:rFonts w:ascii="Arial" w:hAnsi="Arial" w:cs="Arial"/>
          <w:color w:val="000000"/>
          <w:sz w:val="20"/>
          <w:szCs w:val="20"/>
        </w:rPr>
      </w:pPr>
      <w:r>
        <w:rPr>
          <w:rStyle w:val="style7"/>
          <w:b/>
          <w:bCs/>
          <w:i/>
          <w:iCs/>
          <w:color w:val="000000"/>
        </w:rPr>
        <w:t>τ = τ</w:t>
      </w:r>
      <w:r>
        <w:rPr>
          <w:rStyle w:val="style7"/>
          <w:b/>
          <w:bCs/>
          <w:i/>
          <w:iCs/>
          <w:color w:val="000000"/>
          <w:vertAlign w:val="subscript"/>
        </w:rPr>
        <w:t>max</w:t>
      </w:r>
      <w:r>
        <w:rPr>
          <w:rStyle w:val="apple-converted-space"/>
          <w:rFonts w:eastAsia="Bookman Old Style"/>
          <w:b/>
          <w:bCs/>
          <w:i/>
          <w:iCs/>
          <w:color w:val="000000"/>
        </w:rPr>
        <w:t> </w:t>
      </w:r>
      <w:r>
        <w:rPr>
          <w:rStyle w:val="style7"/>
          <w:b/>
          <w:bCs/>
          <w:i/>
          <w:iCs/>
          <w:color w:val="000000"/>
        </w:rPr>
        <w:t>= (σ</w:t>
      </w:r>
      <w:r>
        <w:rPr>
          <w:rStyle w:val="style7"/>
          <w:b/>
          <w:bCs/>
          <w:i/>
          <w:iCs/>
          <w:color w:val="000000"/>
          <w:vertAlign w:val="subscript"/>
        </w:rPr>
        <w:t>max</w:t>
      </w:r>
      <w:r>
        <w:rPr>
          <w:rStyle w:val="apple-converted-space"/>
          <w:rFonts w:eastAsia="Bookman Old Style"/>
          <w:b/>
          <w:bCs/>
          <w:i/>
          <w:iCs/>
          <w:color w:val="000000"/>
        </w:rPr>
        <w:t> </w:t>
      </w:r>
      <w:r>
        <w:rPr>
          <w:rStyle w:val="style7"/>
          <w:b/>
          <w:bCs/>
          <w:i/>
          <w:iCs/>
          <w:color w:val="000000"/>
        </w:rPr>
        <w:t>– σ</w:t>
      </w:r>
      <w:r>
        <w:rPr>
          <w:rStyle w:val="style7"/>
          <w:b/>
          <w:bCs/>
          <w:i/>
          <w:iCs/>
          <w:color w:val="000000"/>
          <w:vertAlign w:val="subscript"/>
        </w:rPr>
        <w:t>min</w:t>
      </w:r>
      <w:r>
        <w:rPr>
          <w:rStyle w:val="style7"/>
          <w:b/>
          <w:bCs/>
          <w:i/>
          <w:iCs/>
          <w:color w:val="000000"/>
        </w:rPr>
        <w:t>)/2</w:t>
      </w:r>
      <w:r>
        <w:rPr>
          <w:rStyle w:val="ab"/>
          <w:rFonts w:ascii="Arial" w:eastAsiaTheme="majorEastAsia" w:hAnsi="Arial" w:cs="Arial"/>
          <w:color w:val="000000"/>
          <w:sz w:val="20"/>
        </w:rPr>
        <w:t>      </w:t>
      </w:r>
      <w:r>
        <w:rPr>
          <w:rFonts w:ascii="Arial" w:hAnsi="Arial" w:cs="Arial"/>
          <w:color w:val="000000"/>
          <w:sz w:val="20"/>
          <w:szCs w:val="20"/>
        </w:rPr>
        <w:t>(1)</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В частном случае, если</w:t>
      </w:r>
      <w:r>
        <w:rPr>
          <w:rStyle w:val="apple-converted-space"/>
          <w:rFonts w:ascii="Arial" w:eastAsia="Bookman Old Style" w:hAnsi="Arial" w:cs="Arial"/>
          <w:color w:val="000000"/>
          <w:sz w:val="20"/>
          <w:szCs w:val="20"/>
        </w:rPr>
        <w:t> </w:t>
      </w:r>
      <w:r>
        <w:rPr>
          <w:rStyle w:val="style7"/>
          <w:b/>
          <w:bCs/>
          <w:i/>
          <w:iCs/>
          <w:color w:val="000000"/>
        </w:rPr>
        <w:t>  σ</w:t>
      </w:r>
      <w:r>
        <w:rPr>
          <w:rStyle w:val="style7"/>
          <w:b/>
          <w:bCs/>
          <w:i/>
          <w:iCs/>
          <w:color w:val="000000"/>
          <w:vertAlign w:val="subscript"/>
        </w:rPr>
        <w:t>min</w:t>
      </w:r>
      <w:r>
        <w:rPr>
          <w:rStyle w:val="apple-converted-space"/>
          <w:rFonts w:eastAsia="Bookman Old Style"/>
          <w:b/>
          <w:bCs/>
          <w:i/>
          <w:iCs/>
          <w:color w:val="000000"/>
        </w:rPr>
        <w:t> </w:t>
      </w:r>
      <w:r>
        <w:rPr>
          <w:rStyle w:val="style7"/>
          <w:b/>
          <w:bCs/>
          <w:i/>
          <w:iCs/>
          <w:color w:val="000000"/>
        </w:rPr>
        <w:t>= 0</w:t>
      </w:r>
      <w:r>
        <w:rPr>
          <w:rFonts w:ascii="Arial" w:hAnsi="Arial" w:cs="Arial"/>
          <w:color w:val="000000"/>
          <w:sz w:val="20"/>
          <w:szCs w:val="20"/>
        </w:rPr>
        <w:t>,      то     </w:t>
      </w:r>
      <w:r>
        <w:rPr>
          <w:rStyle w:val="apple-converted-space"/>
          <w:rFonts w:ascii="Arial" w:eastAsia="Bookman Old Style" w:hAnsi="Arial" w:cs="Arial"/>
          <w:color w:val="000000"/>
          <w:sz w:val="20"/>
          <w:szCs w:val="20"/>
        </w:rPr>
        <w:t> </w:t>
      </w:r>
      <w:r>
        <w:rPr>
          <w:rStyle w:val="style7"/>
          <w:b/>
          <w:bCs/>
          <w:i/>
          <w:iCs/>
          <w:color w:val="000000"/>
        </w:rPr>
        <w:t>τ</w:t>
      </w:r>
      <w:r>
        <w:rPr>
          <w:rStyle w:val="style7"/>
          <w:b/>
          <w:bCs/>
          <w:i/>
          <w:iCs/>
          <w:color w:val="000000"/>
          <w:vertAlign w:val="subscript"/>
        </w:rPr>
        <w:t>max</w:t>
      </w:r>
      <w:r>
        <w:rPr>
          <w:rStyle w:val="apple-converted-space"/>
          <w:rFonts w:eastAsia="Bookman Old Style"/>
          <w:b/>
          <w:bCs/>
          <w:i/>
          <w:iCs/>
          <w:color w:val="000000"/>
        </w:rPr>
        <w:t> </w:t>
      </w:r>
      <w:r>
        <w:rPr>
          <w:rStyle w:val="style7"/>
          <w:b/>
          <w:bCs/>
          <w:i/>
          <w:iCs/>
          <w:color w:val="000000"/>
        </w:rPr>
        <w:t>= σ</w:t>
      </w:r>
      <w:r>
        <w:rPr>
          <w:rStyle w:val="style7"/>
          <w:b/>
          <w:bCs/>
          <w:i/>
          <w:iCs/>
          <w:color w:val="000000"/>
          <w:vertAlign w:val="subscript"/>
        </w:rPr>
        <w:t>max</w:t>
      </w:r>
      <w:r>
        <w:rPr>
          <w:rStyle w:val="style7"/>
          <w:b/>
          <w:bCs/>
          <w:i/>
          <w:iCs/>
          <w:color w:val="000000"/>
        </w:rPr>
        <w:t>/2</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Чтобы вывести формулу для вычисления эквивалентных напряжений по третьей теории прочности, рассмотрим брус, у которого в поперечном сечении действуют нормальные</w:t>
      </w:r>
      <w:r>
        <w:rPr>
          <w:rStyle w:val="apple-converted-space"/>
          <w:rFonts w:ascii="Arial" w:eastAsia="Bookman Old Style" w:hAnsi="Arial" w:cs="Arial"/>
          <w:color w:val="000000"/>
          <w:sz w:val="20"/>
          <w:szCs w:val="20"/>
        </w:rPr>
        <w:t> </w:t>
      </w:r>
      <w:r>
        <w:rPr>
          <w:rStyle w:val="style7"/>
          <w:b/>
          <w:bCs/>
          <w:i/>
          <w:iCs/>
          <w:color w:val="000000"/>
        </w:rPr>
        <w:t>σ</w:t>
      </w:r>
      <w:r>
        <w:rPr>
          <w:rStyle w:val="apple-converted-space"/>
          <w:rFonts w:ascii="Arial" w:eastAsia="Bookman Old Style" w:hAnsi="Arial" w:cs="Arial"/>
          <w:color w:val="000000"/>
          <w:sz w:val="20"/>
          <w:szCs w:val="20"/>
        </w:rPr>
        <w:t> </w:t>
      </w:r>
      <w:r>
        <w:rPr>
          <w:rFonts w:ascii="Arial" w:hAnsi="Arial" w:cs="Arial"/>
          <w:color w:val="000000"/>
          <w:sz w:val="20"/>
          <w:szCs w:val="20"/>
        </w:rPr>
        <w:t>и касательные</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rPr>
        <w:t>τ</w:t>
      </w:r>
      <w:r>
        <w:rPr>
          <w:rStyle w:val="apple-converted-space"/>
          <w:rFonts w:ascii="Arial" w:eastAsia="Bookman Old Style" w:hAnsi="Arial" w:cs="Arial"/>
          <w:color w:val="000000"/>
          <w:sz w:val="20"/>
          <w:szCs w:val="20"/>
        </w:rPr>
        <w:t> </w:t>
      </w:r>
      <w:r>
        <w:rPr>
          <w:rFonts w:ascii="Arial" w:hAnsi="Arial" w:cs="Arial"/>
          <w:color w:val="000000"/>
          <w:sz w:val="20"/>
          <w:szCs w:val="20"/>
        </w:rPr>
        <w:t>напряжения</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(см. рисунок)</w:t>
      </w:r>
      <w:r>
        <w:rPr>
          <w:rFonts w:ascii="Arial" w:hAnsi="Arial" w:cs="Arial"/>
          <w:color w:val="000000"/>
          <w:sz w:val="20"/>
          <w:szCs w:val="20"/>
        </w:rPr>
        <w:t>.</w:t>
      </w:r>
    </w:p>
    <w:p w:rsidR="0009667C" w:rsidRDefault="0009667C" w:rsidP="0009667C">
      <w:pPr>
        <w:shd w:val="clear" w:color="auto" w:fill="FFFFFF" w:themeFill="background1"/>
        <w:ind w:firstLine="240"/>
        <w:jc w:val="center"/>
        <w:rPr>
          <w:rFonts w:ascii="Arial" w:hAnsi="Arial" w:cs="Arial"/>
          <w:color w:val="000000"/>
          <w:sz w:val="20"/>
          <w:szCs w:val="20"/>
        </w:rPr>
      </w:pPr>
      <w:r w:rsidRPr="004A5539">
        <w:rPr>
          <w:rFonts w:ascii="Arial" w:hAnsi="Arial" w:cs="Arial"/>
          <w:noProof/>
          <w:color w:val="000000"/>
          <w:sz w:val="20"/>
          <w:szCs w:val="20"/>
          <w:shd w:val="clear" w:color="auto" w:fill="FFFFFF" w:themeFill="background1"/>
          <w:lang w:val="ru-RU" w:eastAsia="ru-RU"/>
        </w:rPr>
        <w:drawing>
          <wp:inline distT="0" distB="0" distL="0" distR="0" wp14:anchorId="68178C02" wp14:editId="6A631692">
            <wp:extent cx="7620000" cy="2400300"/>
            <wp:effectExtent l="19050" t="0" r="0" b="0"/>
            <wp:docPr id="475" name="Рисунок 475" descr="гипотезы прочности в сопрома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descr="гипотезы прочности в сопромате"/>
                    <pic:cNvPicPr>
                      <a:picLocks noChangeAspect="1" noChangeArrowheads="1"/>
                    </pic:cNvPicPr>
                  </pic:nvPicPr>
                  <pic:blipFill>
                    <a:blip r:embed="rId430" cstate="print"/>
                    <a:srcRect/>
                    <a:stretch>
                      <a:fillRect/>
                    </a:stretch>
                  </pic:blipFill>
                  <pic:spPr bwMode="auto">
                    <a:xfrm>
                      <a:off x="0" y="0"/>
                      <a:ext cx="7620000" cy="2400300"/>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Внутри бруса вблизи от произвольной точки</w:t>
      </w:r>
      <w:r>
        <w:rPr>
          <w:rStyle w:val="apple-converted-space"/>
          <w:rFonts w:ascii="Arial" w:eastAsia="Bookman Old Style" w:hAnsi="Arial" w:cs="Arial"/>
          <w:color w:val="000000"/>
          <w:sz w:val="20"/>
          <w:szCs w:val="20"/>
        </w:rPr>
        <w:t> </w:t>
      </w:r>
      <w:r>
        <w:rPr>
          <w:rStyle w:val="style7"/>
          <w:b/>
          <w:bCs/>
          <w:i/>
          <w:iCs/>
          <w:color w:val="000000"/>
        </w:rPr>
        <w:t>В</w:t>
      </w:r>
      <w:r>
        <w:rPr>
          <w:rStyle w:val="apple-converted-space"/>
          <w:rFonts w:ascii="Arial" w:eastAsia="Bookman Old Style" w:hAnsi="Arial" w:cs="Arial"/>
          <w:color w:val="000000"/>
          <w:sz w:val="20"/>
          <w:szCs w:val="20"/>
        </w:rPr>
        <w:t> </w:t>
      </w:r>
      <w:r>
        <w:rPr>
          <w:rFonts w:ascii="Arial" w:hAnsi="Arial" w:cs="Arial"/>
          <w:color w:val="000000"/>
          <w:sz w:val="20"/>
          <w:szCs w:val="20"/>
        </w:rPr>
        <w:t>вырежем бесконечно малую призму</w:t>
      </w:r>
      <w:r>
        <w:rPr>
          <w:rStyle w:val="apple-converted-space"/>
          <w:rFonts w:ascii="Arial" w:eastAsia="Bookman Old Style" w:hAnsi="Arial" w:cs="Arial"/>
          <w:color w:val="000000"/>
          <w:sz w:val="20"/>
          <w:szCs w:val="20"/>
        </w:rPr>
        <w:t> </w:t>
      </w:r>
      <w:r>
        <w:rPr>
          <w:rStyle w:val="style7"/>
          <w:b/>
          <w:bCs/>
          <w:i/>
          <w:iCs/>
          <w:color w:val="000000"/>
        </w:rPr>
        <w:t>abc</w:t>
      </w:r>
      <w:r>
        <w:rPr>
          <w:rFonts w:ascii="Arial" w:hAnsi="Arial" w:cs="Arial"/>
          <w:color w:val="000000"/>
          <w:sz w:val="20"/>
          <w:szCs w:val="20"/>
        </w:rPr>
        <w:t>, у которой грань</w:t>
      </w:r>
      <w:r>
        <w:rPr>
          <w:rStyle w:val="apple-converted-space"/>
          <w:rFonts w:ascii="Arial" w:eastAsia="Bookman Old Style" w:hAnsi="Arial" w:cs="Arial"/>
          <w:color w:val="000000"/>
          <w:sz w:val="20"/>
          <w:szCs w:val="20"/>
        </w:rPr>
        <w:t> </w:t>
      </w:r>
      <w:r>
        <w:rPr>
          <w:rStyle w:val="style7"/>
          <w:b/>
          <w:bCs/>
          <w:i/>
          <w:iCs/>
          <w:color w:val="000000"/>
        </w:rPr>
        <w:t>ab</w:t>
      </w:r>
      <w:r>
        <w:rPr>
          <w:rStyle w:val="apple-converted-space"/>
          <w:rFonts w:ascii="Arial" w:eastAsia="Bookman Old Style" w:hAnsi="Arial" w:cs="Arial"/>
          <w:color w:val="000000"/>
          <w:sz w:val="20"/>
          <w:szCs w:val="20"/>
        </w:rPr>
        <w:t> </w:t>
      </w:r>
      <w:r>
        <w:rPr>
          <w:rFonts w:ascii="Arial" w:hAnsi="Arial" w:cs="Arial"/>
          <w:color w:val="000000"/>
          <w:sz w:val="20"/>
          <w:szCs w:val="20"/>
        </w:rPr>
        <w:t>совпадает с поперечным, грань</w:t>
      </w:r>
      <w:r>
        <w:rPr>
          <w:rStyle w:val="apple-converted-space"/>
          <w:rFonts w:ascii="Arial" w:eastAsia="Bookman Old Style" w:hAnsi="Arial" w:cs="Arial"/>
          <w:color w:val="000000"/>
          <w:sz w:val="20"/>
          <w:szCs w:val="20"/>
        </w:rPr>
        <w:t> </w:t>
      </w:r>
      <w:r>
        <w:rPr>
          <w:rStyle w:val="style7"/>
          <w:b/>
          <w:bCs/>
          <w:i/>
          <w:iCs/>
          <w:color w:val="000000"/>
        </w:rPr>
        <w:t>ac</w:t>
      </w:r>
      <w:r>
        <w:rPr>
          <w:rStyle w:val="apple-converted-space"/>
          <w:rFonts w:ascii="Arial" w:eastAsia="Bookman Old Style" w:hAnsi="Arial" w:cs="Arial"/>
          <w:color w:val="000000"/>
          <w:sz w:val="20"/>
          <w:szCs w:val="20"/>
        </w:rPr>
        <w:t> </w:t>
      </w:r>
      <w:r>
        <w:rPr>
          <w:rFonts w:ascii="Arial" w:hAnsi="Arial" w:cs="Arial"/>
          <w:color w:val="000000"/>
          <w:sz w:val="20"/>
          <w:szCs w:val="20"/>
        </w:rPr>
        <w:t>– с продольным сечениями, а грань</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rPr>
        <w:t>bc</w:t>
      </w:r>
      <w:r>
        <w:rPr>
          <w:rStyle w:val="apple-converted-space"/>
          <w:rFonts w:ascii="Arial" w:eastAsia="Bookman Old Style" w:hAnsi="Arial" w:cs="Arial"/>
          <w:color w:val="000000"/>
          <w:sz w:val="20"/>
          <w:szCs w:val="20"/>
        </w:rPr>
        <w:t> </w:t>
      </w:r>
      <w:r>
        <w:rPr>
          <w:rFonts w:ascii="Arial" w:hAnsi="Arial" w:cs="Arial"/>
          <w:color w:val="000000"/>
          <w:sz w:val="20"/>
          <w:szCs w:val="20"/>
        </w:rPr>
        <w:t>является главной площадкой, на которой действует главное напряжение</w:t>
      </w:r>
      <w:r>
        <w:rPr>
          <w:rStyle w:val="apple-converted-space"/>
          <w:rFonts w:ascii="Arial" w:eastAsia="Bookman Old Style" w:hAnsi="Arial" w:cs="Arial"/>
          <w:color w:val="000000"/>
          <w:sz w:val="20"/>
          <w:szCs w:val="20"/>
        </w:rPr>
        <w:t> </w:t>
      </w:r>
      <w:r>
        <w:rPr>
          <w:rStyle w:val="style7"/>
          <w:b/>
          <w:bCs/>
          <w:i/>
          <w:iCs/>
          <w:color w:val="000000"/>
        </w:rPr>
        <w:t>σ</w:t>
      </w:r>
      <w:r>
        <w:rPr>
          <w:rStyle w:val="style7"/>
          <w:b/>
          <w:bCs/>
          <w:i/>
          <w:iCs/>
          <w:color w:val="000000"/>
          <w:vertAlign w:val="subscript"/>
        </w:rPr>
        <w:t>0</w:t>
      </w:r>
      <w:r>
        <w:rPr>
          <w:rFonts w:ascii="Arial" w:hAnsi="Arial" w:cs="Arial"/>
          <w:color w:val="000000"/>
          <w:sz w:val="20"/>
          <w:szCs w:val="20"/>
        </w:rPr>
        <w:t>.</w:t>
      </w:r>
      <w:r>
        <w:rPr>
          <w:rStyle w:val="apple-converted-space"/>
          <w:rFonts w:ascii="Arial" w:eastAsia="Bookman Old Style" w:hAnsi="Arial" w:cs="Arial"/>
          <w:color w:val="000000"/>
          <w:sz w:val="20"/>
          <w:szCs w:val="20"/>
        </w:rPr>
        <w:t> </w:t>
      </w:r>
      <w:r>
        <w:rPr>
          <w:rFonts w:ascii="Arial" w:hAnsi="Arial" w:cs="Arial"/>
          <w:color w:val="000000"/>
          <w:sz w:val="20"/>
          <w:szCs w:val="20"/>
        </w:rPr>
        <w:br/>
        <w:t>Согласно закону парности касательных напряжений в грани</w:t>
      </w:r>
      <w:r>
        <w:rPr>
          <w:rStyle w:val="apple-converted-space"/>
          <w:rFonts w:ascii="Arial" w:eastAsia="Bookman Old Style" w:hAnsi="Arial" w:cs="Arial"/>
          <w:color w:val="000000"/>
          <w:sz w:val="20"/>
          <w:szCs w:val="20"/>
        </w:rPr>
        <w:t> </w:t>
      </w:r>
      <w:r>
        <w:rPr>
          <w:rStyle w:val="style7"/>
          <w:b/>
          <w:bCs/>
          <w:i/>
          <w:iCs/>
          <w:color w:val="000000"/>
        </w:rPr>
        <w:t>ac</w:t>
      </w:r>
      <w:r>
        <w:rPr>
          <w:rStyle w:val="apple-converted-space"/>
          <w:rFonts w:ascii="Arial" w:eastAsia="Bookman Old Style" w:hAnsi="Arial" w:cs="Arial"/>
          <w:color w:val="000000"/>
          <w:sz w:val="20"/>
          <w:szCs w:val="20"/>
        </w:rPr>
        <w:t> </w:t>
      </w:r>
      <w:r>
        <w:rPr>
          <w:rFonts w:ascii="Arial" w:hAnsi="Arial" w:cs="Arial"/>
          <w:color w:val="000000"/>
          <w:sz w:val="20"/>
          <w:szCs w:val="20"/>
        </w:rPr>
        <w:t>призмы также будут действовать касательные напряжения</w:t>
      </w:r>
      <w:r>
        <w:rPr>
          <w:rStyle w:val="apple-converted-space"/>
          <w:rFonts w:ascii="Arial" w:eastAsia="Bookman Old Style" w:hAnsi="Arial" w:cs="Arial"/>
          <w:color w:val="000000"/>
          <w:sz w:val="20"/>
          <w:szCs w:val="20"/>
        </w:rPr>
        <w:t> </w:t>
      </w:r>
      <w:r>
        <w:rPr>
          <w:rStyle w:val="style7"/>
          <w:b/>
          <w:bCs/>
          <w:i/>
          <w:iCs/>
          <w:color w:val="000000"/>
        </w:rPr>
        <w:t>τ</w:t>
      </w:r>
      <w:r>
        <w:rPr>
          <w:rFonts w:ascii="Arial" w:hAnsi="Arial" w:cs="Arial"/>
          <w:color w:val="000000"/>
          <w:sz w:val="20"/>
          <w:szCs w:val="20"/>
        </w:rPr>
        <w:t>.</w:t>
      </w:r>
      <w:r>
        <w:rPr>
          <w:rStyle w:val="apple-converted-space"/>
          <w:rFonts w:ascii="Arial" w:eastAsia="Bookman Old Style" w:hAnsi="Arial" w:cs="Arial"/>
          <w:color w:val="000000"/>
          <w:sz w:val="20"/>
          <w:szCs w:val="20"/>
        </w:rPr>
        <w:t> </w:t>
      </w:r>
      <w:r>
        <w:rPr>
          <w:rFonts w:ascii="Arial" w:hAnsi="Arial" w:cs="Arial"/>
          <w:color w:val="000000"/>
          <w:sz w:val="20"/>
          <w:szCs w:val="20"/>
        </w:rPr>
        <w:br/>
        <w:t>Поскольку в продольном сечении бруса нормальных напряжений нет, то здесь мы имеем дело со случаем плоского напряженного состояния, который называют</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упрощенным</w:t>
      </w:r>
      <w:r>
        <w:rPr>
          <w:rFonts w:ascii="Arial" w:hAnsi="Arial" w:cs="Arial"/>
          <w:color w:val="000000"/>
          <w:sz w:val="20"/>
          <w:szCs w:val="20"/>
        </w:rPr>
        <w:t>.</w:t>
      </w:r>
    </w:p>
    <w:p w:rsidR="0009667C"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Pr="00B35487"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Pr="00AB5A1D" w:rsidRDefault="0009667C" w:rsidP="0009667C">
      <w:pPr>
        <w:shd w:val="clear" w:color="auto" w:fill="FFFFFF" w:themeFill="background1"/>
        <w:tabs>
          <w:tab w:val="center" w:pos="5031"/>
          <w:tab w:val="left" w:pos="5970"/>
        </w:tabs>
        <w:spacing w:after="0" w:line="240" w:lineRule="auto"/>
        <w:rPr>
          <w:rFonts w:ascii="Verdana" w:eastAsia="Times New Roman" w:hAnsi="Verdana" w:cs="Times New Roman"/>
          <w:color w:val="616161"/>
          <w:sz w:val="24"/>
          <w:szCs w:val="24"/>
          <w:lang w:val="kk-KZ" w:eastAsia="ko-KR"/>
        </w:rPr>
      </w:pPr>
    </w:p>
    <w:p w:rsidR="0009667C" w:rsidRDefault="0009667C" w:rsidP="0009667C">
      <w:pPr>
        <w:pStyle w:val="ae"/>
        <w:shd w:val="clear" w:color="auto" w:fill="FFFFFF" w:themeFill="background1"/>
        <w:spacing w:line="276" w:lineRule="auto"/>
        <w:rPr>
          <w:rFonts w:ascii="Times New Roman" w:hAnsi="Times New Roman"/>
          <w:sz w:val="24"/>
          <w:szCs w:val="24"/>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r w:rsidRPr="00B35487">
        <w:rPr>
          <w:rFonts w:ascii="Times New Roman" w:eastAsia="Malgun Gothic" w:hAnsi="Times New Roman"/>
          <w:b/>
          <w:sz w:val="28"/>
          <w:szCs w:val="28"/>
        </w:rPr>
        <w:t>Применение гипотез прочности.</w:t>
      </w:r>
    </w:p>
    <w:p w:rsidR="0009667C" w:rsidRDefault="0009667C" w:rsidP="0009667C">
      <w:pPr>
        <w:pStyle w:val="a3"/>
        <w:shd w:val="clear" w:color="auto" w:fill="FFFFFF"/>
        <w:spacing w:before="0" w:beforeAutospacing="0" w:after="0" w:afterAutospacing="0" w:line="331" w:lineRule="atLeast"/>
        <w:jc w:val="both"/>
        <w:textAlignment w:val="baseline"/>
        <w:rPr>
          <w:rStyle w:val="ab"/>
          <w:rFonts w:eastAsiaTheme="majorEastAsia"/>
          <w:color w:val="333333"/>
          <w:bdr w:val="none" w:sz="0" w:space="0" w:color="auto" w:frame="1"/>
        </w:rPr>
      </w:pP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rStyle w:val="ab"/>
          <w:rFonts w:eastAsiaTheme="majorEastAsia"/>
          <w:color w:val="333333"/>
          <w:bdr w:val="none" w:sz="0" w:space="0" w:color="auto" w:frame="1"/>
        </w:rPr>
        <w:t>Гипотезы прочности</w:t>
      </w:r>
      <w:r w:rsidRPr="00D536B6">
        <w:rPr>
          <w:rStyle w:val="apple-converted-space"/>
          <w:rFonts w:eastAsia="Bookman Old Style"/>
          <w:color w:val="333333"/>
          <w:sz w:val="28"/>
          <w:szCs w:val="28"/>
        </w:rPr>
        <w:t> </w:t>
      </w:r>
      <w:r w:rsidRPr="00D536B6">
        <w:rPr>
          <w:color w:val="333333"/>
          <w:sz w:val="28"/>
          <w:szCs w:val="28"/>
        </w:rPr>
        <w:t>указывают</w:t>
      </w:r>
      <w:r w:rsidRPr="00D536B6">
        <w:rPr>
          <w:rStyle w:val="apple-converted-space"/>
          <w:rFonts w:eastAsia="Bookman Old Style"/>
          <w:color w:val="333333"/>
          <w:sz w:val="28"/>
          <w:szCs w:val="28"/>
        </w:rPr>
        <w:t> </w:t>
      </w:r>
      <w:r w:rsidRPr="00D536B6">
        <w:rPr>
          <w:rStyle w:val="ab"/>
          <w:rFonts w:eastAsiaTheme="majorEastAsia"/>
          <w:color w:val="333333"/>
          <w:bdr w:val="none" w:sz="0" w:space="0" w:color="auto" w:frame="1"/>
        </w:rPr>
        <w:t>критерии эквивалентности различных напряженных состояний</w:t>
      </w:r>
      <w:r w:rsidRPr="00D536B6">
        <w:rPr>
          <w:color w:val="333333"/>
          <w:sz w:val="28"/>
          <w:szCs w:val="28"/>
        </w:rPr>
        <w:t>.</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Применение</w:t>
      </w:r>
      <w:r w:rsidRPr="00D536B6">
        <w:rPr>
          <w:rStyle w:val="apple-converted-space"/>
          <w:rFonts w:eastAsia="Bookman Old Style"/>
          <w:color w:val="333333"/>
          <w:sz w:val="28"/>
          <w:szCs w:val="28"/>
        </w:rPr>
        <w:t> </w:t>
      </w:r>
      <w:r w:rsidRPr="00D536B6">
        <w:rPr>
          <w:rStyle w:val="ab"/>
          <w:rFonts w:eastAsiaTheme="majorEastAsia"/>
          <w:color w:val="333333"/>
          <w:bdr w:val="none" w:sz="0" w:space="0" w:color="auto" w:frame="1"/>
        </w:rPr>
        <w:t>гипотез прочности</w:t>
      </w:r>
      <w:r w:rsidRPr="00D536B6">
        <w:rPr>
          <w:rStyle w:val="apple-converted-space"/>
          <w:rFonts w:eastAsia="Bookman Old Style"/>
          <w:color w:val="333333"/>
          <w:sz w:val="28"/>
          <w:szCs w:val="28"/>
        </w:rPr>
        <w:t> </w:t>
      </w:r>
      <w:r w:rsidRPr="00D536B6">
        <w:rPr>
          <w:color w:val="333333"/>
          <w:sz w:val="28"/>
          <w:szCs w:val="28"/>
        </w:rPr>
        <w:t>избавляет от необходимости проведения огромного количества экспериментов. Тот или иной</w:t>
      </w:r>
      <w:r w:rsidRPr="00D536B6">
        <w:rPr>
          <w:rStyle w:val="apple-converted-space"/>
          <w:rFonts w:eastAsia="Bookman Old Style"/>
          <w:color w:val="333333"/>
          <w:sz w:val="28"/>
          <w:szCs w:val="28"/>
        </w:rPr>
        <w:t> </w:t>
      </w:r>
      <w:r w:rsidRPr="00D536B6">
        <w:rPr>
          <w:rStyle w:val="ab"/>
          <w:rFonts w:eastAsiaTheme="majorEastAsia"/>
          <w:color w:val="333333"/>
          <w:bdr w:val="none" w:sz="0" w:space="0" w:color="auto" w:frame="1"/>
        </w:rPr>
        <w:t>критерий эквивалентности</w:t>
      </w:r>
      <w:r w:rsidRPr="00D536B6">
        <w:rPr>
          <w:rStyle w:val="apple-converted-space"/>
          <w:rFonts w:eastAsia="Bookman Old Style"/>
          <w:color w:val="333333"/>
          <w:sz w:val="28"/>
          <w:szCs w:val="28"/>
        </w:rPr>
        <w:t> </w:t>
      </w:r>
      <w:r w:rsidRPr="00D536B6">
        <w:rPr>
          <w:color w:val="333333"/>
          <w:sz w:val="28"/>
          <w:szCs w:val="28"/>
        </w:rPr>
        <w:t>может быть основой для практических</w:t>
      </w:r>
      <w:r w:rsidRPr="00D536B6">
        <w:rPr>
          <w:rStyle w:val="apple-converted-space"/>
          <w:rFonts w:eastAsia="Bookman Old Style"/>
          <w:color w:val="333333"/>
          <w:sz w:val="28"/>
          <w:szCs w:val="28"/>
        </w:rPr>
        <w:t> </w:t>
      </w:r>
      <w:hyperlink r:id="rId431" w:history="1">
        <w:r w:rsidRPr="00D536B6">
          <w:rPr>
            <w:rStyle w:val="ac"/>
            <w:color w:val="AC6C13"/>
            <w:sz w:val="28"/>
            <w:szCs w:val="28"/>
            <w:bdr w:val="none" w:sz="0" w:space="0" w:color="auto" w:frame="1"/>
          </w:rPr>
          <w:t>расчетов на прочность</w:t>
        </w:r>
      </w:hyperlink>
      <w:r w:rsidRPr="00D536B6">
        <w:rPr>
          <w:rStyle w:val="apple-converted-space"/>
          <w:rFonts w:eastAsia="Bookman Old Style"/>
          <w:color w:val="333333"/>
          <w:sz w:val="28"/>
          <w:szCs w:val="28"/>
        </w:rPr>
        <w:t> </w:t>
      </w:r>
      <w:r w:rsidRPr="00D536B6">
        <w:rPr>
          <w:color w:val="333333"/>
          <w:sz w:val="28"/>
          <w:szCs w:val="28"/>
        </w:rPr>
        <w:t>лишь при условии, что для ряда частных случаев он проверен опытным путем, и результаты эксперимента оказались достаточно близки к результатам теоретического расчета.</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Определение истинной причины разрушения материала является труднейшей задачей. Это обстоятельство не позволяет создать единую общую</w:t>
      </w:r>
      <w:r w:rsidRPr="00D536B6">
        <w:rPr>
          <w:rStyle w:val="apple-converted-space"/>
          <w:rFonts w:eastAsia="Bookman Old Style"/>
          <w:color w:val="333333"/>
          <w:sz w:val="28"/>
          <w:szCs w:val="28"/>
        </w:rPr>
        <w:t> </w:t>
      </w:r>
      <w:r w:rsidRPr="00D536B6">
        <w:rPr>
          <w:rStyle w:val="ab"/>
          <w:rFonts w:eastAsiaTheme="majorEastAsia"/>
          <w:color w:val="333333"/>
          <w:bdr w:val="none" w:sz="0" w:space="0" w:color="auto" w:frame="1"/>
        </w:rPr>
        <w:t>гипотезу прочности</w:t>
      </w:r>
      <w:r w:rsidRPr="00D536B6">
        <w:rPr>
          <w:rStyle w:val="apple-converted-space"/>
          <w:rFonts w:eastAsia="Bookman Old Style"/>
          <w:color w:val="333333"/>
          <w:sz w:val="28"/>
          <w:szCs w:val="28"/>
        </w:rPr>
        <w:t> </w:t>
      </w:r>
      <w:r w:rsidRPr="00D536B6">
        <w:rPr>
          <w:color w:val="333333"/>
          <w:sz w:val="28"/>
          <w:szCs w:val="28"/>
        </w:rPr>
        <w:t>и повлекло за собой появление многих теорий, каждая из которых основывается на своей гипотезе о причине разрушения материала.</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Независимо от принятой гипотезы прочности,</w:t>
      </w:r>
      <w:r w:rsidRPr="00D536B6">
        <w:rPr>
          <w:rStyle w:val="apple-converted-space"/>
          <w:rFonts w:eastAsia="Bookman Old Style"/>
          <w:color w:val="333333"/>
          <w:sz w:val="28"/>
          <w:szCs w:val="28"/>
        </w:rPr>
        <w:t> </w:t>
      </w:r>
      <w:hyperlink r:id="rId432" w:history="1">
        <w:r w:rsidRPr="00D536B6">
          <w:rPr>
            <w:rStyle w:val="ac"/>
            <w:color w:val="AC6C13"/>
            <w:sz w:val="28"/>
            <w:szCs w:val="28"/>
            <w:bdr w:val="none" w:sz="0" w:space="0" w:color="auto" w:frame="1"/>
          </w:rPr>
          <w:t>условие прочности</w:t>
        </w:r>
      </w:hyperlink>
      <w:r w:rsidRPr="00D536B6">
        <w:rPr>
          <w:rStyle w:val="apple-converted-space"/>
          <w:rFonts w:eastAsia="Bookman Old Style"/>
          <w:color w:val="333333"/>
          <w:sz w:val="28"/>
          <w:szCs w:val="28"/>
        </w:rPr>
        <w:t> </w:t>
      </w:r>
      <w:r w:rsidRPr="00D536B6">
        <w:rPr>
          <w:color w:val="333333"/>
          <w:sz w:val="28"/>
          <w:szCs w:val="28"/>
        </w:rPr>
        <w:t>после определения</w:t>
      </w:r>
      <w:r w:rsidRPr="00D536B6">
        <w:rPr>
          <w:rStyle w:val="apple-converted-space"/>
          <w:rFonts w:eastAsia="Bookman Old Style"/>
          <w:color w:val="333333"/>
          <w:sz w:val="28"/>
          <w:szCs w:val="28"/>
        </w:rPr>
        <w:t> </w:t>
      </w:r>
      <w:hyperlink r:id="rId433" w:history="1">
        <w:r w:rsidRPr="00D536B6">
          <w:rPr>
            <w:rStyle w:val="ac"/>
            <w:color w:val="AC6C13"/>
            <w:sz w:val="28"/>
            <w:szCs w:val="28"/>
            <w:bdr w:val="none" w:sz="0" w:space="0" w:color="auto" w:frame="1"/>
          </w:rPr>
          <w:t>эквивалентного напряжения</w:t>
        </w:r>
      </w:hyperlink>
      <w:r w:rsidRPr="00D536B6">
        <w:rPr>
          <w:rStyle w:val="apple-converted-space"/>
          <w:rFonts w:eastAsia="Bookman Old Style"/>
          <w:color w:val="333333"/>
          <w:sz w:val="28"/>
          <w:szCs w:val="28"/>
        </w:rPr>
        <w:t> </w:t>
      </w:r>
      <w:r w:rsidRPr="00D536B6">
        <w:rPr>
          <w:color w:val="333333"/>
          <w:sz w:val="28"/>
          <w:szCs w:val="28"/>
        </w:rPr>
        <w:t>представляется в виде одного из неравенств:</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7665C3D1" wp14:editId="39160E87">
            <wp:extent cx="1371600" cy="266700"/>
            <wp:effectExtent l="19050" t="0" r="0" b="0"/>
            <wp:docPr id="477" name="Рисунок 477"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descr="изображение гипотезы прочности сопромат"/>
                    <pic:cNvPicPr>
                      <a:picLocks noChangeAspect="1" noChangeArrowheads="1"/>
                    </pic:cNvPicPr>
                  </pic:nvPicPr>
                  <pic:blipFill>
                    <a:blip r:embed="rId434" cstate="print"/>
                    <a:srcRect/>
                    <a:stretch>
                      <a:fillRect/>
                    </a:stretch>
                  </pic:blipFill>
                  <pic:spPr bwMode="auto">
                    <a:xfrm>
                      <a:off x="0" y="0"/>
                      <a:ext cx="1371600" cy="266700"/>
                    </a:xfrm>
                    <a:prstGeom prst="rect">
                      <a:avLst/>
                    </a:prstGeom>
                    <a:noFill/>
                    <a:ln w="9525">
                      <a:noFill/>
                      <a:miter lim="800000"/>
                      <a:headEnd/>
                      <a:tailEnd/>
                    </a:ln>
                  </pic:spPr>
                </pic:pic>
              </a:graphicData>
            </a:graphic>
          </wp:inline>
        </w:drawing>
      </w:r>
      <w:r w:rsidRPr="00D536B6">
        <w:rPr>
          <w:color w:val="333333"/>
          <w:sz w:val="28"/>
          <w:szCs w:val="28"/>
        </w:rPr>
        <w:t>или,</w:t>
      </w:r>
      <w:r w:rsidRPr="00D536B6">
        <w:rPr>
          <w:rStyle w:val="apple-converted-space"/>
          <w:rFonts w:eastAsia="Bookman Old Style"/>
          <w:b/>
          <w:bCs/>
          <w:color w:val="333333"/>
          <w:sz w:val="28"/>
          <w:szCs w:val="28"/>
          <w:bdr w:val="none" w:sz="0" w:space="0" w:color="auto" w:frame="1"/>
        </w:rPr>
        <w:t> </w:t>
      </w:r>
      <w:r w:rsidRPr="00D536B6">
        <w:rPr>
          <w:color w:val="333333"/>
          <w:sz w:val="28"/>
          <w:szCs w:val="28"/>
        </w:rPr>
        <w:t>при заданном коэффициенте запаса,</w:t>
      </w:r>
      <w:r w:rsidRPr="00D536B6">
        <w:rPr>
          <w:noProof/>
          <w:color w:val="333333"/>
          <w:sz w:val="28"/>
          <w:szCs w:val="28"/>
          <w:lang w:eastAsia="ru-RU"/>
        </w:rPr>
        <w:drawing>
          <wp:inline distT="0" distB="0" distL="0" distR="0" wp14:anchorId="1E383693" wp14:editId="6D925D99">
            <wp:extent cx="714375" cy="238125"/>
            <wp:effectExtent l="19050" t="0" r="9525" b="0"/>
            <wp:docPr id="478" name="Рисунок 478"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descr="изображение гипотезы прочности сопромат"/>
                    <pic:cNvPicPr>
                      <a:picLocks noChangeAspect="1" noChangeArrowheads="1"/>
                    </pic:cNvPicPr>
                  </pic:nvPicPr>
                  <pic:blipFill>
                    <a:blip r:embed="rId435" cstate="print"/>
                    <a:srcRect/>
                    <a:stretch>
                      <a:fillRect/>
                    </a:stretch>
                  </pic:blipFill>
                  <pic:spPr bwMode="auto">
                    <a:xfrm>
                      <a:off x="0" y="0"/>
                      <a:ext cx="714375" cy="238125"/>
                    </a:xfrm>
                    <a:prstGeom prst="rect">
                      <a:avLst/>
                    </a:prstGeom>
                    <a:noFill/>
                    <a:ln w="9525">
                      <a:noFill/>
                      <a:miter lim="800000"/>
                      <a:headEnd/>
                      <a:tailEnd/>
                    </a:ln>
                  </pic:spPr>
                </pic:pic>
              </a:graphicData>
            </a:graphic>
          </wp:inline>
        </w:drawing>
      </w:r>
    </w:p>
    <w:p w:rsidR="0009667C" w:rsidRPr="00D536B6" w:rsidRDefault="0009667C" w:rsidP="0009667C">
      <w:pPr>
        <w:pStyle w:val="2"/>
        <w:pBdr>
          <w:bottom w:val="single" w:sz="6" w:space="4" w:color="CCCCCC"/>
        </w:pBdr>
        <w:shd w:val="clear" w:color="auto" w:fill="FFFFFF"/>
        <w:spacing w:before="150" w:beforeAutospacing="0" w:after="0" w:afterAutospacing="0" w:line="300" w:lineRule="atLeast"/>
        <w:jc w:val="center"/>
        <w:textAlignment w:val="baseline"/>
        <w:rPr>
          <w:caps/>
          <w:color w:val="64A55D"/>
          <w:sz w:val="28"/>
          <w:szCs w:val="28"/>
        </w:rPr>
      </w:pPr>
      <w:r w:rsidRPr="00D536B6">
        <w:rPr>
          <w:caps/>
          <w:color w:val="64A55D"/>
          <w:sz w:val="28"/>
          <w:szCs w:val="28"/>
        </w:rPr>
        <w:t>ИСТОРИЧЕСКИ ПЕРВАЯ ГИПОТЕЗА ПРОЧНОСТИ - НАИБОЛЬШИХ НОРМАЛЬНЫХ НАПРЯЖЕНИЙ</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Первая гипотеза прочности основывается на предположении, что причиной разрушения материала являются наибольшие по абсолютному значению</w:t>
      </w:r>
      <w:r w:rsidRPr="00D536B6">
        <w:rPr>
          <w:rStyle w:val="apple-converted-space"/>
          <w:rFonts w:eastAsia="Bookman Old Style"/>
          <w:color w:val="333333"/>
          <w:sz w:val="28"/>
          <w:szCs w:val="28"/>
        </w:rPr>
        <w:t> </w:t>
      </w:r>
      <w:hyperlink r:id="rId436" w:history="1">
        <w:r w:rsidRPr="00D536B6">
          <w:rPr>
            <w:rStyle w:val="ac"/>
            <w:color w:val="AC6C13"/>
            <w:sz w:val="28"/>
            <w:szCs w:val="28"/>
            <w:bdr w:val="none" w:sz="0" w:space="0" w:color="auto" w:frame="1"/>
          </w:rPr>
          <w:t>нормальные напряжения</w:t>
        </w:r>
      </w:hyperlink>
      <w:r w:rsidRPr="00D536B6">
        <w:rPr>
          <w:color w:val="333333"/>
          <w:sz w:val="28"/>
          <w:szCs w:val="28"/>
        </w:rPr>
        <w:t>.</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Обычно первую гипотезу прочности, предложенную Галилеем, называют гипотезой наибольших нормальных напряжений.</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Условие прочности по первой гипотезе прочности:</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231D9944" wp14:editId="418D81B9">
            <wp:extent cx="1133475" cy="295275"/>
            <wp:effectExtent l="19050" t="0" r="9525" b="0"/>
            <wp:docPr id="479" name="Рисунок 479"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descr="изображение гипотезы прочности сопромат"/>
                    <pic:cNvPicPr>
                      <a:picLocks noChangeAspect="1" noChangeArrowheads="1"/>
                    </pic:cNvPicPr>
                  </pic:nvPicPr>
                  <pic:blipFill>
                    <a:blip r:embed="rId437" cstate="print"/>
                    <a:srcRect/>
                    <a:stretch>
                      <a:fillRect/>
                    </a:stretch>
                  </pic:blipFill>
                  <pic:spPr bwMode="auto">
                    <a:xfrm>
                      <a:off x="0" y="0"/>
                      <a:ext cx="1133475" cy="295275"/>
                    </a:xfrm>
                    <a:prstGeom prst="rect">
                      <a:avLst/>
                    </a:prstGeom>
                    <a:noFill/>
                    <a:ln w="9525">
                      <a:noFill/>
                      <a:miter lim="800000"/>
                      <a:headEnd/>
                      <a:tailEnd/>
                    </a:ln>
                  </pic:spPr>
                </pic:pic>
              </a:graphicData>
            </a:graphic>
          </wp:inline>
        </w:drawing>
      </w:r>
      <w:r w:rsidRPr="00D536B6">
        <w:rPr>
          <w:color w:val="333333"/>
          <w:sz w:val="28"/>
          <w:szCs w:val="28"/>
        </w:rPr>
        <w:t>.</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Если наибольшим по значению будет сжимающее</w:t>
      </w:r>
      <w:r w:rsidRPr="00D536B6">
        <w:rPr>
          <w:rStyle w:val="apple-converted-space"/>
          <w:rFonts w:eastAsia="Bookman Old Style"/>
          <w:color w:val="333333"/>
          <w:sz w:val="28"/>
          <w:szCs w:val="28"/>
        </w:rPr>
        <w:t> </w:t>
      </w:r>
      <w:hyperlink r:id="rId438" w:history="1">
        <w:r w:rsidRPr="00D536B6">
          <w:rPr>
            <w:rStyle w:val="ac"/>
            <w:color w:val="AC6C13"/>
            <w:sz w:val="28"/>
            <w:szCs w:val="28"/>
            <w:bdr w:val="none" w:sz="0" w:space="0" w:color="auto" w:frame="1"/>
          </w:rPr>
          <w:t>главное напряжение</w:t>
        </w:r>
      </w:hyperlink>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6CB65CA3" wp14:editId="2B0CCF87">
            <wp:extent cx="276225" cy="266700"/>
            <wp:effectExtent l="19050" t="0" r="9525" b="0"/>
            <wp:docPr id="480" name="Рисунок 480"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descr="изображение гипотезы прочности сопромат"/>
                    <pic:cNvPicPr>
                      <a:picLocks noChangeAspect="1" noChangeArrowheads="1"/>
                    </pic:cNvPicPr>
                  </pic:nvPicPr>
                  <pic:blipFill>
                    <a:blip r:embed="rId439" cstate="print"/>
                    <a:srcRect/>
                    <a:stretch>
                      <a:fillRect/>
                    </a:stretch>
                  </pic:blipFill>
                  <pic:spPr bwMode="auto">
                    <a:xfrm>
                      <a:off x="0" y="0"/>
                      <a:ext cx="276225" cy="266700"/>
                    </a:xfrm>
                    <a:prstGeom prst="rect">
                      <a:avLst/>
                    </a:prstGeom>
                    <a:noFill/>
                    <a:ln w="9525">
                      <a:noFill/>
                      <a:miter lim="800000"/>
                      <a:headEnd/>
                      <a:tailEnd/>
                    </a:ln>
                  </pic:spPr>
                </pic:pic>
              </a:graphicData>
            </a:graphic>
          </wp:inline>
        </w:drawing>
      </w:r>
      <w:r w:rsidRPr="00D536B6">
        <w:rPr>
          <w:color w:val="333333"/>
          <w:sz w:val="28"/>
          <w:szCs w:val="28"/>
        </w:rPr>
        <w:t>, условие прочности по первой гипотезе прочности:</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258240B1" wp14:editId="10F88731">
            <wp:extent cx="1266825" cy="276225"/>
            <wp:effectExtent l="0" t="0" r="0" b="0"/>
            <wp:docPr id="481" name="Рисунок 481"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descr="изображение гипотезы прочности сопромат"/>
                    <pic:cNvPicPr>
                      <a:picLocks noChangeAspect="1" noChangeArrowheads="1"/>
                    </pic:cNvPicPr>
                  </pic:nvPicPr>
                  <pic:blipFill>
                    <a:blip r:embed="rId440" cstate="print"/>
                    <a:srcRect/>
                    <a:stretch>
                      <a:fillRect/>
                    </a:stretch>
                  </pic:blipFill>
                  <pic:spPr bwMode="auto">
                    <a:xfrm>
                      <a:off x="0" y="0"/>
                      <a:ext cx="1266825" cy="276225"/>
                    </a:xfrm>
                    <a:prstGeom prst="rect">
                      <a:avLst/>
                    </a:prstGeom>
                    <a:noFill/>
                    <a:ln w="9525">
                      <a:noFill/>
                      <a:miter lim="800000"/>
                      <a:headEnd/>
                      <a:tailEnd/>
                    </a:ln>
                  </pic:spPr>
                </pic:pic>
              </a:graphicData>
            </a:graphic>
          </wp:inline>
        </w:drawing>
      </w:r>
      <w:r w:rsidRPr="00D536B6">
        <w:rPr>
          <w:color w:val="333333"/>
          <w:sz w:val="28"/>
          <w:szCs w:val="28"/>
        </w:rPr>
        <w:t>.</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Существенный недостаток первой гипотезы прочности: при определении</w:t>
      </w:r>
      <w:r w:rsidRPr="00D536B6">
        <w:rPr>
          <w:rStyle w:val="apple-converted-space"/>
          <w:rFonts w:eastAsia="Bookman Old Style"/>
          <w:color w:val="333333"/>
          <w:sz w:val="28"/>
          <w:szCs w:val="28"/>
        </w:rPr>
        <w:t> </w:t>
      </w:r>
      <w:hyperlink r:id="rId441" w:history="1">
        <w:r w:rsidRPr="00D536B6">
          <w:rPr>
            <w:rStyle w:val="ac"/>
            <w:color w:val="AC6C13"/>
            <w:sz w:val="28"/>
            <w:szCs w:val="28"/>
            <w:bdr w:val="none" w:sz="0" w:space="0" w:color="auto" w:frame="1"/>
          </w:rPr>
          <w:t>эквивалентного напряжения</w:t>
        </w:r>
      </w:hyperlink>
      <w:r w:rsidRPr="00D536B6">
        <w:rPr>
          <w:rStyle w:val="apple-converted-space"/>
          <w:rFonts w:eastAsia="Bookman Old Style"/>
          <w:color w:val="333333"/>
          <w:sz w:val="28"/>
          <w:szCs w:val="28"/>
        </w:rPr>
        <w:t> </w:t>
      </w:r>
      <w:r w:rsidRPr="00D536B6">
        <w:rPr>
          <w:color w:val="333333"/>
          <w:sz w:val="28"/>
          <w:szCs w:val="28"/>
        </w:rPr>
        <w:t>совершенно не учитываются два других главных напряжения, оказывающих влияние на прочность материала.</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Первая гипотеза прочности подтверждается экспериментальными данными только для хрупкого материала при растяжении, когда напряжения</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296721D1" wp14:editId="74891F8C">
            <wp:extent cx="495300" cy="238125"/>
            <wp:effectExtent l="0" t="0" r="0" b="0"/>
            <wp:docPr id="482" name="Рисунок 482"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descr="изображение гипотезы прочности сопромат"/>
                    <pic:cNvPicPr>
                      <a:picLocks noChangeAspect="1" noChangeArrowheads="1"/>
                    </pic:cNvPicPr>
                  </pic:nvPicPr>
                  <pic:blipFill>
                    <a:blip r:embed="rId442" cstate="print"/>
                    <a:srcRect/>
                    <a:stretch>
                      <a:fillRect/>
                    </a:stretch>
                  </pic:blipFill>
                  <pic:spPr bwMode="auto">
                    <a:xfrm>
                      <a:off x="0" y="0"/>
                      <a:ext cx="495300" cy="238125"/>
                    </a:xfrm>
                    <a:prstGeom prst="rect">
                      <a:avLst/>
                    </a:prstGeom>
                    <a:noFill/>
                    <a:ln w="9525">
                      <a:noFill/>
                      <a:miter lim="800000"/>
                      <a:headEnd/>
                      <a:tailEnd/>
                    </a:ln>
                  </pic:spPr>
                </pic:pic>
              </a:graphicData>
            </a:graphic>
          </wp:inline>
        </w:drawing>
      </w:r>
      <w:r w:rsidRPr="00D536B6">
        <w:rPr>
          <w:color w:val="333333"/>
          <w:sz w:val="28"/>
          <w:szCs w:val="28"/>
        </w:rPr>
        <w:t>значительно меньше</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4B8C28C8" wp14:editId="5B056249">
            <wp:extent cx="200025" cy="238125"/>
            <wp:effectExtent l="0" t="0" r="9525" b="0"/>
            <wp:docPr id="483" name="Рисунок 483"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изображение гипотезы прочности сопромат"/>
                    <pic:cNvPicPr>
                      <a:picLocks noChangeAspect="1" noChangeArrowheads="1"/>
                    </pic:cNvPicPr>
                  </pic:nvPicPr>
                  <pic:blipFill>
                    <a:blip r:embed="rId443" cstate="print"/>
                    <a:srcRect/>
                    <a:stretch>
                      <a:fillRect/>
                    </a:stretch>
                  </pic:blipFill>
                  <pic:spPr bwMode="auto">
                    <a:xfrm>
                      <a:off x="0" y="0"/>
                      <a:ext cx="200025" cy="238125"/>
                    </a:xfrm>
                    <a:prstGeom prst="rect">
                      <a:avLst/>
                    </a:prstGeom>
                    <a:noFill/>
                    <a:ln w="9525">
                      <a:noFill/>
                      <a:miter lim="800000"/>
                      <a:headEnd/>
                      <a:tailEnd/>
                    </a:ln>
                  </pic:spPr>
                </pic:pic>
              </a:graphicData>
            </a:graphic>
          </wp:inline>
        </w:drawing>
      </w:r>
      <w:r w:rsidRPr="00D536B6">
        <w:rPr>
          <w:color w:val="333333"/>
          <w:sz w:val="28"/>
          <w:szCs w:val="28"/>
        </w:rPr>
        <w:t>.</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При всестороннем сжатии, например, цементного кубика, первая гипотеза прочности приводит к ошибочным результатам, поскольку кубик выдерживает напряжения, во много раз превышающие</w:t>
      </w:r>
      <w:r w:rsidRPr="00D536B6">
        <w:rPr>
          <w:rStyle w:val="apple-converted-space"/>
          <w:rFonts w:eastAsia="Bookman Old Style"/>
          <w:color w:val="333333"/>
          <w:sz w:val="28"/>
          <w:szCs w:val="28"/>
        </w:rPr>
        <w:t> </w:t>
      </w:r>
      <w:hyperlink r:id="rId444" w:history="1">
        <w:r w:rsidRPr="00D536B6">
          <w:rPr>
            <w:rStyle w:val="ac"/>
            <w:color w:val="AC6C13"/>
            <w:sz w:val="28"/>
            <w:szCs w:val="28"/>
            <w:bdr w:val="none" w:sz="0" w:space="0" w:color="auto" w:frame="1"/>
          </w:rPr>
          <w:t>предел прочности</w:t>
        </w:r>
      </w:hyperlink>
      <w:r w:rsidRPr="00D536B6">
        <w:rPr>
          <w:rStyle w:val="apple-converted-space"/>
          <w:rFonts w:eastAsia="Bookman Old Style"/>
          <w:color w:val="333333"/>
          <w:sz w:val="28"/>
          <w:szCs w:val="28"/>
        </w:rPr>
        <w:t> </w:t>
      </w:r>
      <w:r w:rsidRPr="00D536B6">
        <w:rPr>
          <w:color w:val="333333"/>
          <w:sz w:val="28"/>
          <w:szCs w:val="28"/>
        </w:rPr>
        <w:t>при одноосном сжатии.</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В настоящее время первая гипотеза прочности не применяется и имеет лишь историческое значение.</w:t>
      </w:r>
    </w:p>
    <w:p w:rsidR="00EA0512" w:rsidRDefault="00EA0512">
      <w:pPr>
        <w:widowControl/>
        <w:jc w:val="left"/>
        <w:rPr>
          <w:rFonts w:ascii="Times New Roman" w:eastAsia="Times New Roman" w:hAnsi="Times New Roman" w:cs="Times New Roman"/>
          <w:b/>
          <w:bCs/>
          <w:caps/>
          <w:color w:val="64A55D"/>
          <w:kern w:val="0"/>
          <w:sz w:val="28"/>
          <w:szCs w:val="28"/>
          <w:lang w:val="ru-RU" w:eastAsia="ko-KR"/>
        </w:rPr>
      </w:pPr>
      <w:r>
        <w:rPr>
          <w:caps/>
          <w:color w:val="64A55D"/>
          <w:sz w:val="28"/>
          <w:szCs w:val="28"/>
        </w:rPr>
        <w:br w:type="page"/>
      </w:r>
    </w:p>
    <w:p w:rsidR="0009667C" w:rsidRPr="00D536B6" w:rsidRDefault="0009667C" w:rsidP="0009667C">
      <w:pPr>
        <w:pStyle w:val="2"/>
        <w:pBdr>
          <w:bottom w:val="single" w:sz="6" w:space="4" w:color="CCCCCC"/>
        </w:pBdr>
        <w:shd w:val="clear" w:color="auto" w:fill="FFFFFF"/>
        <w:spacing w:before="150" w:beforeAutospacing="0" w:after="0" w:afterAutospacing="0" w:line="300" w:lineRule="atLeast"/>
        <w:jc w:val="center"/>
        <w:textAlignment w:val="baseline"/>
        <w:rPr>
          <w:caps/>
          <w:color w:val="64A55D"/>
          <w:sz w:val="28"/>
          <w:szCs w:val="28"/>
        </w:rPr>
      </w:pPr>
      <w:r w:rsidRPr="00D536B6">
        <w:rPr>
          <w:caps/>
          <w:color w:val="64A55D"/>
          <w:sz w:val="28"/>
          <w:szCs w:val="28"/>
        </w:rPr>
        <w:t>ВТОРАЯ ГИПОТЕЗА ПРОЧНОСТИ - НАИБОЛЬШИХ ЛИНЕЙНЫХ ДЕФОРМАЦИЙ</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Недостатки первой гипотезы прочности привели к появлению второй гипотезы прочности, предложенной Мариоттом и развитой Сен-Венаном.</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Согласно</w:t>
      </w:r>
      <w:r w:rsidRPr="00D536B6">
        <w:rPr>
          <w:rStyle w:val="apple-converted-space"/>
          <w:rFonts w:eastAsia="Bookman Old Style"/>
          <w:color w:val="333333"/>
          <w:sz w:val="28"/>
          <w:szCs w:val="28"/>
        </w:rPr>
        <w:t> </w:t>
      </w:r>
      <w:r w:rsidRPr="00D536B6">
        <w:rPr>
          <w:rStyle w:val="ab"/>
          <w:rFonts w:eastAsiaTheme="majorEastAsia"/>
          <w:color w:val="333333"/>
          <w:bdr w:val="none" w:sz="0" w:space="0" w:color="auto" w:frame="1"/>
        </w:rPr>
        <w:t>второй гипотезе прочности</w:t>
      </w:r>
      <w:r w:rsidRPr="00D536B6">
        <w:rPr>
          <w:color w:val="333333"/>
          <w:sz w:val="28"/>
          <w:szCs w:val="28"/>
        </w:rPr>
        <w:t>, называемой</w:t>
      </w:r>
      <w:r w:rsidRPr="00D536B6">
        <w:rPr>
          <w:rStyle w:val="apple-converted-space"/>
          <w:rFonts w:eastAsia="Bookman Old Style"/>
          <w:color w:val="333333"/>
          <w:sz w:val="28"/>
          <w:szCs w:val="28"/>
        </w:rPr>
        <w:t> </w:t>
      </w:r>
      <w:r w:rsidRPr="00D536B6">
        <w:rPr>
          <w:rStyle w:val="ab"/>
          <w:rFonts w:eastAsiaTheme="majorEastAsia"/>
          <w:color w:val="333333"/>
          <w:bdr w:val="none" w:sz="0" w:space="0" w:color="auto" w:frame="1"/>
        </w:rPr>
        <w:t>гипотезой наибольших линейных деформаций,</w:t>
      </w:r>
      <w:r w:rsidRPr="00D536B6">
        <w:rPr>
          <w:rStyle w:val="apple-converted-space"/>
          <w:rFonts w:eastAsia="Bookman Old Style"/>
          <w:color w:val="333333"/>
          <w:sz w:val="28"/>
          <w:szCs w:val="28"/>
        </w:rPr>
        <w:t> </w:t>
      </w:r>
      <w:r w:rsidRPr="00D536B6">
        <w:rPr>
          <w:color w:val="333333"/>
          <w:sz w:val="28"/>
          <w:szCs w:val="28"/>
        </w:rPr>
        <w:t>причиной разрушения являются наибольшие</w:t>
      </w:r>
      <w:r w:rsidRPr="00D536B6">
        <w:rPr>
          <w:rStyle w:val="apple-converted-space"/>
          <w:rFonts w:eastAsia="Bookman Old Style"/>
          <w:color w:val="333333"/>
          <w:sz w:val="28"/>
          <w:szCs w:val="28"/>
        </w:rPr>
        <w:t> </w:t>
      </w:r>
      <w:hyperlink r:id="rId445" w:history="1">
        <w:r w:rsidRPr="00D536B6">
          <w:rPr>
            <w:rStyle w:val="ac"/>
            <w:color w:val="AC6C13"/>
            <w:sz w:val="28"/>
            <w:szCs w:val="28"/>
            <w:bdr w:val="none" w:sz="0" w:space="0" w:color="auto" w:frame="1"/>
          </w:rPr>
          <w:t>линейные деформации</w:t>
        </w:r>
      </w:hyperlink>
      <w:r w:rsidRPr="00D536B6">
        <w:rPr>
          <w:color w:val="333333"/>
          <w:sz w:val="28"/>
          <w:szCs w:val="28"/>
        </w:rPr>
        <w:t>. Эквивалентные напряжения вычисляются по формуле</w:t>
      </w:r>
      <w:r w:rsidRPr="00D536B6">
        <w:rPr>
          <w:rStyle w:val="apple-converted-space"/>
          <w:rFonts w:eastAsia="Bookman Old Style"/>
          <w:color w:val="333333"/>
          <w:sz w:val="28"/>
          <w:szCs w:val="28"/>
        </w:rPr>
        <w:t> </w:t>
      </w:r>
      <w:r w:rsidRPr="00D536B6">
        <w:rPr>
          <w:b/>
          <w:bCs/>
          <w:noProof/>
          <w:color w:val="333333"/>
          <w:sz w:val="28"/>
          <w:szCs w:val="28"/>
          <w:bdr w:val="none" w:sz="0" w:space="0" w:color="auto" w:frame="1"/>
          <w:lang w:eastAsia="ru-RU"/>
        </w:rPr>
        <w:drawing>
          <wp:inline distT="0" distB="0" distL="0" distR="0" wp14:anchorId="78987E5B" wp14:editId="0D346239">
            <wp:extent cx="2009775" cy="266700"/>
            <wp:effectExtent l="0" t="0" r="9525" b="0"/>
            <wp:docPr id="484" name="Рисунок 484"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descr="изображение гипотезы прочности сопромат"/>
                    <pic:cNvPicPr>
                      <a:picLocks noChangeAspect="1" noChangeArrowheads="1"/>
                    </pic:cNvPicPr>
                  </pic:nvPicPr>
                  <pic:blipFill>
                    <a:blip r:embed="rId446" cstate="print"/>
                    <a:srcRect/>
                    <a:stretch>
                      <a:fillRect/>
                    </a:stretch>
                  </pic:blipFill>
                  <pic:spPr bwMode="auto">
                    <a:xfrm>
                      <a:off x="0" y="0"/>
                      <a:ext cx="2009775" cy="266700"/>
                    </a:xfrm>
                    <a:prstGeom prst="rect">
                      <a:avLst/>
                    </a:prstGeom>
                    <a:noFill/>
                    <a:ln w="9525">
                      <a:noFill/>
                      <a:miter lim="800000"/>
                      <a:headEnd/>
                      <a:tailEnd/>
                    </a:ln>
                  </pic:spPr>
                </pic:pic>
              </a:graphicData>
            </a:graphic>
          </wp:inline>
        </w:drawing>
      </w:r>
      <w:r w:rsidRPr="00D536B6">
        <w:rPr>
          <w:rStyle w:val="ab"/>
          <w:rFonts w:eastAsiaTheme="majorEastAsia"/>
          <w:color w:val="333333"/>
          <w:bdr w:val="none" w:sz="0" w:space="0" w:color="auto" w:frame="1"/>
        </w:rPr>
        <w:t>,</w:t>
      </w:r>
      <w:r w:rsidRPr="00D536B6">
        <w:rPr>
          <w:rStyle w:val="apple-converted-space"/>
          <w:rFonts w:eastAsia="Bookman Old Style"/>
          <w:b/>
          <w:bCs/>
          <w:color w:val="333333"/>
          <w:sz w:val="28"/>
          <w:szCs w:val="28"/>
          <w:bdr w:val="none" w:sz="0" w:space="0" w:color="auto" w:frame="1"/>
        </w:rPr>
        <w:t> </w:t>
      </w:r>
      <w:r w:rsidRPr="00D536B6">
        <w:rPr>
          <w:color w:val="333333"/>
          <w:sz w:val="28"/>
          <w:szCs w:val="28"/>
        </w:rPr>
        <w:t>где</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2DA8CD3F" wp14:editId="3FD6A7A1">
            <wp:extent cx="161925" cy="190500"/>
            <wp:effectExtent l="19050" t="0" r="9525" b="0"/>
            <wp:docPr id="485" name="Рисунок 485"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descr="изображение гипотезы прочности сопромат"/>
                    <pic:cNvPicPr>
                      <a:picLocks noChangeAspect="1" noChangeArrowheads="1"/>
                    </pic:cNvPicPr>
                  </pic:nvPicPr>
                  <pic:blipFill>
                    <a:blip r:embed="rId447" cstate="print"/>
                    <a:srcRect/>
                    <a:stretch>
                      <a:fillRect/>
                    </a:stretch>
                  </pic:blipFill>
                  <pic:spPr bwMode="auto">
                    <a:xfrm>
                      <a:off x="0" y="0"/>
                      <a:ext cx="161925" cy="190500"/>
                    </a:xfrm>
                    <a:prstGeom prst="rect">
                      <a:avLst/>
                    </a:prstGeom>
                    <a:noFill/>
                    <a:ln w="9525">
                      <a:noFill/>
                      <a:miter lim="800000"/>
                      <a:headEnd/>
                      <a:tailEnd/>
                    </a:ln>
                  </pic:spPr>
                </pic:pic>
              </a:graphicData>
            </a:graphic>
          </wp:inline>
        </w:drawing>
      </w:r>
      <w:r w:rsidRPr="00D536B6">
        <w:rPr>
          <w:color w:val="333333"/>
          <w:sz w:val="28"/>
          <w:szCs w:val="28"/>
        </w:rPr>
        <w:t>– коэффициент Пуассона.</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Считается, что для пластичных материалов</w:t>
      </w:r>
      <w:r w:rsidRPr="00D536B6">
        <w:rPr>
          <w:rStyle w:val="apple-converted-space"/>
          <w:rFonts w:eastAsia="Bookman Old Style"/>
          <w:color w:val="333333"/>
          <w:sz w:val="28"/>
          <w:szCs w:val="28"/>
        </w:rPr>
        <w:t> </w:t>
      </w:r>
      <w:hyperlink r:id="rId448" w:history="1">
        <w:r w:rsidRPr="00D536B6">
          <w:rPr>
            <w:rStyle w:val="ac"/>
            <w:color w:val="AC6C13"/>
            <w:sz w:val="28"/>
            <w:szCs w:val="28"/>
            <w:bdr w:val="none" w:sz="0" w:space="0" w:color="auto" w:frame="1"/>
          </w:rPr>
          <w:t>закон Гука</w:t>
        </w:r>
      </w:hyperlink>
      <w:r w:rsidRPr="00D536B6">
        <w:rPr>
          <w:rStyle w:val="apple-converted-space"/>
          <w:rFonts w:eastAsia="Bookman Old Style"/>
          <w:color w:val="333333"/>
          <w:sz w:val="28"/>
          <w:szCs w:val="28"/>
        </w:rPr>
        <w:t> </w:t>
      </w:r>
      <w:r w:rsidRPr="00D536B6">
        <w:rPr>
          <w:color w:val="333333"/>
          <w:sz w:val="28"/>
          <w:szCs w:val="28"/>
        </w:rPr>
        <w:t>выполняется вплоть до предела текучести, а для хрупких – до предела прочности, что является грубым допущением.</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Достоинством второй гипотезы прочности является то, что при вычислении эквивалентного напряжения она учитывает все три главных напряжения.</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С помощью гипотезы наибольших линейных деформаций можно объяснить разрушение хрупких материалов при простом сжатии. Однако вторая гипотеза прочности недостаточно подтверждается опытами и не применяется.</w:t>
      </w:r>
    </w:p>
    <w:p w:rsidR="0009667C" w:rsidRPr="00D536B6" w:rsidRDefault="0009667C" w:rsidP="0009667C">
      <w:pPr>
        <w:pStyle w:val="2"/>
        <w:pBdr>
          <w:bottom w:val="single" w:sz="6" w:space="4" w:color="CCCCCC"/>
        </w:pBdr>
        <w:shd w:val="clear" w:color="auto" w:fill="FFFFFF"/>
        <w:spacing w:before="150" w:beforeAutospacing="0" w:after="0" w:afterAutospacing="0" w:line="300" w:lineRule="atLeast"/>
        <w:jc w:val="center"/>
        <w:textAlignment w:val="baseline"/>
        <w:rPr>
          <w:caps/>
          <w:color w:val="64A55D"/>
          <w:sz w:val="28"/>
          <w:szCs w:val="28"/>
        </w:rPr>
      </w:pPr>
      <w:r w:rsidRPr="00D536B6">
        <w:rPr>
          <w:caps/>
          <w:color w:val="64A55D"/>
          <w:sz w:val="28"/>
          <w:szCs w:val="28"/>
        </w:rPr>
        <w:t>ТРЕТЬЯ ГИПОТЕЗА ПРОЧНОСТИ – НАИБОЛЬШИХ КАСАТЕЛЬНЫХ НАПРЯЖЕНИЙ</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Согласно третьей гипотезе прочности наибольших касательных напряжений, причиной разрушения материала являются наибольшие</w:t>
      </w:r>
      <w:r w:rsidRPr="00D536B6">
        <w:rPr>
          <w:rStyle w:val="apple-converted-space"/>
          <w:rFonts w:eastAsia="Bookman Old Style"/>
          <w:color w:val="333333"/>
          <w:sz w:val="28"/>
          <w:szCs w:val="28"/>
        </w:rPr>
        <w:t> </w:t>
      </w:r>
      <w:hyperlink r:id="rId449" w:history="1">
        <w:r w:rsidRPr="00D536B6">
          <w:rPr>
            <w:rStyle w:val="ac"/>
            <w:color w:val="AC6C13"/>
            <w:sz w:val="28"/>
            <w:szCs w:val="28"/>
            <w:bdr w:val="none" w:sz="0" w:space="0" w:color="auto" w:frame="1"/>
          </w:rPr>
          <w:t>Касательные напряжения</w:t>
        </w:r>
      </w:hyperlink>
      <w:r w:rsidRPr="00D536B6">
        <w:rPr>
          <w:color w:val="333333"/>
          <w:sz w:val="28"/>
          <w:szCs w:val="28"/>
        </w:rPr>
        <w:t>. Максимальное касательное напряжение для заданного</w:t>
      </w:r>
      <w:r w:rsidRPr="00D536B6">
        <w:rPr>
          <w:rStyle w:val="apple-converted-space"/>
          <w:rFonts w:eastAsia="Bookman Old Style"/>
          <w:color w:val="333333"/>
          <w:sz w:val="28"/>
          <w:szCs w:val="28"/>
        </w:rPr>
        <w:t> </w:t>
      </w:r>
      <w:hyperlink r:id="rId450" w:history="1">
        <w:r w:rsidRPr="00D536B6">
          <w:rPr>
            <w:rStyle w:val="ac"/>
            <w:color w:val="AC6C13"/>
            <w:sz w:val="28"/>
            <w:szCs w:val="28"/>
            <w:bdr w:val="none" w:sz="0" w:space="0" w:color="auto" w:frame="1"/>
          </w:rPr>
          <w:t>объемного напряженного состояния</w:t>
        </w:r>
      </w:hyperlink>
      <w:r w:rsidRPr="00D536B6">
        <w:rPr>
          <w:rStyle w:val="apple-converted-space"/>
          <w:rFonts w:eastAsia="Bookman Old Style"/>
          <w:color w:val="333333"/>
          <w:sz w:val="28"/>
          <w:szCs w:val="28"/>
        </w:rPr>
        <w:t> </w:t>
      </w:r>
      <w:r w:rsidRPr="00D536B6">
        <w:rPr>
          <w:color w:val="333333"/>
          <w:sz w:val="28"/>
          <w:szCs w:val="28"/>
        </w:rPr>
        <w:t>и эквивалентного ему линейного напряженного состояния одинаковы:</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28E998BE" wp14:editId="24956EEB">
            <wp:extent cx="723900" cy="238125"/>
            <wp:effectExtent l="0" t="0" r="0" b="0"/>
            <wp:docPr id="486" name="Рисунок 486"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изображение гипотезы прочности сопромат"/>
                    <pic:cNvPicPr>
                      <a:picLocks noChangeAspect="1" noChangeArrowheads="1"/>
                    </pic:cNvPicPr>
                  </pic:nvPicPr>
                  <pic:blipFill>
                    <a:blip r:embed="rId451" cstate="print"/>
                    <a:srcRect/>
                    <a:stretch>
                      <a:fillRect/>
                    </a:stretch>
                  </pic:blipFill>
                  <pic:spPr bwMode="auto">
                    <a:xfrm>
                      <a:off x="0" y="0"/>
                      <a:ext cx="723900" cy="238125"/>
                    </a:xfrm>
                    <a:prstGeom prst="rect">
                      <a:avLst/>
                    </a:prstGeom>
                    <a:noFill/>
                    <a:ln w="9525">
                      <a:noFill/>
                      <a:miter lim="800000"/>
                      <a:headEnd/>
                      <a:tailEnd/>
                    </a:ln>
                  </pic:spPr>
                </pic:pic>
              </a:graphicData>
            </a:graphic>
          </wp:inline>
        </w:drawing>
      </w:r>
      <w:r w:rsidRPr="00D536B6">
        <w:rPr>
          <w:color w:val="333333"/>
          <w:sz w:val="28"/>
          <w:szCs w:val="28"/>
        </w:rPr>
        <w:t>.</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Формула наибольшего касательного напряжения при объемном напряженном состоянии:</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13CCE233" wp14:editId="360E742D">
            <wp:extent cx="1304925" cy="238125"/>
            <wp:effectExtent l="19050" t="0" r="0" b="0"/>
            <wp:docPr id="487" name="Рисунок 487"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изображение гипотезы прочности сопромат"/>
                    <pic:cNvPicPr>
                      <a:picLocks noChangeAspect="1" noChangeArrowheads="1"/>
                    </pic:cNvPicPr>
                  </pic:nvPicPr>
                  <pic:blipFill>
                    <a:blip r:embed="rId452" cstate="print"/>
                    <a:srcRect/>
                    <a:stretch>
                      <a:fillRect/>
                    </a:stretch>
                  </pic:blipFill>
                  <pic:spPr bwMode="auto">
                    <a:xfrm>
                      <a:off x="0" y="0"/>
                      <a:ext cx="1304925" cy="238125"/>
                    </a:xfrm>
                    <a:prstGeom prst="rect">
                      <a:avLst/>
                    </a:prstGeom>
                    <a:noFill/>
                    <a:ln w="9525">
                      <a:noFill/>
                      <a:miter lim="800000"/>
                      <a:headEnd/>
                      <a:tailEnd/>
                    </a:ln>
                  </pic:spPr>
                </pic:pic>
              </a:graphicData>
            </a:graphic>
          </wp:inline>
        </w:drawing>
      </w:r>
      <w:r w:rsidRPr="00D536B6">
        <w:rPr>
          <w:color w:val="333333"/>
          <w:sz w:val="28"/>
          <w:szCs w:val="28"/>
        </w:rPr>
        <w:t>. Эквивалентное напряжение при одноосном растяжении:</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638BBE48" wp14:editId="030FCB7E">
            <wp:extent cx="914400" cy="238125"/>
            <wp:effectExtent l="19050" t="0" r="0" b="0"/>
            <wp:docPr id="488" name="Рисунок 488"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изображение гипотезы прочности сопромат"/>
                    <pic:cNvPicPr>
                      <a:picLocks noChangeAspect="1" noChangeArrowheads="1"/>
                    </pic:cNvPicPr>
                  </pic:nvPicPr>
                  <pic:blipFill>
                    <a:blip r:embed="rId453" cstate="print"/>
                    <a:srcRect/>
                    <a:stretch>
                      <a:fillRect/>
                    </a:stretch>
                  </pic:blipFill>
                  <pic:spPr bwMode="auto">
                    <a:xfrm>
                      <a:off x="0" y="0"/>
                      <a:ext cx="914400" cy="238125"/>
                    </a:xfrm>
                    <a:prstGeom prst="rect">
                      <a:avLst/>
                    </a:prstGeom>
                    <a:noFill/>
                    <a:ln w="9525">
                      <a:noFill/>
                      <a:miter lim="800000"/>
                      <a:headEnd/>
                      <a:tailEnd/>
                    </a:ln>
                  </pic:spPr>
                </pic:pic>
              </a:graphicData>
            </a:graphic>
          </wp:inline>
        </w:drawing>
      </w:r>
      <w:r w:rsidRPr="00D536B6">
        <w:rPr>
          <w:color w:val="333333"/>
          <w:sz w:val="28"/>
          <w:szCs w:val="28"/>
        </w:rPr>
        <w:t>.</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Условие прочности по третьей гипотезе прочности:</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noProof/>
          <w:color w:val="333333"/>
          <w:sz w:val="28"/>
          <w:szCs w:val="28"/>
          <w:lang w:eastAsia="ru-RU"/>
        </w:rPr>
        <w:drawing>
          <wp:inline distT="0" distB="0" distL="0" distR="0" wp14:anchorId="0FFE5381" wp14:editId="2AD62E38">
            <wp:extent cx="1409700" cy="266700"/>
            <wp:effectExtent l="0" t="0" r="0" b="0"/>
            <wp:docPr id="489" name="Рисунок 489"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изображение гипотезы прочности сопромат"/>
                    <pic:cNvPicPr>
                      <a:picLocks noChangeAspect="1" noChangeArrowheads="1"/>
                    </pic:cNvPicPr>
                  </pic:nvPicPr>
                  <pic:blipFill>
                    <a:blip r:embed="rId454" cstate="print"/>
                    <a:srcRect/>
                    <a:stretch>
                      <a:fillRect/>
                    </a:stretch>
                  </pic:blipFill>
                  <pic:spPr bwMode="auto">
                    <a:xfrm>
                      <a:off x="0" y="0"/>
                      <a:ext cx="1409700" cy="266700"/>
                    </a:xfrm>
                    <a:prstGeom prst="rect">
                      <a:avLst/>
                    </a:prstGeom>
                    <a:noFill/>
                    <a:ln w="9525">
                      <a:noFill/>
                      <a:miter lim="800000"/>
                      <a:headEnd/>
                      <a:tailEnd/>
                    </a:ln>
                  </pic:spPr>
                </pic:pic>
              </a:graphicData>
            </a:graphic>
          </wp:inline>
        </w:drawing>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Третья гипотеза прочности не учитывает второго главного напряжения (</w:t>
      </w:r>
      <w:r w:rsidRPr="00D536B6">
        <w:rPr>
          <w:noProof/>
          <w:color w:val="333333"/>
          <w:sz w:val="28"/>
          <w:szCs w:val="28"/>
          <w:lang w:eastAsia="ru-RU"/>
        </w:rPr>
        <w:drawing>
          <wp:inline distT="0" distB="0" distL="0" distR="0" wp14:anchorId="75B7E738" wp14:editId="2B2E371F">
            <wp:extent cx="219075" cy="238125"/>
            <wp:effectExtent l="0" t="0" r="9525" b="0"/>
            <wp:docPr id="490" name="Рисунок 490"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изображение гипотезы прочности сопромат"/>
                    <pic:cNvPicPr>
                      <a:picLocks noChangeAspect="1" noChangeArrowheads="1"/>
                    </pic:cNvPicPr>
                  </pic:nvPicPr>
                  <pic:blipFill>
                    <a:blip r:embed="rId455" cstate="print"/>
                    <a:srcRect/>
                    <a:stretch>
                      <a:fillRect/>
                    </a:stretch>
                  </pic:blipFill>
                  <pic:spPr bwMode="auto">
                    <a:xfrm>
                      <a:off x="0" y="0"/>
                      <a:ext cx="219075" cy="238125"/>
                    </a:xfrm>
                    <a:prstGeom prst="rect">
                      <a:avLst/>
                    </a:prstGeom>
                    <a:noFill/>
                    <a:ln w="9525">
                      <a:noFill/>
                      <a:miter lim="800000"/>
                      <a:headEnd/>
                      <a:tailEnd/>
                    </a:ln>
                  </pic:spPr>
                </pic:pic>
              </a:graphicData>
            </a:graphic>
          </wp:inline>
        </w:drawing>
      </w:r>
      <w:r w:rsidRPr="00D536B6">
        <w:rPr>
          <w:color w:val="333333"/>
          <w:sz w:val="28"/>
          <w:szCs w:val="28"/>
        </w:rPr>
        <w:t>). Однако, опыты показывают, что для</w:t>
      </w:r>
      <w:r w:rsidRPr="00D536B6">
        <w:rPr>
          <w:rStyle w:val="apple-converted-space"/>
          <w:rFonts w:eastAsia="Bookman Old Style"/>
          <w:color w:val="333333"/>
          <w:sz w:val="28"/>
          <w:szCs w:val="28"/>
        </w:rPr>
        <w:t> </w:t>
      </w:r>
      <w:r w:rsidRPr="00D536B6">
        <w:rPr>
          <w:i/>
          <w:iCs/>
          <w:color w:val="333333"/>
          <w:sz w:val="28"/>
          <w:szCs w:val="28"/>
          <w:bdr w:val="none" w:sz="0" w:space="0" w:color="auto" w:frame="1"/>
        </w:rPr>
        <w:t>пластичных</w:t>
      </w:r>
      <w:r w:rsidRPr="00D536B6">
        <w:rPr>
          <w:rStyle w:val="apple-converted-space"/>
          <w:rFonts w:eastAsia="Bookman Old Style"/>
          <w:i/>
          <w:iCs/>
          <w:color w:val="333333"/>
          <w:sz w:val="28"/>
          <w:szCs w:val="28"/>
          <w:bdr w:val="none" w:sz="0" w:space="0" w:color="auto" w:frame="1"/>
        </w:rPr>
        <w:t> </w:t>
      </w:r>
      <w:r w:rsidRPr="00D536B6">
        <w:rPr>
          <w:i/>
          <w:iCs/>
          <w:color w:val="333333"/>
          <w:sz w:val="28"/>
          <w:szCs w:val="28"/>
          <w:bdr w:val="none" w:sz="0" w:space="0" w:color="auto" w:frame="1"/>
        </w:rPr>
        <w:t>материалов</w:t>
      </w:r>
      <w:r w:rsidRPr="00D536B6">
        <w:rPr>
          <w:rStyle w:val="apple-converted-space"/>
          <w:rFonts w:eastAsia="Bookman Old Style"/>
          <w:color w:val="333333"/>
          <w:sz w:val="28"/>
          <w:szCs w:val="28"/>
        </w:rPr>
        <w:t> </w:t>
      </w:r>
      <w:r w:rsidRPr="00D536B6">
        <w:rPr>
          <w:color w:val="333333"/>
          <w:sz w:val="28"/>
          <w:szCs w:val="28"/>
        </w:rPr>
        <w:t>гипотеза наибольших касательных напряжений дает удовлетворительные результаты. Ошибка от пренебрежения влиянием</w:t>
      </w:r>
      <w:r w:rsidRPr="00D536B6">
        <w:rPr>
          <w:rStyle w:val="apple-converted-space"/>
          <w:rFonts w:eastAsia="Bookman Old Style"/>
          <w:color w:val="333333"/>
          <w:sz w:val="28"/>
          <w:szCs w:val="28"/>
        </w:rPr>
        <w:t> </w:t>
      </w:r>
      <w:r w:rsidRPr="00D536B6">
        <w:rPr>
          <w:noProof/>
          <w:color w:val="333333"/>
          <w:sz w:val="28"/>
          <w:szCs w:val="28"/>
          <w:lang w:eastAsia="ru-RU"/>
        </w:rPr>
        <w:drawing>
          <wp:inline distT="0" distB="0" distL="0" distR="0" wp14:anchorId="270569C5" wp14:editId="15B76550">
            <wp:extent cx="219075" cy="238125"/>
            <wp:effectExtent l="0" t="0" r="9525" b="0"/>
            <wp:docPr id="491" name="Рисунок 491"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изображение гипотезы прочности сопромат"/>
                    <pic:cNvPicPr>
                      <a:picLocks noChangeAspect="1" noChangeArrowheads="1"/>
                    </pic:cNvPicPr>
                  </pic:nvPicPr>
                  <pic:blipFill>
                    <a:blip r:embed="rId455" cstate="print"/>
                    <a:srcRect/>
                    <a:stretch>
                      <a:fillRect/>
                    </a:stretch>
                  </pic:blipFill>
                  <pic:spPr bwMode="auto">
                    <a:xfrm>
                      <a:off x="0" y="0"/>
                      <a:ext cx="219075" cy="238125"/>
                    </a:xfrm>
                    <a:prstGeom prst="rect">
                      <a:avLst/>
                    </a:prstGeom>
                    <a:noFill/>
                    <a:ln w="9525">
                      <a:noFill/>
                      <a:miter lim="800000"/>
                      <a:headEnd/>
                      <a:tailEnd/>
                    </a:ln>
                  </pic:spPr>
                </pic:pic>
              </a:graphicData>
            </a:graphic>
          </wp:inline>
        </w:drawing>
      </w:r>
      <w:r w:rsidRPr="00D536B6">
        <w:rPr>
          <w:color w:val="333333"/>
          <w:sz w:val="28"/>
          <w:szCs w:val="28"/>
        </w:rPr>
        <w:t>не превышает 10 – 15 %.</w:t>
      </w:r>
    </w:p>
    <w:p w:rsidR="0009667C" w:rsidRPr="00D536B6" w:rsidRDefault="0009667C" w:rsidP="0009667C">
      <w:pPr>
        <w:pStyle w:val="2"/>
        <w:pBdr>
          <w:bottom w:val="single" w:sz="6" w:space="4" w:color="CCCCCC"/>
        </w:pBdr>
        <w:shd w:val="clear" w:color="auto" w:fill="FFFFFF"/>
        <w:spacing w:before="150" w:beforeAutospacing="0" w:after="0" w:afterAutospacing="0" w:line="300" w:lineRule="atLeast"/>
        <w:jc w:val="center"/>
        <w:textAlignment w:val="baseline"/>
        <w:rPr>
          <w:caps/>
          <w:color w:val="64A55D"/>
          <w:sz w:val="28"/>
          <w:szCs w:val="28"/>
        </w:rPr>
      </w:pPr>
      <w:r w:rsidRPr="00D536B6">
        <w:rPr>
          <w:caps/>
          <w:color w:val="64A55D"/>
          <w:sz w:val="28"/>
          <w:szCs w:val="28"/>
        </w:rPr>
        <w:t>ЧЕТВЕРТАЯ ГИПОТЕЗА ПРОЧНОСТИ - ЭНЕРГЕТИЧЕСКАЯ</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Четвертая (энергетическая) гипотеза прочности: количество удельной потенциальной энергии изменения формы, накопленной к моменту наступления предельного состояния материала, одинаково как при сложном напряженном состоянии, так и при простом одноосном растяжении.</w:t>
      </w:r>
    </w:p>
    <w:p w:rsidR="0009667C" w:rsidRPr="00D536B6" w:rsidRDefault="0009667C" w:rsidP="0009667C">
      <w:pPr>
        <w:pStyle w:val="a3"/>
        <w:shd w:val="clear" w:color="auto" w:fill="FFFFFF"/>
        <w:spacing w:before="0" w:beforeAutospacing="0" w:after="0" w:afterAutospacing="0" w:line="331" w:lineRule="atLeast"/>
        <w:jc w:val="both"/>
        <w:textAlignment w:val="baseline"/>
        <w:rPr>
          <w:color w:val="333333"/>
          <w:sz w:val="28"/>
          <w:szCs w:val="28"/>
        </w:rPr>
      </w:pPr>
      <w:r w:rsidRPr="00D536B6">
        <w:rPr>
          <w:color w:val="333333"/>
          <w:sz w:val="28"/>
          <w:szCs w:val="28"/>
        </w:rPr>
        <w:t>В четвертой гипотезе прочности речь идет не обо всей</w:t>
      </w:r>
      <w:r w:rsidRPr="00D536B6">
        <w:rPr>
          <w:rStyle w:val="apple-converted-space"/>
          <w:rFonts w:eastAsia="Bookman Old Style"/>
          <w:color w:val="333333"/>
          <w:sz w:val="28"/>
          <w:szCs w:val="28"/>
        </w:rPr>
        <w:t> </w:t>
      </w:r>
      <w:hyperlink r:id="rId456" w:history="1">
        <w:r w:rsidRPr="00D536B6">
          <w:rPr>
            <w:rStyle w:val="ac"/>
            <w:color w:val="AC6C13"/>
            <w:sz w:val="28"/>
            <w:szCs w:val="28"/>
            <w:bdr w:val="none" w:sz="0" w:space="0" w:color="auto" w:frame="1"/>
          </w:rPr>
          <w:t>удельной потенциальной энергии деформации</w:t>
        </w:r>
      </w:hyperlink>
      <w:r w:rsidRPr="00D536B6">
        <w:rPr>
          <w:color w:val="333333"/>
          <w:sz w:val="28"/>
          <w:szCs w:val="28"/>
        </w:rPr>
        <w:t>, а лишь ее части, которая накапливается за счет изменения формы кубика с ребром равным единице.</w:t>
      </w:r>
    </w:p>
    <w:p w:rsidR="0009667C" w:rsidRDefault="0009667C" w:rsidP="0009667C">
      <w:pPr>
        <w:pStyle w:val="ae"/>
        <w:spacing w:line="276" w:lineRule="auto"/>
        <w:jc w:val="center"/>
        <w:rPr>
          <w:rFonts w:ascii="Times New Roman" w:eastAsia="Malgun Gothic" w:hAnsi="Times New Roman"/>
          <w:b/>
          <w:sz w:val="28"/>
          <w:szCs w:val="28"/>
          <w:lang w:val="kk-KZ"/>
        </w:rPr>
      </w:pPr>
      <w:r w:rsidRPr="00767AD3">
        <w:rPr>
          <w:rFonts w:ascii="Times New Roman" w:eastAsia="Malgun Gothic" w:hAnsi="Times New Roman"/>
          <w:b/>
          <w:sz w:val="28"/>
          <w:szCs w:val="28"/>
        </w:rPr>
        <w:t>Теория прочности Мора</w:t>
      </w:r>
    </w:p>
    <w:p w:rsidR="0009667C" w:rsidRPr="00767AD3" w:rsidRDefault="0009667C" w:rsidP="0009667C">
      <w:pPr>
        <w:pStyle w:val="ae"/>
        <w:spacing w:line="276" w:lineRule="auto"/>
        <w:jc w:val="center"/>
        <w:rPr>
          <w:rFonts w:ascii="Times New Roman" w:eastAsia="Malgun Gothic" w:hAnsi="Times New Roman"/>
          <w:b/>
          <w:sz w:val="28"/>
          <w:szCs w:val="28"/>
          <w:lang w:val="kk-KZ"/>
        </w:rPr>
      </w:pPr>
      <w:r>
        <w:rPr>
          <w:rFonts w:ascii="Arial" w:hAnsi="Arial" w:cs="Arial"/>
          <w:b/>
          <w:bCs/>
          <w:color w:val="000000"/>
          <w:sz w:val="21"/>
          <w:szCs w:val="21"/>
        </w:rPr>
        <w:br/>
        <w:t>1. Назначение теорий прочности</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При простых видах нагружения (растяжении, сжатии, сдвиге, изгибе) условие прочности составляют сравнивая максимальное напряжение с соответствующим расчетным сопротивлением.</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При сложном напряженном состоянии (двух или трехосном) такое условие составить нельзя, потому что неизвестно как влияет каждое из главных напряжений на прочность материала.</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 xml:space="preserve">Поэтому прибегают к определенным теориям (теориям) прочности. Цель гипотез </w:t>
      </w:r>
      <w:r>
        <w:rPr>
          <w:rFonts w:ascii="Arial" w:hAnsi="Arial" w:cs="Arial"/>
          <w:color w:val="000000"/>
          <w:sz w:val="21"/>
          <w:szCs w:val="21"/>
        </w:rPr>
        <w:sym w:font="Symbol" w:char="F02D"/>
      </w:r>
      <w:r>
        <w:rPr>
          <w:rFonts w:ascii="Arial" w:hAnsi="Arial" w:cs="Arial"/>
          <w:color w:val="000000"/>
          <w:sz w:val="21"/>
          <w:szCs w:val="21"/>
        </w:rPr>
        <w:t>заменить сложное напряженное состояние на равнопрочное одноосное, напряжение при котором называют эквивалентным</w:t>
      </w:r>
      <w:r>
        <w:rPr>
          <w:rFonts w:ascii="Arial" w:hAnsi="Arial" w:cs="Arial"/>
          <w:noProof/>
          <w:color w:val="000000"/>
          <w:sz w:val="21"/>
          <w:szCs w:val="21"/>
          <w:lang w:eastAsia="ru-RU"/>
        </w:rPr>
        <w:drawing>
          <wp:inline distT="0" distB="0" distL="0" distR="0" wp14:anchorId="37B67120" wp14:editId="6D1EA1E7">
            <wp:extent cx="361950" cy="200025"/>
            <wp:effectExtent l="0" t="0" r="0" b="0"/>
            <wp:docPr id="509" name="Рисунок 509" descr="http://www.studfiles.ru/html/2706/421/html_Yy786lrZLH.ZZe2/htmlconvd-OqjJlM_html_486cf3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www.studfiles.ru/html/2706/421/html_Yy786lrZLH.ZZe2/htmlconvd-OqjJlM_html_486cf311.gif"/>
                    <pic:cNvPicPr>
                      <a:picLocks noChangeAspect="1" noChangeArrowheads="1"/>
                    </pic:cNvPicPr>
                  </pic:nvPicPr>
                  <pic:blipFill>
                    <a:blip r:embed="rId457" cstate="print"/>
                    <a:srcRect/>
                    <a:stretch>
                      <a:fillRect/>
                    </a:stretch>
                  </pic:blipFill>
                  <pic:spPr bwMode="auto">
                    <a:xfrm>
                      <a:off x="0" y="0"/>
                      <a:ext cx="361950" cy="200025"/>
                    </a:xfrm>
                    <a:prstGeom prst="rect">
                      <a:avLst/>
                    </a:prstGeom>
                    <a:noFill/>
                    <a:ln w="9525">
                      <a:noFill/>
                      <a:miter lim="800000"/>
                      <a:headEnd/>
                      <a:tailEnd/>
                    </a:ln>
                  </pic:spPr>
                </pic:pic>
              </a:graphicData>
            </a:graphic>
          </wp:inline>
        </w:drawing>
      </w:r>
      <w:r>
        <w:rPr>
          <w:rFonts w:ascii="Arial" w:hAnsi="Arial" w:cs="Arial"/>
          <w:color w:val="000000"/>
          <w:sz w:val="21"/>
          <w:szCs w:val="21"/>
        </w:rPr>
        <w:t>. Сравнивая с расчетным сопротивлением составляют условие прочности при сложном напряженном состоянии.</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 xml:space="preserve">Каждая теория берет за основу какой-то один фактор (реже два) и считает его единственным, который влияет на прочность материала, поэтому одни теории применимы для пластичных материалов, другие </w:t>
      </w:r>
      <w:r>
        <w:rPr>
          <w:rFonts w:ascii="Arial" w:hAnsi="Arial" w:cs="Arial"/>
          <w:color w:val="000000"/>
          <w:sz w:val="21"/>
          <w:szCs w:val="21"/>
        </w:rPr>
        <w:sym w:font="Symbol" w:char="F02D"/>
      </w:r>
      <w:r>
        <w:rPr>
          <w:rFonts w:ascii="Arial" w:hAnsi="Arial" w:cs="Arial"/>
          <w:color w:val="000000"/>
          <w:sz w:val="21"/>
          <w:szCs w:val="21"/>
        </w:rPr>
        <w:t>для хрупких.</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Правильность теорий проверяют экспериментами. Для двухосного напряженного состояния испытывают образцы на растяжение в виде трубок с созданием давления жидкости внутри. Такие опыты весьма сложны, трудоемки дорогостоящи. Трехосное напряженное состояние создают, помещая кубик материала в жидкость под большим давлением (гидростатическое давление). При этом на всех гранях кубика будет равное давление и, следовательно, все три главные напряжения равны.</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Теорий прочности много и поиски новых продолжаются и в настоящее время. Мы рассмотрим лишь классические теории прочности.</w:t>
      </w:r>
    </w:p>
    <w:p w:rsidR="0009667C" w:rsidRDefault="0009667C" w:rsidP="0009667C">
      <w:pPr>
        <w:pStyle w:val="a3"/>
        <w:jc w:val="center"/>
        <w:rPr>
          <w:rFonts w:ascii="Arial" w:hAnsi="Arial" w:cs="Arial"/>
          <w:color w:val="000000"/>
          <w:sz w:val="21"/>
          <w:szCs w:val="21"/>
        </w:rPr>
      </w:pPr>
      <w:r>
        <w:rPr>
          <w:rFonts w:ascii="Arial" w:hAnsi="Arial" w:cs="Arial"/>
          <w:b/>
          <w:bCs/>
          <w:color w:val="000000"/>
          <w:sz w:val="21"/>
          <w:szCs w:val="21"/>
        </w:rPr>
        <w:t>2. Первая теория прочности</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Эта теория прочности называется теорией наибольших нормальных напряжений, так как за критерий прочности приняты наибольшие нормальные напряжения. Согласно этой теории прочность материала при сложном напряженном состоянии обеспечивается, если наибольшее нормальное напряжение не превышает допускаемого напряжения на растяжение:</w:t>
      </w:r>
    </w:p>
    <w:p w:rsidR="0009667C" w:rsidRDefault="0009667C" w:rsidP="0009667C">
      <w:pPr>
        <w:pStyle w:val="a3"/>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4B360D7C" wp14:editId="73B01D8B">
            <wp:extent cx="952500" cy="257175"/>
            <wp:effectExtent l="19050" t="0" r="0" b="0"/>
            <wp:docPr id="510" name="Рисунок 510" descr="http://www.studfiles.ru/html/2706/421/html_Yy786lrZLH.ZZe2/htmlconvd-OqjJlM_html_256e4f8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www.studfiles.ru/html/2706/421/html_Yy786lrZLH.ZZe2/htmlconvd-OqjJlM_html_256e4f8d.gif"/>
                    <pic:cNvPicPr>
                      <a:picLocks noChangeAspect="1" noChangeArrowheads="1"/>
                    </pic:cNvPicPr>
                  </pic:nvPicPr>
                  <pic:blipFill>
                    <a:blip r:embed="rId458" cstate="print"/>
                    <a:srcRect/>
                    <a:stretch>
                      <a:fillRect/>
                    </a:stretch>
                  </pic:blipFill>
                  <pic:spPr bwMode="auto">
                    <a:xfrm>
                      <a:off x="0" y="0"/>
                      <a:ext cx="952500" cy="257175"/>
                    </a:xfrm>
                    <a:prstGeom prst="rect">
                      <a:avLst/>
                    </a:prstGeom>
                    <a:noFill/>
                    <a:ln w="9525">
                      <a:noFill/>
                      <a:miter lim="800000"/>
                      <a:headEnd/>
                      <a:tailEnd/>
                    </a:ln>
                  </pic:spPr>
                </pic:pic>
              </a:graphicData>
            </a:graphic>
          </wp:inline>
        </w:drawing>
      </w:r>
      <w:r>
        <w:rPr>
          <w:rFonts w:ascii="Arial" w:hAnsi="Arial" w:cs="Arial"/>
          <w:color w:val="000000"/>
          <w:sz w:val="21"/>
          <w:szCs w:val="21"/>
        </w:rPr>
        <w:t>. (1)</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Главный недостаток первой теории прочности состоит в том, что ею не учитываются два других главных напряжения:</w:t>
      </w:r>
      <w:r>
        <w:rPr>
          <w:rStyle w:val="apple-converted-space"/>
          <w:rFonts w:ascii="Arial" w:hAnsi="Arial" w:cs="Arial"/>
          <w:color w:val="000000"/>
          <w:sz w:val="21"/>
          <w:szCs w:val="21"/>
        </w:rPr>
        <w:t> </w:t>
      </w:r>
      <w:r>
        <w:rPr>
          <w:rFonts w:ascii="Arial" w:hAnsi="Arial" w:cs="Arial"/>
          <w:noProof/>
          <w:color w:val="000000"/>
          <w:sz w:val="21"/>
          <w:szCs w:val="21"/>
          <w:lang w:eastAsia="ru-RU"/>
        </w:rPr>
        <w:drawing>
          <wp:inline distT="0" distB="0" distL="0" distR="0" wp14:anchorId="466A52FC" wp14:editId="77FE6031">
            <wp:extent cx="638175" cy="200025"/>
            <wp:effectExtent l="0" t="0" r="9525" b="0"/>
            <wp:docPr id="511" name="Рисунок 511" descr="http://www.studfiles.ru/html/2706/421/html_Yy786lrZLH.ZZe2/htmlconvd-OqjJlM_html_m787b55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www.studfiles.ru/html/2706/421/html_Yy786lrZLH.ZZe2/htmlconvd-OqjJlM_html_m787b5512.gif"/>
                    <pic:cNvPicPr>
                      <a:picLocks noChangeAspect="1" noChangeArrowheads="1"/>
                    </pic:cNvPicPr>
                  </pic:nvPicPr>
                  <pic:blipFill>
                    <a:blip r:embed="rId459" cstate="print"/>
                    <a:srcRect/>
                    <a:stretch>
                      <a:fillRect/>
                    </a:stretch>
                  </pic:blipFill>
                  <pic:spPr bwMode="auto">
                    <a:xfrm>
                      <a:off x="0" y="0"/>
                      <a:ext cx="638175" cy="200025"/>
                    </a:xfrm>
                    <a:prstGeom prst="rect">
                      <a:avLst/>
                    </a:prstGeom>
                    <a:noFill/>
                    <a:ln w="9525">
                      <a:noFill/>
                      <a:miter lim="800000"/>
                      <a:headEnd/>
                      <a:tailEnd/>
                    </a:ln>
                  </pic:spPr>
                </pic:pic>
              </a:graphicData>
            </a:graphic>
          </wp:inline>
        </w:drawing>
      </w:r>
      <w:r>
        <w:rPr>
          <w:rFonts w:ascii="Arial" w:hAnsi="Arial" w:cs="Arial"/>
          <w:color w:val="000000"/>
          <w:sz w:val="21"/>
          <w:szCs w:val="21"/>
        </w:rPr>
        <w:t>. В действительности же эти напряжения оказывают большое влияние на прочность материала. Так, при гидростатическом сжатии цементного кубика, он не разрушаясь, выдерживает напряжение во много раз превосходящее предел прочности. Аналогично ведут себя и другие материалы в тех же условиях.</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Выводы данной теории подтверждаются опытом лишь при растяжении хрупких материалов, разрушение которых происходит путем отрыва одной части материала от другой без развития заметных пластических деформаций.</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В настоящее время первая теория не применяется и имеет лишь историческое значение.</w:t>
      </w:r>
    </w:p>
    <w:p w:rsidR="0009667C" w:rsidRDefault="0009667C" w:rsidP="0009667C">
      <w:pPr>
        <w:pStyle w:val="a3"/>
        <w:jc w:val="center"/>
        <w:rPr>
          <w:rFonts w:ascii="Arial" w:hAnsi="Arial" w:cs="Arial"/>
          <w:color w:val="000000"/>
          <w:sz w:val="21"/>
          <w:szCs w:val="21"/>
        </w:rPr>
      </w:pPr>
      <w:r>
        <w:rPr>
          <w:rFonts w:ascii="Arial" w:hAnsi="Arial" w:cs="Arial"/>
          <w:b/>
          <w:bCs/>
          <w:color w:val="000000"/>
          <w:sz w:val="21"/>
          <w:szCs w:val="21"/>
        </w:rPr>
        <w:t>3. Вторая теория прочности</w:t>
      </w:r>
    </w:p>
    <w:p w:rsidR="0009667C" w:rsidRDefault="0009667C" w:rsidP="0009667C">
      <w:pPr>
        <w:pStyle w:val="a3"/>
        <w:rPr>
          <w:rFonts w:ascii="Arial" w:hAnsi="Arial" w:cs="Arial"/>
          <w:color w:val="000000"/>
          <w:sz w:val="21"/>
          <w:szCs w:val="21"/>
        </w:rPr>
      </w:pPr>
      <w:r>
        <w:rPr>
          <w:rFonts w:ascii="Arial" w:hAnsi="Arial" w:cs="Arial"/>
          <w:color w:val="000000"/>
          <w:sz w:val="21"/>
          <w:szCs w:val="21"/>
        </w:rPr>
        <w:t>Эта теория носит название теории наибольших линейных деформаций, так как за критерий прочности взята наибольшая линейная деформация. Согласно ей:</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74BD1F0D" wp14:editId="165D1B41">
            <wp:extent cx="847725" cy="200025"/>
            <wp:effectExtent l="19050" t="0" r="9525" b="0"/>
            <wp:docPr id="512" name="Рисунок 512" descr="http://www.studfiles.ru/html/2706/421/html_Yy786lrZLH.ZZe2/htmlconvd-OqjJlM_html_65407af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www.studfiles.ru/html/2706/421/html_Yy786lrZLH.ZZe2/htmlconvd-OqjJlM_html_65407af9.gif"/>
                    <pic:cNvPicPr>
                      <a:picLocks noChangeAspect="1" noChangeArrowheads="1"/>
                    </pic:cNvPicPr>
                  </pic:nvPicPr>
                  <pic:blipFill>
                    <a:blip r:embed="rId460" cstate="print"/>
                    <a:srcRect/>
                    <a:stretch>
                      <a:fillRect/>
                    </a:stretch>
                  </pic:blipFill>
                  <pic:spPr bwMode="auto">
                    <a:xfrm>
                      <a:off x="0" y="0"/>
                      <a:ext cx="847725" cy="200025"/>
                    </a:xfrm>
                    <a:prstGeom prst="rect">
                      <a:avLst/>
                    </a:prstGeom>
                    <a:noFill/>
                    <a:ln w="9525">
                      <a:noFill/>
                      <a:miter lim="800000"/>
                      <a:headEnd/>
                      <a:tailEnd/>
                    </a:ln>
                  </pic:spPr>
                </pic:pic>
              </a:graphicData>
            </a:graphic>
          </wp:inline>
        </w:drawing>
      </w:r>
      <w:r>
        <w:rPr>
          <w:rFonts w:ascii="Arial" w:hAnsi="Arial" w:cs="Arial"/>
          <w:color w:val="000000"/>
          <w:sz w:val="21"/>
          <w:szCs w:val="21"/>
        </w:rPr>
        <w:t>, (2)</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 xml:space="preserve">где </w:t>
      </w:r>
      <w:r>
        <w:rPr>
          <w:rFonts w:ascii="Arial" w:hAnsi="Arial" w:cs="Arial"/>
          <w:noProof/>
          <w:color w:val="000000"/>
          <w:sz w:val="21"/>
          <w:szCs w:val="21"/>
          <w:lang w:eastAsia="ru-RU"/>
        </w:rPr>
        <w:drawing>
          <wp:inline distT="0" distB="0" distL="0" distR="0" wp14:anchorId="0CEB44E3" wp14:editId="38BE7BC0">
            <wp:extent cx="209550" cy="200025"/>
            <wp:effectExtent l="0" t="0" r="0" b="0"/>
            <wp:docPr id="513" name="Рисунок 513" descr="http://www.studfiles.ru/html/2706/421/html_Yy786lrZLH.ZZe2/htmlconvd-OqjJlM_html_mfb2e6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www.studfiles.ru/html/2706/421/html_Yy786lrZLH.ZZe2/htmlconvd-OqjJlM_html_mfb2e6de.gif"/>
                    <pic:cNvPicPr>
                      <a:picLocks noChangeAspect="1" noChangeArrowheads="1"/>
                    </pic:cNvPicPr>
                  </pic:nvPicPr>
                  <pic:blipFill>
                    <a:blip r:embed="rId461"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Pr>
          <w:rStyle w:val="apple-converted-space"/>
          <w:rFonts w:ascii="Arial" w:hAnsi="Arial" w:cs="Arial"/>
          <w:color w:val="000000"/>
          <w:sz w:val="21"/>
          <w:szCs w:val="21"/>
        </w:rPr>
        <w:t> </w:t>
      </w:r>
      <w:r>
        <w:rPr>
          <w:rFonts w:ascii="Arial" w:hAnsi="Arial" w:cs="Arial"/>
          <w:color w:val="000000"/>
          <w:sz w:val="21"/>
          <w:szCs w:val="21"/>
        </w:rPr>
        <w:sym w:font="Symbol" w:char="F02D"/>
      </w:r>
      <w:r>
        <w:rPr>
          <w:rFonts w:ascii="Arial" w:hAnsi="Arial" w:cs="Arial"/>
          <w:color w:val="000000"/>
          <w:sz w:val="21"/>
          <w:szCs w:val="21"/>
        </w:rPr>
        <w:t xml:space="preserve"> наибольшая линейная деформация,</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7E9E52EE" wp14:editId="1AE08107">
            <wp:extent cx="209550" cy="200025"/>
            <wp:effectExtent l="0" t="0" r="0" b="0"/>
            <wp:docPr id="514" name="Рисунок 514" descr="http://www.studfiles.ru/html/2706/421/html_Yy786lrZLH.ZZe2/htmlconvd-OqjJlM_html_2b853da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www.studfiles.ru/html/2706/421/html_Yy786lrZLH.ZZe2/htmlconvd-OqjJlM_html_2b853dae.gif"/>
                    <pic:cNvPicPr>
                      <a:picLocks noChangeAspect="1" noChangeArrowheads="1"/>
                    </pic:cNvPicPr>
                  </pic:nvPicPr>
                  <pic:blipFill>
                    <a:blip r:embed="rId462"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Pr>
          <w:rFonts w:ascii="Arial" w:hAnsi="Arial" w:cs="Arial"/>
          <w:color w:val="000000"/>
          <w:sz w:val="21"/>
          <w:szCs w:val="21"/>
        </w:rPr>
        <w:sym w:font="Symbol" w:char="F02D"/>
      </w:r>
      <w:r>
        <w:rPr>
          <w:rFonts w:ascii="Arial" w:hAnsi="Arial" w:cs="Arial"/>
          <w:color w:val="000000"/>
          <w:sz w:val="21"/>
          <w:szCs w:val="21"/>
        </w:rPr>
        <w:t>предельное значение деформации, полученное из опыта на растяжение.</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Значение определим по формуле:</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31C2BA18" wp14:editId="1669E850">
            <wp:extent cx="1447800" cy="361950"/>
            <wp:effectExtent l="0" t="0" r="0" b="0"/>
            <wp:docPr id="515" name="Рисунок 515" descr="http://www.studfiles.ru/html/2706/421/html_Yy786lrZLH.ZZe2/htmlconvd-OqjJlM_html_15e6fc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www.studfiles.ru/html/2706/421/html_Yy786lrZLH.ZZe2/htmlconvd-OqjJlM_html_15e6fc73.gif"/>
                    <pic:cNvPicPr>
                      <a:picLocks noChangeAspect="1" noChangeArrowheads="1"/>
                    </pic:cNvPicPr>
                  </pic:nvPicPr>
                  <pic:blipFill>
                    <a:blip r:embed="rId463" cstate="print"/>
                    <a:srcRect/>
                    <a:stretch>
                      <a:fillRect/>
                    </a:stretch>
                  </pic:blipFill>
                  <pic:spPr bwMode="auto">
                    <a:xfrm>
                      <a:off x="0" y="0"/>
                      <a:ext cx="1447800" cy="361950"/>
                    </a:xfrm>
                    <a:prstGeom prst="rect">
                      <a:avLst/>
                    </a:prstGeom>
                    <a:noFill/>
                    <a:ln w="9525">
                      <a:noFill/>
                      <a:miter lim="800000"/>
                      <a:headEnd/>
                      <a:tailEnd/>
                    </a:ln>
                  </pic:spPr>
                </pic:pic>
              </a:graphicData>
            </a:graphic>
          </wp:inline>
        </w:drawing>
      </w:r>
      <w:r>
        <w:rPr>
          <w:rFonts w:ascii="Arial" w:hAnsi="Arial" w:cs="Arial"/>
          <w:color w:val="000000"/>
          <w:sz w:val="21"/>
          <w:szCs w:val="21"/>
        </w:rPr>
        <w:t>,</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а из формулы:</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78020460" wp14:editId="006EC360">
            <wp:extent cx="885825" cy="419100"/>
            <wp:effectExtent l="0" t="0" r="0" b="0"/>
            <wp:docPr id="516" name="Рисунок 516" descr="http://www.studfiles.ru/html/2706/421/html_Yy786lrZLH.ZZe2/htmlconvd-OqjJlM_html_m10478a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www.studfiles.ru/html/2706/421/html_Yy786lrZLH.ZZe2/htmlconvd-OqjJlM_html_m10478ae6.gif"/>
                    <pic:cNvPicPr>
                      <a:picLocks noChangeAspect="1" noChangeArrowheads="1"/>
                    </pic:cNvPicPr>
                  </pic:nvPicPr>
                  <pic:blipFill>
                    <a:blip r:embed="rId464" cstate="print"/>
                    <a:srcRect/>
                    <a:stretch>
                      <a:fillRect/>
                    </a:stretch>
                  </pic:blipFill>
                  <pic:spPr bwMode="auto">
                    <a:xfrm>
                      <a:off x="0" y="0"/>
                      <a:ext cx="885825" cy="419100"/>
                    </a:xfrm>
                    <a:prstGeom prst="rect">
                      <a:avLst/>
                    </a:prstGeom>
                    <a:noFill/>
                    <a:ln w="9525">
                      <a:noFill/>
                      <a:miter lim="800000"/>
                      <a:headEnd/>
                      <a:tailEnd/>
                    </a:ln>
                  </pic:spPr>
                </pic:pic>
              </a:graphicData>
            </a:graphic>
          </wp:inline>
        </w:drawing>
      </w:r>
      <w:r>
        <w:rPr>
          <w:rFonts w:ascii="Arial" w:hAnsi="Arial" w:cs="Arial"/>
          <w:color w:val="000000"/>
          <w:sz w:val="21"/>
          <w:szCs w:val="21"/>
        </w:rPr>
        <w:t>.</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Подставив значения и в формулу (2), получим:</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3449EDF4" wp14:editId="133A6656">
            <wp:extent cx="1743075" cy="257175"/>
            <wp:effectExtent l="0" t="0" r="9525" b="0"/>
            <wp:docPr id="517" name="Рисунок 517" descr="http://www.studfiles.ru/html/2706/421/html_Yy786lrZLH.ZZe2/htmlconvd-OqjJlM_html_m5971a59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www.studfiles.ru/html/2706/421/html_Yy786lrZLH.ZZe2/htmlconvd-OqjJlM_html_m5971a59c.gif"/>
                    <pic:cNvPicPr>
                      <a:picLocks noChangeAspect="1" noChangeArrowheads="1"/>
                    </pic:cNvPicPr>
                  </pic:nvPicPr>
                  <pic:blipFill>
                    <a:blip r:embed="rId465" cstate="print"/>
                    <a:srcRect/>
                    <a:stretch>
                      <a:fillRect/>
                    </a:stretch>
                  </pic:blipFill>
                  <pic:spPr bwMode="auto">
                    <a:xfrm>
                      <a:off x="0" y="0"/>
                      <a:ext cx="1743075" cy="257175"/>
                    </a:xfrm>
                    <a:prstGeom prst="rect">
                      <a:avLst/>
                    </a:prstGeom>
                    <a:noFill/>
                    <a:ln w="9525">
                      <a:noFill/>
                      <a:miter lim="800000"/>
                      <a:headEnd/>
                      <a:tailEnd/>
                    </a:ln>
                  </pic:spPr>
                </pic:pic>
              </a:graphicData>
            </a:graphic>
          </wp:inline>
        </w:drawing>
      </w:r>
      <w:r>
        <w:rPr>
          <w:rFonts w:ascii="Arial" w:hAnsi="Arial" w:cs="Arial"/>
          <w:color w:val="000000"/>
          <w:sz w:val="21"/>
          <w:szCs w:val="21"/>
        </w:rPr>
        <w:t>. (3)</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Преимущество второй теории по сравнению с первой состоит в том, что ею учитывается влияние всех главных напряжений.</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С помощью этой теории можно объяснить, разрушение хрупких материалов при простом сжатии, когда торцы образцов смазываются маслом. В этом случае разрушение материала сопровождается образованием трещин в направлении сжатия, что объясняется развитием линейных деформаций, сопутствующих расширению материала в поперечном направлении.</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Как и первая, вторая теория недостаточно подтверждается опытами и в большей степени оправдывается для хрупких материалов. Она используется как составная часть более сложных теорий.</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b/>
          <w:bCs/>
          <w:color w:val="000000"/>
          <w:sz w:val="21"/>
          <w:szCs w:val="21"/>
        </w:rPr>
        <w:t>4. Третья теория прочности</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Эта теория носит название теории наибольших касательных напряжений, так как за критерий прочности взяты наибольшие касательные напряжения. Согласно ей:</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4274B52A" wp14:editId="1256EC22">
            <wp:extent cx="590550" cy="200025"/>
            <wp:effectExtent l="19050" t="0" r="0" b="0"/>
            <wp:docPr id="518" name="Рисунок 518" descr="http://www.studfiles.ru/html/2706/421/html_Yy786lrZLH.ZZe2/htmlconvd-OqjJlM_html_661b84b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www.studfiles.ru/html/2706/421/html_Yy786lrZLH.ZZe2/htmlconvd-OqjJlM_html_661b84be.gif"/>
                    <pic:cNvPicPr>
                      <a:picLocks noChangeAspect="1" noChangeArrowheads="1"/>
                    </pic:cNvPicPr>
                  </pic:nvPicPr>
                  <pic:blipFill>
                    <a:blip r:embed="rId466" cstate="print"/>
                    <a:srcRect/>
                    <a:stretch>
                      <a:fillRect/>
                    </a:stretch>
                  </pic:blipFill>
                  <pic:spPr bwMode="auto">
                    <a:xfrm>
                      <a:off x="0" y="0"/>
                      <a:ext cx="590550" cy="200025"/>
                    </a:xfrm>
                    <a:prstGeom prst="rect">
                      <a:avLst/>
                    </a:prstGeom>
                    <a:noFill/>
                    <a:ln w="9525">
                      <a:noFill/>
                      <a:miter lim="800000"/>
                      <a:headEnd/>
                      <a:tailEnd/>
                    </a:ln>
                  </pic:spPr>
                </pic:pic>
              </a:graphicData>
            </a:graphic>
          </wp:inline>
        </w:drawing>
      </w:r>
      <w:r>
        <w:rPr>
          <w:rFonts w:ascii="Arial" w:hAnsi="Arial" w:cs="Arial"/>
          <w:color w:val="000000"/>
          <w:sz w:val="21"/>
          <w:szCs w:val="21"/>
        </w:rPr>
        <w:t>. (4)</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Наибольшие касательные напряжения при объемном напряженном состоянии находят по формуле:</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2BAD844F" wp14:editId="3AB987C4">
            <wp:extent cx="904875" cy="390525"/>
            <wp:effectExtent l="19050" t="0" r="0" b="0"/>
            <wp:docPr id="519" name="Рисунок 519" descr="http://www.studfiles.ru/html/2706/421/html_Yy786lrZLH.ZZe2/htmlconvd-OqjJlM_html_m75146d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www.studfiles.ru/html/2706/421/html_Yy786lrZLH.ZZe2/htmlconvd-OqjJlM_html_m75146d06.gif"/>
                    <pic:cNvPicPr>
                      <a:picLocks noChangeAspect="1" noChangeArrowheads="1"/>
                    </pic:cNvPicPr>
                  </pic:nvPicPr>
                  <pic:blipFill>
                    <a:blip r:embed="rId467" cstate="print"/>
                    <a:srcRect/>
                    <a:stretch>
                      <a:fillRect/>
                    </a:stretch>
                  </pic:blipFill>
                  <pic:spPr bwMode="auto">
                    <a:xfrm>
                      <a:off x="0" y="0"/>
                      <a:ext cx="904875" cy="390525"/>
                    </a:xfrm>
                    <a:prstGeom prst="rect">
                      <a:avLst/>
                    </a:prstGeom>
                    <a:noFill/>
                    <a:ln w="9525">
                      <a:noFill/>
                      <a:miter lim="800000"/>
                      <a:headEnd/>
                      <a:tailEnd/>
                    </a:ln>
                  </pic:spPr>
                </pic:pic>
              </a:graphicData>
            </a:graphic>
          </wp:inline>
        </w:drawing>
      </w:r>
      <w:r>
        <w:rPr>
          <w:rFonts w:ascii="Arial" w:hAnsi="Arial" w:cs="Arial"/>
          <w:color w:val="000000"/>
          <w:sz w:val="21"/>
          <w:szCs w:val="21"/>
        </w:rPr>
        <w:t>;</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7A9A4576" wp14:editId="0B67C937">
            <wp:extent cx="542925" cy="419100"/>
            <wp:effectExtent l="0" t="0" r="0" b="0"/>
            <wp:docPr id="520" name="Рисунок 520" descr="http://www.studfiles.ru/html/2706/421/html_Yy786lrZLH.ZZe2/htmlconvd-OqjJlM_html_m6e59dab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www.studfiles.ru/html/2706/421/html_Yy786lrZLH.ZZe2/htmlconvd-OqjJlM_html_m6e59dabf.gif"/>
                    <pic:cNvPicPr>
                      <a:picLocks noChangeAspect="1" noChangeArrowheads="1"/>
                    </pic:cNvPicPr>
                  </pic:nvPicPr>
                  <pic:blipFill>
                    <a:blip r:embed="rId468" cstate="print"/>
                    <a:srcRect/>
                    <a:stretch>
                      <a:fillRect/>
                    </a:stretch>
                  </pic:blipFill>
                  <pic:spPr bwMode="auto">
                    <a:xfrm>
                      <a:off x="0" y="0"/>
                      <a:ext cx="542925" cy="419100"/>
                    </a:xfrm>
                    <a:prstGeom prst="rect">
                      <a:avLst/>
                    </a:prstGeom>
                    <a:noFill/>
                    <a:ln w="9525">
                      <a:noFill/>
                      <a:miter lim="800000"/>
                      <a:headEnd/>
                      <a:tailEnd/>
                    </a:ln>
                  </pic:spPr>
                </pic:pic>
              </a:graphicData>
            </a:graphic>
          </wp:inline>
        </w:drawing>
      </w:r>
      <w:r>
        <w:rPr>
          <w:rFonts w:ascii="Arial" w:hAnsi="Arial" w:cs="Arial"/>
          <w:color w:val="000000"/>
          <w:sz w:val="21"/>
          <w:szCs w:val="21"/>
        </w:rPr>
        <w:t>.</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Подставив в формулу (4), получим:</w:t>
      </w:r>
    </w:p>
    <w:p w:rsidR="0009667C" w:rsidRDefault="0009667C" w:rsidP="0009667C">
      <w:pPr>
        <w:pStyle w:val="a3"/>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lang w:eastAsia="ru-RU"/>
        </w:rPr>
        <w:drawing>
          <wp:inline distT="0" distB="0" distL="0" distR="0" wp14:anchorId="279EF483" wp14:editId="1816FB8A">
            <wp:extent cx="1228725" cy="257175"/>
            <wp:effectExtent l="19050" t="0" r="0" b="0"/>
            <wp:docPr id="521" name="Рисунок 521" descr="http://www.studfiles.ru/html/2706/421/html_Yy786lrZLH.ZZe2/htmlconvd-OqjJlM_html_366469f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www.studfiles.ru/html/2706/421/html_Yy786lrZLH.ZZe2/htmlconvd-OqjJlM_html_366469fb.gif"/>
                    <pic:cNvPicPr>
                      <a:picLocks noChangeAspect="1" noChangeArrowheads="1"/>
                    </pic:cNvPicPr>
                  </pic:nvPicPr>
                  <pic:blipFill>
                    <a:blip r:embed="rId469" cstate="print"/>
                    <a:srcRect/>
                    <a:stretch>
                      <a:fillRect/>
                    </a:stretch>
                  </pic:blipFill>
                  <pic:spPr bwMode="auto">
                    <a:xfrm>
                      <a:off x="0" y="0"/>
                      <a:ext cx="1228725" cy="257175"/>
                    </a:xfrm>
                    <a:prstGeom prst="rect">
                      <a:avLst/>
                    </a:prstGeom>
                    <a:noFill/>
                    <a:ln w="9525">
                      <a:noFill/>
                      <a:miter lim="800000"/>
                      <a:headEnd/>
                      <a:tailEnd/>
                    </a:ln>
                  </pic:spPr>
                </pic:pic>
              </a:graphicData>
            </a:graphic>
          </wp:inline>
        </w:drawing>
      </w:r>
      <w:r>
        <w:rPr>
          <w:rFonts w:ascii="Arial" w:hAnsi="Arial" w:cs="Arial"/>
          <w:color w:val="000000"/>
          <w:sz w:val="21"/>
          <w:szCs w:val="21"/>
        </w:rPr>
        <w:t>(5)</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 xml:space="preserve">Основной недостаток третьей теории прочности состоит в том, что в случаях объемною напряженного состояния ею не учитывается влияние главного напряжения </w:t>
      </w:r>
      <w:r>
        <w:rPr>
          <w:rFonts w:ascii="Arial" w:hAnsi="Arial" w:cs="Arial"/>
          <w:color w:val="000000"/>
          <w:sz w:val="21"/>
          <w:szCs w:val="21"/>
        </w:rPr>
        <w:sym w:font="Symbol" w:char="F073"/>
      </w:r>
      <w:r>
        <w:rPr>
          <w:rFonts w:ascii="Arial" w:hAnsi="Arial" w:cs="Arial"/>
          <w:color w:val="000000"/>
          <w:sz w:val="21"/>
          <w:szCs w:val="21"/>
          <w:vertAlign w:val="subscript"/>
        </w:rPr>
        <w:t>2</w:t>
      </w:r>
      <w:r>
        <w:rPr>
          <w:rFonts w:ascii="Arial" w:hAnsi="Arial" w:cs="Arial"/>
          <w:color w:val="000000"/>
          <w:sz w:val="21"/>
          <w:szCs w:val="21"/>
        </w:rPr>
        <w:t>.</w:t>
      </w:r>
    </w:p>
    <w:p w:rsidR="0009667C" w:rsidRDefault="0009667C" w:rsidP="0009667C">
      <w:pPr>
        <w:pStyle w:val="a3"/>
        <w:spacing w:before="0" w:beforeAutospacing="0" w:after="0" w:afterAutospacing="0"/>
        <w:rPr>
          <w:rFonts w:ascii="Arial" w:hAnsi="Arial" w:cs="Arial"/>
          <w:color w:val="000000"/>
          <w:sz w:val="21"/>
          <w:szCs w:val="21"/>
        </w:rPr>
      </w:pPr>
      <w:r>
        <w:rPr>
          <w:rFonts w:ascii="Arial" w:hAnsi="Arial" w:cs="Arial"/>
          <w:color w:val="000000"/>
          <w:sz w:val="21"/>
          <w:szCs w:val="21"/>
        </w:rPr>
        <w:t>Теория наибольших касательных напряжений лучше всею подтверждается опытами с пластичными материалами, одинаково сопротивляющимися как растяжению, так и сжатию. Она достаточно широко используется при оценке их прочности.</w:t>
      </w:r>
    </w:p>
    <w:p w:rsidR="0009667C" w:rsidRPr="00767AD3" w:rsidRDefault="0009667C" w:rsidP="0009667C">
      <w:pPr>
        <w:pStyle w:val="ae"/>
        <w:spacing w:line="276" w:lineRule="auto"/>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rPr>
          <w:rFonts w:ascii="Times New Roman" w:hAnsi="Times New Roman"/>
          <w:b/>
          <w:sz w:val="24"/>
          <w:szCs w:val="24"/>
          <w:lang w:val="kk-KZ"/>
        </w:rPr>
      </w:pPr>
    </w:p>
    <w:p w:rsidR="0009667C" w:rsidRDefault="0009667C" w:rsidP="0009667C">
      <w:pPr>
        <w:pStyle w:val="ae"/>
        <w:spacing w:line="276" w:lineRule="auto"/>
        <w:rPr>
          <w:rFonts w:ascii="Times New Roman" w:hAnsi="Times New Roman"/>
          <w:b/>
          <w:sz w:val="24"/>
          <w:szCs w:val="24"/>
          <w:lang w:val="kk-KZ"/>
        </w:rPr>
      </w:pPr>
    </w:p>
    <w:p w:rsidR="0009667C" w:rsidRDefault="0009667C" w:rsidP="0009667C">
      <w:pPr>
        <w:pStyle w:val="ae"/>
        <w:spacing w:line="276" w:lineRule="auto"/>
        <w:rPr>
          <w:rFonts w:ascii="Times New Roman" w:hAnsi="Times New Roman"/>
          <w:b/>
          <w:sz w:val="24"/>
          <w:szCs w:val="24"/>
          <w:lang w:val="kk-KZ"/>
        </w:rPr>
      </w:pPr>
    </w:p>
    <w:p w:rsidR="0009667C" w:rsidRDefault="0009667C" w:rsidP="0009667C">
      <w:pPr>
        <w:pStyle w:val="ae"/>
        <w:spacing w:line="276" w:lineRule="auto"/>
        <w:rPr>
          <w:rFonts w:ascii="Times New Roman" w:hAnsi="Times New Roman"/>
          <w:b/>
          <w:sz w:val="24"/>
          <w:szCs w:val="24"/>
          <w:lang w:val="kk-KZ"/>
        </w:rPr>
      </w:pPr>
    </w:p>
    <w:p w:rsidR="0009667C" w:rsidRDefault="0009667C" w:rsidP="0009667C">
      <w:pPr>
        <w:pStyle w:val="ae"/>
        <w:spacing w:line="276" w:lineRule="auto"/>
        <w:rPr>
          <w:rFonts w:ascii="Times New Roman" w:hAnsi="Times New Roman"/>
          <w:b/>
          <w:sz w:val="24"/>
          <w:szCs w:val="24"/>
          <w:lang w:val="kk-KZ"/>
        </w:rPr>
      </w:pPr>
    </w:p>
    <w:p w:rsidR="0009667C" w:rsidRDefault="0009667C" w:rsidP="0009667C">
      <w:pPr>
        <w:pStyle w:val="ae"/>
        <w:spacing w:line="276" w:lineRule="auto"/>
        <w:rPr>
          <w:rFonts w:ascii="Times New Roman" w:hAnsi="Times New Roman"/>
          <w:b/>
          <w:sz w:val="24"/>
          <w:szCs w:val="24"/>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r w:rsidRPr="00767AD3">
        <w:rPr>
          <w:rFonts w:ascii="Times New Roman" w:eastAsia="Malgun Gothic" w:hAnsi="Times New Roman"/>
          <w:b/>
          <w:sz w:val="28"/>
          <w:szCs w:val="28"/>
        </w:rPr>
        <w:t>Гипотеза потенциальной энергии изменения формы.</w:t>
      </w: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rStyle w:val="HTML"/>
          <w:rFonts w:eastAsiaTheme="majorEastAsia"/>
          <w:b/>
          <w:bCs/>
          <w:color w:val="000000"/>
          <w:sz w:val="26"/>
          <w:szCs w:val="26"/>
          <w:bdr w:val="none" w:sz="0" w:space="0" w:color="auto" w:frame="1"/>
        </w:rPr>
        <w:t>Гипотеза энергии формоизменения</w:t>
      </w:r>
      <w:r w:rsidRPr="00767AD3">
        <w:rPr>
          <w:rStyle w:val="apple-converted-space"/>
          <w:rFonts w:eastAsia="Bookman Old Style"/>
          <w:color w:val="000000"/>
          <w:sz w:val="26"/>
          <w:szCs w:val="26"/>
        </w:rPr>
        <w:t> </w:t>
      </w:r>
      <w:r w:rsidRPr="00767AD3">
        <w:rPr>
          <w:color w:val="000000"/>
          <w:sz w:val="26"/>
          <w:szCs w:val="26"/>
        </w:rPr>
        <w:t xml:space="preserve">также применима для деталей из пластичных материалов, но она несколько лучше согласуется с опытными данными, чем предыдущая.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Выполним расчет по</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color w:val="000000"/>
          <w:sz w:val="26"/>
          <w:szCs w:val="26"/>
        </w:rPr>
        <w:t xml:space="preserve">.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Таким образом, по</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 условия наступления предельного состояния</w:t>
      </w:r>
      <w:r w:rsidRPr="00767AD3">
        <w:rPr>
          <w:rStyle w:val="apple-converted-space"/>
          <w:rFonts w:eastAsia="Bookman Old Style"/>
          <w:color w:val="000000"/>
          <w:sz w:val="26"/>
          <w:szCs w:val="26"/>
        </w:rPr>
        <w:t> </w:t>
      </w:r>
      <w:r w:rsidRPr="00767AD3">
        <w:rPr>
          <w:color w:val="000000"/>
          <w:sz w:val="26"/>
          <w:szCs w:val="26"/>
        </w:rPr>
        <w:t xml:space="preserve">имеют одинаковый вид, в то время как по упрощенной гипотезе Мора форма этих условий различна.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Теория пластичности, базирующаяся на</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color w:val="000000"/>
          <w:sz w:val="26"/>
          <w:szCs w:val="26"/>
        </w:rPr>
        <w:t xml:space="preserve">, свободна от указанного недостатка, поскольку в выражении o - i и EJ все компоненты напряженного и деформированного состояний входят как равноправные.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Пятая гипотеза прочности иначе называется</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гипотезой энергии формоизменения</w:t>
      </w:r>
      <w:r w:rsidRPr="00767AD3">
        <w:rPr>
          <w:color w:val="000000"/>
          <w:sz w:val="26"/>
          <w:szCs w:val="26"/>
        </w:rPr>
        <w:t xml:space="preserve">, и критерий перехода от исследуемого напряженного состояния А ( рис. 2.103) к эквивалентному состоянию В основан на том, что предельное напряженное состояние возникает при некотором значении потенциальной энергии, накапливаемой элементом конструкции при изменении только его формы.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Рекомендуем читателю самостоятельно определить величину [ р ], применив</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гипотезу энергии формоизменения</w:t>
      </w:r>
      <w:r w:rsidRPr="00767AD3">
        <w:rPr>
          <w:color w:val="000000"/>
          <w:sz w:val="26"/>
          <w:szCs w:val="26"/>
        </w:rPr>
        <w:t xml:space="preserve">.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Согласно выражению (12.25) мы приходим, таким образом, к</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color w:val="000000"/>
          <w:sz w:val="26"/>
          <w:szCs w:val="26"/>
        </w:rPr>
        <w:t xml:space="preserve">. Многочисленные эксперименты, поставленные для проверки высказанного предложения, показали, что оно является правильным для весьма широкого класса случаев.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Согласно выражению (10.25) мы приходим, таким образом, к</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color w:val="000000"/>
          <w:sz w:val="26"/>
          <w:szCs w:val="26"/>
        </w:rPr>
        <w:t xml:space="preserve">. Многочисленные эксперименты, поставленные для проверки высказанного предложения, показали, что оно является правильным для весьма широкого класса случаев.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По гипотезе наибольших касательных напряжений заданные напряженные состояния равноопасны; по</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rStyle w:val="apple-converted-space"/>
          <w:rFonts w:eastAsia="Bookman Old Style"/>
          <w:color w:val="000000"/>
          <w:sz w:val="26"/>
          <w:szCs w:val="26"/>
        </w:rPr>
        <w:t> </w:t>
      </w:r>
      <w:r w:rsidRPr="00767AD3">
        <w:rPr>
          <w:color w:val="000000"/>
          <w:sz w:val="26"/>
          <w:szCs w:val="26"/>
        </w:rPr>
        <w:t xml:space="preserve">второе состояние опаснее.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По гипотезе наибольших касательных напряжений заданные напряженные состояния равноопасны, по</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rStyle w:val="apple-converted-space"/>
          <w:rFonts w:eastAsia="Bookman Old Style"/>
          <w:color w:val="000000"/>
          <w:sz w:val="26"/>
          <w:szCs w:val="26"/>
        </w:rPr>
        <w:t> </w:t>
      </w:r>
      <w:r w:rsidRPr="00767AD3">
        <w:rPr>
          <w:color w:val="000000"/>
          <w:sz w:val="26"/>
          <w:szCs w:val="26"/>
        </w:rPr>
        <w:t xml:space="preserve">второе состояние опаснее.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По гипотезе наибольших касательных напряжений заданные напряженные состояния равноопасны; по</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rStyle w:val="apple-converted-space"/>
          <w:rFonts w:eastAsia="Bookman Old Style"/>
          <w:color w:val="000000"/>
          <w:sz w:val="26"/>
          <w:szCs w:val="26"/>
        </w:rPr>
        <w:t> </w:t>
      </w:r>
      <w:r w:rsidRPr="00767AD3">
        <w:rPr>
          <w:color w:val="000000"/>
          <w:sz w:val="26"/>
          <w:szCs w:val="26"/>
        </w:rPr>
        <w:t xml:space="preserve">второе состояние опаснее.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Согласно выражению (11.25), мы приходим, таким образом, к</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color w:val="000000"/>
          <w:sz w:val="26"/>
          <w:szCs w:val="26"/>
        </w:rPr>
        <w:t xml:space="preserve">. Многочисленные эксперименты, поставленные для проверки высказанного предложения, показали, что оно является правильным для весьма широкого класса задач.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Таким образом, в частном случае двухосного смешанного напряженного состояния упрощенная гипотеза Мора и</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гипотеза энергии формоизменения</w:t>
      </w:r>
      <w:r w:rsidRPr="00767AD3">
        <w:rPr>
          <w:rStyle w:val="apple-converted-space"/>
          <w:rFonts w:eastAsia="Bookman Old Style"/>
          <w:color w:val="000000"/>
          <w:sz w:val="26"/>
          <w:szCs w:val="26"/>
        </w:rPr>
        <w:t> </w:t>
      </w:r>
      <w:r w:rsidRPr="00767AD3">
        <w:rPr>
          <w:color w:val="000000"/>
          <w:sz w:val="26"/>
          <w:szCs w:val="26"/>
        </w:rPr>
        <w:t xml:space="preserve">достаточно хорошо согласуются с результатами экспериментальных исследований.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Вместе с тем, если материал обладает одинаковыми механическими характеристиками при растяжении и сжатии, то расчеты можно вести по формулам</w:t>
      </w:r>
      <w:r w:rsidRPr="00767AD3">
        <w:rPr>
          <w:rStyle w:val="apple-converted-space"/>
          <w:rFonts w:eastAsia="Bookman Old Style"/>
          <w:b/>
          <w:bCs/>
          <w:i/>
          <w:iCs/>
          <w:color w:val="000000"/>
          <w:sz w:val="26"/>
          <w:szCs w:val="26"/>
          <w:bdr w:val="none" w:sz="0" w:space="0" w:color="auto" w:frame="1"/>
        </w:rPr>
        <w:t> </w:t>
      </w:r>
      <w:r w:rsidRPr="00767AD3">
        <w:rPr>
          <w:rStyle w:val="HTML"/>
          <w:rFonts w:eastAsiaTheme="majorEastAsia"/>
          <w:b/>
          <w:bCs/>
          <w:color w:val="000000"/>
          <w:sz w:val="26"/>
          <w:szCs w:val="26"/>
          <w:bdr w:val="none" w:sz="0" w:space="0" w:color="auto" w:frame="1"/>
        </w:rPr>
        <w:t>гипотезы энергии формоизменения</w:t>
      </w:r>
      <w:r w:rsidRPr="00767AD3">
        <w:rPr>
          <w:color w:val="000000"/>
          <w:sz w:val="26"/>
          <w:szCs w:val="26"/>
        </w:rPr>
        <w:t xml:space="preserve">. Числовые результаты получаются вполне удовлетворительными. </w:t>
      </w:r>
      <w:r w:rsidRPr="00767AD3">
        <w:rPr>
          <w:color w:val="000000"/>
          <w:sz w:val="26"/>
          <w:szCs w:val="26"/>
        </w:rPr>
        <w:t> </w:t>
      </w:r>
    </w:p>
    <w:p w:rsidR="0009667C" w:rsidRPr="00767AD3" w:rsidRDefault="0009667C" w:rsidP="0009667C">
      <w:pPr>
        <w:pStyle w:val="a3"/>
        <w:shd w:val="clear" w:color="auto" w:fill="FFFFFF"/>
        <w:spacing w:before="0" w:beforeAutospacing="0" w:after="0" w:afterAutospacing="0" w:line="270" w:lineRule="atLeast"/>
        <w:rPr>
          <w:color w:val="000000"/>
          <w:sz w:val="26"/>
          <w:szCs w:val="26"/>
          <w:lang w:val="kk-KZ"/>
        </w:rPr>
      </w:pPr>
      <w:r w:rsidRPr="00767AD3">
        <w:rPr>
          <w:color w:val="000000"/>
          <w:sz w:val="26"/>
          <w:szCs w:val="26"/>
        </w:rPr>
        <w:t>Ломаная линия соответствует упрощенной гипотезе Мора [ уравнения ( 67) и ( 68) ], а дуга эллипса -</w:t>
      </w:r>
      <w:r w:rsidRPr="00767AD3">
        <w:rPr>
          <w:rStyle w:val="apple-converted-space"/>
          <w:rFonts w:eastAsia="Bookman Old Style"/>
          <w:color w:val="000000"/>
          <w:sz w:val="26"/>
          <w:szCs w:val="26"/>
        </w:rPr>
        <w:t> </w:t>
      </w:r>
      <w:r w:rsidRPr="00767AD3">
        <w:rPr>
          <w:rStyle w:val="HTML"/>
          <w:rFonts w:eastAsiaTheme="majorEastAsia"/>
          <w:b/>
          <w:bCs/>
          <w:color w:val="000000"/>
          <w:sz w:val="26"/>
          <w:szCs w:val="26"/>
          <w:bdr w:val="none" w:sz="0" w:space="0" w:color="auto" w:frame="1"/>
        </w:rPr>
        <w:t>гипотезе энергии формоизменения</w:t>
      </w:r>
      <w:r w:rsidRPr="00767AD3">
        <w:rPr>
          <w:rStyle w:val="apple-converted-space"/>
          <w:rFonts w:eastAsia="Bookman Old Style"/>
          <w:color w:val="000000"/>
          <w:sz w:val="26"/>
          <w:szCs w:val="26"/>
        </w:rPr>
        <w:t> </w:t>
      </w:r>
      <w:r w:rsidRPr="00767AD3">
        <w:rPr>
          <w:color w:val="000000"/>
          <w:sz w:val="26"/>
          <w:szCs w:val="26"/>
        </w:rPr>
        <w:t xml:space="preserve">[ уравнения ( 69) и ( 70) J. Как следует из фиг. </w:t>
      </w:r>
      <w:r w:rsidRPr="00767AD3">
        <w:rPr>
          <w:color w:val="000000"/>
          <w:sz w:val="26"/>
          <w:szCs w:val="26"/>
        </w:rPr>
        <w:t> </w:t>
      </w:r>
    </w:p>
    <w:p w:rsidR="0009667C" w:rsidRDefault="0009667C" w:rsidP="0009667C">
      <w:pPr>
        <w:pStyle w:val="ae"/>
        <w:spacing w:line="276" w:lineRule="auto"/>
        <w:jc w:val="center"/>
        <w:rPr>
          <w:rFonts w:ascii="Times New Roman" w:hAnsi="Times New Roman"/>
          <w:b/>
          <w:sz w:val="24"/>
          <w:szCs w:val="24"/>
          <w:lang w:val="kk-KZ"/>
        </w:rPr>
      </w:pPr>
    </w:p>
    <w:p w:rsidR="0009667C" w:rsidRDefault="0009667C" w:rsidP="0009667C">
      <w:pPr>
        <w:pStyle w:val="ae"/>
        <w:spacing w:line="276" w:lineRule="auto"/>
        <w:jc w:val="center"/>
        <w:rPr>
          <w:rFonts w:ascii="Times New Roman" w:hAnsi="Times New Roman"/>
          <w:b/>
          <w:sz w:val="24"/>
          <w:szCs w:val="24"/>
          <w:lang w:val="kk-KZ"/>
        </w:rPr>
      </w:pPr>
    </w:p>
    <w:p w:rsidR="0009667C" w:rsidRDefault="0009667C" w:rsidP="0009667C">
      <w:pPr>
        <w:pStyle w:val="ae"/>
        <w:spacing w:line="276" w:lineRule="auto"/>
        <w:jc w:val="center"/>
        <w:rPr>
          <w:rFonts w:ascii="Times New Roman" w:hAnsi="Times New Roman"/>
          <w:b/>
          <w:sz w:val="24"/>
          <w:szCs w:val="24"/>
          <w:lang w:val="kk-KZ"/>
        </w:rPr>
      </w:pPr>
    </w:p>
    <w:p w:rsidR="0009667C" w:rsidRDefault="0009667C" w:rsidP="0009667C">
      <w:pPr>
        <w:pStyle w:val="ae"/>
        <w:spacing w:line="276" w:lineRule="auto"/>
        <w:jc w:val="center"/>
        <w:rPr>
          <w:rFonts w:ascii="Times New Roman" w:hAnsi="Times New Roman"/>
          <w:b/>
          <w:sz w:val="28"/>
        </w:rPr>
      </w:pPr>
      <w:r w:rsidRPr="009D3EF0">
        <w:rPr>
          <w:rFonts w:ascii="Times New Roman" w:hAnsi="Times New Roman"/>
          <w:b/>
          <w:sz w:val="28"/>
        </w:rPr>
        <w:t>Гипотеза наибольших касательных напряжений.</w:t>
      </w:r>
    </w:p>
    <w:p w:rsidR="0009667C" w:rsidRDefault="0009667C" w:rsidP="0009667C">
      <w:pPr>
        <w:pStyle w:val="2"/>
        <w:pBdr>
          <w:bottom w:val="single" w:sz="6" w:space="4" w:color="CCCCCC"/>
        </w:pBdr>
        <w:shd w:val="clear" w:color="auto" w:fill="FFFFFF"/>
        <w:spacing w:before="150" w:beforeAutospacing="0" w:after="0" w:afterAutospacing="0" w:line="300" w:lineRule="atLeast"/>
        <w:jc w:val="center"/>
        <w:textAlignment w:val="baseline"/>
        <w:rPr>
          <w:rFonts w:ascii="Cambria" w:hAnsi="Cambria"/>
          <w:caps/>
          <w:color w:val="64A55D"/>
          <w:sz w:val="30"/>
          <w:szCs w:val="30"/>
        </w:rPr>
      </w:pPr>
      <w:r>
        <w:rPr>
          <w:rFonts w:ascii="Cambria" w:hAnsi="Cambria"/>
          <w:caps/>
          <w:color w:val="64A55D"/>
          <w:sz w:val="30"/>
          <w:szCs w:val="30"/>
        </w:rPr>
        <w:t>ГИПОТЕЗА ПРОЧНОСТИ – НАИБОЛЬШИХ КАСАТЕЛЬНЫХ НАПРЯЖЕНИЙ</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Согласно третьей гипотезе прочности наибольших касательных напряжений, причиной разрушения материала являются наибольшие</w:t>
      </w:r>
      <w:r>
        <w:rPr>
          <w:rStyle w:val="apple-converted-space"/>
          <w:rFonts w:ascii="Arial" w:eastAsia="Bookman Old Style" w:hAnsi="Arial" w:cs="Arial"/>
          <w:color w:val="333333"/>
          <w:sz w:val="23"/>
          <w:szCs w:val="23"/>
        </w:rPr>
        <w:t> </w:t>
      </w:r>
      <w:hyperlink r:id="rId470" w:history="1">
        <w:r>
          <w:rPr>
            <w:rStyle w:val="ac"/>
            <w:rFonts w:ascii="Arial" w:hAnsi="Arial" w:cs="Arial"/>
            <w:color w:val="AC6C13"/>
            <w:sz w:val="23"/>
            <w:szCs w:val="23"/>
            <w:bdr w:val="none" w:sz="0" w:space="0" w:color="auto" w:frame="1"/>
          </w:rPr>
          <w:t>Касательные напряжения</w:t>
        </w:r>
      </w:hyperlink>
      <w:r>
        <w:rPr>
          <w:rFonts w:ascii="Arial" w:hAnsi="Arial" w:cs="Arial"/>
          <w:color w:val="333333"/>
          <w:sz w:val="23"/>
          <w:szCs w:val="23"/>
        </w:rPr>
        <w:t>. Максимальное касательное напряжение для заданного</w:t>
      </w:r>
      <w:r>
        <w:rPr>
          <w:rStyle w:val="apple-converted-space"/>
          <w:rFonts w:ascii="Arial" w:eastAsia="Bookman Old Style" w:hAnsi="Arial" w:cs="Arial"/>
          <w:color w:val="333333"/>
          <w:sz w:val="23"/>
          <w:szCs w:val="23"/>
        </w:rPr>
        <w:t> </w:t>
      </w:r>
      <w:hyperlink r:id="rId471" w:history="1">
        <w:r>
          <w:rPr>
            <w:rStyle w:val="ac"/>
            <w:rFonts w:ascii="Arial" w:hAnsi="Arial" w:cs="Arial"/>
            <w:color w:val="AC6C13"/>
            <w:sz w:val="23"/>
            <w:szCs w:val="23"/>
            <w:bdr w:val="none" w:sz="0" w:space="0" w:color="auto" w:frame="1"/>
          </w:rPr>
          <w:t>объемного напряженного состояния</w:t>
        </w:r>
      </w:hyperlink>
      <w:r>
        <w:rPr>
          <w:rStyle w:val="apple-converted-space"/>
          <w:rFonts w:ascii="Arial" w:eastAsia="Bookman Old Style" w:hAnsi="Arial" w:cs="Arial"/>
          <w:color w:val="333333"/>
          <w:sz w:val="23"/>
          <w:szCs w:val="23"/>
        </w:rPr>
        <w:t> </w:t>
      </w:r>
      <w:r>
        <w:rPr>
          <w:rFonts w:ascii="Arial" w:hAnsi="Arial" w:cs="Arial"/>
          <w:color w:val="333333"/>
          <w:sz w:val="23"/>
          <w:szCs w:val="23"/>
        </w:rPr>
        <w:t>и эквивалентного ему линейного напряженного состояния одинаковы:</w:t>
      </w:r>
      <w:r>
        <w:rPr>
          <w:rStyle w:val="apple-converted-space"/>
          <w:rFonts w:ascii="Arial" w:eastAsia="Bookman Old Style" w:hAnsi="Arial" w:cs="Arial"/>
          <w:color w:val="333333"/>
          <w:sz w:val="23"/>
          <w:szCs w:val="23"/>
        </w:rPr>
        <w:t> </w:t>
      </w:r>
      <w:r>
        <w:rPr>
          <w:rFonts w:ascii="Arial" w:hAnsi="Arial" w:cs="Arial"/>
          <w:noProof/>
          <w:color w:val="333333"/>
          <w:sz w:val="23"/>
          <w:szCs w:val="23"/>
          <w:lang w:eastAsia="ru-RU"/>
        </w:rPr>
        <w:drawing>
          <wp:inline distT="0" distB="0" distL="0" distR="0" wp14:anchorId="44BCAE94" wp14:editId="15824E9E">
            <wp:extent cx="723900" cy="238125"/>
            <wp:effectExtent l="0" t="0" r="0" b="0"/>
            <wp:docPr id="26" name="Рисунок 26"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descr="изображение гипотезы прочности сопромат"/>
                    <pic:cNvPicPr>
                      <a:picLocks noChangeAspect="1" noChangeArrowheads="1"/>
                    </pic:cNvPicPr>
                  </pic:nvPicPr>
                  <pic:blipFill>
                    <a:blip r:embed="rId451" cstate="print"/>
                    <a:srcRect/>
                    <a:stretch>
                      <a:fillRect/>
                    </a:stretch>
                  </pic:blipFill>
                  <pic:spPr bwMode="auto">
                    <a:xfrm>
                      <a:off x="0" y="0"/>
                      <a:ext cx="723900" cy="238125"/>
                    </a:xfrm>
                    <a:prstGeom prst="rect">
                      <a:avLst/>
                    </a:prstGeom>
                    <a:noFill/>
                    <a:ln w="9525">
                      <a:noFill/>
                      <a:miter lim="800000"/>
                      <a:headEnd/>
                      <a:tailEnd/>
                    </a:ln>
                  </pic:spPr>
                </pic:pic>
              </a:graphicData>
            </a:graphic>
          </wp:inline>
        </w:drawing>
      </w:r>
      <w:r>
        <w:rPr>
          <w:rFonts w:ascii="Arial" w:hAnsi="Arial" w:cs="Arial"/>
          <w:color w:val="333333"/>
          <w:sz w:val="23"/>
          <w:szCs w:val="23"/>
        </w:rPr>
        <w:t>.</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Формула наибольшего касательного напряжения при объемном напряженном состоянии:</w:t>
      </w:r>
      <w:r>
        <w:rPr>
          <w:rStyle w:val="apple-converted-space"/>
          <w:rFonts w:ascii="Arial" w:eastAsia="Bookman Old Style" w:hAnsi="Arial" w:cs="Arial"/>
          <w:color w:val="333333"/>
          <w:sz w:val="23"/>
          <w:szCs w:val="23"/>
        </w:rPr>
        <w:t> </w:t>
      </w:r>
      <w:r>
        <w:rPr>
          <w:rFonts w:ascii="Arial" w:hAnsi="Arial" w:cs="Arial"/>
          <w:noProof/>
          <w:color w:val="333333"/>
          <w:sz w:val="23"/>
          <w:szCs w:val="23"/>
          <w:lang w:eastAsia="ru-RU"/>
        </w:rPr>
        <w:drawing>
          <wp:inline distT="0" distB="0" distL="0" distR="0" wp14:anchorId="430EB7A0" wp14:editId="26A73FC1">
            <wp:extent cx="1304925" cy="238125"/>
            <wp:effectExtent l="19050" t="0" r="0" b="0"/>
            <wp:docPr id="29" name="Рисунок 29"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descr="изображение гипотезы прочности сопромат"/>
                    <pic:cNvPicPr>
                      <a:picLocks noChangeAspect="1" noChangeArrowheads="1"/>
                    </pic:cNvPicPr>
                  </pic:nvPicPr>
                  <pic:blipFill>
                    <a:blip r:embed="rId452" cstate="print"/>
                    <a:srcRect/>
                    <a:stretch>
                      <a:fillRect/>
                    </a:stretch>
                  </pic:blipFill>
                  <pic:spPr bwMode="auto">
                    <a:xfrm>
                      <a:off x="0" y="0"/>
                      <a:ext cx="1304925" cy="238125"/>
                    </a:xfrm>
                    <a:prstGeom prst="rect">
                      <a:avLst/>
                    </a:prstGeom>
                    <a:noFill/>
                    <a:ln w="9525">
                      <a:noFill/>
                      <a:miter lim="800000"/>
                      <a:headEnd/>
                      <a:tailEnd/>
                    </a:ln>
                  </pic:spPr>
                </pic:pic>
              </a:graphicData>
            </a:graphic>
          </wp:inline>
        </w:drawing>
      </w:r>
      <w:r>
        <w:rPr>
          <w:rFonts w:ascii="Arial" w:hAnsi="Arial" w:cs="Arial"/>
          <w:color w:val="333333"/>
          <w:sz w:val="23"/>
          <w:szCs w:val="23"/>
        </w:rPr>
        <w:t>. Эквивалентное напряжение при одноосном растяжении:</w:t>
      </w:r>
      <w:r>
        <w:rPr>
          <w:rStyle w:val="apple-converted-space"/>
          <w:rFonts w:ascii="Arial" w:eastAsia="Bookman Old Style" w:hAnsi="Arial" w:cs="Arial"/>
          <w:color w:val="333333"/>
          <w:sz w:val="23"/>
          <w:szCs w:val="23"/>
        </w:rPr>
        <w:t> </w:t>
      </w:r>
      <w:r>
        <w:rPr>
          <w:rFonts w:ascii="Arial" w:hAnsi="Arial" w:cs="Arial"/>
          <w:noProof/>
          <w:color w:val="333333"/>
          <w:sz w:val="23"/>
          <w:szCs w:val="23"/>
          <w:lang w:eastAsia="ru-RU"/>
        </w:rPr>
        <w:drawing>
          <wp:inline distT="0" distB="0" distL="0" distR="0" wp14:anchorId="7945A5A7" wp14:editId="7FF0F000">
            <wp:extent cx="914400" cy="238125"/>
            <wp:effectExtent l="19050" t="0" r="0" b="0"/>
            <wp:docPr id="30" name="Рисунок 30"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изображение гипотезы прочности сопромат"/>
                    <pic:cNvPicPr>
                      <a:picLocks noChangeAspect="1" noChangeArrowheads="1"/>
                    </pic:cNvPicPr>
                  </pic:nvPicPr>
                  <pic:blipFill>
                    <a:blip r:embed="rId453" cstate="print"/>
                    <a:srcRect/>
                    <a:stretch>
                      <a:fillRect/>
                    </a:stretch>
                  </pic:blipFill>
                  <pic:spPr bwMode="auto">
                    <a:xfrm>
                      <a:off x="0" y="0"/>
                      <a:ext cx="914400" cy="238125"/>
                    </a:xfrm>
                    <a:prstGeom prst="rect">
                      <a:avLst/>
                    </a:prstGeom>
                    <a:noFill/>
                    <a:ln w="9525">
                      <a:noFill/>
                      <a:miter lim="800000"/>
                      <a:headEnd/>
                      <a:tailEnd/>
                    </a:ln>
                  </pic:spPr>
                </pic:pic>
              </a:graphicData>
            </a:graphic>
          </wp:inline>
        </w:drawing>
      </w:r>
      <w:r>
        <w:rPr>
          <w:rFonts w:ascii="Arial" w:hAnsi="Arial" w:cs="Arial"/>
          <w:color w:val="333333"/>
          <w:sz w:val="23"/>
          <w:szCs w:val="23"/>
        </w:rPr>
        <w:t>.</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Условие прочности по третьей гипотезе прочности:</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noProof/>
          <w:color w:val="333333"/>
          <w:sz w:val="23"/>
          <w:szCs w:val="23"/>
          <w:lang w:eastAsia="ru-RU"/>
        </w:rPr>
        <w:drawing>
          <wp:inline distT="0" distB="0" distL="0" distR="0" wp14:anchorId="59342569" wp14:editId="408C1F43">
            <wp:extent cx="1409700" cy="266700"/>
            <wp:effectExtent l="0" t="0" r="0" b="0"/>
            <wp:docPr id="31" name="Рисунок 31"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descr="изображение гипотезы прочности сопромат"/>
                    <pic:cNvPicPr>
                      <a:picLocks noChangeAspect="1" noChangeArrowheads="1"/>
                    </pic:cNvPicPr>
                  </pic:nvPicPr>
                  <pic:blipFill>
                    <a:blip r:embed="rId454" cstate="print"/>
                    <a:srcRect/>
                    <a:stretch>
                      <a:fillRect/>
                    </a:stretch>
                  </pic:blipFill>
                  <pic:spPr bwMode="auto">
                    <a:xfrm>
                      <a:off x="0" y="0"/>
                      <a:ext cx="1409700" cy="266700"/>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Третья гипотеза прочности не учитывает второго главного напряжения (</w:t>
      </w:r>
      <w:r>
        <w:rPr>
          <w:rFonts w:ascii="Arial" w:hAnsi="Arial" w:cs="Arial"/>
          <w:noProof/>
          <w:color w:val="333333"/>
          <w:sz w:val="23"/>
          <w:szCs w:val="23"/>
          <w:lang w:eastAsia="ru-RU"/>
        </w:rPr>
        <w:drawing>
          <wp:inline distT="0" distB="0" distL="0" distR="0" wp14:anchorId="5A981951" wp14:editId="18101950">
            <wp:extent cx="219075" cy="238125"/>
            <wp:effectExtent l="0" t="0" r="9525" b="0"/>
            <wp:docPr id="64" name="Рисунок 64"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descr="изображение гипотезы прочности сопромат"/>
                    <pic:cNvPicPr>
                      <a:picLocks noChangeAspect="1" noChangeArrowheads="1"/>
                    </pic:cNvPicPr>
                  </pic:nvPicPr>
                  <pic:blipFill>
                    <a:blip r:embed="rId455" cstate="print"/>
                    <a:srcRect/>
                    <a:stretch>
                      <a:fillRect/>
                    </a:stretch>
                  </pic:blipFill>
                  <pic:spPr bwMode="auto">
                    <a:xfrm>
                      <a:off x="0" y="0"/>
                      <a:ext cx="219075" cy="238125"/>
                    </a:xfrm>
                    <a:prstGeom prst="rect">
                      <a:avLst/>
                    </a:prstGeom>
                    <a:noFill/>
                    <a:ln w="9525">
                      <a:noFill/>
                      <a:miter lim="800000"/>
                      <a:headEnd/>
                      <a:tailEnd/>
                    </a:ln>
                  </pic:spPr>
                </pic:pic>
              </a:graphicData>
            </a:graphic>
          </wp:inline>
        </w:drawing>
      </w:r>
      <w:r>
        <w:rPr>
          <w:rFonts w:ascii="Arial" w:hAnsi="Arial" w:cs="Arial"/>
          <w:color w:val="333333"/>
          <w:sz w:val="23"/>
          <w:szCs w:val="23"/>
        </w:rPr>
        <w:t>). Однако, опыты показывают, что для</w:t>
      </w:r>
      <w:r>
        <w:rPr>
          <w:rStyle w:val="apple-converted-space"/>
          <w:rFonts w:ascii="Arial" w:eastAsia="Bookman Old Style" w:hAnsi="Arial" w:cs="Arial"/>
          <w:color w:val="333333"/>
          <w:sz w:val="23"/>
          <w:szCs w:val="23"/>
        </w:rPr>
        <w:t> </w:t>
      </w:r>
      <w:r>
        <w:rPr>
          <w:rFonts w:ascii="Arial" w:hAnsi="Arial" w:cs="Arial"/>
          <w:i/>
          <w:iCs/>
          <w:color w:val="333333"/>
          <w:sz w:val="23"/>
          <w:szCs w:val="23"/>
          <w:bdr w:val="none" w:sz="0" w:space="0" w:color="auto" w:frame="1"/>
        </w:rPr>
        <w:t>пластичных</w:t>
      </w:r>
      <w:r>
        <w:rPr>
          <w:rStyle w:val="apple-converted-space"/>
          <w:rFonts w:ascii="Arial" w:eastAsia="Bookman Old Style" w:hAnsi="Arial" w:cs="Arial"/>
          <w:i/>
          <w:iCs/>
          <w:color w:val="333333"/>
          <w:sz w:val="23"/>
          <w:szCs w:val="23"/>
          <w:bdr w:val="none" w:sz="0" w:space="0" w:color="auto" w:frame="1"/>
        </w:rPr>
        <w:t> </w:t>
      </w:r>
      <w:r>
        <w:rPr>
          <w:rFonts w:ascii="Arial" w:hAnsi="Arial" w:cs="Arial"/>
          <w:i/>
          <w:iCs/>
          <w:color w:val="333333"/>
          <w:sz w:val="23"/>
          <w:szCs w:val="23"/>
          <w:bdr w:val="none" w:sz="0" w:space="0" w:color="auto" w:frame="1"/>
        </w:rPr>
        <w:t>материалов</w:t>
      </w:r>
      <w:r>
        <w:rPr>
          <w:rStyle w:val="apple-converted-space"/>
          <w:rFonts w:ascii="Arial" w:eastAsia="Bookman Old Style" w:hAnsi="Arial" w:cs="Arial"/>
          <w:color w:val="333333"/>
          <w:sz w:val="23"/>
          <w:szCs w:val="23"/>
        </w:rPr>
        <w:t> </w:t>
      </w:r>
      <w:r>
        <w:rPr>
          <w:rFonts w:ascii="Arial" w:hAnsi="Arial" w:cs="Arial"/>
          <w:color w:val="333333"/>
          <w:sz w:val="23"/>
          <w:szCs w:val="23"/>
        </w:rPr>
        <w:t>гипотеза наибольших касательных напряжений дает удовлетворительные результаты. Ошибка от пренебрежения влиянием</w:t>
      </w:r>
      <w:r>
        <w:rPr>
          <w:rStyle w:val="apple-converted-space"/>
          <w:rFonts w:ascii="Arial" w:eastAsia="Bookman Old Style" w:hAnsi="Arial" w:cs="Arial"/>
          <w:color w:val="333333"/>
          <w:sz w:val="23"/>
          <w:szCs w:val="23"/>
        </w:rPr>
        <w:t> </w:t>
      </w:r>
      <w:r>
        <w:rPr>
          <w:rFonts w:ascii="Arial" w:hAnsi="Arial" w:cs="Arial"/>
          <w:noProof/>
          <w:color w:val="333333"/>
          <w:sz w:val="23"/>
          <w:szCs w:val="23"/>
          <w:lang w:eastAsia="ru-RU"/>
        </w:rPr>
        <w:drawing>
          <wp:inline distT="0" distB="0" distL="0" distR="0" wp14:anchorId="3CA7C038" wp14:editId="0A85F9FE">
            <wp:extent cx="219075" cy="238125"/>
            <wp:effectExtent l="0" t="0" r="9525" b="0"/>
            <wp:docPr id="65" name="Рисунок 65" descr="изображение гипотезы прочности сопрома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descr="изображение гипотезы прочности сопромат"/>
                    <pic:cNvPicPr>
                      <a:picLocks noChangeAspect="1" noChangeArrowheads="1"/>
                    </pic:cNvPicPr>
                  </pic:nvPicPr>
                  <pic:blipFill>
                    <a:blip r:embed="rId455" cstate="print"/>
                    <a:srcRect/>
                    <a:stretch>
                      <a:fillRect/>
                    </a:stretch>
                  </pic:blipFill>
                  <pic:spPr bwMode="auto">
                    <a:xfrm>
                      <a:off x="0" y="0"/>
                      <a:ext cx="219075" cy="238125"/>
                    </a:xfrm>
                    <a:prstGeom prst="rect">
                      <a:avLst/>
                    </a:prstGeom>
                    <a:noFill/>
                    <a:ln w="9525">
                      <a:noFill/>
                      <a:miter lim="800000"/>
                      <a:headEnd/>
                      <a:tailEnd/>
                    </a:ln>
                  </pic:spPr>
                </pic:pic>
              </a:graphicData>
            </a:graphic>
          </wp:inline>
        </w:drawing>
      </w:r>
      <w:r>
        <w:rPr>
          <w:rFonts w:ascii="Arial" w:hAnsi="Arial" w:cs="Arial"/>
          <w:color w:val="333333"/>
          <w:sz w:val="23"/>
          <w:szCs w:val="23"/>
        </w:rPr>
        <w:t>не превышает 10 – 15 %.</w:t>
      </w:r>
    </w:p>
    <w:p w:rsidR="0009667C" w:rsidRDefault="0009667C" w:rsidP="0009667C">
      <w:pPr>
        <w:pStyle w:val="2"/>
        <w:pBdr>
          <w:bottom w:val="single" w:sz="6" w:space="4" w:color="CCCCCC"/>
        </w:pBdr>
        <w:shd w:val="clear" w:color="auto" w:fill="FFFFFF"/>
        <w:spacing w:before="150" w:beforeAutospacing="0" w:after="0" w:afterAutospacing="0" w:line="300" w:lineRule="atLeast"/>
        <w:jc w:val="center"/>
        <w:textAlignment w:val="baseline"/>
        <w:rPr>
          <w:rFonts w:ascii="Cambria" w:hAnsi="Cambria"/>
          <w:caps/>
          <w:color w:val="64A55D"/>
          <w:sz w:val="30"/>
          <w:szCs w:val="30"/>
        </w:rPr>
      </w:pPr>
      <w:r>
        <w:rPr>
          <w:rFonts w:ascii="Cambria" w:hAnsi="Cambria"/>
          <w:caps/>
          <w:color w:val="64A55D"/>
          <w:sz w:val="30"/>
          <w:szCs w:val="30"/>
        </w:rPr>
        <w:t>ГИПОТЕЗА ПРОЧНОСТИ - ЭНЕРГЕТИЧЕСКАЯ</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Четвертая (энергетическая) гипотеза прочности: количество удельной потенциальной энергии изменения формы, накопленной к моменту наступления предельного состояния материала, одинаково как при сложном напряженном состоянии, так и при простом одноосном растяжении.</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В четвертой гипотезе прочности речь идет не обо всей</w:t>
      </w:r>
      <w:r>
        <w:rPr>
          <w:rStyle w:val="apple-converted-space"/>
          <w:rFonts w:ascii="Arial" w:eastAsia="Bookman Old Style" w:hAnsi="Arial" w:cs="Arial"/>
          <w:color w:val="333333"/>
          <w:sz w:val="23"/>
          <w:szCs w:val="23"/>
        </w:rPr>
        <w:t> </w:t>
      </w:r>
      <w:hyperlink r:id="rId472" w:history="1">
        <w:r>
          <w:rPr>
            <w:rStyle w:val="ac"/>
            <w:rFonts w:ascii="Arial" w:hAnsi="Arial" w:cs="Arial"/>
            <w:color w:val="AC6C13"/>
            <w:sz w:val="23"/>
            <w:szCs w:val="23"/>
            <w:bdr w:val="none" w:sz="0" w:space="0" w:color="auto" w:frame="1"/>
          </w:rPr>
          <w:t>удельной потенциальной энергии деформации</w:t>
        </w:r>
      </w:hyperlink>
      <w:r>
        <w:rPr>
          <w:rFonts w:ascii="Arial" w:hAnsi="Arial" w:cs="Arial"/>
          <w:color w:val="333333"/>
          <w:sz w:val="23"/>
          <w:szCs w:val="23"/>
        </w:rPr>
        <w:t>, а лишь ее части, которая накапливается за счет изменения формы кубика с ребром равным единице.</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В общем случае</w:t>
      </w:r>
      <w:r>
        <w:rPr>
          <w:rStyle w:val="apple-converted-space"/>
          <w:rFonts w:ascii="Arial" w:eastAsia="Bookman Old Style" w:hAnsi="Arial" w:cs="Arial"/>
          <w:color w:val="333333"/>
          <w:sz w:val="23"/>
          <w:szCs w:val="23"/>
        </w:rPr>
        <w:t> </w:t>
      </w:r>
      <w:r>
        <w:rPr>
          <w:rFonts w:ascii="Arial" w:hAnsi="Arial" w:cs="Arial"/>
          <w:i/>
          <w:iCs/>
          <w:color w:val="333333"/>
          <w:sz w:val="23"/>
          <w:szCs w:val="23"/>
          <w:bdr w:val="none" w:sz="0" w:space="0" w:color="auto" w:frame="1"/>
        </w:rPr>
        <w:t>полная удельная потенциальная энергия деформации</w:t>
      </w:r>
      <w:r>
        <w:rPr>
          <w:rStyle w:val="apple-converted-space"/>
          <w:rFonts w:ascii="Arial" w:eastAsia="Bookman Old Style" w:hAnsi="Arial" w:cs="Arial"/>
          <w:color w:val="333333"/>
          <w:sz w:val="23"/>
          <w:szCs w:val="23"/>
        </w:rPr>
        <w:t> </w:t>
      </w:r>
      <w:r>
        <w:rPr>
          <w:rFonts w:ascii="Arial" w:hAnsi="Arial" w:cs="Arial"/>
          <w:color w:val="333333"/>
          <w:sz w:val="23"/>
          <w:szCs w:val="23"/>
        </w:rPr>
        <w:t>может быть представлена как сумма энергий, связанных с изменением объема кубика и изменением его формы.</w:t>
      </w:r>
    </w:p>
    <w:p w:rsidR="0009667C" w:rsidRDefault="0009667C" w:rsidP="0009667C">
      <w:pPr>
        <w:pStyle w:val="a3"/>
        <w:shd w:val="clear" w:color="auto" w:fill="FFFFFF"/>
        <w:spacing w:before="0" w:beforeAutospacing="0" w:after="0" w:afterAutospacing="0" w:line="331" w:lineRule="atLeast"/>
        <w:jc w:val="both"/>
        <w:textAlignment w:val="baseline"/>
        <w:rPr>
          <w:rFonts w:ascii="Arial" w:hAnsi="Arial" w:cs="Arial"/>
          <w:color w:val="333333"/>
          <w:sz w:val="23"/>
          <w:szCs w:val="23"/>
        </w:rPr>
      </w:pPr>
      <w:r>
        <w:rPr>
          <w:rFonts w:ascii="Arial" w:hAnsi="Arial" w:cs="Arial"/>
          <w:color w:val="333333"/>
          <w:sz w:val="23"/>
          <w:szCs w:val="23"/>
        </w:rPr>
        <w:t>Условие прочности по четвертой гипотезе прочности:</w:t>
      </w:r>
    </w:p>
    <w:p w:rsidR="0009667C" w:rsidRPr="009D3EF0" w:rsidRDefault="0009667C" w:rsidP="0009667C">
      <w:pPr>
        <w:pStyle w:val="ae"/>
        <w:spacing w:line="276" w:lineRule="auto"/>
        <w:jc w:val="center"/>
        <w:rPr>
          <w:rFonts w:ascii="Times New Roman" w:hAnsi="Times New Roman"/>
          <w:b/>
          <w:sz w:val="28"/>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Default="0009667C" w:rsidP="0009667C">
      <w:pPr>
        <w:pStyle w:val="ae"/>
        <w:spacing w:line="276" w:lineRule="auto"/>
        <w:jc w:val="center"/>
        <w:rPr>
          <w:rFonts w:ascii="Times New Roman" w:eastAsia="Malgun Gothic" w:hAnsi="Times New Roman"/>
          <w:b/>
          <w:sz w:val="28"/>
          <w:szCs w:val="28"/>
          <w:lang w:val="kk-KZ"/>
        </w:rPr>
      </w:pPr>
    </w:p>
    <w:p w:rsidR="0009667C" w:rsidRPr="009E4BBF" w:rsidRDefault="0009667C" w:rsidP="0009667C">
      <w:pPr>
        <w:pStyle w:val="ae"/>
        <w:spacing w:line="276" w:lineRule="auto"/>
        <w:jc w:val="center"/>
        <w:rPr>
          <w:rFonts w:ascii="Times New Roman" w:eastAsia="Malgun Gothic" w:hAnsi="Times New Roman"/>
          <w:b/>
          <w:sz w:val="28"/>
          <w:szCs w:val="28"/>
          <w:lang w:val="kk-KZ"/>
        </w:rPr>
      </w:pPr>
      <w:r w:rsidRPr="009E4BBF">
        <w:rPr>
          <w:rFonts w:ascii="Times New Roman" w:eastAsia="Malgun Gothic" w:hAnsi="Times New Roman"/>
          <w:b/>
          <w:sz w:val="28"/>
          <w:szCs w:val="28"/>
          <w:lang w:val="kk-KZ"/>
        </w:rPr>
        <w:t>Введение. Классификация машин, механизмов и деталей.</w:t>
      </w:r>
    </w:p>
    <w:p w:rsidR="0009667C" w:rsidRDefault="0009667C" w:rsidP="0009667C">
      <w:pPr>
        <w:pStyle w:val="ae"/>
        <w:spacing w:line="276" w:lineRule="auto"/>
        <w:jc w:val="center"/>
        <w:rPr>
          <w:rFonts w:ascii="Times New Roman" w:hAnsi="Times New Roman"/>
          <w:b/>
          <w:sz w:val="24"/>
          <w:szCs w:val="24"/>
          <w:lang w:val="kk-KZ"/>
        </w:rPr>
      </w:pPr>
    </w:p>
    <w:p w:rsidR="0009667C" w:rsidRDefault="0009667C" w:rsidP="0009667C">
      <w:pPr>
        <w:pStyle w:val="ae"/>
        <w:rPr>
          <w:rFonts w:ascii="Times New Roman" w:hAnsi="Times New Roman"/>
          <w:sz w:val="24"/>
          <w:szCs w:val="20"/>
          <w:lang w:val="kk-KZ"/>
        </w:rPr>
      </w:pPr>
      <w:r>
        <w:rPr>
          <w:rFonts w:ascii="Open Sans" w:hAnsi="Open Sans" w:cs="Open Sans"/>
          <w:color w:val="676A6C"/>
          <w:sz w:val="20"/>
          <w:szCs w:val="20"/>
        </w:rPr>
        <w:br/>
      </w:r>
      <w:r w:rsidRPr="009E4BBF">
        <w:rPr>
          <w:rFonts w:ascii="Times New Roman" w:hAnsi="Times New Roman"/>
          <w:sz w:val="24"/>
          <w:szCs w:val="20"/>
          <w:shd w:val="clear" w:color="auto" w:fill="FFFFFF"/>
        </w:rPr>
        <w:t>Машина – это устройство, выполняющее механическое движение для преобразования энергии, материалов или информации с целью замены или облегчения физического и умственного труда человека.</w:t>
      </w:r>
      <w:r w:rsidRPr="009E4BBF">
        <w:rPr>
          <w:rFonts w:ascii="Times New Roman" w:hAnsi="Times New Roman"/>
          <w:sz w:val="24"/>
          <w:szCs w:val="20"/>
        </w:rPr>
        <w:br/>
      </w:r>
      <w:r w:rsidRPr="009E4BBF">
        <w:rPr>
          <w:rFonts w:ascii="Times New Roman" w:hAnsi="Times New Roman"/>
          <w:sz w:val="24"/>
          <w:szCs w:val="20"/>
          <w:shd w:val="clear" w:color="auto" w:fill="FFFFFF"/>
        </w:rPr>
        <w:t>По функциональному назначению машины делятся на классы:</w:t>
      </w:r>
      <w:r w:rsidRPr="009E4BBF">
        <w:rPr>
          <w:rFonts w:ascii="Times New Roman" w:hAnsi="Times New Roman"/>
          <w:sz w:val="24"/>
          <w:szCs w:val="20"/>
        </w:rPr>
        <w:br/>
      </w:r>
      <w:r w:rsidRPr="009E4BBF">
        <w:rPr>
          <w:rFonts w:ascii="Times New Roman" w:hAnsi="Times New Roman"/>
          <w:sz w:val="24"/>
          <w:szCs w:val="20"/>
          <w:shd w:val="clear" w:color="auto" w:fill="FFFFFF"/>
        </w:rPr>
        <w:t>- энергетические машины, подразделяемые на машины-двигатели – предназначенные для преобразования энергии любого вида в энергию механического движения (двигатели внутреннего сгорания, электродвигатели); машины-генераторы – для преобразования механической энергии в другой вид;</w:t>
      </w:r>
      <w:r w:rsidRPr="009E4BBF">
        <w:rPr>
          <w:rFonts w:ascii="Times New Roman" w:hAnsi="Times New Roman"/>
          <w:sz w:val="24"/>
          <w:szCs w:val="20"/>
        </w:rPr>
        <w:br/>
      </w:r>
      <w:r w:rsidRPr="009E4BBF">
        <w:rPr>
          <w:rFonts w:ascii="Times New Roman" w:hAnsi="Times New Roman"/>
          <w:sz w:val="24"/>
          <w:szCs w:val="20"/>
          <w:shd w:val="clear" w:color="auto" w:fill="FFFFFF"/>
        </w:rPr>
        <w:t>- технологические машины, предназначенные для изменения размеров, формы, свойства или состояния предмета (металлообрабатывающие станки, прессы, машины пищевой, горной, текстильной, полиграфической, химической промышленности и др.);</w:t>
      </w:r>
      <w:r w:rsidRPr="009E4BBF">
        <w:rPr>
          <w:rFonts w:ascii="Times New Roman" w:hAnsi="Times New Roman"/>
          <w:sz w:val="24"/>
          <w:szCs w:val="20"/>
        </w:rPr>
        <w:br/>
      </w:r>
      <w:r w:rsidRPr="009E4BBF">
        <w:rPr>
          <w:rFonts w:ascii="Times New Roman" w:hAnsi="Times New Roman"/>
          <w:sz w:val="24"/>
          <w:szCs w:val="20"/>
          <w:shd w:val="clear" w:color="auto" w:fill="FFFFFF"/>
        </w:rPr>
        <w:t>- транспортные машины, предназначенные для перемещения грузов, людей и изделий. Эти машины подразделяют на транспортные средства (наземные, водные, воздушные, космические) и подъёмно-транспортные машины (подъемные краны, эскалаторы, конвейеры и т. п.);</w:t>
      </w:r>
      <w:r w:rsidRPr="009E4BBF">
        <w:rPr>
          <w:rFonts w:ascii="Times New Roman" w:hAnsi="Times New Roman"/>
          <w:sz w:val="24"/>
          <w:szCs w:val="20"/>
        </w:rPr>
        <w:br/>
      </w:r>
      <w:r w:rsidRPr="009E4BBF">
        <w:rPr>
          <w:rFonts w:ascii="Times New Roman" w:hAnsi="Times New Roman"/>
          <w:sz w:val="24"/>
          <w:szCs w:val="20"/>
          <w:shd w:val="clear" w:color="auto" w:fill="FFFFFF"/>
        </w:rPr>
        <w:t>- информационные машины, предназначенные для получения и преобразования информации. Информационные машины выполняют контрольно-измерительные операции, функции регулирования и управления технологическими процессами.</w:t>
      </w:r>
      <w:r w:rsidRPr="009E4BBF">
        <w:rPr>
          <w:rFonts w:ascii="Times New Roman" w:hAnsi="Times New Roman"/>
          <w:sz w:val="24"/>
          <w:szCs w:val="20"/>
        </w:rPr>
        <w:br/>
      </w:r>
      <w:r w:rsidRPr="009E4BBF">
        <w:rPr>
          <w:rFonts w:ascii="Times New Roman" w:hAnsi="Times New Roman"/>
          <w:sz w:val="24"/>
          <w:szCs w:val="20"/>
          <w:shd w:val="clear" w:color="auto" w:fill="FFFFFF"/>
        </w:rPr>
        <w:t>Машинный агрегат – сочетание машины-двигателя, передаточных механизмов и исполнительного органа. Для согласования работы имеется система управления.</w:t>
      </w:r>
      <w:r w:rsidRPr="009E4BBF">
        <w:rPr>
          <w:rFonts w:ascii="Times New Roman" w:hAnsi="Times New Roman"/>
          <w:sz w:val="24"/>
          <w:szCs w:val="20"/>
        </w:rPr>
        <w:br/>
      </w:r>
      <w:r w:rsidRPr="009E4BBF">
        <w:rPr>
          <w:rFonts w:ascii="Times New Roman" w:hAnsi="Times New Roman"/>
          <w:sz w:val="24"/>
          <w:szCs w:val="20"/>
          <w:shd w:val="clear" w:color="auto" w:fill="FFFFFF"/>
        </w:rPr>
        <w:t>Деталь – это часть машины, изготовленная без сборочных операций (винт, гайка, шпонка, зубчатое колесо и т. д.).</w:t>
      </w:r>
      <w:r w:rsidRPr="009E4BBF">
        <w:rPr>
          <w:rFonts w:ascii="Times New Roman" w:hAnsi="Times New Roman"/>
          <w:sz w:val="24"/>
          <w:szCs w:val="20"/>
        </w:rPr>
        <w:br/>
      </w:r>
      <w:r w:rsidRPr="009E4BBF">
        <w:rPr>
          <w:rFonts w:ascii="Times New Roman" w:hAnsi="Times New Roman"/>
          <w:sz w:val="24"/>
          <w:szCs w:val="20"/>
          <w:shd w:val="clear" w:color="auto" w:fill="FFFFFF"/>
        </w:rPr>
        <w:t>Сборочная единица (узел) – это законченная составная часть машины, состоящая из ряда деталей, имеющих общее функциональное назначение (подшипник, муфта, редуктор и т. д.).</w:t>
      </w:r>
      <w:r w:rsidRPr="009E4BBF">
        <w:rPr>
          <w:rFonts w:ascii="Times New Roman" w:hAnsi="Times New Roman"/>
          <w:sz w:val="24"/>
          <w:szCs w:val="20"/>
        </w:rPr>
        <w:br/>
      </w:r>
      <w:r w:rsidRPr="009E4BBF">
        <w:rPr>
          <w:rFonts w:ascii="Times New Roman" w:hAnsi="Times New Roman"/>
          <w:sz w:val="24"/>
          <w:szCs w:val="20"/>
          <w:shd w:val="clear" w:color="auto" w:fill="FFFFFF"/>
        </w:rPr>
        <w:t>Детали и узлы общего назначения – это детали и узлы, которые повсеместно встречаются во многих машинах (болты, валы, подшипники, муфты и т. д.).</w:t>
      </w:r>
      <w:r w:rsidRPr="009E4BBF">
        <w:rPr>
          <w:rFonts w:ascii="Times New Roman" w:hAnsi="Times New Roman"/>
          <w:sz w:val="24"/>
          <w:szCs w:val="20"/>
        </w:rPr>
        <w:br/>
      </w:r>
      <w:r w:rsidRPr="009E4BBF">
        <w:rPr>
          <w:rFonts w:ascii="Times New Roman" w:hAnsi="Times New Roman"/>
          <w:sz w:val="24"/>
          <w:szCs w:val="20"/>
          <w:shd w:val="clear" w:color="auto" w:fill="FFFFFF"/>
        </w:rPr>
        <w:t>Детали и узлы специального назначения – это элементы, которые встречаются в одном или нескольких типах машин (коленчатые валы, поршни, шатуны, гребные винты, крылья самолетов, грузозахватные устройства и т.д.).</w:t>
      </w:r>
      <w:r w:rsidRPr="009E4BBF">
        <w:rPr>
          <w:rFonts w:ascii="Times New Roman" w:hAnsi="Times New Roman"/>
          <w:sz w:val="24"/>
          <w:szCs w:val="20"/>
        </w:rPr>
        <w:br/>
      </w:r>
      <w:r w:rsidRPr="009E4BBF">
        <w:rPr>
          <w:rFonts w:ascii="Times New Roman" w:hAnsi="Times New Roman"/>
          <w:sz w:val="24"/>
          <w:szCs w:val="20"/>
          <w:shd w:val="clear" w:color="auto" w:fill="FFFFFF"/>
        </w:rPr>
        <w:t>Детали и узлы общего назначения делятся на три группы:</w:t>
      </w:r>
      <w:r w:rsidRPr="009E4BBF">
        <w:rPr>
          <w:rFonts w:ascii="Times New Roman" w:hAnsi="Times New Roman"/>
          <w:sz w:val="24"/>
          <w:szCs w:val="20"/>
        </w:rPr>
        <w:br/>
      </w:r>
      <w:r w:rsidRPr="009E4BBF">
        <w:rPr>
          <w:rFonts w:ascii="Times New Roman" w:hAnsi="Times New Roman"/>
          <w:sz w:val="24"/>
          <w:szCs w:val="20"/>
          <w:shd w:val="clear" w:color="auto" w:fill="FFFFFF"/>
        </w:rPr>
        <w:t>- соединительные детали и соединения, которые подразделяются на неразъемные (сварные, заклепочные, клеевые и др.) и разъемные соединения (резьбовые, шпоночные, зубчатые и др.);</w:t>
      </w:r>
      <w:r w:rsidRPr="009E4BBF">
        <w:rPr>
          <w:rFonts w:ascii="Times New Roman" w:hAnsi="Times New Roman"/>
          <w:sz w:val="24"/>
          <w:szCs w:val="20"/>
        </w:rPr>
        <w:br/>
      </w:r>
      <w:r w:rsidRPr="009E4BBF">
        <w:rPr>
          <w:rFonts w:ascii="Times New Roman" w:hAnsi="Times New Roman"/>
          <w:sz w:val="24"/>
          <w:szCs w:val="20"/>
          <w:shd w:val="clear" w:color="auto" w:fill="FFFFFF"/>
        </w:rPr>
        <w:t>- передачи вращательного движения (зубчатые, ременные, цепные и др.);</w:t>
      </w:r>
      <w:r w:rsidRPr="009E4BBF">
        <w:rPr>
          <w:rFonts w:ascii="Times New Roman" w:hAnsi="Times New Roman"/>
          <w:sz w:val="24"/>
          <w:szCs w:val="20"/>
        </w:rPr>
        <w:br/>
      </w:r>
      <w:r w:rsidRPr="009E4BBF">
        <w:rPr>
          <w:rFonts w:ascii="Times New Roman" w:hAnsi="Times New Roman"/>
          <w:sz w:val="24"/>
          <w:szCs w:val="20"/>
          <w:shd w:val="clear" w:color="auto" w:fill="FFFFFF"/>
        </w:rPr>
        <w:t>- детали и узлы, обслуживающие передачи (валы, оси, подшипники и др.).</w:t>
      </w:r>
      <w:r w:rsidRPr="009E4BBF">
        <w:rPr>
          <w:rFonts w:ascii="Times New Roman" w:hAnsi="Times New Roman"/>
          <w:sz w:val="24"/>
          <w:szCs w:val="20"/>
        </w:rPr>
        <w:br/>
      </w:r>
      <w:r w:rsidRPr="009E4BBF">
        <w:rPr>
          <w:rFonts w:ascii="Times New Roman" w:hAnsi="Times New Roman"/>
          <w:sz w:val="24"/>
          <w:szCs w:val="20"/>
          <w:shd w:val="clear" w:color="auto" w:fill="FFFFFF"/>
        </w:rPr>
        <w:t>Основные критерии работоспособности деталей машин</w:t>
      </w:r>
      <w:r w:rsidRPr="009E4BBF">
        <w:rPr>
          <w:rFonts w:ascii="Times New Roman" w:hAnsi="Times New Roman"/>
          <w:sz w:val="24"/>
          <w:szCs w:val="20"/>
        </w:rPr>
        <w:br/>
      </w:r>
      <w:r w:rsidRPr="009E4BBF">
        <w:rPr>
          <w:rFonts w:ascii="Times New Roman" w:hAnsi="Times New Roman"/>
          <w:sz w:val="24"/>
          <w:szCs w:val="20"/>
          <w:shd w:val="clear" w:color="auto" w:fill="FFFFFF"/>
        </w:rPr>
        <w:t>Детали машин выходят из строя по различным причинам, которые определяются условиями эксплуатации.</w:t>
      </w:r>
      <w:r w:rsidRPr="009E4BBF">
        <w:rPr>
          <w:rFonts w:ascii="Times New Roman" w:hAnsi="Times New Roman"/>
          <w:sz w:val="24"/>
          <w:szCs w:val="20"/>
        </w:rPr>
        <w:br/>
      </w:r>
      <w:r w:rsidRPr="009E4BBF">
        <w:rPr>
          <w:rFonts w:ascii="Times New Roman" w:hAnsi="Times New Roman"/>
          <w:sz w:val="24"/>
          <w:szCs w:val="20"/>
          <w:shd w:val="clear" w:color="auto" w:fill="FFFFFF"/>
        </w:rPr>
        <w:t>Причины отказа отдельных деталей (недостаточная прочность, износостойкость,…</w:t>
      </w:r>
      <w:r w:rsidRPr="009E4BBF">
        <w:rPr>
          <w:rStyle w:val="apple-converted-space"/>
          <w:rFonts w:ascii="Times New Roman" w:hAnsi="Times New Roman"/>
          <w:sz w:val="24"/>
          <w:szCs w:val="20"/>
          <w:shd w:val="clear" w:color="auto" w:fill="FFFFFF"/>
        </w:rPr>
        <w:t> </w:t>
      </w:r>
      <w:r w:rsidRPr="009E4BBF">
        <w:rPr>
          <w:rFonts w:ascii="Times New Roman" w:hAnsi="Times New Roman"/>
          <w:sz w:val="24"/>
          <w:szCs w:val="20"/>
        </w:rPr>
        <w:br/>
      </w:r>
      <w:r w:rsidRPr="009E4BBF">
        <w:rPr>
          <w:rFonts w:ascii="Times New Roman" w:hAnsi="Times New Roman"/>
          <w:sz w:val="24"/>
          <w:szCs w:val="20"/>
          <w:shd w:val="clear" w:color="auto" w:fill="FFFFFF"/>
        </w:rPr>
        <w:t>Прочность</w:t>
      </w:r>
      <w:r w:rsidRPr="009E4BBF">
        <w:rPr>
          <w:rFonts w:ascii="Times New Roman" w:hAnsi="Times New Roman"/>
          <w:sz w:val="24"/>
          <w:szCs w:val="20"/>
        </w:rPr>
        <w:br/>
      </w:r>
      <w:r w:rsidRPr="009E4BBF">
        <w:rPr>
          <w:rFonts w:ascii="Times New Roman" w:hAnsi="Times New Roman"/>
          <w:sz w:val="24"/>
          <w:szCs w:val="20"/>
          <w:shd w:val="clear" w:color="auto" w:fill="FFFFFF"/>
        </w:rPr>
        <w:t>Прочность – способность детали сопротивляться разрушению или возникновению пластических деформации под действием нагрузки.</w:t>
      </w:r>
      <w:r w:rsidRPr="009E4BBF">
        <w:rPr>
          <w:rFonts w:ascii="Times New Roman" w:hAnsi="Times New Roman"/>
          <w:sz w:val="24"/>
          <w:szCs w:val="20"/>
        </w:rPr>
        <w:br/>
      </w:r>
      <w:r w:rsidRPr="009E4BBF">
        <w:rPr>
          <w:rFonts w:ascii="Times New Roman" w:hAnsi="Times New Roman"/>
          <w:sz w:val="24"/>
          <w:szCs w:val="20"/>
          <w:shd w:val="clear" w:color="auto" w:fill="FFFFFF"/>
        </w:rPr>
        <w:t>Прочность является основным критерием работоспособности большинства деталей машин.</w:t>
      </w:r>
      <w:r w:rsidRPr="009E4BBF">
        <w:rPr>
          <w:rFonts w:ascii="Times New Roman" w:hAnsi="Times New Roman"/>
          <w:sz w:val="24"/>
          <w:szCs w:val="20"/>
        </w:rPr>
        <w:br/>
      </w:r>
      <w:r w:rsidRPr="009E4BBF">
        <w:rPr>
          <w:rFonts w:ascii="Times New Roman" w:hAnsi="Times New Roman"/>
          <w:sz w:val="24"/>
          <w:szCs w:val="20"/>
          <w:shd w:val="clear" w:color="auto" w:fill="FFFFFF"/>
        </w:rPr>
        <w:t>По характеру нагрузки прочность подразделяется на статическую, усталостную и ударную. По виду деформации – на объемную и поверхностную.</w:t>
      </w:r>
      <w:r w:rsidRPr="009E4BBF">
        <w:rPr>
          <w:rFonts w:ascii="Times New Roman" w:hAnsi="Times New Roman"/>
          <w:sz w:val="24"/>
          <w:szCs w:val="20"/>
        </w:rPr>
        <w:br/>
      </w:r>
      <w:r w:rsidRPr="009E4BBF">
        <w:rPr>
          <w:rFonts w:ascii="Times New Roman" w:hAnsi="Times New Roman"/>
          <w:sz w:val="24"/>
          <w:szCs w:val="20"/>
          <w:shd w:val="clear" w:color="auto" w:fill="FFFFFF"/>
        </w:rPr>
        <w:t>Поверхностная прочность</w:t>
      </w:r>
      <w:r w:rsidRPr="009E4BBF">
        <w:rPr>
          <w:rFonts w:ascii="Times New Roman" w:hAnsi="Times New Roman"/>
          <w:sz w:val="24"/>
          <w:szCs w:val="20"/>
        </w:rPr>
        <w:br/>
      </w:r>
      <w:r w:rsidRPr="009E4BBF">
        <w:rPr>
          <w:rFonts w:ascii="Times New Roman" w:hAnsi="Times New Roman"/>
          <w:sz w:val="24"/>
          <w:szCs w:val="20"/>
          <w:shd w:val="clear" w:color="auto" w:fill="FFFFFF"/>
        </w:rPr>
        <w:t>где σН и [σН] – соответственно расчетные и допускаемые контактные напряжения.</w:t>
      </w:r>
      <w:r w:rsidRPr="009E4BBF">
        <w:rPr>
          <w:rFonts w:ascii="Times New Roman" w:hAnsi="Times New Roman"/>
          <w:sz w:val="24"/>
          <w:szCs w:val="20"/>
        </w:rPr>
        <w:br/>
      </w:r>
      <w:r w:rsidRPr="009E4BBF">
        <w:rPr>
          <w:rFonts w:ascii="Times New Roman" w:hAnsi="Times New Roman"/>
          <w:sz w:val="24"/>
          <w:szCs w:val="20"/>
          <w:shd w:val="clear" w:color="auto" w:fill="FFFFFF"/>
        </w:rPr>
        <w:t>Расчетные контактные напряжения σн сравнивают с допускаемыми контактными… Контактные напряжения возникают в месте соприкосновения двух тел в тех случаях, когда размеры площадки контакта…</w:t>
      </w:r>
      <w:r w:rsidRPr="009E4BBF">
        <w:rPr>
          <w:rStyle w:val="apple-converted-space"/>
          <w:rFonts w:ascii="Times New Roman" w:hAnsi="Times New Roman"/>
          <w:sz w:val="24"/>
          <w:szCs w:val="20"/>
          <w:shd w:val="clear" w:color="auto" w:fill="FFFFFF"/>
        </w:rPr>
        <w:t> </w:t>
      </w:r>
    </w:p>
    <w:p w:rsidR="0009667C" w:rsidRDefault="0009667C" w:rsidP="0009667C">
      <w:pPr>
        <w:pStyle w:val="ae"/>
        <w:rPr>
          <w:rFonts w:ascii="Times New Roman" w:eastAsia="Malgun Gothic" w:hAnsi="Times New Roman"/>
          <w:sz w:val="28"/>
          <w:szCs w:val="28"/>
          <w:lang w:val="kk-KZ"/>
        </w:rPr>
      </w:pPr>
    </w:p>
    <w:p w:rsidR="0009667C" w:rsidRDefault="0009667C" w:rsidP="0009667C">
      <w:pPr>
        <w:pStyle w:val="ae"/>
        <w:jc w:val="center"/>
        <w:rPr>
          <w:rFonts w:ascii="Times New Roman" w:eastAsia="Malgun Gothic" w:hAnsi="Times New Roman"/>
          <w:b/>
          <w:sz w:val="28"/>
          <w:szCs w:val="28"/>
          <w:lang w:val="kk-KZ"/>
        </w:rPr>
      </w:pPr>
      <w:r w:rsidRPr="009E4BBF">
        <w:rPr>
          <w:rFonts w:ascii="Times New Roman" w:eastAsia="Malgun Gothic" w:hAnsi="Times New Roman"/>
          <w:b/>
          <w:sz w:val="28"/>
          <w:szCs w:val="28"/>
          <w:lang w:val="kk-KZ"/>
        </w:rPr>
        <w:t>Неразьемные соединения</w:t>
      </w:r>
    </w:p>
    <w:p w:rsidR="0009667C" w:rsidRDefault="0009667C" w:rsidP="0009667C">
      <w:pPr>
        <w:pStyle w:val="ae"/>
        <w:jc w:val="center"/>
        <w:rPr>
          <w:rFonts w:ascii="Times New Roman" w:eastAsia="Malgun Gothic" w:hAnsi="Times New Roman"/>
          <w:b/>
          <w:sz w:val="28"/>
          <w:szCs w:val="28"/>
          <w:lang w:val="kk-KZ"/>
        </w:rPr>
      </w:pP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Классификация неразъемных соединений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Неразъемным называют такое соединение деталей и узлов, разборка которого невозможна без повреждения деталей. Часто неразъемные соединения используют для получения деталей сложной формы и геометрии из простых дешевых элементов.</w:t>
      </w:r>
      <w:r>
        <w:rPr>
          <w:rStyle w:val="apple-converted-space"/>
          <w:rFonts w:ascii="Arial" w:eastAsia="Bookman Old Style" w:hAnsi="Arial" w:cs="Arial"/>
          <w:color w:val="000000"/>
          <w:sz w:val="20"/>
          <w:szCs w:val="20"/>
        </w:rPr>
        <w:t> </w:t>
      </w:r>
      <w:r>
        <w:rPr>
          <w:rFonts w:ascii="Arial" w:hAnsi="Arial" w:cs="Arial"/>
          <w:color w:val="000000"/>
          <w:sz w:val="20"/>
          <w:szCs w:val="20"/>
        </w:rPr>
        <w:br/>
        <w:t>К неразъемным относят сварные, паяные, заклепочные, клеевые и формовочные соединения (соединения с гарантированным натягом).</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Сварные соединения</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style7"/>
          <w:b/>
          <w:bCs/>
          <w:i/>
          <w:iCs/>
          <w:color w:val="000000"/>
        </w:rPr>
        <w:t>Сваркой</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называют процесс соединения металлических и пластмассовых деталей путем установления межатомных связей между соединяемыми частями при местном нагреве, пластической деформации или одновременном действии того и другого</w:t>
      </w:r>
      <w:r>
        <w:rPr>
          <w:rFonts w:ascii="Arial" w:hAnsi="Arial" w:cs="Arial"/>
          <w:color w:val="000000"/>
          <w:sz w:val="20"/>
          <w:szCs w:val="20"/>
        </w:rPr>
        <w:t>.</w:t>
      </w:r>
      <w:r>
        <w:rPr>
          <w:rFonts w:ascii="Arial" w:hAnsi="Arial" w:cs="Arial"/>
          <w:color w:val="000000"/>
          <w:sz w:val="20"/>
          <w:szCs w:val="20"/>
        </w:rPr>
        <w:br/>
        <w:t>Различают термическую, термомеханическую и механическую сварки. Наиболее распространенными видами сварки являются электродуговая, электронно-лучевая, газовая (термические); контактная и термокомпрессионная (термомеханические); трением, холодная и ультразвуковая (механические).</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При</w:t>
      </w:r>
      <w:r>
        <w:rPr>
          <w:rStyle w:val="apple-converted-space"/>
          <w:rFonts w:ascii="Arial" w:eastAsia="Bookman Old Style" w:hAnsi="Arial" w:cs="Arial"/>
          <w:color w:val="000000"/>
          <w:sz w:val="20"/>
          <w:szCs w:val="20"/>
        </w:rPr>
        <w:t> </w:t>
      </w:r>
      <w:r>
        <w:rPr>
          <w:rStyle w:val="style7"/>
          <w:b/>
          <w:bCs/>
          <w:i/>
          <w:iCs/>
          <w:color w:val="000000"/>
        </w:rPr>
        <w:t>электродуговой сварке</w:t>
      </w:r>
      <w:r>
        <w:rPr>
          <w:rStyle w:val="apple-converted-space"/>
          <w:rFonts w:ascii="Arial" w:eastAsia="Bookman Old Style" w:hAnsi="Arial" w:cs="Arial"/>
          <w:color w:val="000000"/>
          <w:sz w:val="20"/>
          <w:szCs w:val="20"/>
        </w:rPr>
        <w:t> </w:t>
      </w:r>
      <w:r>
        <w:rPr>
          <w:rFonts w:ascii="Arial" w:hAnsi="Arial" w:cs="Arial"/>
          <w:color w:val="000000"/>
          <w:sz w:val="20"/>
          <w:szCs w:val="20"/>
        </w:rPr>
        <w:t>электрической дугой в месте контакта электрода и соединяемых деталей расплавляется металл деталей и электрода и образуется прочный шов</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(см. рисунок)</w:t>
      </w:r>
      <w:r>
        <w:rPr>
          <w:rFonts w:ascii="Arial" w:hAnsi="Arial" w:cs="Arial"/>
          <w:color w:val="000000"/>
          <w:sz w:val="20"/>
          <w:szCs w:val="20"/>
        </w:rPr>
        <w:t>.</w:t>
      </w:r>
      <w:r>
        <w:rPr>
          <w:rStyle w:val="apple-converted-space"/>
          <w:rFonts w:ascii="Arial" w:eastAsia="Bookman Old Style" w:hAnsi="Arial" w:cs="Arial"/>
          <w:color w:val="000000"/>
          <w:sz w:val="20"/>
          <w:szCs w:val="20"/>
        </w:rPr>
        <w:t> </w:t>
      </w:r>
      <w:r>
        <w:rPr>
          <w:rFonts w:ascii="Arial" w:hAnsi="Arial" w:cs="Arial"/>
          <w:color w:val="000000"/>
          <w:sz w:val="20"/>
          <w:szCs w:val="20"/>
        </w:rPr>
        <w:br/>
      </w:r>
      <w:r>
        <w:rPr>
          <w:rFonts w:ascii="Arial" w:hAnsi="Arial" w:cs="Arial"/>
          <w:noProof/>
          <w:color w:val="000000"/>
          <w:sz w:val="20"/>
          <w:szCs w:val="20"/>
          <w:lang w:eastAsia="ru-RU"/>
        </w:rPr>
        <w:drawing>
          <wp:inline distT="0" distB="0" distL="0" distR="0" wp14:anchorId="50D429FD" wp14:editId="765BA8E5">
            <wp:extent cx="3048000" cy="2286000"/>
            <wp:effectExtent l="19050" t="0" r="0" b="0"/>
            <wp:docPr id="535" name="Рисунок 535" descr="виды неразъемных соединений дета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виды неразъемных соединений деталей"/>
                    <pic:cNvPicPr>
                      <a:picLocks noChangeAspect="1" noChangeArrowheads="1"/>
                    </pic:cNvPicPr>
                  </pic:nvPicPr>
                  <pic:blipFill>
                    <a:blip r:embed="rId473"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r>
        <w:rPr>
          <w:rFonts w:ascii="Arial" w:hAnsi="Arial" w:cs="Arial"/>
          <w:color w:val="000000"/>
          <w:sz w:val="20"/>
          <w:szCs w:val="20"/>
        </w:rPr>
        <w:t>Защитная обмазка металлического электрода образует при сварке большое количество шлака и газа, которые обеспечивают устойчивое горение дуги и защищают расплавленный металл от окисления. В месте сварки сильно окисляющихся при нагреве алюминиевых и магниевых сплавов, сплавов титана, высоколегированных сталей электрическую дугу окружают слоем инертного газа, аргона или гелия, что сильно удорожает сварку.</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При</w:t>
      </w:r>
      <w:r>
        <w:rPr>
          <w:rStyle w:val="apple-converted-space"/>
          <w:rFonts w:ascii="Arial" w:eastAsia="Bookman Old Style" w:hAnsi="Arial" w:cs="Arial"/>
          <w:color w:val="000000"/>
          <w:sz w:val="20"/>
          <w:szCs w:val="20"/>
        </w:rPr>
        <w:t> </w:t>
      </w:r>
      <w:r>
        <w:rPr>
          <w:rStyle w:val="style7"/>
          <w:b/>
          <w:bCs/>
          <w:i/>
          <w:iCs/>
          <w:color w:val="000000"/>
        </w:rPr>
        <w:t>газовой сварке</w:t>
      </w:r>
      <w:r>
        <w:rPr>
          <w:rStyle w:val="apple-converted-space"/>
          <w:rFonts w:ascii="Arial" w:eastAsia="Bookman Old Style" w:hAnsi="Arial" w:cs="Arial"/>
          <w:color w:val="000000"/>
          <w:sz w:val="20"/>
          <w:szCs w:val="20"/>
        </w:rPr>
        <w:t> </w:t>
      </w:r>
      <w:r>
        <w:rPr>
          <w:rFonts w:ascii="Arial" w:hAnsi="Arial" w:cs="Arial"/>
          <w:color w:val="000000"/>
          <w:sz w:val="20"/>
          <w:szCs w:val="20"/>
        </w:rPr>
        <w:t>для нагрева и плавления металлов используют теплоту газового пламени при сжигании ацетилена в кислороде. Такую сварку часто применяют для тонкостенных и легко окисляющихся деталей из металлов, обладающих различными температурами плавления, в частности, для сварки деталей из конструкционных сталей толщиной до</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2 мм</w:t>
      </w:r>
      <w:r>
        <w:rPr>
          <w:rFonts w:ascii="Arial" w:hAnsi="Arial" w:cs="Arial"/>
          <w:color w:val="000000"/>
          <w:sz w:val="20"/>
          <w:szCs w:val="20"/>
        </w:rPr>
        <w:t>, меди – до</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4 мм</w:t>
      </w:r>
      <w:r>
        <w:rPr>
          <w:rFonts w:ascii="Arial" w:hAnsi="Arial" w:cs="Arial"/>
          <w:color w:val="000000"/>
          <w:sz w:val="20"/>
          <w:szCs w:val="20"/>
        </w:rPr>
        <w:t>. Газовая сварка вызывает небольшие деформации и структурные изменения.</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style7"/>
          <w:b/>
          <w:bCs/>
          <w:i/>
          <w:iCs/>
          <w:color w:val="000000"/>
        </w:rPr>
        <w:t>Электронно-лучевую (лазерную) сварку</w:t>
      </w:r>
      <w:r>
        <w:rPr>
          <w:rStyle w:val="apple-converted-space"/>
          <w:rFonts w:ascii="Arial" w:eastAsia="Bookman Old Style" w:hAnsi="Arial" w:cs="Arial"/>
          <w:color w:val="000000"/>
          <w:sz w:val="20"/>
          <w:szCs w:val="20"/>
        </w:rPr>
        <w:t> </w:t>
      </w:r>
      <w:r>
        <w:rPr>
          <w:rFonts w:ascii="Arial" w:hAnsi="Arial" w:cs="Arial"/>
          <w:color w:val="000000"/>
          <w:sz w:val="20"/>
          <w:szCs w:val="20"/>
        </w:rPr>
        <w:t>производят потоком электронов (частиц света) большой энергии. Этим способом обычно сваривают тугоплавкие и сильно окисляющиеся металлы и сплавы. Сварку производят в вакууме или в атмосфере аргона.</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style7"/>
          <w:b/>
          <w:bCs/>
          <w:i/>
          <w:iCs/>
          <w:color w:val="000000"/>
        </w:rPr>
        <w:t>Контактная сварка</w:t>
      </w:r>
      <w:r>
        <w:rPr>
          <w:rStyle w:val="apple-converted-space"/>
          <w:rFonts w:ascii="Arial" w:eastAsia="Bookman Old Style" w:hAnsi="Arial" w:cs="Arial"/>
          <w:color w:val="000000"/>
          <w:sz w:val="20"/>
          <w:szCs w:val="20"/>
        </w:rPr>
        <w:t> </w:t>
      </w:r>
      <w:r>
        <w:rPr>
          <w:rFonts w:ascii="Arial" w:hAnsi="Arial" w:cs="Arial"/>
          <w:color w:val="000000"/>
          <w:sz w:val="20"/>
          <w:szCs w:val="20"/>
        </w:rPr>
        <w:t>– самый производительный способ сварки в массовом производстве.</w:t>
      </w:r>
      <w:r>
        <w:rPr>
          <w:rStyle w:val="apple-converted-space"/>
          <w:rFonts w:ascii="Arial" w:eastAsia="Bookman Old Style" w:hAnsi="Arial" w:cs="Arial"/>
          <w:color w:val="000000"/>
          <w:sz w:val="20"/>
          <w:szCs w:val="20"/>
        </w:rPr>
        <w:t> </w:t>
      </w:r>
      <w:r>
        <w:rPr>
          <w:rFonts w:ascii="Arial" w:hAnsi="Arial" w:cs="Arial"/>
          <w:color w:val="000000"/>
          <w:sz w:val="20"/>
          <w:szCs w:val="20"/>
        </w:rPr>
        <w:br/>
        <w:t>Различают точечную, стыковую и роликовую (шовную) контактные сварки.</w:t>
      </w:r>
      <w:r>
        <w:rPr>
          <w:rStyle w:val="apple-converted-space"/>
          <w:rFonts w:ascii="Arial" w:eastAsia="Bookman Old Style" w:hAnsi="Arial" w:cs="Arial"/>
          <w:color w:val="000000"/>
          <w:sz w:val="20"/>
          <w:szCs w:val="20"/>
        </w:rPr>
        <w:t> </w:t>
      </w:r>
      <w:r>
        <w:rPr>
          <w:rFonts w:ascii="Arial" w:hAnsi="Arial" w:cs="Arial"/>
          <w:color w:val="000000"/>
          <w:sz w:val="20"/>
          <w:szCs w:val="20"/>
        </w:rPr>
        <w:br/>
        <w:t>При</w:t>
      </w:r>
      <w:r>
        <w:rPr>
          <w:rStyle w:val="apple-converted-space"/>
          <w:rFonts w:ascii="Arial" w:eastAsia="Bookman Old Style" w:hAnsi="Arial" w:cs="Arial"/>
          <w:color w:val="000000"/>
          <w:sz w:val="20"/>
          <w:szCs w:val="20"/>
        </w:rPr>
        <w:t> </w:t>
      </w:r>
      <w:r>
        <w:rPr>
          <w:rStyle w:val="style3"/>
          <w:rFonts w:eastAsiaTheme="majorEastAsia"/>
          <w:b/>
          <w:bCs/>
          <w:color w:val="006600"/>
          <w:sz w:val="20"/>
          <w:szCs w:val="20"/>
        </w:rPr>
        <w:t>точечной сварке</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(рис. 1, б)</w:t>
      </w:r>
      <w:r>
        <w:rPr>
          <w:rStyle w:val="apple-converted-space"/>
          <w:rFonts w:ascii="Arial" w:eastAsia="Bookman Old Style" w:hAnsi="Arial" w:cs="Arial"/>
          <w:color w:val="000000"/>
          <w:sz w:val="20"/>
          <w:szCs w:val="20"/>
        </w:rPr>
        <w:t> </w:t>
      </w:r>
      <w:r>
        <w:rPr>
          <w:rFonts w:ascii="Arial" w:hAnsi="Arial" w:cs="Arial"/>
          <w:color w:val="000000"/>
          <w:sz w:val="20"/>
          <w:szCs w:val="20"/>
        </w:rPr>
        <w:t>тонкостенные детали соединяют внахлестку. Под действием давления электродов, проводящих ток к месту сварки, образуются точечные сварные соединения. Так как высокие температуры действуют на небольших участках (точках), отсутствует коробление соединяемых деталей. Точечную сварку используют при изготовлении кожухов, панелей, шасси, стоек и других деталей.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При</w:t>
      </w:r>
      <w:r>
        <w:rPr>
          <w:rStyle w:val="apple-converted-space"/>
          <w:rFonts w:ascii="Arial" w:eastAsia="Bookman Old Style" w:hAnsi="Arial" w:cs="Arial"/>
          <w:color w:val="000000"/>
          <w:sz w:val="20"/>
          <w:szCs w:val="20"/>
        </w:rPr>
        <w:t> </w:t>
      </w:r>
      <w:r>
        <w:rPr>
          <w:rStyle w:val="style3"/>
          <w:rFonts w:eastAsiaTheme="majorEastAsia"/>
          <w:b/>
          <w:bCs/>
          <w:color w:val="006600"/>
          <w:sz w:val="20"/>
          <w:szCs w:val="20"/>
        </w:rPr>
        <w:t>стыковой сварке</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(рис. 1, в)</w:t>
      </w:r>
      <w:r>
        <w:rPr>
          <w:rStyle w:val="apple-converted-space"/>
          <w:rFonts w:ascii="Arial" w:eastAsia="Bookman Old Style" w:hAnsi="Arial" w:cs="Arial"/>
          <w:color w:val="000000"/>
          <w:sz w:val="20"/>
          <w:szCs w:val="20"/>
        </w:rPr>
        <w:t> </w:t>
      </w:r>
      <w:r>
        <w:rPr>
          <w:rFonts w:ascii="Arial" w:hAnsi="Arial" w:cs="Arial"/>
          <w:color w:val="000000"/>
          <w:sz w:val="20"/>
          <w:szCs w:val="20"/>
        </w:rPr>
        <w:t>соединяемые детали сжимают и в зоне контакта при прохождении электрического тока выделяется большое количество теплоты. Стыковой сваркой соединяют детали различных форм и сечений</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(круг, квадрат, труба, уголок и т.д.)</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style3"/>
          <w:rFonts w:eastAsiaTheme="majorEastAsia"/>
          <w:b/>
          <w:bCs/>
          <w:color w:val="006600"/>
          <w:sz w:val="20"/>
          <w:szCs w:val="20"/>
        </w:rPr>
        <w:t>Шовную сварку</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(рис. 1, г)</w:t>
      </w:r>
      <w:r>
        <w:rPr>
          <w:rStyle w:val="apple-converted-space"/>
          <w:rFonts w:ascii="Arial" w:eastAsia="Bookman Old Style" w:hAnsi="Arial" w:cs="Arial"/>
          <w:color w:val="000000"/>
          <w:sz w:val="20"/>
          <w:szCs w:val="20"/>
        </w:rPr>
        <w:t> </w:t>
      </w:r>
      <w:r>
        <w:rPr>
          <w:rFonts w:ascii="Arial" w:hAnsi="Arial" w:cs="Arial"/>
          <w:color w:val="000000"/>
          <w:sz w:val="20"/>
          <w:szCs w:val="20"/>
        </w:rPr>
        <w:t>осуществляют вращающимися дисковыми электродами. При этом получается непрерывный сварной шов, обеспечивающий герметичное соединение тонкостенных деталей.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Разновидностью контактной сварки является</w:t>
      </w:r>
      <w:r>
        <w:rPr>
          <w:rStyle w:val="apple-converted-space"/>
          <w:rFonts w:ascii="Arial" w:eastAsia="Bookman Old Style" w:hAnsi="Arial" w:cs="Arial"/>
          <w:color w:val="000000"/>
          <w:sz w:val="20"/>
          <w:szCs w:val="20"/>
        </w:rPr>
        <w:t> </w:t>
      </w:r>
      <w:r>
        <w:rPr>
          <w:rStyle w:val="style3"/>
          <w:rFonts w:eastAsiaTheme="majorEastAsia"/>
          <w:b/>
          <w:bCs/>
          <w:color w:val="006600"/>
          <w:sz w:val="20"/>
          <w:szCs w:val="20"/>
        </w:rPr>
        <w:t>конденсаторная сварка</w:t>
      </w:r>
      <w:r>
        <w:rPr>
          <w:rStyle w:val="apple-converted-space"/>
          <w:rFonts w:ascii="Arial" w:eastAsia="Bookman Old Style" w:hAnsi="Arial" w:cs="Arial"/>
          <w:color w:val="000000"/>
          <w:sz w:val="20"/>
          <w:szCs w:val="20"/>
        </w:rPr>
        <w:t> </w:t>
      </w:r>
      <w:r>
        <w:rPr>
          <w:rFonts w:ascii="Arial" w:hAnsi="Arial" w:cs="Arial"/>
          <w:color w:val="000000"/>
          <w:sz w:val="20"/>
          <w:szCs w:val="20"/>
        </w:rPr>
        <w:t>– ток к месту сварки подается в виде короткого импульса при разряде конденсаторов. Контактная сварка позволяет сваривать разнородные материалы, детали малых толщин и сечений</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(сварка в «шарик» монтажных приводов)</w:t>
      </w:r>
      <w:r>
        <w:rPr>
          <w:rStyle w:val="apple-converted-space"/>
          <w:rFonts w:ascii="Arial" w:eastAsia="Bookman Old Style" w:hAnsi="Arial" w:cs="Arial"/>
          <w:color w:val="000000"/>
          <w:sz w:val="20"/>
          <w:szCs w:val="20"/>
        </w:rPr>
        <w:t> </w:t>
      </w:r>
      <w:r>
        <w:rPr>
          <w:rFonts w:ascii="Arial" w:hAnsi="Arial" w:cs="Arial"/>
          <w:color w:val="000000"/>
          <w:sz w:val="20"/>
          <w:szCs w:val="20"/>
        </w:rPr>
        <w:t>и детали различных сечений.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style7"/>
          <w:b/>
          <w:bCs/>
          <w:i/>
          <w:iCs/>
          <w:color w:val="000000"/>
        </w:rPr>
        <w:t>Термокомпрессионная сварка</w:t>
      </w:r>
      <w:r>
        <w:rPr>
          <w:rStyle w:val="apple-converted-space"/>
          <w:rFonts w:ascii="Arial" w:eastAsia="Bookman Old Style" w:hAnsi="Arial" w:cs="Arial"/>
          <w:color w:val="000000"/>
          <w:sz w:val="20"/>
          <w:szCs w:val="20"/>
        </w:rPr>
        <w:t> </w:t>
      </w:r>
      <w:r>
        <w:rPr>
          <w:rFonts w:ascii="Arial" w:hAnsi="Arial" w:cs="Arial"/>
          <w:color w:val="000000"/>
          <w:sz w:val="20"/>
          <w:szCs w:val="20"/>
        </w:rPr>
        <w:t>– это сварка под давлением с местным нагревом участка соединения за счет теплопередачи от нагретого электрода.</w:t>
      </w:r>
      <w:r>
        <w:rPr>
          <w:rStyle w:val="apple-converted-space"/>
          <w:rFonts w:ascii="Arial" w:eastAsia="Bookman Old Style" w:hAnsi="Arial" w:cs="Arial"/>
          <w:color w:val="000000"/>
          <w:sz w:val="20"/>
          <w:szCs w:val="20"/>
        </w:rPr>
        <w:t> </w:t>
      </w:r>
      <w:r>
        <w:rPr>
          <w:rFonts w:ascii="Arial" w:hAnsi="Arial" w:cs="Arial"/>
          <w:color w:val="000000"/>
          <w:sz w:val="20"/>
          <w:szCs w:val="20"/>
        </w:rPr>
        <w:br/>
        <w:t>Применяется для присоединения металлических проводников толщиной в десятки микрон к полупроводниковым кристаллам, к напыленным пленкам, т.е. при монтаже элементов микросхем.</w:t>
      </w:r>
      <w:r>
        <w:rPr>
          <w:rFonts w:ascii="Arial" w:hAnsi="Arial" w:cs="Arial"/>
          <w:color w:val="000000"/>
          <w:sz w:val="20"/>
          <w:szCs w:val="20"/>
        </w:rPr>
        <w:br/>
      </w:r>
      <w:r>
        <w:rPr>
          <w:rStyle w:val="style7"/>
          <w:b/>
          <w:bCs/>
          <w:i/>
          <w:iCs/>
          <w:color w:val="000000"/>
        </w:rPr>
        <w:t>При сварке трением</w:t>
      </w:r>
      <w:r>
        <w:rPr>
          <w:rStyle w:val="apple-converted-space"/>
          <w:rFonts w:ascii="Arial" w:eastAsia="Bookman Old Style" w:hAnsi="Arial" w:cs="Arial"/>
          <w:color w:val="000000"/>
          <w:sz w:val="20"/>
          <w:szCs w:val="20"/>
        </w:rPr>
        <w:t> </w:t>
      </w:r>
      <w:r>
        <w:rPr>
          <w:rFonts w:ascii="Arial" w:hAnsi="Arial" w:cs="Arial"/>
          <w:color w:val="000000"/>
          <w:sz w:val="20"/>
          <w:szCs w:val="20"/>
        </w:rPr>
        <w:t>нагрев в месте соединения осуществляется за счет теплоты, выделяемой в месте контакта прижатых друг к другу и вращающихся по отношению друг к другу деталей.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style7"/>
          <w:b/>
          <w:bCs/>
          <w:i/>
          <w:iCs/>
          <w:color w:val="000000"/>
        </w:rPr>
        <w:t>Холодная сварка</w:t>
      </w:r>
      <w:r>
        <w:rPr>
          <w:rStyle w:val="apple-converted-space"/>
          <w:rFonts w:ascii="Arial" w:eastAsia="Bookman Old Style" w:hAnsi="Arial" w:cs="Arial"/>
          <w:color w:val="000000"/>
          <w:sz w:val="20"/>
          <w:szCs w:val="20"/>
        </w:rPr>
        <w:t> </w:t>
      </w:r>
      <w:r>
        <w:rPr>
          <w:rFonts w:ascii="Arial" w:hAnsi="Arial" w:cs="Arial"/>
          <w:color w:val="000000"/>
          <w:sz w:val="20"/>
          <w:szCs w:val="20"/>
        </w:rPr>
        <w:t>осуществляется без нагрева соединяемых деталей за счет их сжатия с помощью механических и гидравлических прессов до появления пластических деформаций. Холодной сваркой сваривают металлы с хорошими пластическими свойствами – алюминий и его сплавы, медь и ее некоторые сплавы; никель; олово; серебро; разнородные металлы, например, алюминий и медь.</w:t>
      </w:r>
      <w:r>
        <w:rPr>
          <w:rStyle w:val="apple-converted-space"/>
          <w:rFonts w:ascii="Arial" w:eastAsia="Bookman Old Style" w:hAnsi="Arial" w:cs="Arial"/>
          <w:color w:val="000000"/>
          <w:sz w:val="20"/>
          <w:szCs w:val="20"/>
        </w:rPr>
        <w:t> </w:t>
      </w:r>
      <w:r>
        <w:rPr>
          <w:rFonts w:ascii="Arial" w:hAnsi="Arial" w:cs="Arial"/>
          <w:color w:val="000000"/>
          <w:sz w:val="20"/>
          <w:szCs w:val="20"/>
        </w:rPr>
        <w:br/>
        <w:t>Для получения прочных и плотных швов необходимо предварительно очистить поверхности контакта от окислов. Прочность соединения при точечной холодной сварке может быть выше, чем при точечной контактной сварке, но при этом значительно хуже внешний вид соединения из-за вмятин и пластической деформации.</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style7"/>
          <w:b/>
          <w:bCs/>
          <w:i/>
          <w:iCs/>
          <w:color w:val="000000"/>
        </w:rPr>
        <w:t>Ультразвуковая сварка</w:t>
      </w:r>
      <w:r>
        <w:rPr>
          <w:rStyle w:val="apple-converted-space"/>
          <w:rFonts w:ascii="Arial" w:eastAsia="Bookman Old Style" w:hAnsi="Arial" w:cs="Arial"/>
          <w:color w:val="000000"/>
          <w:sz w:val="20"/>
          <w:szCs w:val="20"/>
        </w:rPr>
        <w:t> </w:t>
      </w:r>
      <w:r>
        <w:rPr>
          <w:rFonts w:ascii="Arial" w:hAnsi="Arial" w:cs="Arial"/>
          <w:color w:val="000000"/>
          <w:sz w:val="20"/>
          <w:szCs w:val="20"/>
        </w:rPr>
        <w:t>основана на создании в месте соединения деталей переменных напряжений сдвига с частотой ультразвуковых генераторов, преобразующих колебания электрических величин в механические колебания. Ультразвуковая сварка позволяет сваривать металлы с различными, в том числе неметаллическими покрытиями, пластмассы.</w:t>
      </w:r>
      <w:r>
        <w:rPr>
          <w:rFonts w:ascii="Arial" w:hAnsi="Arial" w:cs="Arial"/>
          <w:color w:val="000000"/>
          <w:sz w:val="20"/>
          <w:szCs w:val="20"/>
        </w:rPr>
        <w:br/>
        <w:t>В зависимости от выбранного вида сварки и требований, предъявляемых к соединению, применяют различные виды соединений.</w:t>
      </w:r>
    </w:p>
    <w:p w:rsidR="0009667C" w:rsidRDefault="0009667C" w:rsidP="0009667C">
      <w:pPr>
        <w:shd w:val="clear" w:color="auto" w:fill="FFFFFF" w:themeFill="background1"/>
        <w:rPr>
          <w:rFonts w:ascii="Times New Roman" w:hAnsi="Times New Roman" w:cs="Times New Roman"/>
          <w:sz w:val="24"/>
          <w:szCs w:val="24"/>
        </w:rPr>
      </w:pPr>
      <w:r>
        <w:rPr>
          <w:noProof/>
          <w:lang w:val="ru-RU" w:eastAsia="ru-RU"/>
        </w:rPr>
        <w:drawing>
          <wp:inline distT="0" distB="0" distL="0" distR="0" wp14:anchorId="356B5F2A" wp14:editId="732E9F67">
            <wp:extent cx="3048000" cy="2286000"/>
            <wp:effectExtent l="19050" t="0" r="0" b="0"/>
            <wp:docPr id="536" name="Рисунок 536" descr="виды сварочных соедине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виды сварочных соединений"/>
                    <pic:cNvPicPr>
                      <a:picLocks noChangeAspect="1" noChangeArrowheads="1"/>
                    </pic:cNvPicPr>
                  </pic:nvPicPr>
                  <pic:blipFill>
                    <a:blip r:embed="rId474"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В зависимости от взаимного расположения соединяемых элементов различают следующие виды сварных соединений: стыковые, нахлесточные, угловые и тавровые.</w:t>
      </w:r>
      <w:r>
        <w:rPr>
          <w:rStyle w:val="apple-converted-space"/>
          <w:rFonts w:ascii="Arial" w:eastAsia="Bookman Old Style" w:hAnsi="Arial" w:cs="Arial"/>
          <w:color w:val="000000"/>
          <w:sz w:val="20"/>
          <w:szCs w:val="20"/>
        </w:rPr>
        <w:t> </w:t>
      </w:r>
      <w:r>
        <w:rPr>
          <w:rFonts w:ascii="Arial" w:hAnsi="Arial" w:cs="Arial"/>
          <w:color w:val="000000"/>
          <w:sz w:val="20"/>
          <w:szCs w:val="20"/>
        </w:rPr>
        <w:br/>
        <w:t>Форму кромок и размеры поперечного сечения стыковых швов определяют в зависимости от толщины свариваемых деталей и способа сварки. Угловые швы в поперечном сечении имеют форму прямоугольного треугольника.</w:t>
      </w:r>
      <w:r>
        <w:rPr>
          <w:rStyle w:val="apple-converted-space"/>
          <w:rFonts w:ascii="Arial" w:eastAsia="Bookman Old Style" w:hAnsi="Arial" w:cs="Arial"/>
          <w:color w:val="000000"/>
          <w:sz w:val="20"/>
          <w:szCs w:val="20"/>
        </w:rPr>
        <w:t> </w:t>
      </w:r>
      <w:r>
        <w:rPr>
          <w:rFonts w:ascii="Arial" w:hAnsi="Arial" w:cs="Arial"/>
          <w:color w:val="000000"/>
          <w:sz w:val="20"/>
          <w:szCs w:val="20"/>
        </w:rPr>
        <w:br/>
        <w:t>В зависимости от расположения по отношению к направлению нагрузки сварные швы делят на лобовые – шов перпендикулярен направлению нагрузки, фланговые – шов параллелен направлению нагрузки, косые и комбинированные..</w:t>
      </w:r>
    </w:p>
    <w:p w:rsidR="00EA0512" w:rsidRDefault="0009667C" w:rsidP="00EA0512">
      <w:pPr>
        <w:pStyle w:val="ae"/>
        <w:jc w:val="center"/>
        <w:rPr>
          <w:rFonts w:ascii="Times New Roman" w:eastAsia="Malgun Gothic" w:hAnsi="Times New Roman"/>
          <w:b/>
          <w:sz w:val="28"/>
          <w:szCs w:val="28"/>
          <w:lang w:val="kk-KZ"/>
        </w:rPr>
      </w:pPr>
      <w:r>
        <w:rPr>
          <w:rFonts w:ascii="Times New Roman" w:eastAsia="Malgun Gothic" w:hAnsi="Times New Roman"/>
          <w:b/>
          <w:sz w:val="28"/>
          <w:szCs w:val="28"/>
          <w:lang w:val="kk-KZ"/>
        </w:rPr>
        <w:t>Разъ</w:t>
      </w:r>
      <w:r w:rsidRPr="00E664AB">
        <w:rPr>
          <w:rFonts w:ascii="Times New Roman" w:eastAsia="Malgun Gothic" w:hAnsi="Times New Roman"/>
          <w:b/>
          <w:sz w:val="28"/>
          <w:szCs w:val="28"/>
          <w:lang w:val="kk-KZ"/>
        </w:rPr>
        <w:t>емные соединения.</w:t>
      </w:r>
    </w:p>
    <w:p w:rsidR="0009667C" w:rsidRDefault="0009667C" w:rsidP="00EA0512">
      <w:pPr>
        <w:pStyle w:val="ae"/>
        <w:jc w:val="center"/>
        <w:rPr>
          <w:rFonts w:ascii="Verdana" w:hAnsi="Verdana"/>
          <w:color w:val="000000"/>
          <w:sz w:val="21"/>
          <w:szCs w:val="21"/>
        </w:rPr>
      </w:pPr>
      <w:r>
        <w:rPr>
          <w:rFonts w:ascii="Verdana" w:hAnsi="Verdana"/>
          <w:color w:val="000000"/>
          <w:sz w:val="21"/>
          <w:szCs w:val="21"/>
        </w:rPr>
        <w:t>В настоящее время в машиностроении широкое распространение получили разъемные соединения: резьбовые, зубчатые (шлицевые), шпоночные, штифтовые, шплинтовые, клиновые, соединения сочленением.</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Большое распространение в современном машиностроении получили разъемные соединения деталей машин, осуществляемые с помощью резьбы. Резьбовое соединение может обеспечивать относительную неподвижность деталей или перемещение одной детали относительно другой. Основным соединяющим элементом в резьбовом соединении является резьба.</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Theme="majorEastAsia" w:hAnsi="Verdana"/>
          <w:color w:val="000000"/>
          <w:sz w:val="21"/>
          <w:szCs w:val="21"/>
        </w:rPr>
        <w:t>Резьбой</w:t>
      </w:r>
      <w:r>
        <w:rPr>
          <w:rFonts w:ascii="Verdana" w:hAnsi="Verdana"/>
          <w:color w:val="000000"/>
          <w:sz w:val="21"/>
          <w:szCs w:val="21"/>
        </w:rPr>
        <w:t>называется поверхность, образованная при винтовом движении плоского контура по цилиндрической или конической поверхности. При этом образуется винтовой выступ соответствующего профиля, ограниченный винтовыми и цилиндрическими или коническими поверхностями (рис. 201,</w:t>
      </w:r>
      <w:r>
        <w:rPr>
          <w:rStyle w:val="apple-converted-space"/>
          <w:rFonts w:ascii="Verdana" w:eastAsia="Bookman Old Style" w:hAnsi="Verdana"/>
          <w:color w:val="000000"/>
          <w:sz w:val="21"/>
          <w:szCs w:val="21"/>
        </w:rPr>
        <w:t> </w:t>
      </w:r>
      <w:r>
        <w:rPr>
          <w:rFonts w:ascii="Verdana" w:hAnsi="Verdana"/>
          <w:i/>
          <w:iCs/>
          <w:color w:val="000000"/>
          <w:sz w:val="21"/>
          <w:szCs w:val="21"/>
        </w:rPr>
        <w:t>а).</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noProof/>
          <w:color w:val="000000"/>
          <w:sz w:val="21"/>
          <w:szCs w:val="21"/>
          <w:lang w:eastAsia="ru-RU"/>
        </w:rPr>
        <w:drawing>
          <wp:inline distT="0" distB="0" distL="0" distR="0" wp14:anchorId="5EA627C1" wp14:editId="27500256">
            <wp:extent cx="3810000" cy="2095500"/>
            <wp:effectExtent l="19050" t="0" r="0" b="0"/>
            <wp:docPr id="539" name="Рисунок 539" descr="http://ok-t.ru/studopediaru/baza4/834218537848.files/image2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http://ok-t.ru/studopediaru/baza4/834218537848.files/image200.gif"/>
                    <pic:cNvPicPr>
                      <a:picLocks noChangeAspect="1" noChangeArrowheads="1"/>
                    </pic:cNvPicPr>
                  </pic:nvPicPr>
                  <pic:blipFill>
                    <a:blip r:embed="rId475" cstate="print"/>
                    <a:srcRect/>
                    <a:stretch>
                      <a:fillRect/>
                    </a:stretch>
                  </pic:blipFill>
                  <pic:spPr bwMode="auto">
                    <a:xfrm>
                      <a:off x="0" y="0"/>
                      <a:ext cx="3810000" cy="2095500"/>
                    </a:xfrm>
                    <a:prstGeom prst="rect">
                      <a:avLst/>
                    </a:prstGeom>
                    <a:noFill/>
                    <a:ln w="9525">
                      <a:noFill/>
                      <a:miter lim="800000"/>
                      <a:headEnd/>
                      <a:tailEnd/>
                    </a:ln>
                  </pic:spPr>
                </pic:pic>
              </a:graphicData>
            </a:graphic>
          </wp:inline>
        </w:drawing>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Рис. 201</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noProof/>
          <w:color w:val="000000"/>
          <w:sz w:val="21"/>
          <w:szCs w:val="21"/>
          <w:lang w:eastAsia="ru-RU"/>
        </w:rPr>
        <w:drawing>
          <wp:inline distT="0" distB="0" distL="0" distR="0" wp14:anchorId="4376744F" wp14:editId="3258D716">
            <wp:extent cx="4781550" cy="2314575"/>
            <wp:effectExtent l="19050" t="0" r="0" b="0"/>
            <wp:docPr id="540" name="Рисунок 540" descr="http://ok-t.ru/studopediaru/baza4/834218537848.files/image2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ok-t.ru/studopediaru/baza4/834218537848.files/image201.gif"/>
                    <pic:cNvPicPr>
                      <a:picLocks noChangeAspect="1" noChangeArrowheads="1"/>
                    </pic:cNvPicPr>
                  </pic:nvPicPr>
                  <pic:blipFill>
                    <a:blip r:embed="rId476" cstate="print"/>
                    <a:srcRect/>
                    <a:stretch>
                      <a:fillRect/>
                    </a:stretch>
                  </pic:blipFill>
                  <pic:spPr bwMode="auto">
                    <a:xfrm>
                      <a:off x="0" y="0"/>
                      <a:ext cx="4781550" cy="2314575"/>
                    </a:xfrm>
                    <a:prstGeom prst="rect">
                      <a:avLst/>
                    </a:prstGeom>
                    <a:noFill/>
                    <a:ln w="9525">
                      <a:noFill/>
                      <a:miter lim="800000"/>
                      <a:headEnd/>
                      <a:tailEnd/>
                    </a:ln>
                  </pic:spPr>
                </pic:pic>
              </a:graphicData>
            </a:graphic>
          </wp:inline>
        </w:drawing>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Рис. 202</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Резьбы классифицируются по форме поверхности, на которой она нарезана (цилиндрические, конические), по расположению резьбы на поверхности стержня или отверстия (наружные, внутренние), по форме профиля (треугольная, прямоугольная, трапецеидальная, круглая), назначению (крепежные, крепежно-уплотнительные, ходовые, специальные и др.), направлению винтовой поверхности (левые и правые) и по числу заходов (однозаходные и многозаходные).</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Все резьбы делятся на две группы: стандартные и нестандартные; у стандартных резьб все их параметры определяются стандартами.</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Основные параметры резьбы определены ГОСТ 11708—82. Резьбу характеризуют три диаметра: наружный</w:t>
      </w:r>
      <w:r>
        <w:rPr>
          <w:rStyle w:val="apple-converted-space"/>
          <w:rFonts w:ascii="Verdana" w:eastAsia="Bookman Old Style" w:hAnsi="Verdana"/>
          <w:color w:val="000000"/>
          <w:sz w:val="21"/>
          <w:szCs w:val="21"/>
        </w:rPr>
        <w:t> </w:t>
      </w:r>
      <w:r>
        <w:rPr>
          <w:rFonts w:ascii="Verdana" w:hAnsi="Verdana"/>
          <w:i/>
          <w:iCs/>
          <w:color w:val="000000"/>
          <w:sz w:val="21"/>
          <w:szCs w:val="21"/>
        </w:rPr>
        <w:t>d (D),</w:t>
      </w:r>
      <w:r>
        <w:rPr>
          <w:rStyle w:val="apple-converted-space"/>
          <w:rFonts w:ascii="Verdana" w:eastAsia="Bookman Old Style" w:hAnsi="Verdana"/>
          <w:i/>
          <w:iCs/>
          <w:color w:val="000000"/>
          <w:sz w:val="21"/>
          <w:szCs w:val="21"/>
        </w:rPr>
        <w:t> </w:t>
      </w:r>
      <w:r>
        <w:rPr>
          <w:rFonts w:ascii="Verdana" w:hAnsi="Verdana"/>
          <w:color w:val="000000"/>
          <w:sz w:val="21"/>
          <w:szCs w:val="21"/>
        </w:rPr>
        <w:t>внутренний</w:t>
      </w:r>
      <w:r>
        <w:rPr>
          <w:rStyle w:val="apple-converted-space"/>
          <w:rFonts w:ascii="Verdana" w:eastAsia="Bookman Old Style" w:hAnsi="Verdana"/>
          <w:color w:val="000000"/>
          <w:sz w:val="21"/>
          <w:szCs w:val="21"/>
        </w:rPr>
        <w:t> </w:t>
      </w:r>
      <w:r>
        <w:rPr>
          <w:rFonts w:ascii="Verdana" w:hAnsi="Verdana"/>
          <w:i/>
          <w:iCs/>
          <w:color w:val="000000"/>
          <w:sz w:val="21"/>
          <w:szCs w:val="21"/>
        </w:rPr>
        <w:t>d</w:t>
      </w:r>
      <w:r>
        <w:rPr>
          <w:rFonts w:ascii="Verdana" w:hAnsi="Verdana"/>
          <w:i/>
          <w:iCs/>
          <w:color w:val="000000"/>
          <w:sz w:val="21"/>
          <w:szCs w:val="21"/>
          <w:vertAlign w:val="subscript"/>
        </w:rPr>
        <w:t>1</w:t>
      </w:r>
      <w:r>
        <w:rPr>
          <w:rFonts w:ascii="Verdana" w:hAnsi="Verdana"/>
          <w:i/>
          <w:iCs/>
          <w:color w:val="000000"/>
          <w:sz w:val="21"/>
          <w:szCs w:val="21"/>
        </w:rPr>
        <w:t>(D</w:t>
      </w:r>
      <w:r>
        <w:rPr>
          <w:rFonts w:ascii="Verdana" w:hAnsi="Verdana"/>
          <w:i/>
          <w:iCs/>
          <w:color w:val="000000"/>
          <w:sz w:val="21"/>
          <w:szCs w:val="21"/>
          <w:vertAlign w:val="subscript"/>
        </w:rPr>
        <w:t>1</w:t>
      </w:r>
      <w:r>
        <w:rPr>
          <w:rFonts w:ascii="Verdana" w:hAnsi="Verdana"/>
          <w:i/>
          <w:iCs/>
          <w:color w:val="000000"/>
          <w:sz w:val="21"/>
          <w:szCs w:val="21"/>
        </w:rPr>
        <w:t>)</w:t>
      </w:r>
      <w:r>
        <w:rPr>
          <w:rStyle w:val="apple-converted-space"/>
          <w:rFonts w:ascii="Verdana" w:eastAsia="Bookman Old Style" w:hAnsi="Verdana"/>
          <w:i/>
          <w:iCs/>
          <w:color w:val="000000"/>
          <w:sz w:val="21"/>
          <w:szCs w:val="21"/>
        </w:rPr>
        <w:t> </w:t>
      </w:r>
      <w:r>
        <w:rPr>
          <w:rFonts w:ascii="Verdana" w:hAnsi="Verdana"/>
          <w:color w:val="000000"/>
          <w:sz w:val="21"/>
          <w:szCs w:val="21"/>
        </w:rPr>
        <w:t>и средний</w:t>
      </w:r>
      <w:r>
        <w:rPr>
          <w:rStyle w:val="apple-converted-space"/>
          <w:rFonts w:ascii="Verdana" w:eastAsia="Bookman Old Style" w:hAnsi="Verdana"/>
          <w:color w:val="000000"/>
          <w:sz w:val="21"/>
          <w:szCs w:val="21"/>
        </w:rPr>
        <w:t> </w:t>
      </w:r>
      <w:r>
        <w:rPr>
          <w:rFonts w:ascii="Verdana" w:hAnsi="Verdana"/>
          <w:i/>
          <w:iCs/>
          <w:color w:val="000000"/>
          <w:sz w:val="21"/>
          <w:szCs w:val="21"/>
        </w:rPr>
        <w:t>d</w:t>
      </w:r>
      <w:r>
        <w:rPr>
          <w:rFonts w:ascii="Verdana" w:hAnsi="Verdana"/>
          <w:i/>
          <w:iCs/>
          <w:color w:val="000000"/>
          <w:sz w:val="21"/>
          <w:szCs w:val="21"/>
          <w:vertAlign w:val="subscript"/>
        </w:rPr>
        <w:t>2</w:t>
      </w:r>
      <w:r>
        <w:rPr>
          <w:rFonts w:ascii="Verdana" w:hAnsi="Verdana"/>
          <w:i/>
          <w:iCs/>
          <w:color w:val="000000"/>
          <w:sz w:val="21"/>
          <w:szCs w:val="21"/>
        </w:rPr>
        <w:t>(D</w:t>
      </w:r>
      <w:r>
        <w:rPr>
          <w:rFonts w:ascii="Verdana" w:hAnsi="Verdana"/>
          <w:i/>
          <w:iCs/>
          <w:color w:val="000000"/>
          <w:sz w:val="21"/>
          <w:szCs w:val="21"/>
          <w:vertAlign w:val="subscript"/>
        </w:rPr>
        <w:t>2</w:t>
      </w:r>
      <w:r>
        <w:rPr>
          <w:rFonts w:ascii="Verdana" w:hAnsi="Verdana"/>
          <w:i/>
          <w:iCs/>
          <w:color w:val="000000"/>
          <w:sz w:val="21"/>
          <w:szCs w:val="21"/>
        </w:rPr>
        <w:t>).</w:t>
      </w:r>
      <w:r>
        <w:rPr>
          <w:rFonts w:ascii="Verdana" w:hAnsi="Verdana"/>
          <w:color w:val="000000"/>
          <w:sz w:val="21"/>
          <w:szCs w:val="21"/>
        </w:rPr>
        <w:t>Диаметры наружной резьбы обозначают</w:t>
      </w:r>
      <w:r>
        <w:rPr>
          <w:rStyle w:val="apple-converted-space"/>
          <w:rFonts w:ascii="Verdana" w:eastAsia="Bookman Old Style" w:hAnsi="Verdana"/>
          <w:color w:val="000000"/>
          <w:sz w:val="21"/>
          <w:szCs w:val="21"/>
        </w:rPr>
        <w:t> </w:t>
      </w:r>
      <w:r>
        <w:rPr>
          <w:rFonts w:ascii="Verdana" w:hAnsi="Verdana"/>
          <w:i/>
          <w:iCs/>
          <w:color w:val="000000"/>
          <w:sz w:val="21"/>
          <w:szCs w:val="21"/>
        </w:rPr>
        <w:t>d, d\, d</w:t>
      </w:r>
      <w:r>
        <w:rPr>
          <w:rFonts w:ascii="Verdana" w:hAnsi="Verdana"/>
          <w:i/>
          <w:iCs/>
          <w:color w:val="000000"/>
          <w:sz w:val="21"/>
          <w:szCs w:val="21"/>
          <w:vertAlign w:val="subscript"/>
        </w:rPr>
        <w:t>2</w:t>
      </w:r>
      <w:r>
        <w:rPr>
          <w:rFonts w:ascii="Verdana" w:hAnsi="Verdana"/>
          <w:i/>
          <w:iCs/>
          <w:color w:val="000000"/>
          <w:sz w:val="21"/>
          <w:szCs w:val="21"/>
        </w:rPr>
        <w:t>,</w:t>
      </w:r>
      <w:r>
        <w:rPr>
          <w:rStyle w:val="apple-converted-space"/>
          <w:rFonts w:ascii="Verdana" w:eastAsia="Bookman Old Style" w:hAnsi="Verdana"/>
          <w:i/>
          <w:iCs/>
          <w:color w:val="000000"/>
          <w:sz w:val="21"/>
          <w:szCs w:val="21"/>
        </w:rPr>
        <w:t> </w:t>
      </w:r>
      <w:r>
        <w:rPr>
          <w:rFonts w:ascii="Verdana" w:hAnsi="Verdana"/>
          <w:color w:val="000000"/>
          <w:sz w:val="21"/>
          <w:szCs w:val="21"/>
        </w:rPr>
        <w:t>а внутренней резьбы в отверстии —</w:t>
      </w:r>
      <w:r>
        <w:rPr>
          <w:rStyle w:val="apple-converted-space"/>
          <w:rFonts w:ascii="Verdana" w:eastAsia="Bookman Old Style" w:hAnsi="Verdana"/>
          <w:color w:val="000000"/>
          <w:sz w:val="21"/>
          <w:szCs w:val="21"/>
        </w:rPr>
        <w:t> </w:t>
      </w:r>
      <w:r>
        <w:rPr>
          <w:rFonts w:ascii="Verdana" w:hAnsi="Verdana"/>
          <w:i/>
          <w:iCs/>
          <w:color w:val="000000"/>
          <w:sz w:val="21"/>
          <w:szCs w:val="21"/>
        </w:rPr>
        <w:t>D, D</w:t>
      </w:r>
      <w:r>
        <w:rPr>
          <w:rFonts w:ascii="Verdana" w:hAnsi="Verdana"/>
          <w:i/>
          <w:iCs/>
          <w:color w:val="000000"/>
          <w:sz w:val="21"/>
          <w:szCs w:val="21"/>
          <w:vertAlign w:val="subscript"/>
        </w:rPr>
        <w:t>1</w:t>
      </w:r>
      <w:r>
        <w:rPr>
          <w:rStyle w:val="apple-converted-space"/>
          <w:rFonts w:ascii="Verdana" w:eastAsia="Bookman Old Style" w:hAnsi="Verdana"/>
          <w:i/>
          <w:iCs/>
          <w:color w:val="000000"/>
          <w:sz w:val="21"/>
          <w:szCs w:val="21"/>
        </w:rPr>
        <w:t> </w:t>
      </w:r>
      <w:r>
        <w:rPr>
          <w:rFonts w:ascii="Verdana" w:hAnsi="Verdana"/>
          <w:color w:val="000000"/>
          <w:sz w:val="21"/>
          <w:szCs w:val="21"/>
        </w:rPr>
        <w:t>и</w:t>
      </w:r>
      <w:r>
        <w:rPr>
          <w:rStyle w:val="apple-converted-space"/>
          <w:rFonts w:ascii="Verdana" w:eastAsia="Bookman Old Style" w:hAnsi="Verdana"/>
          <w:color w:val="000000"/>
          <w:sz w:val="21"/>
          <w:szCs w:val="21"/>
        </w:rPr>
        <w:t> </w:t>
      </w:r>
      <w:r>
        <w:rPr>
          <w:rFonts w:ascii="Verdana" w:hAnsi="Verdana"/>
          <w:i/>
          <w:iCs/>
          <w:color w:val="000000"/>
          <w:sz w:val="21"/>
          <w:szCs w:val="21"/>
        </w:rPr>
        <w:t>D</w:t>
      </w:r>
      <w:r>
        <w:rPr>
          <w:rFonts w:ascii="Verdana" w:hAnsi="Verdana"/>
          <w:i/>
          <w:iCs/>
          <w:color w:val="000000"/>
          <w:sz w:val="21"/>
          <w:szCs w:val="21"/>
          <w:vertAlign w:val="subscript"/>
        </w:rPr>
        <w:t>2</w:t>
      </w:r>
      <w:r>
        <w:rPr>
          <w:rFonts w:ascii="Verdana" w:hAnsi="Verdana"/>
          <w:i/>
          <w:iCs/>
          <w:color w:val="000000"/>
          <w:sz w:val="21"/>
          <w:szCs w:val="21"/>
        </w:rPr>
        <w:t>.</w:t>
      </w:r>
      <w:r>
        <w:rPr>
          <w:rFonts w:ascii="Verdana" w:hAnsi="Verdana"/>
          <w:color w:val="000000"/>
          <w:sz w:val="21"/>
          <w:szCs w:val="21"/>
        </w:rPr>
        <w:t>Наружный диаметр резьбы</w:t>
      </w:r>
      <w:r>
        <w:rPr>
          <w:rStyle w:val="apple-converted-space"/>
          <w:rFonts w:ascii="Verdana" w:eastAsia="Bookman Old Style" w:hAnsi="Verdana"/>
          <w:color w:val="000000"/>
          <w:sz w:val="21"/>
          <w:szCs w:val="21"/>
        </w:rPr>
        <w:t> </w:t>
      </w:r>
      <w:r>
        <w:rPr>
          <w:rFonts w:ascii="Verdana" w:hAnsi="Verdana"/>
          <w:i/>
          <w:iCs/>
          <w:color w:val="000000"/>
          <w:sz w:val="21"/>
          <w:szCs w:val="21"/>
        </w:rPr>
        <w:t>d (D)</w:t>
      </w:r>
      <w:r>
        <w:rPr>
          <w:rStyle w:val="apple-converted-space"/>
          <w:rFonts w:ascii="Verdana" w:eastAsia="Bookman Old Style" w:hAnsi="Verdana"/>
          <w:i/>
          <w:iCs/>
          <w:color w:val="000000"/>
          <w:sz w:val="21"/>
          <w:szCs w:val="21"/>
        </w:rPr>
        <w:t> </w:t>
      </w:r>
      <w:r>
        <w:rPr>
          <w:rFonts w:ascii="Verdana" w:hAnsi="Verdana"/>
          <w:color w:val="000000"/>
          <w:sz w:val="21"/>
          <w:szCs w:val="21"/>
        </w:rPr>
        <w:t>— диаметр воображаемого цилиндра, описанного вокруг вершин наружной или впадин внутренней резьбы. Этот диаметр для большинства резьб является определяющим и входит в условное обозначение резьбы.</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noProof/>
          <w:color w:val="000000"/>
          <w:sz w:val="21"/>
          <w:szCs w:val="21"/>
          <w:lang w:eastAsia="ru-RU"/>
        </w:rPr>
        <w:drawing>
          <wp:inline distT="0" distB="0" distL="0" distR="0" wp14:anchorId="15403F69" wp14:editId="5CCD5F82">
            <wp:extent cx="4762500" cy="2057400"/>
            <wp:effectExtent l="19050" t="0" r="0" b="0"/>
            <wp:docPr id="541" name="Рисунок 541" descr="http://ok-t.ru/studopediaru/baza4/834218537848.files/image2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ok-t.ru/studopediaru/baza4/834218537848.files/image202.gif"/>
                    <pic:cNvPicPr>
                      <a:picLocks noChangeAspect="1" noChangeArrowheads="1"/>
                    </pic:cNvPicPr>
                  </pic:nvPicPr>
                  <pic:blipFill>
                    <a:blip r:embed="rId477" cstate="print"/>
                    <a:srcRect/>
                    <a:stretch>
                      <a:fillRect/>
                    </a:stretch>
                  </pic:blipFill>
                  <pic:spPr bwMode="auto">
                    <a:xfrm>
                      <a:off x="0" y="0"/>
                      <a:ext cx="4762500" cy="2057400"/>
                    </a:xfrm>
                    <a:prstGeom prst="rect">
                      <a:avLst/>
                    </a:prstGeom>
                    <a:noFill/>
                    <a:ln w="9525">
                      <a:noFill/>
                      <a:miter lim="800000"/>
                      <a:headEnd/>
                      <a:tailEnd/>
                    </a:ln>
                  </pic:spPr>
                </pic:pic>
              </a:graphicData>
            </a:graphic>
          </wp:inline>
        </w:drawing>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Рис. 203</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Theme="majorEastAsia" w:hAnsi="Verdana"/>
          <w:color w:val="000000"/>
          <w:sz w:val="21"/>
          <w:szCs w:val="21"/>
        </w:rPr>
        <w:t>Профиль</w:t>
      </w:r>
      <w:r>
        <w:rPr>
          <w:rFonts w:ascii="Verdana" w:hAnsi="Verdana"/>
          <w:color w:val="000000"/>
          <w:sz w:val="21"/>
          <w:szCs w:val="21"/>
        </w:rPr>
        <w:t>резьбы — контур сечения резьбы плоскостью, проходящей через ее ось (рис. 201, 202).</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Theme="majorEastAsia" w:hAnsi="Verdana"/>
          <w:color w:val="000000"/>
          <w:sz w:val="21"/>
          <w:szCs w:val="21"/>
        </w:rPr>
        <w:t>Угол профиля</w:t>
      </w:r>
      <w:r>
        <w:rPr>
          <w:rFonts w:ascii="Verdana" w:hAnsi="Verdana"/>
          <w:color w:val="000000"/>
          <w:sz w:val="21"/>
          <w:szCs w:val="21"/>
        </w:rPr>
        <w:t>резьбы — угол между боковыми сторонами профиля (рис. 202).</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Theme="majorEastAsia" w:hAnsi="Verdana"/>
          <w:color w:val="000000"/>
          <w:sz w:val="21"/>
          <w:szCs w:val="21"/>
        </w:rPr>
        <w:t>Шаг</w:t>
      </w:r>
      <w:r>
        <w:rPr>
          <w:rFonts w:ascii="Verdana" w:hAnsi="Verdana"/>
          <w:color w:val="000000"/>
          <w:sz w:val="21"/>
          <w:szCs w:val="21"/>
        </w:rPr>
        <w:t>резьбы</w:t>
      </w:r>
      <w:r>
        <w:rPr>
          <w:rStyle w:val="apple-converted-space"/>
          <w:rFonts w:ascii="Verdana" w:eastAsia="Bookman Old Style" w:hAnsi="Verdana"/>
          <w:color w:val="000000"/>
          <w:sz w:val="21"/>
          <w:szCs w:val="21"/>
        </w:rPr>
        <w:t> </w:t>
      </w:r>
      <w:r>
        <w:rPr>
          <w:rFonts w:ascii="Verdana" w:hAnsi="Verdana"/>
          <w:i/>
          <w:iCs/>
          <w:color w:val="000000"/>
          <w:sz w:val="21"/>
          <w:szCs w:val="21"/>
        </w:rPr>
        <w:t>Р</w:t>
      </w:r>
      <w:r>
        <w:rPr>
          <w:rStyle w:val="apple-converted-space"/>
          <w:rFonts w:ascii="Verdana" w:eastAsia="Bookman Old Style" w:hAnsi="Verdana"/>
          <w:i/>
          <w:iCs/>
          <w:color w:val="000000"/>
          <w:sz w:val="21"/>
          <w:szCs w:val="21"/>
        </w:rPr>
        <w:t> </w:t>
      </w:r>
      <w:r>
        <w:rPr>
          <w:rFonts w:ascii="Verdana" w:hAnsi="Verdana"/>
          <w:color w:val="000000"/>
          <w:sz w:val="21"/>
          <w:szCs w:val="21"/>
        </w:rPr>
        <w:t>— расстояние между соседними одноименными боковыми сторонами профиля в направлении параллельной оси резьбы (рис. 201).</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Ход резьбы t— расстояние между ближайшими одноименными боковыми сторонами профиля, принадлежащего одной и той же винтовой поверхности, в направлении, параллельном оси резьбы (рис. 201). В однозаходной резьбе (рис. 201, а) ход равен шагу, а в многозаходной (рис.</w:t>
      </w:r>
      <w:r>
        <w:rPr>
          <w:rStyle w:val="apple-converted-space"/>
          <w:rFonts w:ascii="Verdana" w:eastAsia="Bookman Old Style" w:hAnsi="Verdana"/>
          <w:color w:val="000000"/>
          <w:sz w:val="21"/>
          <w:szCs w:val="21"/>
        </w:rPr>
        <w:t> </w:t>
      </w:r>
      <w:r>
        <w:rPr>
          <w:rFonts w:ascii="Verdana" w:hAnsi="Verdana"/>
          <w:i/>
          <w:iCs/>
          <w:color w:val="000000"/>
          <w:sz w:val="21"/>
          <w:szCs w:val="21"/>
        </w:rPr>
        <w:t>201,б)</w:t>
      </w:r>
      <w:r>
        <w:rPr>
          <w:rStyle w:val="apple-converted-space"/>
          <w:rFonts w:ascii="Verdana" w:eastAsia="Bookman Old Style" w:hAnsi="Verdana"/>
          <w:i/>
          <w:iCs/>
          <w:color w:val="000000"/>
          <w:sz w:val="21"/>
          <w:szCs w:val="21"/>
        </w:rPr>
        <w:t> </w:t>
      </w:r>
      <w:r>
        <w:rPr>
          <w:rFonts w:ascii="Verdana" w:hAnsi="Verdana"/>
          <w:color w:val="000000"/>
          <w:sz w:val="21"/>
          <w:szCs w:val="21"/>
        </w:rPr>
        <w:t>— произведению шага</w:t>
      </w:r>
      <w:r>
        <w:rPr>
          <w:rStyle w:val="apple-converted-space"/>
          <w:rFonts w:ascii="Verdana" w:eastAsia="Bookman Old Style" w:hAnsi="Verdana"/>
          <w:color w:val="000000"/>
          <w:sz w:val="21"/>
          <w:szCs w:val="21"/>
        </w:rPr>
        <w:t> </w:t>
      </w:r>
      <w:r>
        <w:rPr>
          <w:rFonts w:ascii="Verdana" w:hAnsi="Verdana"/>
          <w:i/>
          <w:iCs/>
          <w:color w:val="000000"/>
          <w:sz w:val="21"/>
          <w:szCs w:val="21"/>
        </w:rPr>
        <w:t>Р</w:t>
      </w:r>
      <w:r>
        <w:rPr>
          <w:rStyle w:val="apple-converted-space"/>
          <w:rFonts w:ascii="Verdana" w:eastAsia="Bookman Old Style" w:hAnsi="Verdana"/>
          <w:i/>
          <w:iCs/>
          <w:color w:val="000000"/>
          <w:sz w:val="21"/>
          <w:szCs w:val="21"/>
        </w:rPr>
        <w:t> </w:t>
      </w:r>
      <w:r>
        <w:rPr>
          <w:rFonts w:ascii="Verdana" w:hAnsi="Verdana"/>
          <w:color w:val="000000"/>
          <w:sz w:val="21"/>
          <w:szCs w:val="21"/>
        </w:rPr>
        <w:t>на число заходов</w:t>
      </w:r>
      <w:r>
        <w:rPr>
          <w:rStyle w:val="apple-converted-space"/>
          <w:rFonts w:ascii="Verdana" w:eastAsia="Bookman Old Style" w:hAnsi="Verdana"/>
          <w:color w:val="000000"/>
          <w:sz w:val="21"/>
          <w:szCs w:val="21"/>
        </w:rPr>
        <w:t> </w:t>
      </w:r>
      <w:r>
        <w:rPr>
          <w:rFonts w:ascii="Verdana" w:hAnsi="Verdana"/>
          <w:i/>
          <w:iCs/>
          <w:color w:val="000000"/>
          <w:sz w:val="21"/>
          <w:szCs w:val="21"/>
        </w:rPr>
        <w:t>n(t =</w:t>
      </w:r>
      <w:r>
        <w:rPr>
          <w:rStyle w:val="apple-converted-space"/>
          <w:rFonts w:ascii="Verdana" w:eastAsia="Bookman Old Style" w:hAnsi="Verdana"/>
          <w:i/>
          <w:iCs/>
          <w:color w:val="000000"/>
          <w:sz w:val="21"/>
          <w:szCs w:val="21"/>
        </w:rPr>
        <w:t> </w:t>
      </w:r>
      <w:r>
        <w:rPr>
          <w:rFonts w:ascii="Verdana" w:hAnsi="Verdana"/>
          <w:color w:val="000000"/>
          <w:sz w:val="21"/>
          <w:szCs w:val="21"/>
        </w:rPr>
        <w:t>л</w:t>
      </w:r>
      <w:r>
        <w:rPr>
          <w:rFonts w:ascii="Verdana" w:hAnsi="Verdana"/>
          <w:i/>
          <w:iCs/>
          <w:color w:val="000000"/>
          <w:sz w:val="21"/>
          <w:szCs w:val="21"/>
        </w:rPr>
        <w:t>Р).</w:t>
      </w:r>
    </w:p>
    <w:p w:rsidR="0009667C" w:rsidRDefault="0009667C" w:rsidP="0009667C">
      <w:pPr>
        <w:pStyle w:val="a3"/>
        <w:spacing w:before="225" w:beforeAutospacing="0" w:line="288" w:lineRule="atLeast"/>
        <w:ind w:left="225" w:right="375"/>
        <w:rPr>
          <w:rFonts w:ascii="Verdana" w:hAnsi="Verdana"/>
          <w:color w:val="000000"/>
          <w:sz w:val="21"/>
          <w:szCs w:val="21"/>
        </w:rPr>
      </w:pPr>
      <w:r>
        <w:rPr>
          <w:rFonts w:ascii="Verdana" w:hAnsi="Verdana"/>
          <w:color w:val="000000"/>
          <w:sz w:val="21"/>
          <w:szCs w:val="21"/>
        </w:rPr>
        <w:t>На рис.</w:t>
      </w:r>
      <w:r>
        <w:rPr>
          <w:rStyle w:val="apple-converted-space"/>
          <w:rFonts w:ascii="Verdana" w:eastAsia="Bookman Old Style" w:hAnsi="Verdana"/>
          <w:color w:val="000000"/>
          <w:sz w:val="21"/>
          <w:szCs w:val="21"/>
        </w:rPr>
        <w:t> </w:t>
      </w:r>
      <w:r>
        <w:rPr>
          <w:rStyle w:val="ab"/>
          <w:rFonts w:ascii="Verdana" w:eastAsiaTheme="majorEastAsia" w:hAnsi="Verdana"/>
          <w:color w:val="000000"/>
          <w:sz w:val="21"/>
          <w:szCs w:val="21"/>
        </w:rPr>
        <w:t>203,</w:t>
      </w:r>
      <w:r>
        <w:rPr>
          <w:rStyle w:val="apple-converted-space"/>
          <w:rFonts w:ascii="Verdana" w:eastAsia="Bookman Old Style" w:hAnsi="Verdana"/>
          <w:b/>
          <w:bCs/>
          <w:color w:val="000000"/>
          <w:sz w:val="21"/>
          <w:szCs w:val="21"/>
        </w:rPr>
        <w:t> </w:t>
      </w:r>
      <w:r>
        <w:rPr>
          <w:rStyle w:val="ab"/>
          <w:rFonts w:ascii="Verdana" w:eastAsiaTheme="majorEastAsia" w:hAnsi="Verdana"/>
          <w:i/>
          <w:iCs/>
          <w:color w:val="000000"/>
          <w:sz w:val="21"/>
          <w:szCs w:val="21"/>
        </w:rPr>
        <w:t>а</w:t>
      </w:r>
      <w:r>
        <w:rPr>
          <w:rStyle w:val="apple-converted-space"/>
          <w:rFonts w:ascii="Verdana" w:eastAsia="Bookman Old Style" w:hAnsi="Verdana"/>
          <w:b/>
          <w:bCs/>
          <w:i/>
          <w:iCs/>
          <w:color w:val="000000"/>
          <w:sz w:val="21"/>
          <w:szCs w:val="21"/>
        </w:rPr>
        <w:t> </w:t>
      </w:r>
      <w:r>
        <w:rPr>
          <w:rStyle w:val="ab"/>
          <w:rFonts w:ascii="Verdana" w:eastAsiaTheme="majorEastAsia" w:hAnsi="Verdana"/>
          <w:color w:val="000000"/>
          <w:sz w:val="21"/>
          <w:szCs w:val="21"/>
        </w:rPr>
        <w:t>— длина</w:t>
      </w:r>
      <w:r>
        <w:rPr>
          <w:rFonts w:ascii="Verdana" w:hAnsi="Verdana"/>
          <w:color w:val="000000"/>
          <w:sz w:val="21"/>
          <w:szCs w:val="21"/>
        </w:rPr>
        <w:t>резьбы l,</w:t>
      </w:r>
      <w:r>
        <w:rPr>
          <w:rStyle w:val="apple-converted-space"/>
          <w:rFonts w:ascii="Verdana" w:eastAsia="Bookman Old Style" w:hAnsi="Verdana"/>
          <w:color w:val="000000"/>
          <w:sz w:val="21"/>
          <w:szCs w:val="21"/>
        </w:rPr>
        <w:t> </w:t>
      </w:r>
      <w:r>
        <w:rPr>
          <w:rStyle w:val="ab"/>
          <w:rFonts w:ascii="Verdana" w:eastAsiaTheme="majorEastAsia" w:hAnsi="Verdana"/>
          <w:color w:val="000000"/>
          <w:sz w:val="21"/>
          <w:szCs w:val="21"/>
        </w:rPr>
        <w:t>длина</w:t>
      </w:r>
      <w:r>
        <w:rPr>
          <w:rFonts w:ascii="Verdana" w:hAnsi="Verdana"/>
          <w:color w:val="000000"/>
          <w:sz w:val="21"/>
          <w:szCs w:val="21"/>
        </w:rPr>
        <w:t>резьбы с</w:t>
      </w:r>
      <w:r>
        <w:rPr>
          <w:rStyle w:val="apple-converted-space"/>
          <w:rFonts w:ascii="Verdana" w:eastAsia="Bookman Old Style" w:hAnsi="Verdana"/>
          <w:color w:val="000000"/>
          <w:sz w:val="21"/>
          <w:szCs w:val="21"/>
        </w:rPr>
        <w:t> </w:t>
      </w:r>
      <w:r>
        <w:rPr>
          <w:rStyle w:val="ab"/>
          <w:rFonts w:ascii="Verdana" w:eastAsiaTheme="majorEastAsia" w:hAnsi="Verdana"/>
          <w:color w:val="000000"/>
          <w:sz w:val="21"/>
          <w:szCs w:val="21"/>
        </w:rPr>
        <w:t>полным профилем l</w:t>
      </w:r>
      <w:r>
        <w:rPr>
          <w:rStyle w:val="ab"/>
          <w:rFonts w:ascii="Verdana" w:eastAsiaTheme="majorEastAsia" w:hAnsi="Verdana"/>
          <w:color w:val="000000"/>
          <w:sz w:val="21"/>
          <w:szCs w:val="21"/>
          <w:vertAlign w:val="subscript"/>
        </w:rPr>
        <w:t>1</w:t>
      </w:r>
      <w:r>
        <w:rPr>
          <w:rStyle w:val="ab"/>
          <w:rFonts w:ascii="Verdana" w:eastAsiaTheme="majorEastAsia" w:hAnsi="Verdana"/>
          <w:color w:val="000000"/>
          <w:sz w:val="21"/>
          <w:szCs w:val="21"/>
        </w:rPr>
        <w:t>.</w:t>
      </w:r>
    </w:p>
    <w:p w:rsidR="0009667C" w:rsidRDefault="0009667C" w:rsidP="0009667C">
      <w:pPr>
        <w:pStyle w:val="a3"/>
        <w:spacing w:before="225" w:beforeAutospacing="0" w:line="288" w:lineRule="atLeast"/>
        <w:ind w:left="225" w:right="375"/>
        <w:rPr>
          <w:rFonts w:ascii="Verdana" w:hAnsi="Verdana"/>
          <w:color w:val="000000"/>
          <w:sz w:val="21"/>
          <w:szCs w:val="21"/>
        </w:rPr>
      </w:pPr>
      <w:r>
        <w:rPr>
          <w:rStyle w:val="ab"/>
          <w:rFonts w:ascii="Verdana" w:eastAsiaTheme="majorEastAsia" w:hAnsi="Verdana"/>
          <w:color w:val="000000"/>
          <w:sz w:val="21"/>
          <w:szCs w:val="21"/>
        </w:rPr>
        <w:t>Сбег</w:t>
      </w:r>
      <w:r>
        <w:rPr>
          <w:rFonts w:ascii="Verdana" w:hAnsi="Verdana"/>
          <w:color w:val="000000"/>
          <w:sz w:val="21"/>
          <w:szCs w:val="21"/>
        </w:rPr>
        <w:t>резьбы — участок неполного профиля в зоне перехода резьбы в главную часть предмета lз.</w:t>
      </w:r>
    </w:p>
    <w:p w:rsidR="0009667C" w:rsidRDefault="0009667C" w:rsidP="0009667C">
      <w:pPr>
        <w:jc w:val="center"/>
        <w:rPr>
          <w:rFonts w:ascii="Times New Roman" w:hAnsi="Times New Roman" w:cs="Times New Roman"/>
          <w:b/>
          <w:sz w:val="28"/>
          <w:lang w:val="kk-KZ"/>
        </w:rPr>
      </w:pPr>
      <w:r>
        <w:rPr>
          <w:rFonts w:ascii="Times New Roman" w:hAnsi="Times New Roman" w:cs="Times New Roman"/>
          <w:b/>
          <w:sz w:val="28"/>
          <w:lang w:val="kk-KZ"/>
        </w:rPr>
        <w:t>Лабораторная  работа №4</w:t>
      </w:r>
    </w:p>
    <w:p w:rsidR="0009667C" w:rsidRPr="00843B67" w:rsidRDefault="0009667C" w:rsidP="0009667C">
      <w:pPr>
        <w:jc w:val="center"/>
        <w:rPr>
          <w:rFonts w:ascii="Times New Roman" w:hAnsi="Times New Roman" w:cs="Times New Roman"/>
          <w:b/>
          <w:sz w:val="36"/>
          <w:lang w:val="kk-KZ"/>
        </w:rPr>
      </w:pPr>
      <w:r w:rsidRPr="00843B67">
        <w:rPr>
          <w:rFonts w:ascii="Times New Roman" w:hAnsi="Times New Roman" w:cs="Times New Roman"/>
          <w:b/>
          <w:sz w:val="28"/>
          <w:lang w:val="kk-KZ"/>
        </w:rPr>
        <w:t>Механические передачи</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2F6D12">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b/>
          <w:color w:val="000000"/>
          <w:sz w:val="27"/>
          <w:szCs w:val="27"/>
          <w:lang w:val="ru-RU"/>
        </w:rPr>
        <w:t>Цели работы:</w:t>
      </w:r>
      <w:r w:rsidRPr="0009667C">
        <w:rPr>
          <w:rFonts w:ascii="Times New Roman" w:eastAsia="Times New Roman" w:hAnsi="Times New Roman" w:cs="Times New Roman"/>
          <w:color w:val="000000"/>
          <w:sz w:val="27"/>
          <w:szCs w:val="27"/>
          <w:lang w:val="ru-RU"/>
        </w:rPr>
        <w:t xml:space="preserve"> изучить конструкции и принцип действия механических передач; определить кинематические и силовые параметры передач.</w:t>
      </w:r>
    </w:p>
    <w:p w:rsidR="0009667C" w:rsidRPr="0009667C" w:rsidRDefault="0009667C" w:rsidP="0009667C">
      <w:pPr>
        <w:spacing w:after="0" w:line="240" w:lineRule="auto"/>
        <w:rPr>
          <w:rFonts w:ascii="Times New Roman" w:eastAsia="Times New Roman" w:hAnsi="Times New Roman" w:cs="Times New Roman"/>
          <w:b/>
          <w:color w:val="000000"/>
          <w:sz w:val="27"/>
          <w:szCs w:val="27"/>
          <w:lang w:val="ru-RU"/>
        </w:rPr>
      </w:pPr>
      <w:r w:rsidRPr="0009667C">
        <w:rPr>
          <w:rFonts w:ascii="Times New Roman" w:eastAsia="Times New Roman" w:hAnsi="Times New Roman" w:cs="Times New Roman"/>
          <w:b/>
          <w:color w:val="000000"/>
          <w:sz w:val="27"/>
          <w:szCs w:val="27"/>
          <w:lang w:val="ru-RU"/>
        </w:rPr>
        <w:t>Теоретические сведения</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lang w:val="kk-KZ"/>
        </w:rPr>
        <w:t xml:space="preserve">    </w:t>
      </w:r>
      <w:r w:rsidRPr="0009667C">
        <w:rPr>
          <w:rFonts w:ascii="Times New Roman" w:eastAsia="Times New Roman" w:hAnsi="Times New Roman" w:cs="Times New Roman"/>
          <w:color w:val="000000"/>
          <w:sz w:val="27"/>
          <w:szCs w:val="27"/>
          <w:lang w:val="ru-RU"/>
        </w:rPr>
        <w:t>Механические передачи по принципу ра­боты делят на передачи трением с непосредственным контактом тел качения (фрикционные) и с гибкой связью (ременные); передачи зацеплением с непосредственным контактом (зубчатые и червячные) и с гибкой связью (цепные).</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lang w:val="kk-KZ"/>
        </w:rPr>
        <w:t xml:space="preserve">    </w:t>
      </w:r>
      <w:r w:rsidRPr="0009667C">
        <w:rPr>
          <w:rFonts w:ascii="Times New Roman" w:eastAsia="Times New Roman" w:hAnsi="Times New Roman" w:cs="Times New Roman"/>
          <w:color w:val="000000"/>
          <w:sz w:val="27"/>
          <w:szCs w:val="27"/>
          <w:lang w:val="ru-RU"/>
        </w:rPr>
        <w:t>Ременная передача состоит из ведущего и ведомого шкивов и ремня, надетого на шкивы с натяжением и передающего окружные усилия с помощью сил трения. Ремни выполняют плоскими, клиновыми, поликлиновыми и круглого сечения. Необходимым условием работы ре­менной передачи является натяжение ремня, которое должно сохраняться в условиях эксплуатации. Натяжение осуществляется перемещением одного из шкивов натяжным роликом или пружиной, автоматическим устройством, обеспечивающим регулирование натяжения в зависимости от нагрузки. Ременные передачи, как правило, применяют для передачи движения параллельными валами, вращающимися в одну сторону (открытые передачи). В легких передачах благодаря закручиванию ремня возможна передача движения между параллельными валами, вращающимися в разные стороны, и между перекрещивающимися.</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lang w:val="kk-KZ"/>
        </w:rPr>
        <w:t xml:space="preserve">   </w:t>
      </w:r>
      <w:r w:rsidRPr="0009667C">
        <w:rPr>
          <w:rFonts w:ascii="Times New Roman" w:eastAsia="Times New Roman" w:hAnsi="Times New Roman" w:cs="Times New Roman"/>
          <w:color w:val="000000"/>
          <w:sz w:val="27"/>
          <w:szCs w:val="27"/>
          <w:lang w:val="ru-RU"/>
        </w:rPr>
        <w:t>Зубчатые и червячные редук­торы – это механизмы, выполняемые в виде отдельных агрегатов и служащие для понижения угловых скоростей и уве­личения крутящих моментов.</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xml:space="preserve">На рис. 1.2 приведены схемы зубчатых ци­линдрических, конических и червячных редукторов. Для малых передаточных чисел – до </w:t>
      </w:r>
      <w:r w:rsidRPr="00843B67">
        <w:rPr>
          <w:rFonts w:ascii="Times New Roman" w:eastAsia="Times New Roman" w:hAnsi="Times New Roman" w:cs="Times New Roman"/>
          <w:color w:val="000000"/>
          <w:sz w:val="27"/>
          <w:szCs w:val="27"/>
        </w:rPr>
        <w:t>i</w:t>
      </w:r>
      <w:r w:rsidRPr="0009667C">
        <w:rPr>
          <w:rFonts w:ascii="Times New Roman" w:eastAsia="Times New Roman" w:hAnsi="Times New Roman" w:cs="Times New Roman"/>
          <w:color w:val="000000"/>
          <w:sz w:val="27"/>
          <w:szCs w:val="27"/>
          <w:lang w:val="ru-RU"/>
        </w:rPr>
        <w:t xml:space="preserve"> = 8 – 10 во избежание увеличения габаритов приме­няют одноступенчатые редукторы (рис. 1.2, а).</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xml:space="preserve">Основное распространение имеют двухступенчатые редукторы с </w:t>
      </w:r>
      <w:r w:rsidRPr="00843B67">
        <w:rPr>
          <w:rFonts w:ascii="Times New Roman" w:eastAsia="Times New Roman" w:hAnsi="Times New Roman" w:cs="Times New Roman"/>
          <w:color w:val="000000"/>
          <w:sz w:val="27"/>
          <w:szCs w:val="27"/>
        </w:rPr>
        <w:t>i</w:t>
      </w:r>
      <w:r w:rsidRPr="0009667C">
        <w:rPr>
          <w:rFonts w:ascii="Times New Roman" w:eastAsia="Times New Roman" w:hAnsi="Times New Roman" w:cs="Times New Roman"/>
          <w:color w:val="000000"/>
          <w:sz w:val="27"/>
          <w:szCs w:val="27"/>
          <w:lang w:val="ru-RU"/>
        </w:rPr>
        <w:t xml:space="preserve"> = 8 – 50 (рис. 1.2, б, в) и одноступенчатый чер­вячный редуктор (рис. 1.2, е). При боль­ших передаточных числах используют трехступенчатые передачи (рис. 1.2, г, д).</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Определение кинематических и силовых параметров механических передач.</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Передаточное отношение ременной пе­редачи с учетом наличия упругого сколь­жения ремня по шкивам:</w:t>
      </w:r>
    </w:p>
    <w:p w:rsidR="0009667C" w:rsidRPr="0009667C" w:rsidRDefault="0009667C" w:rsidP="0009667C">
      <w:pPr>
        <w:spacing w:after="0" w:line="240" w:lineRule="auto"/>
        <w:jc w:val="center"/>
        <w:outlineLvl w:val="0"/>
        <w:rPr>
          <w:rFonts w:ascii="Times New Roman" w:eastAsia="Times New Roman" w:hAnsi="Times New Roman" w:cs="Times New Roman"/>
          <w:color w:val="000000"/>
          <w:kern w:val="36"/>
          <w:sz w:val="27"/>
          <w:szCs w:val="27"/>
          <w:lang w:val="ru-RU"/>
        </w:rPr>
      </w:pPr>
      <w:r w:rsidRPr="00843B67">
        <w:rPr>
          <w:rFonts w:ascii="Times New Roman" w:eastAsia="Times New Roman" w:hAnsi="Times New Roman" w:cs="Times New Roman"/>
          <w:color w:val="000000"/>
          <w:kern w:val="36"/>
          <w:sz w:val="27"/>
          <w:szCs w:val="27"/>
        </w:rPr>
        <w:t>I</w:t>
      </w:r>
      <w:r w:rsidRPr="0009667C">
        <w:rPr>
          <w:rFonts w:ascii="Times New Roman" w:eastAsia="Times New Roman" w:hAnsi="Times New Roman" w:cs="Times New Roman"/>
          <w:color w:val="000000"/>
          <w:kern w:val="36"/>
          <w:sz w:val="27"/>
          <w:szCs w:val="27"/>
          <w:lang w:val="ru-RU"/>
        </w:rPr>
        <w:t xml:space="preserve"> р. П = </w:t>
      </w:r>
      <w:r w:rsidRPr="00843B67">
        <w:rPr>
          <w:rFonts w:ascii="Times New Roman" w:eastAsia="Times New Roman" w:hAnsi="Times New Roman" w:cs="Times New Roman"/>
          <w:color w:val="000000"/>
          <w:kern w:val="36"/>
          <w:sz w:val="27"/>
          <w:szCs w:val="27"/>
        </w:rPr>
        <w:t>n</w:t>
      </w:r>
      <w:r w:rsidRPr="0009667C">
        <w:rPr>
          <w:rFonts w:ascii="Times New Roman" w:eastAsia="Times New Roman" w:hAnsi="Times New Roman" w:cs="Times New Roman"/>
          <w:color w:val="000000"/>
          <w:kern w:val="36"/>
          <w:sz w:val="27"/>
          <w:szCs w:val="27"/>
          <w:lang w:val="ru-RU"/>
        </w:rPr>
        <w:t>1/</w:t>
      </w:r>
      <w:r w:rsidRPr="00843B67">
        <w:rPr>
          <w:rFonts w:ascii="Times New Roman" w:eastAsia="Times New Roman" w:hAnsi="Times New Roman" w:cs="Times New Roman"/>
          <w:color w:val="000000"/>
          <w:kern w:val="36"/>
          <w:sz w:val="27"/>
          <w:szCs w:val="27"/>
        </w:rPr>
        <w:t>n</w:t>
      </w:r>
      <w:r w:rsidRPr="0009667C">
        <w:rPr>
          <w:rFonts w:ascii="Times New Roman" w:eastAsia="Times New Roman" w:hAnsi="Times New Roman" w:cs="Times New Roman"/>
          <w:color w:val="000000"/>
          <w:kern w:val="36"/>
          <w:sz w:val="27"/>
          <w:szCs w:val="27"/>
          <w:lang w:val="ru-RU"/>
        </w:rPr>
        <w:t xml:space="preserve">2 = </w:t>
      </w:r>
      <w:r w:rsidRPr="00843B67">
        <w:rPr>
          <w:rFonts w:ascii="Times New Roman" w:eastAsia="Times New Roman" w:hAnsi="Times New Roman" w:cs="Times New Roman"/>
          <w:color w:val="000000"/>
          <w:kern w:val="36"/>
          <w:sz w:val="27"/>
          <w:szCs w:val="27"/>
        </w:rPr>
        <w:t>d</w:t>
      </w:r>
      <w:r w:rsidRPr="0009667C">
        <w:rPr>
          <w:rFonts w:ascii="Times New Roman" w:eastAsia="Times New Roman" w:hAnsi="Times New Roman" w:cs="Times New Roman"/>
          <w:color w:val="000000"/>
          <w:kern w:val="36"/>
          <w:sz w:val="27"/>
          <w:szCs w:val="27"/>
          <w:lang w:val="ru-RU"/>
        </w:rPr>
        <w:t xml:space="preserve">2/( </w:t>
      </w:r>
      <w:r w:rsidRPr="00843B67">
        <w:rPr>
          <w:rFonts w:ascii="Times New Roman" w:eastAsia="Times New Roman" w:hAnsi="Times New Roman" w:cs="Times New Roman"/>
          <w:color w:val="000000"/>
          <w:kern w:val="36"/>
          <w:sz w:val="27"/>
          <w:szCs w:val="27"/>
        </w:rPr>
        <w:t>d</w:t>
      </w:r>
      <w:r w:rsidRPr="0009667C">
        <w:rPr>
          <w:rFonts w:ascii="Times New Roman" w:eastAsia="Times New Roman" w:hAnsi="Times New Roman" w:cs="Times New Roman"/>
          <w:color w:val="000000"/>
          <w:kern w:val="36"/>
          <w:sz w:val="27"/>
          <w:szCs w:val="27"/>
          <w:lang w:val="ru-RU"/>
        </w:rPr>
        <w:t xml:space="preserve">1 </w:t>
      </w:r>
      <w:r w:rsidRPr="00843B67">
        <w:rPr>
          <w:rFonts w:ascii="Times New Roman" w:eastAsia="Times New Roman" w:hAnsi="Times New Roman" w:cs="Times New Roman"/>
          <w:color w:val="000000"/>
          <w:kern w:val="36"/>
          <w:sz w:val="27"/>
          <w:szCs w:val="27"/>
        </w:rPr>
        <w:sym w:font="Symbol" w:char="F078"/>
      </w:r>
      <w:r w:rsidRPr="0009667C">
        <w:rPr>
          <w:rFonts w:ascii="Times New Roman" w:eastAsia="Times New Roman" w:hAnsi="Times New Roman" w:cs="Times New Roman"/>
          <w:color w:val="000000"/>
          <w:kern w:val="36"/>
          <w:sz w:val="27"/>
          <w:szCs w:val="27"/>
          <w:lang w:val="ru-RU"/>
        </w:rPr>
        <w:t>), (1.2)</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xml:space="preserve">где </w:t>
      </w:r>
      <w:r w:rsidRPr="00843B67">
        <w:rPr>
          <w:rFonts w:ascii="Times New Roman" w:eastAsia="Times New Roman" w:hAnsi="Times New Roman" w:cs="Times New Roman"/>
          <w:color w:val="000000"/>
          <w:sz w:val="27"/>
          <w:szCs w:val="27"/>
        </w:rPr>
        <w:sym w:font="Symbol" w:char="F078"/>
      </w:r>
      <w:r w:rsidRPr="0009667C">
        <w:rPr>
          <w:rFonts w:ascii="Times New Roman" w:eastAsia="Times New Roman" w:hAnsi="Times New Roman" w:cs="Times New Roman"/>
          <w:color w:val="000000"/>
          <w:sz w:val="27"/>
          <w:szCs w:val="27"/>
          <w:lang w:val="ru-RU"/>
        </w:rPr>
        <w:t xml:space="preserve"> – коэффициент, учитывающий упругое относительное скольжение ремня; </w:t>
      </w:r>
      <w:r w:rsidRPr="00843B67">
        <w:rPr>
          <w:rFonts w:ascii="Times New Roman" w:eastAsia="Times New Roman" w:hAnsi="Times New Roman" w:cs="Times New Roman"/>
          <w:color w:val="000000"/>
          <w:sz w:val="27"/>
          <w:szCs w:val="27"/>
        </w:rPr>
        <w:sym w:font="Symbol" w:char="F078"/>
      </w:r>
      <w:r w:rsidRPr="0009667C">
        <w:rPr>
          <w:rFonts w:ascii="Times New Roman" w:eastAsia="Times New Roman" w:hAnsi="Times New Roman" w:cs="Times New Roman"/>
          <w:color w:val="000000"/>
          <w:sz w:val="27"/>
          <w:szCs w:val="27"/>
          <w:lang w:val="ru-RU"/>
        </w:rPr>
        <w:t xml:space="preserve"> = 0,99…0,98.</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Общее передаточное отношение привода ленточного конвейера (электродвигатель – червячный редуктор – ременная передача):</w:t>
      </w:r>
    </w:p>
    <w:p w:rsidR="0009667C" w:rsidRPr="0009667C" w:rsidRDefault="0009667C" w:rsidP="0009667C">
      <w:pPr>
        <w:spacing w:after="0" w:line="240" w:lineRule="auto"/>
        <w:jc w:val="center"/>
        <w:outlineLvl w:val="1"/>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I</w:t>
      </w:r>
      <w:r w:rsidRPr="0009667C">
        <w:rPr>
          <w:rFonts w:ascii="Times New Roman" w:eastAsia="Times New Roman" w:hAnsi="Times New Roman" w:cs="Times New Roman"/>
          <w:color w:val="000000"/>
          <w:sz w:val="27"/>
          <w:szCs w:val="27"/>
          <w:lang w:val="ru-RU"/>
        </w:rPr>
        <w:t xml:space="preserve"> = </w:t>
      </w:r>
      <w:r w:rsidRPr="00843B67">
        <w:rPr>
          <w:rFonts w:ascii="Times New Roman" w:eastAsia="Times New Roman" w:hAnsi="Times New Roman" w:cs="Times New Roman"/>
          <w:color w:val="000000"/>
          <w:sz w:val="27"/>
          <w:szCs w:val="27"/>
        </w:rPr>
        <w:t>i</w:t>
      </w:r>
      <w:r w:rsidRPr="0009667C">
        <w:rPr>
          <w:rFonts w:ascii="Times New Roman" w:eastAsia="Times New Roman" w:hAnsi="Times New Roman" w:cs="Times New Roman"/>
          <w:color w:val="000000"/>
          <w:sz w:val="27"/>
          <w:szCs w:val="27"/>
          <w:lang w:val="ru-RU"/>
        </w:rPr>
        <w:t xml:space="preserve">ч.Р </w:t>
      </w:r>
      <w:r w:rsidRPr="00843B67">
        <w:rPr>
          <w:rFonts w:ascii="Times New Roman" w:eastAsia="Times New Roman" w:hAnsi="Times New Roman" w:cs="Times New Roman"/>
          <w:color w:val="000000"/>
          <w:sz w:val="27"/>
          <w:szCs w:val="27"/>
        </w:rPr>
        <w:t>i</w:t>
      </w:r>
      <w:r w:rsidRPr="0009667C">
        <w:rPr>
          <w:rFonts w:ascii="Times New Roman" w:eastAsia="Times New Roman" w:hAnsi="Times New Roman" w:cs="Times New Roman"/>
          <w:color w:val="000000"/>
          <w:sz w:val="27"/>
          <w:szCs w:val="27"/>
          <w:lang w:val="ru-RU"/>
        </w:rPr>
        <w:t>р.П ; (1.3)</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момент крутящий (Н м) на ведущем и ведомом валу:</w:t>
      </w:r>
    </w:p>
    <w:p w:rsidR="0009667C" w:rsidRPr="00EA0512" w:rsidRDefault="0009667C" w:rsidP="0009667C">
      <w:pPr>
        <w:spacing w:after="0" w:line="240" w:lineRule="auto"/>
        <w:jc w:val="center"/>
        <w:rPr>
          <w:rFonts w:ascii="Times New Roman" w:eastAsia="Times New Roman" w:hAnsi="Times New Roman" w:cs="Times New Roman"/>
          <w:color w:val="000000"/>
          <w:sz w:val="27"/>
          <w:szCs w:val="27"/>
        </w:rPr>
      </w:pPr>
      <w:r w:rsidRPr="0009667C">
        <w:rPr>
          <w:rFonts w:ascii="Times New Roman" w:eastAsia="Times New Roman" w:hAnsi="Times New Roman" w:cs="Times New Roman"/>
          <w:color w:val="000000"/>
          <w:sz w:val="27"/>
          <w:szCs w:val="27"/>
          <w:lang w:val="ru-RU"/>
        </w:rPr>
        <w:t>М</w:t>
      </w:r>
      <w:r w:rsidRPr="0009667C">
        <w:rPr>
          <w:rFonts w:ascii="Times New Roman" w:eastAsia="Times New Roman" w:hAnsi="Times New Roman" w:cs="Times New Roman"/>
          <w:color w:val="000000"/>
          <w:sz w:val="27"/>
          <w:szCs w:val="27"/>
          <w:vertAlign w:val="subscript"/>
          <w:lang w:val="ru-RU"/>
        </w:rPr>
        <w:t>кр</w:t>
      </w:r>
      <w:r w:rsidRPr="00EA0512">
        <w:rPr>
          <w:rFonts w:ascii="Times New Roman" w:eastAsia="Times New Roman" w:hAnsi="Times New Roman" w:cs="Times New Roman"/>
          <w:color w:val="000000"/>
          <w:sz w:val="27"/>
          <w:szCs w:val="27"/>
          <w:vertAlign w:val="subscript"/>
        </w:rPr>
        <w:t>1</w:t>
      </w:r>
      <w:r w:rsidRPr="00843B67">
        <w:rPr>
          <w:rFonts w:ascii="Times New Roman" w:eastAsia="Times New Roman" w:hAnsi="Times New Roman" w:cs="Times New Roman"/>
          <w:color w:val="000000"/>
          <w:sz w:val="27"/>
          <w:szCs w:val="27"/>
          <w:vertAlign w:val="subscript"/>
        </w:rPr>
        <w:t> </w:t>
      </w:r>
      <w:r w:rsidRPr="00EA0512">
        <w:rPr>
          <w:rFonts w:ascii="Times New Roman" w:eastAsia="Times New Roman" w:hAnsi="Times New Roman" w:cs="Times New Roman"/>
          <w:color w:val="000000"/>
          <w:sz w:val="27"/>
          <w:szCs w:val="27"/>
        </w:rPr>
        <w:t xml:space="preserve">= 9550 </w:t>
      </w:r>
      <w:r w:rsidRPr="00843B67">
        <w:rPr>
          <w:rFonts w:ascii="Times New Roman" w:eastAsia="Times New Roman" w:hAnsi="Times New Roman" w:cs="Times New Roman"/>
          <w:color w:val="000000"/>
          <w:sz w:val="27"/>
          <w:szCs w:val="27"/>
        </w:rPr>
        <w:t>N</w:t>
      </w:r>
      <w:r w:rsidRPr="00EA0512">
        <w:rPr>
          <w:rFonts w:ascii="Times New Roman" w:eastAsia="Times New Roman" w:hAnsi="Times New Roman" w:cs="Times New Roman"/>
          <w:color w:val="000000"/>
          <w:sz w:val="27"/>
          <w:szCs w:val="27"/>
          <w:vertAlign w:val="subscript"/>
        </w:rPr>
        <w:t>1</w:t>
      </w:r>
      <w:r w:rsidRPr="00EA0512">
        <w:rPr>
          <w:rFonts w:ascii="Times New Roman" w:eastAsia="Times New Roman" w:hAnsi="Times New Roman" w:cs="Times New Roman"/>
          <w:color w:val="000000"/>
          <w:sz w:val="27"/>
          <w:szCs w:val="27"/>
        </w:rPr>
        <w:t>/</w:t>
      </w:r>
      <w:r w:rsidRPr="00843B67">
        <w:rPr>
          <w:rFonts w:ascii="Times New Roman" w:eastAsia="Times New Roman" w:hAnsi="Times New Roman" w:cs="Times New Roman"/>
          <w:color w:val="000000"/>
          <w:sz w:val="27"/>
          <w:szCs w:val="27"/>
        </w:rPr>
        <w:t>n</w:t>
      </w:r>
      <w:r w:rsidRPr="00EA0512">
        <w:rPr>
          <w:rFonts w:ascii="Times New Roman" w:eastAsia="Times New Roman" w:hAnsi="Times New Roman" w:cs="Times New Roman"/>
          <w:color w:val="000000"/>
          <w:sz w:val="27"/>
          <w:szCs w:val="27"/>
          <w:vertAlign w:val="subscript"/>
        </w:rPr>
        <w:t>1</w:t>
      </w:r>
      <w:r w:rsidRPr="00EA0512">
        <w:rPr>
          <w:rFonts w:ascii="Times New Roman" w:eastAsia="Times New Roman" w:hAnsi="Times New Roman" w:cs="Times New Roman"/>
          <w:color w:val="000000"/>
          <w:sz w:val="27"/>
          <w:szCs w:val="27"/>
        </w:rPr>
        <w:t>, (1.4)</w:t>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М</w:t>
      </w:r>
      <w:r w:rsidRPr="0009667C">
        <w:rPr>
          <w:rFonts w:ascii="Times New Roman" w:eastAsia="Times New Roman" w:hAnsi="Times New Roman" w:cs="Times New Roman"/>
          <w:color w:val="000000"/>
          <w:sz w:val="27"/>
          <w:szCs w:val="27"/>
          <w:vertAlign w:val="subscript"/>
          <w:lang w:val="ru-RU"/>
        </w:rPr>
        <w:t>кр</w:t>
      </w:r>
      <w:r w:rsidRPr="00EA0512">
        <w:rPr>
          <w:rFonts w:ascii="Times New Roman" w:eastAsia="Times New Roman" w:hAnsi="Times New Roman" w:cs="Times New Roman"/>
          <w:color w:val="000000"/>
          <w:sz w:val="27"/>
          <w:szCs w:val="27"/>
          <w:vertAlign w:val="subscript"/>
        </w:rPr>
        <w:t>2</w:t>
      </w:r>
      <w:r w:rsidRPr="00843B67">
        <w:rPr>
          <w:rFonts w:ascii="Times New Roman" w:eastAsia="Times New Roman" w:hAnsi="Times New Roman" w:cs="Times New Roman"/>
          <w:color w:val="000000"/>
          <w:sz w:val="27"/>
          <w:szCs w:val="27"/>
          <w:vertAlign w:val="subscript"/>
        </w:rPr>
        <w:t> </w:t>
      </w:r>
      <w:r w:rsidRPr="00EA0512">
        <w:rPr>
          <w:rFonts w:ascii="Times New Roman" w:eastAsia="Times New Roman" w:hAnsi="Times New Roman" w:cs="Times New Roman"/>
          <w:color w:val="000000"/>
          <w:sz w:val="27"/>
          <w:szCs w:val="27"/>
        </w:rPr>
        <w:t xml:space="preserve">= </w:t>
      </w:r>
      <w:r w:rsidRPr="00843B67">
        <w:rPr>
          <w:rFonts w:ascii="Times New Roman" w:eastAsia="Times New Roman" w:hAnsi="Times New Roman" w:cs="Times New Roman"/>
          <w:color w:val="000000"/>
          <w:sz w:val="27"/>
          <w:szCs w:val="27"/>
        </w:rPr>
        <w:t>M</w:t>
      </w:r>
      <w:r w:rsidRPr="00EA0512">
        <w:rPr>
          <w:rFonts w:ascii="Times New Roman" w:eastAsia="Times New Roman" w:hAnsi="Times New Roman" w:cs="Times New Roman"/>
          <w:color w:val="000000"/>
          <w:sz w:val="27"/>
          <w:szCs w:val="27"/>
          <w:vertAlign w:val="subscript"/>
        </w:rPr>
        <w:t>1</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color w:val="000000"/>
          <w:sz w:val="27"/>
          <w:szCs w:val="27"/>
        </w:rPr>
        <w:sym w:font="Symbol" w:char="F068"/>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i</w:t>
      </w:r>
      <w:r w:rsidRPr="00843B67">
        <w:rPr>
          <w:rFonts w:ascii="Times New Roman" w:eastAsia="Times New Roman" w:hAnsi="Times New Roman" w:cs="Times New Roman"/>
          <w:color w:val="000000"/>
          <w:sz w:val="27"/>
          <w:szCs w:val="27"/>
        </w:rPr>
        <w:t> </w:t>
      </w:r>
      <w:r w:rsidRPr="00EA0512">
        <w:rPr>
          <w:rFonts w:ascii="Times New Roman" w:eastAsia="Times New Roman" w:hAnsi="Times New Roman" w:cs="Times New Roman"/>
          <w:color w:val="000000"/>
          <w:sz w:val="27"/>
          <w:szCs w:val="27"/>
        </w:rPr>
        <w:t xml:space="preserve">. </w:t>
      </w:r>
      <w:r w:rsidRPr="0009667C">
        <w:rPr>
          <w:rFonts w:ascii="Times New Roman" w:eastAsia="Times New Roman" w:hAnsi="Times New Roman" w:cs="Times New Roman"/>
          <w:color w:val="000000"/>
          <w:sz w:val="27"/>
          <w:szCs w:val="27"/>
          <w:lang w:val="ru-RU"/>
        </w:rPr>
        <w:t>(1.5)</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Общий коэффициент полезного действия системы передач равен произведению КПД элементов передач:</w:t>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sym w:font="Symbol" w:char="F068"/>
      </w:r>
      <w:r w:rsidRPr="0009667C">
        <w:rPr>
          <w:rFonts w:ascii="Times New Roman" w:eastAsia="Times New Roman" w:hAnsi="Times New Roman" w:cs="Times New Roman"/>
          <w:color w:val="000000"/>
          <w:sz w:val="27"/>
          <w:szCs w:val="27"/>
          <w:lang w:val="ru-RU"/>
        </w:rPr>
        <w:t xml:space="preserve"> = </w:t>
      </w:r>
      <w:r w:rsidRPr="00843B67">
        <w:rPr>
          <w:rFonts w:ascii="Times New Roman" w:eastAsia="Times New Roman" w:hAnsi="Times New Roman" w:cs="Times New Roman"/>
          <w:color w:val="000000"/>
          <w:sz w:val="27"/>
          <w:szCs w:val="27"/>
        </w:rPr>
        <w:sym w:font="Symbol" w:char="F068"/>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color w:val="000000"/>
          <w:sz w:val="27"/>
          <w:szCs w:val="27"/>
        </w:rPr>
        <w:sym w:font="Symbol" w:char="F068"/>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color w:val="000000"/>
          <w:sz w:val="27"/>
          <w:szCs w:val="27"/>
        </w:rPr>
        <w:sym w:font="Symbol" w:char="F068"/>
      </w:r>
      <w:r w:rsidRPr="0009667C">
        <w:rPr>
          <w:rFonts w:ascii="Times New Roman" w:eastAsia="Times New Roman" w:hAnsi="Times New Roman" w:cs="Times New Roman"/>
          <w:color w:val="000000"/>
          <w:sz w:val="27"/>
          <w:szCs w:val="27"/>
          <w:vertAlign w:val="subscript"/>
          <w:lang w:val="ru-RU"/>
        </w:rPr>
        <w:t>3</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 (1.6)</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Значения КПД: подшипники трения качения – 0,98…0,995; подшип-ники трения скольжения – 0,95…0,97; барабаны – 0,98…0,99; зубчатые передачи: открытые – 0,96…0,98; работающие в масляной ванне – 0,99…0,995; цепные передачи – 0,95…0,97; ременные передачи – 0,99…0,995; фрикционные передачи – 0,92…0,94; червячные передачи – 0,9…0,65;</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Мощность на выходном валу (барабане) привода ленточного конвейера:</w:t>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i/>
          <w:iCs/>
          <w:color w:val="000000"/>
          <w:sz w:val="27"/>
          <w:szCs w:val="27"/>
        </w:rPr>
        <w:t>N</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N</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vertAlign w:val="subscript"/>
        </w:rPr>
        <w:t> </w:t>
      </w:r>
      <w:r w:rsidRPr="00843B67">
        <w:rPr>
          <w:rFonts w:ascii="Times New Roman" w:eastAsia="Times New Roman" w:hAnsi="Times New Roman" w:cs="Times New Roman"/>
          <w:color w:val="000000"/>
          <w:sz w:val="27"/>
          <w:szCs w:val="27"/>
        </w:rPr>
        <w:sym w:font="Symbol" w:char="F068"/>
      </w:r>
      <w:r w:rsidRPr="0009667C">
        <w:rPr>
          <w:rFonts w:ascii="Times New Roman" w:eastAsia="Times New Roman" w:hAnsi="Times New Roman" w:cs="Times New Roman"/>
          <w:color w:val="000000"/>
          <w:sz w:val="27"/>
          <w:szCs w:val="27"/>
          <w:lang w:val="ru-RU"/>
        </w:rPr>
        <w:t xml:space="preserve"> . (1.7)</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По величине шага зубьев</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t</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(мм) определяется величина нормального модуля зубчатого зацепления:</w:t>
      </w: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i/>
          <w:iCs/>
          <w:color w:val="000000"/>
          <w:sz w:val="27"/>
          <w:szCs w:val="27"/>
        </w:rPr>
        <w:t>m</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i/>
          <w:iCs/>
          <w:color w:val="000000"/>
          <w:sz w:val="27"/>
          <w:szCs w:val="27"/>
        </w:rPr>
        <w:t>t</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color w:val="000000"/>
          <w:sz w:val="27"/>
          <w:szCs w:val="27"/>
        </w:rPr>
        <w:sym w:font="Symbol" w:char="F070"/>
      </w:r>
      <w:r w:rsidRPr="0009667C">
        <w:rPr>
          <w:rFonts w:ascii="Times New Roman" w:eastAsia="Times New Roman" w:hAnsi="Times New Roman" w:cs="Times New Roman"/>
          <w:color w:val="000000"/>
          <w:sz w:val="27"/>
          <w:szCs w:val="27"/>
          <w:lang w:val="ru-RU"/>
        </w:rPr>
        <w:t>. (1.8)</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Полученные значения модуля</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m</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округляются до стандартного ближайшего согласно СТ СЭВ 310-76: 1,0; 1,25; 1,5; 2; 2,5; 3; 4; 5; 6; 8; 10; 12; 16; 20; 25.</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Передаточным числом кинематической пары называ</w:t>
      </w:r>
      <w:r w:rsidRPr="0009667C">
        <w:rPr>
          <w:rFonts w:ascii="Times New Roman" w:eastAsia="Times New Roman" w:hAnsi="Times New Roman" w:cs="Times New Roman"/>
          <w:color w:val="000000"/>
          <w:sz w:val="27"/>
          <w:szCs w:val="27"/>
          <w:lang w:val="ru-RU"/>
        </w:rPr>
        <w:softHyphen/>
        <w:t>ется отношение диаметра (радиуса) ведомого ко</w:t>
      </w:r>
      <w:r w:rsidRPr="0009667C">
        <w:rPr>
          <w:rFonts w:ascii="Times New Roman" w:eastAsia="Times New Roman" w:hAnsi="Times New Roman" w:cs="Times New Roman"/>
          <w:color w:val="000000"/>
          <w:sz w:val="27"/>
          <w:szCs w:val="27"/>
          <w:lang w:val="ru-RU"/>
        </w:rPr>
        <w:softHyphen/>
        <w:t xml:space="preserve">леса к диаметру (радиусу) ведущего; для зубчатой и цепной передачи - отношение числа зубьев </w:t>
      </w:r>
      <w:r w:rsidRPr="00843B67">
        <w:rPr>
          <w:rFonts w:ascii="Times New Roman" w:eastAsia="Times New Roman" w:hAnsi="Times New Roman" w:cs="Times New Roman"/>
          <w:color w:val="000000"/>
          <w:sz w:val="27"/>
          <w:szCs w:val="27"/>
        </w:rPr>
        <w:t>z</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на ведо</w:t>
      </w:r>
      <w:r w:rsidRPr="0009667C">
        <w:rPr>
          <w:rFonts w:ascii="Times New Roman" w:eastAsia="Times New Roman" w:hAnsi="Times New Roman" w:cs="Times New Roman"/>
          <w:color w:val="000000"/>
          <w:sz w:val="27"/>
          <w:szCs w:val="27"/>
          <w:lang w:val="ru-RU"/>
        </w:rPr>
        <w:softHyphen/>
        <w:t>мой шестерне или звездочке к числу зубьев</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z</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на веду</w:t>
      </w:r>
      <w:r w:rsidRPr="0009667C">
        <w:rPr>
          <w:rFonts w:ascii="Times New Roman" w:eastAsia="Times New Roman" w:hAnsi="Times New Roman" w:cs="Times New Roman"/>
          <w:color w:val="000000"/>
          <w:sz w:val="27"/>
          <w:szCs w:val="27"/>
          <w:lang w:val="ru-RU"/>
        </w:rPr>
        <w:softHyphen/>
        <w:t>щей; для червячной передачи - числа зубьев</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z</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червяч</w:t>
      </w:r>
      <w:r w:rsidRPr="0009667C">
        <w:rPr>
          <w:rFonts w:ascii="Times New Roman" w:eastAsia="Times New Roman" w:hAnsi="Times New Roman" w:cs="Times New Roman"/>
          <w:color w:val="000000"/>
          <w:sz w:val="27"/>
          <w:szCs w:val="27"/>
          <w:lang w:val="ru-RU"/>
        </w:rPr>
        <w:softHyphen/>
        <w:t>ного колеса к числу заходов</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z</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i/>
          <w:iCs/>
          <w:color w:val="000000"/>
          <w:sz w:val="27"/>
          <w:szCs w:val="27"/>
        </w:rPr>
        <w:t> </w:t>
      </w:r>
      <w:r w:rsidRPr="0009667C">
        <w:rPr>
          <w:rFonts w:ascii="Times New Roman" w:eastAsia="Times New Roman" w:hAnsi="Times New Roman" w:cs="Times New Roman"/>
          <w:color w:val="000000"/>
          <w:sz w:val="27"/>
          <w:szCs w:val="27"/>
          <w:lang w:val="ru-RU"/>
        </w:rPr>
        <w:t>червяка:</w:t>
      </w:r>
    </w:p>
    <w:p w:rsidR="0009667C" w:rsidRPr="00843B67" w:rsidRDefault="0009667C" w:rsidP="0009667C">
      <w:pPr>
        <w:spacing w:after="0" w:line="240" w:lineRule="auto"/>
        <w:jc w:val="center"/>
        <w:outlineLvl w:val="1"/>
        <w:rPr>
          <w:rFonts w:ascii="Times New Roman" w:eastAsia="Times New Roman" w:hAnsi="Times New Roman" w:cs="Times New Roman"/>
          <w:color w:val="000000"/>
          <w:sz w:val="27"/>
          <w:szCs w:val="27"/>
        </w:rPr>
      </w:pPr>
      <w:r w:rsidRPr="00843B67">
        <w:rPr>
          <w:rFonts w:ascii="Times New Roman" w:eastAsia="Times New Roman" w:hAnsi="Times New Roman" w:cs="Times New Roman"/>
          <w:color w:val="000000"/>
          <w:sz w:val="27"/>
          <w:szCs w:val="27"/>
        </w:rPr>
        <w:t>I = d2/d1 = r2/r1 = z2/z1. (1.9)</w:t>
      </w:r>
    </w:p>
    <w:p w:rsidR="0009667C" w:rsidRPr="00843B67" w:rsidRDefault="0009667C" w:rsidP="0009667C">
      <w:pPr>
        <w:spacing w:after="0" w:line="240" w:lineRule="auto"/>
        <w:rPr>
          <w:rFonts w:ascii="Times New Roman" w:eastAsia="Times New Roman" w:hAnsi="Times New Roman" w:cs="Times New Roman"/>
          <w:color w:val="000000"/>
          <w:sz w:val="27"/>
          <w:szCs w:val="27"/>
        </w:rPr>
      </w:pPr>
      <w:r w:rsidRPr="00843B67">
        <w:rPr>
          <w:rFonts w:ascii="Times New Roman" w:eastAsia="Times New Roman" w:hAnsi="Times New Roman" w:cs="Times New Roman"/>
          <w:noProof/>
          <w:color w:val="000000"/>
          <w:sz w:val="27"/>
          <w:szCs w:val="27"/>
          <w:lang w:val="ru-RU" w:eastAsia="ru-RU"/>
        </w:rPr>
        <w:drawing>
          <wp:inline distT="0" distB="0" distL="0" distR="0" wp14:anchorId="4DD5D930" wp14:editId="1FF9F3E9">
            <wp:extent cx="4895850" cy="1190625"/>
            <wp:effectExtent l="0" t="0" r="0" b="9525"/>
            <wp:docPr id="129" name="Рисунок 129" descr="http://www.studfiles.ru/html/2706/69/html_CkZZQ8NWCv.Lor3/img-HZ7pb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69/html_CkZZQ8NWCv.Lor3/img-HZ7pbK.png"/>
                    <pic:cNvPicPr>
                      <a:picLocks noChangeAspect="1" noChangeArrowheads="1"/>
                    </pic:cNvPicPr>
                  </pic:nvPicPr>
                  <pic:blipFill>
                    <a:blip r:embed="rId478" cstate="print">
                      <a:extLst>
                        <a:ext uri="{28A0092B-C50C-407E-A947-70E740481C1C}">
                          <a14:useLocalDpi xmlns:a14="http://schemas.microsoft.com/office/drawing/2010/main" val="0"/>
                        </a:ext>
                      </a:extLst>
                    </a:blip>
                    <a:srcRect/>
                    <a:stretch>
                      <a:fillRect/>
                    </a:stretch>
                  </pic:blipFill>
                  <pic:spPr bwMode="auto">
                    <a:xfrm>
                      <a:off x="0" y="0"/>
                      <a:ext cx="4895850" cy="1190625"/>
                    </a:xfrm>
                    <a:prstGeom prst="rect">
                      <a:avLst/>
                    </a:prstGeom>
                    <a:noFill/>
                    <a:ln>
                      <a:noFill/>
                    </a:ln>
                  </pic:spPr>
                </pic:pic>
              </a:graphicData>
            </a:graphic>
          </wp:inline>
        </w:drawing>
      </w:r>
    </w:p>
    <w:p w:rsidR="0009667C" w:rsidRPr="00843B67" w:rsidRDefault="0009667C" w:rsidP="0009667C">
      <w:pPr>
        <w:spacing w:after="0" w:line="240" w:lineRule="auto"/>
        <w:rPr>
          <w:rFonts w:ascii="Times New Roman" w:eastAsia="Times New Roman" w:hAnsi="Times New Roman" w:cs="Times New Roman"/>
          <w:color w:val="000000"/>
          <w:sz w:val="27"/>
          <w:szCs w:val="27"/>
        </w:rPr>
      </w:pPr>
    </w:p>
    <w:p w:rsidR="0009667C" w:rsidRPr="00843B67" w:rsidRDefault="0009667C" w:rsidP="0009667C">
      <w:pPr>
        <w:spacing w:after="0" w:line="240" w:lineRule="auto"/>
        <w:rPr>
          <w:rFonts w:ascii="Times New Roman" w:eastAsia="Times New Roman" w:hAnsi="Times New Roman" w:cs="Times New Roman"/>
          <w:color w:val="000000"/>
          <w:sz w:val="27"/>
          <w:szCs w:val="27"/>
        </w:rPr>
      </w:pPr>
    </w:p>
    <w:p w:rsidR="0009667C" w:rsidRPr="0009667C" w:rsidRDefault="0009667C" w:rsidP="0009667C">
      <w:pPr>
        <w:spacing w:after="0" w:line="240" w:lineRule="auto"/>
        <w:jc w:val="center"/>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Рис. 1.2 – Кинематические схемы редукторов</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Порядок выполнения:</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Оборудование и приборы: зубчатые редукторы, механическая коробка передач, ременная передача, плакаты, миллимет</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овая линейка, штанген-циркуль.</w:t>
      </w:r>
    </w:p>
    <w:p w:rsidR="0009667C" w:rsidRPr="0009667C" w:rsidRDefault="0009667C" w:rsidP="00A14120">
      <w:pPr>
        <w:widowControl/>
        <w:numPr>
          <w:ilvl w:val="0"/>
          <w:numId w:val="11"/>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По плакатам и лабо</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ато</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ным стендам изучить конструкцию, принцип действия механических передач.</w:t>
      </w:r>
    </w:p>
    <w:p w:rsidR="0009667C" w:rsidRPr="00843B67" w:rsidRDefault="0009667C" w:rsidP="00A14120">
      <w:pPr>
        <w:widowControl/>
        <w:numPr>
          <w:ilvl w:val="0"/>
          <w:numId w:val="11"/>
        </w:numPr>
        <w:spacing w:after="0" w:line="240" w:lineRule="auto"/>
        <w:jc w:val="left"/>
        <w:rPr>
          <w:rFonts w:ascii="Times New Roman" w:eastAsia="Times New Roman" w:hAnsi="Times New Roman" w:cs="Times New Roman"/>
          <w:color w:val="000000"/>
          <w:sz w:val="27"/>
          <w:szCs w:val="27"/>
        </w:rPr>
      </w:pPr>
      <w:r w:rsidRPr="0009667C">
        <w:rPr>
          <w:rFonts w:ascii="Times New Roman" w:eastAsia="Times New Roman" w:hAnsi="Times New Roman" w:cs="Times New Roman"/>
          <w:color w:val="000000"/>
          <w:sz w:val="27"/>
          <w:szCs w:val="27"/>
          <w:lang w:val="ru-RU"/>
        </w:rPr>
        <w:t xml:space="preserve">Ответить на теоретические вопросы и задачи для проверки готовности к выполнению лабораторной работы. </w:t>
      </w:r>
      <w:r w:rsidRPr="00843B67">
        <w:rPr>
          <w:rFonts w:ascii="Times New Roman" w:eastAsia="Times New Roman" w:hAnsi="Times New Roman" w:cs="Times New Roman"/>
          <w:color w:val="000000"/>
          <w:sz w:val="27"/>
          <w:szCs w:val="27"/>
        </w:rPr>
        <w:t>Ответы подробно описать в отчете.</w:t>
      </w:r>
    </w:p>
    <w:p w:rsidR="0009667C" w:rsidRPr="0009667C" w:rsidRDefault="0009667C" w:rsidP="00A14120">
      <w:pPr>
        <w:widowControl/>
        <w:numPr>
          <w:ilvl w:val="0"/>
          <w:numId w:val="11"/>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Нарисовать кинематические схемы лабораторных стендов.</w:t>
      </w:r>
    </w:p>
    <w:p w:rsidR="0009667C" w:rsidRPr="00843B67" w:rsidRDefault="0009667C" w:rsidP="00A14120">
      <w:pPr>
        <w:widowControl/>
        <w:numPr>
          <w:ilvl w:val="0"/>
          <w:numId w:val="11"/>
        </w:numPr>
        <w:spacing w:after="0" w:line="240" w:lineRule="auto"/>
        <w:jc w:val="left"/>
        <w:rPr>
          <w:rFonts w:ascii="Times New Roman" w:eastAsia="Times New Roman" w:hAnsi="Times New Roman" w:cs="Times New Roman"/>
          <w:color w:val="000000"/>
          <w:sz w:val="27"/>
          <w:szCs w:val="27"/>
        </w:rPr>
      </w:pPr>
      <w:r w:rsidRPr="0009667C">
        <w:rPr>
          <w:rFonts w:ascii="Times New Roman" w:eastAsia="Times New Roman" w:hAnsi="Times New Roman" w:cs="Times New Roman"/>
          <w:color w:val="000000"/>
          <w:sz w:val="27"/>
          <w:szCs w:val="27"/>
          <w:lang w:val="ru-RU"/>
        </w:rPr>
        <w:t xml:space="preserve">Подготовить индивидуальные исходные данные для расчетов (табл. </w:t>
      </w:r>
      <w:r w:rsidRPr="00843B67">
        <w:rPr>
          <w:rFonts w:ascii="Times New Roman" w:eastAsia="Times New Roman" w:hAnsi="Times New Roman" w:cs="Times New Roman"/>
          <w:color w:val="000000"/>
          <w:sz w:val="27"/>
          <w:szCs w:val="27"/>
        </w:rPr>
        <w:t>1. 1):</w:t>
      </w:r>
    </w:p>
    <w:p w:rsidR="0009667C" w:rsidRPr="00843B67" w:rsidRDefault="0009667C" w:rsidP="00A14120">
      <w:pPr>
        <w:widowControl/>
        <w:numPr>
          <w:ilvl w:val="0"/>
          <w:numId w:val="12"/>
        </w:numPr>
        <w:spacing w:after="0" w:line="240" w:lineRule="auto"/>
        <w:jc w:val="left"/>
        <w:rPr>
          <w:rFonts w:ascii="Times New Roman" w:eastAsia="Times New Roman" w:hAnsi="Times New Roman" w:cs="Times New Roman"/>
          <w:color w:val="000000"/>
          <w:sz w:val="27"/>
          <w:szCs w:val="27"/>
        </w:rPr>
      </w:pPr>
      <w:r w:rsidRPr="00843B67">
        <w:rPr>
          <w:rFonts w:ascii="Times New Roman" w:eastAsia="Times New Roman" w:hAnsi="Times New Roman" w:cs="Times New Roman"/>
          <w:color w:val="000000"/>
          <w:sz w:val="27"/>
          <w:szCs w:val="27"/>
        </w:rPr>
        <w:t>мощность электродвигателя привода;</w:t>
      </w:r>
    </w:p>
    <w:p w:rsidR="0009667C" w:rsidRPr="0009667C" w:rsidRDefault="0009667C" w:rsidP="00A14120">
      <w:pPr>
        <w:widowControl/>
        <w:numPr>
          <w:ilvl w:val="0"/>
          <w:numId w:val="12"/>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частота вращения</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n</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вала электродвигателя;</w:t>
      </w:r>
    </w:p>
    <w:p w:rsidR="0009667C" w:rsidRPr="0009667C" w:rsidRDefault="0009667C" w:rsidP="00A14120">
      <w:pPr>
        <w:widowControl/>
        <w:numPr>
          <w:ilvl w:val="0"/>
          <w:numId w:val="12"/>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передаточное отношение червячного редуктора привода ленточного конвейера.</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4. П</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оизвести изме</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ение нату</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 xml:space="preserve">ных параметров и </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азме</w:t>
      </w:r>
      <w:r w:rsidRPr="00843B67">
        <w:rPr>
          <w:rFonts w:ascii="Times New Roman" w:eastAsia="Times New Roman" w:hAnsi="Times New Roman" w:cs="Times New Roman"/>
          <w:color w:val="000000"/>
          <w:sz w:val="27"/>
          <w:szCs w:val="27"/>
        </w:rPr>
        <w:t>p</w:t>
      </w:r>
      <w:r w:rsidRPr="0009667C">
        <w:rPr>
          <w:rFonts w:ascii="Times New Roman" w:eastAsia="Times New Roman" w:hAnsi="Times New Roman" w:cs="Times New Roman"/>
          <w:color w:val="000000"/>
          <w:sz w:val="27"/>
          <w:szCs w:val="27"/>
          <w:lang w:val="ru-RU"/>
        </w:rPr>
        <w:t>ов:</w:t>
      </w:r>
    </w:p>
    <w:p w:rsidR="0009667C" w:rsidRPr="0009667C" w:rsidRDefault="0009667C" w:rsidP="00A14120">
      <w:pPr>
        <w:widowControl/>
        <w:numPr>
          <w:ilvl w:val="0"/>
          <w:numId w:val="13"/>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числа зубьев зубчатых колес</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z</w:t>
      </w:r>
      <w:r w:rsidRPr="00843B67">
        <w:rPr>
          <w:rFonts w:ascii="Times New Roman" w:eastAsia="Times New Roman" w:hAnsi="Times New Roman" w:cs="Times New Roman"/>
          <w:i/>
          <w:iCs/>
          <w:color w:val="000000"/>
          <w:sz w:val="27"/>
          <w:szCs w:val="27"/>
          <w:vertAlign w:val="subscript"/>
        </w:rPr>
        <w:t>i</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стендов «Одноступенчатый редуктор», «Червячный редуктор», «Коробка передач»;</w:t>
      </w:r>
    </w:p>
    <w:p w:rsidR="0009667C" w:rsidRPr="0009667C" w:rsidRDefault="0009667C" w:rsidP="00A14120">
      <w:pPr>
        <w:widowControl/>
        <w:numPr>
          <w:ilvl w:val="0"/>
          <w:numId w:val="13"/>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число заходов червяка стенда «Червячный редуктор»;</w:t>
      </w:r>
    </w:p>
    <w:p w:rsidR="0009667C" w:rsidRPr="0009667C" w:rsidRDefault="0009667C" w:rsidP="00A14120">
      <w:pPr>
        <w:widowControl/>
        <w:numPr>
          <w:ilvl w:val="0"/>
          <w:numId w:val="13"/>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диаметр ведущего и ведомого шкивов</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D</w:t>
      </w:r>
      <w:r w:rsidRPr="00843B67">
        <w:rPr>
          <w:rFonts w:ascii="Times New Roman" w:eastAsia="Times New Roman" w:hAnsi="Times New Roman" w:cs="Times New Roman"/>
          <w:i/>
          <w:iCs/>
          <w:color w:val="000000"/>
          <w:sz w:val="27"/>
          <w:szCs w:val="27"/>
          <w:vertAlign w:val="subscript"/>
        </w:rPr>
        <w:t>i</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(м) привода ленточного конвейера, «Коробка передач».</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5. Определить кинематические и силовые параметры механических передач стендов: «Одноступенчатый редуктор», «Механическая коробка передач», «Привод ленточного конвейера».</w:t>
      </w:r>
    </w:p>
    <w:p w:rsidR="0009667C" w:rsidRPr="00843B67" w:rsidRDefault="0009667C" w:rsidP="0009667C">
      <w:pPr>
        <w:spacing w:after="0" w:line="240" w:lineRule="auto"/>
        <w:rPr>
          <w:rFonts w:ascii="Times New Roman" w:eastAsia="Times New Roman" w:hAnsi="Times New Roman" w:cs="Times New Roman"/>
          <w:color w:val="000000"/>
          <w:sz w:val="27"/>
          <w:szCs w:val="27"/>
        </w:rPr>
      </w:pPr>
      <w:r w:rsidRPr="00843B67">
        <w:rPr>
          <w:rFonts w:ascii="Times New Roman" w:eastAsia="Times New Roman" w:hAnsi="Times New Roman" w:cs="Times New Roman"/>
          <w:b/>
          <w:bCs/>
          <w:i/>
          <w:iCs/>
          <w:color w:val="000000"/>
          <w:sz w:val="27"/>
          <w:szCs w:val="27"/>
        </w:rPr>
        <w:t>Последовательность расчета параметров.</w:t>
      </w:r>
    </w:p>
    <w:p w:rsidR="0009667C" w:rsidRPr="00843B67" w:rsidRDefault="0009667C" w:rsidP="0009667C">
      <w:pPr>
        <w:spacing w:after="0" w:line="240" w:lineRule="auto"/>
        <w:rPr>
          <w:rFonts w:ascii="Times New Roman" w:eastAsia="Times New Roman" w:hAnsi="Times New Roman" w:cs="Times New Roman"/>
          <w:color w:val="000000"/>
          <w:sz w:val="27"/>
          <w:szCs w:val="27"/>
        </w:rPr>
      </w:pPr>
      <w:r w:rsidRPr="00843B67">
        <w:rPr>
          <w:rFonts w:ascii="Times New Roman" w:eastAsia="Times New Roman" w:hAnsi="Times New Roman" w:cs="Times New Roman"/>
          <w:color w:val="000000"/>
          <w:sz w:val="27"/>
          <w:szCs w:val="27"/>
        </w:rPr>
        <w:t>Определить:</w:t>
      </w:r>
    </w:p>
    <w:p w:rsidR="0009667C" w:rsidRPr="0009667C" w:rsidRDefault="0009667C" w:rsidP="00A14120">
      <w:pPr>
        <w:widowControl/>
        <w:numPr>
          <w:ilvl w:val="0"/>
          <w:numId w:val="14"/>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момент крутящий на ведущем валу;</w:t>
      </w:r>
    </w:p>
    <w:p w:rsidR="0009667C" w:rsidRPr="00843B67" w:rsidRDefault="0009667C" w:rsidP="00A14120">
      <w:pPr>
        <w:widowControl/>
        <w:numPr>
          <w:ilvl w:val="0"/>
          <w:numId w:val="14"/>
        </w:numPr>
        <w:spacing w:after="0" w:line="240" w:lineRule="auto"/>
        <w:jc w:val="left"/>
        <w:rPr>
          <w:rFonts w:ascii="Times New Roman" w:eastAsia="Times New Roman" w:hAnsi="Times New Roman" w:cs="Times New Roman"/>
          <w:color w:val="000000"/>
          <w:sz w:val="27"/>
          <w:szCs w:val="27"/>
        </w:rPr>
      </w:pPr>
      <w:r w:rsidRPr="00843B67">
        <w:rPr>
          <w:rFonts w:ascii="Times New Roman" w:eastAsia="Times New Roman" w:hAnsi="Times New Roman" w:cs="Times New Roman"/>
          <w:color w:val="000000"/>
          <w:sz w:val="27"/>
          <w:szCs w:val="27"/>
        </w:rPr>
        <w:t>коэффициент полезного действия;</w:t>
      </w:r>
    </w:p>
    <w:p w:rsidR="0009667C" w:rsidRPr="00843B67" w:rsidRDefault="0009667C" w:rsidP="00A14120">
      <w:pPr>
        <w:widowControl/>
        <w:numPr>
          <w:ilvl w:val="0"/>
          <w:numId w:val="14"/>
        </w:numPr>
        <w:spacing w:after="0" w:line="240" w:lineRule="auto"/>
        <w:jc w:val="left"/>
        <w:rPr>
          <w:rFonts w:ascii="Times New Roman" w:eastAsia="Times New Roman" w:hAnsi="Times New Roman" w:cs="Times New Roman"/>
          <w:color w:val="000000"/>
          <w:sz w:val="27"/>
          <w:szCs w:val="27"/>
        </w:rPr>
      </w:pPr>
      <w:r w:rsidRPr="00843B67">
        <w:rPr>
          <w:rFonts w:ascii="Times New Roman" w:eastAsia="Times New Roman" w:hAnsi="Times New Roman" w:cs="Times New Roman"/>
          <w:color w:val="000000"/>
          <w:sz w:val="27"/>
          <w:szCs w:val="27"/>
        </w:rPr>
        <w:t>передаточное отношение;</w:t>
      </w:r>
    </w:p>
    <w:p w:rsidR="0009667C" w:rsidRPr="0009667C" w:rsidRDefault="0009667C" w:rsidP="00A14120">
      <w:pPr>
        <w:widowControl/>
        <w:numPr>
          <w:ilvl w:val="0"/>
          <w:numId w:val="14"/>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мощность, момент крутящий и частоту вращения на выходном валу;</w:t>
      </w:r>
    </w:p>
    <w:p w:rsidR="0009667C" w:rsidRPr="0009667C" w:rsidRDefault="0009667C" w:rsidP="00A14120">
      <w:pPr>
        <w:widowControl/>
        <w:numPr>
          <w:ilvl w:val="0"/>
          <w:numId w:val="14"/>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момент крутящий на выходном валу;</w:t>
      </w:r>
    </w:p>
    <w:p w:rsidR="0009667C" w:rsidRPr="0009667C" w:rsidRDefault="0009667C" w:rsidP="00A14120">
      <w:pPr>
        <w:widowControl/>
        <w:numPr>
          <w:ilvl w:val="0"/>
          <w:numId w:val="14"/>
        </w:numPr>
        <w:spacing w:after="0" w:line="240" w:lineRule="auto"/>
        <w:jc w:val="left"/>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частоту вращения на выходном валу.</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6. Выполнить расчет кинематических и силовых параметров механи-ческого привода стрелового автомобильного крана. По кинематической схеме механизмов автомобильного крана (рисунок 1.3) определить общее передаточное отношение</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i</w:t>
      </w:r>
      <w:r w:rsidRPr="0009667C">
        <w:rPr>
          <w:rFonts w:ascii="Times New Roman" w:eastAsia="Times New Roman" w:hAnsi="Times New Roman" w:cs="Times New Roman"/>
          <w:color w:val="000000"/>
          <w:sz w:val="27"/>
          <w:szCs w:val="27"/>
          <w:vertAlign w:val="subscript"/>
          <w:lang w:val="ru-RU"/>
        </w:rPr>
        <w:t>общ</w:t>
      </w:r>
      <w:r w:rsidRPr="0009667C">
        <w:rPr>
          <w:rFonts w:ascii="Times New Roman" w:eastAsia="Times New Roman" w:hAnsi="Times New Roman" w:cs="Times New Roman"/>
          <w:color w:val="000000"/>
          <w:sz w:val="27"/>
          <w:szCs w:val="27"/>
          <w:lang w:val="ru-RU"/>
        </w:rPr>
        <w:t>, общее КПД, мощность на ведомом валу, момент крутящий на ведущем валу (двигателя) и ведомом валу механизма поворота (</w:t>
      </w:r>
      <w:r w:rsidRPr="00843B67">
        <w:rPr>
          <w:rFonts w:ascii="Times New Roman" w:eastAsia="Times New Roman" w:hAnsi="Times New Roman" w:cs="Times New Roman"/>
          <w:i/>
          <w:iCs/>
          <w:color w:val="000000"/>
          <w:sz w:val="27"/>
          <w:szCs w:val="27"/>
        </w:rPr>
        <w:t>Z</w:t>
      </w:r>
      <w:r w:rsidRPr="0009667C">
        <w:rPr>
          <w:rFonts w:ascii="Times New Roman" w:eastAsia="Times New Roman" w:hAnsi="Times New Roman" w:cs="Times New Roman"/>
          <w:color w:val="000000"/>
          <w:sz w:val="27"/>
          <w:szCs w:val="27"/>
          <w:vertAlign w:val="subscript"/>
          <w:lang w:val="ru-RU"/>
        </w:rPr>
        <w:t>16</w:t>
      </w:r>
      <w:r w:rsidRPr="0009667C">
        <w:rPr>
          <w:rFonts w:ascii="Times New Roman" w:eastAsia="Times New Roman" w:hAnsi="Times New Roman" w:cs="Times New Roman"/>
          <w:color w:val="000000"/>
          <w:sz w:val="27"/>
          <w:szCs w:val="27"/>
          <w:lang w:val="ru-RU"/>
        </w:rPr>
        <w:t>), частоту вращения</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i/>
          <w:iCs/>
          <w:color w:val="000000"/>
          <w:sz w:val="27"/>
          <w:szCs w:val="27"/>
        </w:rPr>
        <w:t>n</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на ведомом валу платформы, привода передней оси (</w:t>
      </w:r>
      <w:r w:rsidRPr="00843B67">
        <w:rPr>
          <w:rFonts w:ascii="Times New Roman" w:eastAsia="Times New Roman" w:hAnsi="Times New Roman" w:cs="Times New Roman"/>
          <w:i/>
          <w:iCs/>
          <w:color w:val="000000"/>
          <w:sz w:val="27"/>
          <w:szCs w:val="27"/>
        </w:rPr>
        <w:t>Z</w:t>
      </w:r>
      <w:r w:rsidRPr="0009667C">
        <w:rPr>
          <w:rFonts w:ascii="Times New Roman" w:eastAsia="Times New Roman" w:hAnsi="Times New Roman" w:cs="Times New Roman"/>
          <w:color w:val="000000"/>
          <w:sz w:val="27"/>
          <w:szCs w:val="27"/>
          <w:vertAlign w:val="subscript"/>
          <w:lang w:val="ru-RU"/>
        </w:rPr>
        <w:t>24</w:t>
      </w:r>
      <w:r w:rsidRPr="0009667C">
        <w:rPr>
          <w:rFonts w:ascii="Times New Roman" w:eastAsia="Times New Roman" w:hAnsi="Times New Roman" w:cs="Times New Roman"/>
          <w:color w:val="000000"/>
          <w:sz w:val="27"/>
          <w:szCs w:val="27"/>
          <w:lang w:val="ru-RU"/>
        </w:rPr>
        <w:t>), стреловой лебедки (</w:t>
      </w:r>
      <w:r w:rsidRPr="00843B67">
        <w:rPr>
          <w:rFonts w:ascii="Times New Roman" w:eastAsia="Times New Roman" w:hAnsi="Times New Roman" w:cs="Times New Roman"/>
          <w:i/>
          <w:iCs/>
          <w:color w:val="000000"/>
          <w:sz w:val="27"/>
          <w:szCs w:val="27"/>
        </w:rPr>
        <w:t>Z</w:t>
      </w:r>
      <w:r w:rsidRPr="0009667C">
        <w:rPr>
          <w:rFonts w:ascii="Times New Roman" w:eastAsia="Times New Roman" w:hAnsi="Times New Roman" w:cs="Times New Roman"/>
          <w:color w:val="000000"/>
          <w:sz w:val="27"/>
          <w:szCs w:val="27"/>
          <w:vertAlign w:val="subscript"/>
          <w:lang w:val="ru-RU"/>
        </w:rPr>
        <w:t>26</w:t>
      </w:r>
      <w:r w:rsidRPr="0009667C">
        <w:rPr>
          <w:rFonts w:ascii="Times New Roman" w:eastAsia="Times New Roman" w:hAnsi="Times New Roman" w:cs="Times New Roman"/>
          <w:color w:val="000000"/>
          <w:sz w:val="27"/>
          <w:szCs w:val="27"/>
          <w:lang w:val="ru-RU"/>
        </w:rPr>
        <w:t>), грузовой лебедки (</w:t>
      </w:r>
      <w:r w:rsidRPr="00843B67">
        <w:rPr>
          <w:rFonts w:ascii="Times New Roman" w:eastAsia="Times New Roman" w:hAnsi="Times New Roman" w:cs="Times New Roman"/>
          <w:i/>
          <w:iCs/>
          <w:color w:val="000000"/>
          <w:sz w:val="27"/>
          <w:szCs w:val="27"/>
        </w:rPr>
        <w:t>Z</w:t>
      </w:r>
      <w:r w:rsidRPr="0009667C">
        <w:rPr>
          <w:rFonts w:ascii="Times New Roman" w:eastAsia="Times New Roman" w:hAnsi="Times New Roman" w:cs="Times New Roman"/>
          <w:color w:val="000000"/>
          <w:sz w:val="27"/>
          <w:szCs w:val="27"/>
          <w:vertAlign w:val="subscript"/>
          <w:lang w:val="ru-RU"/>
        </w:rPr>
        <w:t>28</w:t>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EA0512" w:rsidRDefault="00EA0512">
      <w:pPr>
        <w:widowControl/>
        <w:jc w:val="left"/>
        <w:rPr>
          <w:rFonts w:ascii="Times New Roman" w:hAnsi="Times New Roman" w:cs="Times New Roman"/>
          <w:b/>
          <w:sz w:val="28"/>
          <w:lang w:val="kk-KZ"/>
        </w:rPr>
      </w:pPr>
      <w:r>
        <w:rPr>
          <w:rFonts w:ascii="Times New Roman" w:hAnsi="Times New Roman" w:cs="Times New Roman"/>
          <w:b/>
          <w:sz w:val="28"/>
          <w:lang w:val="kk-KZ"/>
        </w:rPr>
        <w:br w:type="page"/>
      </w:r>
    </w:p>
    <w:p w:rsidR="0009667C" w:rsidRDefault="0009667C" w:rsidP="0009667C">
      <w:pPr>
        <w:jc w:val="center"/>
        <w:rPr>
          <w:rFonts w:ascii="Times New Roman" w:hAnsi="Times New Roman" w:cs="Times New Roman"/>
          <w:b/>
          <w:sz w:val="28"/>
          <w:lang w:val="kk-KZ"/>
        </w:rPr>
      </w:pPr>
      <w:r>
        <w:rPr>
          <w:rFonts w:ascii="Times New Roman" w:hAnsi="Times New Roman" w:cs="Times New Roman"/>
          <w:b/>
          <w:sz w:val="28"/>
          <w:lang w:val="kk-KZ"/>
        </w:rPr>
        <w:t>Лабораторная  работа №5</w:t>
      </w:r>
    </w:p>
    <w:p w:rsidR="0009667C" w:rsidRDefault="0009667C" w:rsidP="0009667C">
      <w:pPr>
        <w:jc w:val="center"/>
        <w:rPr>
          <w:rFonts w:ascii="Times New Roman" w:hAnsi="Times New Roman" w:cs="Times New Roman"/>
          <w:b/>
          <w:sz w:val="28"/>
          <w:lang w:val="kk-KZ"/>
        </w:rPr>
      </w:pPr>
      <w:r w:rsidRPr="00843B67">
        <w:rPr>
          <w:rFonts w:ascii="Times New Roman" w:hAnsi="Times New Roman" w:cs="Times New Roman"/>
          <w:b/>
          <w:sz w:val="28"/>
          <w:lang w:val="kk-KZ"/>
        </w:rPr>
        <w:t xml:space="preserve">Зубчатые передачи. </w:t>
      </w:r>
      <w:r>
        <w:rPr>
          <w:rFonts w:ascii="Times New Roman" w:hAnsi="Times New Roman" w:cs="Times New Roman"/>
          <w:b/>
          <w:sz w:val="28"/>
          <w:lang w:val="kk-KZ"/>
        </w:rPr>
        <w:t>Элементы зубчатых передач</w:t>
      </w:r>
    </w:p>
    <w:p w:rsidR="0009667C" w:rsidRPr="0009667C" w:rsidRDefault="0009667C" w:rsidP="0009667C">
      <w:pPr>
        <w:spacing w:after="0" w:line="240" w:lineRule="auto"/>
        <w:ind w:firstLine="708"/>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b/>
          <w:iCs/>
          <w:color w:val="000000"/>
          <w:sz w:val="27"/>
          <w:szCs w:val="27"/>
          <w:lang w:val="ru-RU"/>
        </w:rPr>
        <w:t>Цель работы:</w:t>
      </w:r>
      <w:r w:rsidRPr="00843B67">
        <w:rPr>
          <w:rFonts w:ascii="Times New Roman" w:eastAsia="Times New Roman" w:hAnsi="Times New Roman" w:cs="Times New Roman"/>
          <w:i/>
          <w:iCs/>
          <w:color w:val="000000"/>
          <w:sz w:val="27"/>
          <w:szCs w:val="27"/>
        </w:rPr>
        <w:t> </w:t>
      </w:r>
      <w:r w:rsidRPr="0009667C">
        <w:rPr>
          <w:rFonts w:ascii="Times New Roman" w:eastAsia="Times New Roman" w:hAnsi="Times New Roman" w:cs="Times New Roman"/>
          <w:color w:val="000000"/>
          <w:sz w:val="27"/>
          <w:szCs w:val="27"/>
          <w:lang w:val="ru-RU"/>
        </w:rPr>
        <w:t>изучить теоретические основы нарезания эвольвентных зубчатых колес рейкой методом обкатки и влияние смещения зубчатой рейки на форму нарезаемых колес, изучить методику расчета основных параметров зубчатых колес, изучить методику расчета и проектирования зубчатой передачи, с использованием блокирующего контура.</w:t>
      </w:r>
    </w:p>
    <w:p w:rsidR="0009667C" w:rsidRPr="0009667C" w:rsidRDefault="0009667C" w:rsidP="0009667C">
      <w:pPr>
        <w:spacing w:after="0" w:line="240" w:lineRule="auto"/>
        <w:ind w:firstLine="708"/>
        <w:jc w:val="center"/>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b/>
          <w:bCs/>
          <w:color w:val="000000"/>
          <w:sz w:val="27"/>
          <w:szCs w:val="27"/>
        </w:rPr>
        <w:t> </w:t>
      </w:r>
    </w:p>
    <w:p w:rsidR="0009667C" w:rsidRPr="0009667C" w:rsidRDefault="0009667C" w:rsidP="0009667C">
      <w:pPr>
        <w:spacing w:after="0" w:line="240" w:lineRule="auto"/>
        <w:ind w:firstLine="708"/>
        <w:jc w:val="center"/>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b/>
          <w:bCs/>
          <w:color w:val="000000"/>
          <w:sz w:val="27"/>
          <w:szCs w:val="27"/>
          <w:u w:val="single"/>
          <w:lang w:val="ru-RU"/>
        </w:rPr>
        <w:t>Получение эвольвентных профилей</w:t>
      </w:r>
      <w:r w:rsidRPr="00843B67">
        <w:rPr>
          <w:rFonts w:ascii="Times New Roman" w:eastAsia="Times New Roman" w:hAnsi="Times New Roman" w:cs="Times New Roman"/>
          <w:b/>
          <w:bCs/>
          <w:color w:val="000000"/>
          <w:sz w:val="27"/>
          <w:szCs w:val="27"/>
          <w:u w:val="single"/>
        </w:rPr>
        <w:t>  </w:t>
      </w:r>
      <w:r w:rsidRPr="0009667C">
        <w:rPr>
          <w:rFonts w:ascii="Times New Roman" w:eastAsia="Times New Roman" w:hAnsi="Times New Roman" w:cs="Times New Roman"/>
          <w:b/>
          <w:bCs/>
          <w:color w:val="000000"/>
          <w:sz w:val="27"/>
          <w:szCs w:val="27"/>
          <w:u w:val="single"/>
          <w:lang w:val="ru-RU"/>
        </w:rPr>
        <w:t>методом обкатки</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Геометрическая форма и размеры зубьев нарезаемого колеса зависят от формы, размеров инструмента и его положения относительно заготовки колеса.</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По методу обкатки зубья колес нарезаются (рис.1) долбяками на зубодолбежных станках, гребенками на зубострогальных станках, червячными фрезами на зубофрезерных станках.</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iCs/>
          <w:color w:val="000000"/>
          <w:sz w:val="27"/>
          <w:szCs w:val="27"/>
          <w:lang w:val="ru-RU"/>
        </w:rPr>
        <w:t>Метод обкатки</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базируется на теории эвольвентного зацепления, основное положение которого заключается в том, что</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iCs/>
          <w:color w:val="000000"/>
          <w:sz w:val="27"/>
          <w:szCs w:val="27"/>
          <w:lang w:val="ru-RU"/>
        </w:rPr>
        <w:t>движущемуся инструменту и заготовке сообщаются относительные движения, одинаковые с движениями звеньев соответствующий зубчатой передачи</w:t>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Одним из преимуществом этого метода является то, что он позволяет одним и тем же инструментом нарезать зубчатые колеса с любым числом зубьев и различной формы профиля.</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iCs/>
          <w:color w:val="000000"/>
          <w:sz w:val="27"/>
          <w:szCs w:val="27"/>
          <w:lang w:val="ru-RU"/>
        </w:rPr>
        <w:t>В процессе обкатки заготовки колеса инструментом происходит перекатывание без скольжения делительной окружности нарезаемого колеса по любой прямой исходного контура инструмента, параллельной его делительной прямой</w:t>
      </w:r>
      <w:r w:rsidRPr="0009667C">
        <w:rPr>
          <w:rFonts w:ascii="Times New Roman" w:eastAsia="Times New Roman" w:hAnsi="Times New Roman" w:cs="Times New Roman"/>
          <w:color w:val="000000"/>
          <w:sz w:val="27"/>
          <w:szCs w:val="27"/>
          <w:lang w:val="ru-RU"/>
        </w:rPr>
        <w:t>.</w:t>
      </w:r>
    </w:p>
    <w:p w:rsidR="0009667C" w:rsidRPr="00843B67" w:rsidRDefault="0009667C" w:rsidP="0009667C">
      <w:pPr>
        <w:spacing w:after="0" w:line="240" w:lineRule="auto"/>
        <w:ind w:firstLine="709"/>
        <w:jc w:val="center"/>
        <w:rPr>
          <w:rFonts w:ascii="Times New Roman" w:eastAsia="Times New Roman" w:hAnsi="Times New Roman" w:cs="Times New Roman"/>
          <w:color w:val="000000"/>
          <w:sz w:val="27"/>
          <w:szCs w:val="27"/>
        </w:rPr>
      </w:pPr>
      <w:r w:rsidRPr="00843B67">
        <w:rPr>
          <w:rFonts w:ascii="Times New Roman" w:eastAsia="Times New Roman" w:hAnsi="Times New Roman" w:cs="Times New Roman"/>
          <w:noProof/>
          <w:color w:val="000000"/>
          <w:sz w:val="27"/>
          <w:szCs w:val="27"/>
          <w:lang w:val="ru-RU" w:eastAsia="ru-RU"/>
        </w:rPr>
        <w:drawing>
          <wp:inline distT="0" distB="0" distL="0" distR="0" wp14:anchorId="530EF395" wp14:editId="7FA36EF8">
            <wp:extent cx="6029325" cy="2181225"/>
            <wp:effectExtent l="0" t="0" r="9525" b="9525"/>
            <wp:docPr id="156" name="Рисунок 156"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5"/>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6029325" cy="2181225"/>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i/>
          <w:iCs/>
          <w:color w:val="000000"/>
          <w:sz w:val="27"/>
          <w:szCs w:val="27"/>
          <w:lang w:val="ru-RU"/>
        </w:rPr>
        <w:t>Порядок выполнения работы</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Преподаватель указывает студенту номер зубчатой передачи (см. таблицу) для которой необходимо вычертить зубчатые колеса и провести расчет и проектирование зубчатого зацепления.</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p>
    <w:p w:rsidR="0009667C" w:rsidRPr="0009667C" w:rsidRDefault="0009667C" w:rsidP="0009667C">
      <w:pPr>
        <w:spacing w:before="240" w:after="60" w:line="240" w:lineRule="auto"/>
        <w:jc w:val="center"/>
        <w:outlineLvl w:val="0"/>
        <w:rPr>
          <w:rFonts w:ascii="Times New Roman" w:eastAsia="Times New Roman" w:hAnsi="Times New Roman" w:cs="Times New Roman"/>
          <w:b/>
          <w:bCs/>
          <w:color w:val="000000"/>
          <w:kern w:val="36"/>
          <w:sz w:val="27"/>
          <w:szCs w:val="27"/>
          <w:lang w:val="ru-RU"/>
        </w:rPr>
      </w:pPr>
      <w:r w:rsidRPr="0009667C">
        <w:rPr>
          <w:rFonts w:ascii="Times New Roman" w:eastAsia="Times New Roman" w:hAnsi="Times New Roman" w:cs="Times New Roman"/>
          <w:color w:val="000000"/>
          <w:kern w:val="36"/>
          <w:sz w:val="27"/>
          <w:szCs w:val="27"/>
          <w:lang w:val="ru-RU"/>
        </w:rPr>
        <w:t>Таблица данных для лабораторной работы №3</w:t>
      </w:r>
    </w:p>
    <w:tbl>
      <w:tblPr>
        <w:tblW w:w="0" w:type="auto"/>
        <w:jc w:val="center"/>
        <w:tblCellMar>
          <w:left w:w="0" w:type="dxa"/>
          <w:right w:w="0" w:type="dxa"/>
        </w:tblCellMar>
        <w:tblLook w:val="04A0" w:firstRow="1" w:lastRow="0" w:firstColumn="1" w:lastColumn="0" w:noHBand="0" w:noVBand="1"/>
      </w:tblPr>
      <w:tblGrid>
        <w:gridCol w:w="1259"/>
        <w:gridCol w:w="567"/>
        <w:gridCol w:w="1600"/>
        <w:gridCol w:w="526"/>
        <w:gridCol w:w="1763"/>
        <w:gridCol w:w="1273"/>
        <w:gridCol w:w="857"/>
      </w:tblGrid>
      <w:tr w:rsidR="0009667C" w:rsidRPr="00843B67" w:rsidTr="0009667C">
        <w:trPr>
          <w:jc w:val="center"/>
        </w:trPr>
        <w:tc>
          <w:tcPr>
            <w:tcW w:w="124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9667C" w:rsidRPr="0009667C" w:rsidRDefault="0009667C" w:rsidP="0009667C">
            <w:pPr>
              <w:spacing w:after="0" w:line="240" w:lineRule="auto"/>
              <w:jc w:val="center"/>
              <w:rPr>
                <w:rFonts w:ascii="Times New Roman" w:eastAsia="Times New Roman" w:hAnsi="Times New Roman" w:cs="Times New Roman"/>
                <w:sz w:val="27"/>
                <w:szCs w:val="27"/>
                <w:lang w:val="ru-RU"/>
              </w:rPr>
            </w:pPr>
            <w:r w:rsidRPr="00843B67">
              <w:rPr>
                <w:rFonts w:ascii="Times New Roman" w:eastAsia="Times New Roman" w:hAnsi="Times New Roman" w:cs="Times New Roman"/>
                <w:sz w:val="27"/>
                <w:szCs w:val="27"/>
              </w:rPr>
              <w:t> </w:t>
            </w:r>
          </w:p>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w:t>
            </w:r>
          </w:p>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Зубчатой передачи</w:t>
            </w:r>
          </w:p>
        </w:tc>
        <w:tc>
          <w:tcPr>
            <w:tcW w:w="4366"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Числа зубьев колес передачи</w:t>
            </w:r>
          </w:p>
        </w:tc>
        <w:tc>
          <w:tcPr>
            <w:tcW w:w="127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9667C" w:rsidRPr="0009667C" w:rsidRDefault="0009667C" w:rsidP="0009667C">
            <w:pPr>
              <w:spacing w:after="0" w:line="240" w:lineRule="auto"/>
              <w:jc w:val="center"/>
              <w:rPr>
                <w:rFonts w:ascii="Times New Roman" w:eastAsia="Times New Roman" w:hAnsi="Times New Roman" w:cs="Times New Roman"/>
                <w:sz w:val="27"/>
                <w:szCs w:val="27"/>
                <w:lang w:val="ru-RU"/>
              </w:rPr>
            </w:pPr>
            <w:r w:rsidRPr="0009667C">
              <w:rPr>
                <w:rFonts w:ascii="Times New Roman" w:eastAsia="Times New Roman" w:hAnsi="Times New Roman" w:cs="Times New Roman"/>
                <w:sz w:val="27"/>
                <w:szCs w:val="27"/>
                <w:lang w:val="ru-RU"/>
              </w:rPr>
              <w:t>Модули зубчатых колес</w:t>
            </w:r>
          </w:p>
          <w:p w:rsidR="0009667C" w:rsidRPr="0009667C" w:rsidRDefault="0009667C" w:rsidP="0009667C">
            <w:pPr>
              <w:spacing w:after="0" w:line="240" w:lineRule="auto"/>
              <w:jc w:val="center"/>
              <w:rPr>
                <w:rFonts w:ascii="Times New Roman" w:eastAsia="Times New Roman" w:hAnsi="Times New Roman" w:cs="Times New Roman"/>
                <w:sz w:val="27"/>
                <w:szCs w:val="27"/>
                <w:lang w:val="ru-RU"/>
              </w:rPr>
            </w:pPr>
            <w:r w:rsidRPr="00843B67">
              <w:rPr>
                <w:rFonts w:ascii="Times New Roman" w:eastAsia="Times New Roman" w:hAnsi="Times New Roman" w:cs="Times New Roman"/>
                <w:sz w:val="27"/>
                <w:szCs w:val="27"/>
              </w:rPr>
              <w:t>m</w:t>
            </w:r>
            <w:r w:rsidRPr="0009667C">
              <w:rPr>
                <w:rFonts w:ascii="Times New Roman" w:eastAsia="Times New Roman" w:hAnsi="Times New Roman" w:cs="Times New Roman"/>
                <w:sz w:val="27"/>
                <w:szCs w:val="27"/>
                <w:lang w:val="ru-RU"/>
              </w:rPr>
              <w:t>,</w:t>
            </w:r>
          </w:p>
          <w:p w:rsidR="0009667C" w:rsidRPr="0009667C" w:rsidRDefault="0009667C" w:rsidP="0009667C">
            <w:pPr>
              <w:spacing w:after="0" w:line="240" w:lineRule="auto"/>
              <w:jc w:val="center"/>
              <w:rPr>
                <w:rFonts w:ascii="Times New Roman" w:eastAsia="Times New Roman" w:hAnsi="Times New Roman" w:cs="Times New Roman"/>
                <w:sz w:val="27"/>
                <w:szCs w:val="27"/>
                <w:lang w:val="ru-RU"/>
              </w:rPr>
            </w:pPr>
            <w:r w:rsidRPr="0009667C">
              <w:rPr>
                <w:rFonts w:ascii="Times New Roman" w:eastAsia="Times New Roman" w:hAnsi="Times New Roman" w:cs="Times New Roman"/>
                <w:sz w:val="27"/>
                <w:szCs w:val="27"/>
                <w:lang w:val="ru-RU"/>
              </w:rPr>
              <w:t>мм</w:t>
            </w:r>
          </w:p>
        </w:tc>
        <w:tc>
          <w:tcPr>
            <w:tcW w:w="85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i/>
                <w:iCs/>
                <w:sz w:val="27"/>
                <w:szCs w:val="27"/>
              </w:rPr>
              <w:t>a</w:t>
            </w:r>
            <w:r w:rsidRPr="00843B67">
              <w:rPr>
                <w:rFonts w:ascii="Times New Roman" w:eastAsia="Times New Roman" w:hAnsi="Times New Roman" w:cs="Times New Roman"/>
                <w:sz w:val="27"/>
                <w:szCs w:val="27"/>
                <w:vertAlign w:val="subscript"/>
              </w:rPr>
              <w:t>w</w:t>
            </w:r>
            <w:r w:rsidRPr="00843B67">
              <w:rPr>
                <w:rFonts w:ascii="Times New Roman" w:eastAsia="Times New Roman" w:hAnsi="Times New Roman" w:cs="Times New Roman"/>
                <w:sz w:val="27"/>
                <w:szCs w:val="27"/>
              </w:rPr>
              <w:t>,</w:t>
            </w:r>
          </w:p>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мм</w:t>
            </w:r>
          </w:p>
        </w:tc>
      </w:tr>
      <w:tr w:rsidR="0009667C" w:rsidRPr="00EA0512" w:rsidTr="0009667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09667C" w:rsidRPr="00843B67" w:rsidRDefault="0009667C" w:rsidP="0009667C">
            <w:pPr>
              <w:spacing w:after="0" w:line="240" w:lineRule="auto"/>
              <w:rPr>
                <w:rFonts w:ascii="Times New Roman" w:eastAsia="Times New Roman" w:hAnsi="Times New Roman" w:cs="Times New Roman"/>
                <w:sz w:val="27"/>
                <w:szCs w:val="27"/>
              </w:rPr>
            </w:pP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 </w:t>
            </w:r>
          </w:p>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z</w:t>
            </w:r>
            <w:r w:rsidRPr="00843B67">
              <w:rPr>
                <w:rFonts w:ascii="Times New Roman" w:eastAsia="Times New Roman" w:hAnsi="Times New Roman" w:cs="Times New Roman"/>
                <w:sz w:val="27"/>
                <w:szCs w:val="27"/>
                <w:vertAlign w:val="subscript"/>
              </w:rPr>
              <w:t>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09667C" w:rsidRDefault="0009667C" w:rsidP="0009667C">
            <w:pPr>
              <w:spacing w:after="0" w:line="240" w:lineRule="auto"/>
              <w:jc w:val="center"/>
              <w:rPr>
                <w:rFonts w:ascii="Times New Roman" w:eastAsia="Times New Roman" w:hAnsi="Times New Roman" w:cs="Times New Roman"/>
                <w:sz w:val="27"/>
                <w:szCs w:val="27"/>
                <w:lang w:val="ru-RU"/>
              </w:rPr>
            </w:pPr>
            <w:r w:rsidRPr="0009667C">
              <w:rPr>
                <w:rFonts w:ascii="Times New Roman" w:eastAsia="Times New Roman" w:hAnsi="Times New Roman" w:cs="Times New Roman"/>
                <w:sz w:val="27"/>
                <w:szCs w:val="27"/>
                <w:lang w:val="ru-RU"/>
              </w:rPr>
              <w:t>№ прибора для получе-ния профи-лей зубьев</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09667C" w:rsidRDefault="0009667C" w:rsidP="0009667C">
            <w:pPr>
              <w:spacing w:after="0" w:line="240" w:lineRule="auto"/>
              <w:jc w:val="center"/>
              <w:rPr>
                <w:rFonts w:ascii="Times New Roman" w:eastAsia="Times New Roman" w:hAnsi="Times New Roman" w:cs="Times New Roman"/>
                <w:sz w:val="27"/>
                <w:szCs w:val="27"/>
                <w:lang w:val="ru-RU"/>
              </w:rPr>
            </w:pPr>
            <w:r w:rsidRPr="00843B67">
              <w:rPr>
                <w:rFonts w:ascii="Times New Roman" w:eastAsia="Times New Roman" w:hAnsi="Times New Roman" w:cs="Times New Roman"/>
                <w:sz w:val="27"/>
                <w:szCs w:val="27"/>
              </w:rPr>
              <w:t> </w:t>
            </w:r>
          </w:p>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z</w:t>
            </w:r>
            <w:r w:rsidRPr="00843B67">
              <w:rPr>
                <w:rFonts w:ascii="Times New Roman" w:eastAsia="Times New Roman" w:hAnsi="Times New Roman" w:cs="Times New Roman"/>
                <w:sz w:val="27"/>
                <w:szCs w:val="27"/>
                <w:vertAlign w:val="subscript"/>
              </w:rPr>
              <w:t>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09667C" w:rsidRDefault="0009667C" w:rsidP="0009667C">
            <w:pPr>
              <w:spacing w:after="0" w:line="240" w:lineRule="auto"/>
              <w:jc w:val="center"/>
              <w:rPr>
                <w:rFonts w:ascii="Times New Roman" w:eastAsia="Times New Roman" w:hAnsi="Times New Roman" w:cs="Times New Roman"/>
                <w:sz w:val="27"/>
                <w:szCs w:val="27"/>
                <w:lang w:val="ru-RU"/>
              </w:rPr>
            </w:pPr>
            <w:r w:rsidRPr="0009667C">
              <w:rPr>
                <w:rFonts w:ascii="Times New Roman" w:eastAsia="Times New Roman" w:hAnsi="Times New Roman" w:cs="Times New Roman"/>
                <w:sz w:val="27"/>
                <w:szCs w:val="27"/>
                <w:lang w:val="ru-RU"/>
              </w:rPr>
              <w:t>№ прибора для</w:t>
            </w:r>
            <w:r w:rsidRPr="00843B67">
              <w:rPr>
                <w:rFonts w:ascii="Times New Roman" w:eastAsia="Times New Roman" w:hAnsi="Times New Roman" w:cs="Times New Roman"/>
                <w:sz w:val="27"/>
                <w:szCs w:val="27"/>
              </w:rPr>
              <w:t> </w:t>
            </w:r>
            <w:r w:rsidRPr="0009667C">
              <w:rPr>
                <w:rFonts w:ascii="Times New Roman" w:eastAsia="Times New Roman" w:hAnsi="Times New Roman" w:cs="Times New Roman"/>
                <w:sz w:val="27"/>
                <w:szCs w:val="27"/>
                <w:lang w:val="ru-RU"/>
              </w:rPr>
              <w:t>получе-нияпрофилей зубьев</w:t>
            </w:r>
          </w:p>
        </w:tc>
        <w:tc>
          <w:tcPr>
            <w:tcW w:w="0" w:type="auto"/>
            <w:vMerge/>
            <w:tcBorders>
              <w:top w:val="single" w:sz="8" w:space="0" w:color="auto"/>
              <w:left w:val="nil"/>
              <w:bottom w:val="single" w:sz="8" w:space="0" w:color="auto"/>
              <w:right w:val="single" w:sz="8" w:space="0" w:color="auto"/>
            </w:tcBorders>
            <w:vAlign w:val="center"/>
            <w:hideMark/>
          </w:tcPr>
          <w:p w:rsidR="0009667C" w:rsidRPr="0009667C" w:rsidRDefault="0009667C" w:rsidP="0009667C">
            <w:pPr>
              <w:spacing w:after="0" w:line="240" w:lineRule="auto"/>
              <w:rPr>
                <w:rFonts w:ascii="Times New Roman" w:eastAsia="Times New Roman" w:hAnsi="Times New Roman" w:cs="Times New Roman"/>
                <w:sz w:val="27"/>
                <w:szCs w:val="27"/>
                <w:lang w:val="ru-RU"/>
              </w:rPr>
            </w:pPr>
          </w:p>
        </w:tc>
        <w:tc>
          <w:tcPr>
            <w:tcW w:w="0" w:type="auto"/>
            <w:vMerge/>
            <w:tcBorders>
              <w:top w:val="single" w:sz="8" w:space="0" w:color="auto"/>
              <w:left w:val="nil"/>
              <w:bottom w:val="single" w:sz="8" w:space="0" w:color="auto"/>
              <w:right w:val="single" w:sz="8" w:space="0" w:color="auto"/>
            </w:tcBorders>
            <w:vAlign w:val="center"/>
            <w:hideMark/>
          </w:tcPr>
          <w:p w:rsidR="0009667C" w:rsidRPr="0009667C" w:rsidRDefault="0009667C" w:rsidP="0009667C">
            <w:pPr>
              <w:spacing w:after="0" w:line="240" w:lineRule="auto"/>
              <w:rPr>
                <w:rFonts w:ascii="Times New Roman" w:eastAsia="Times New Roman" w:hAnsi="Times New Roman" w:cs="Times New Roman"/>
                <w:sz w:val="27"/>
                <w:szCs w:val="27"/>
                <w:lang w:val="ru-RU"/>
              </w:rPr>
            </w:pP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10</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2</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3</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145</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2</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10</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2</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4</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155</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3*</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3</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3</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155</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4</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3</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4</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160</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5*</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4</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4</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165</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6</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10</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6</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7</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14</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160</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7*</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7</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7</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14</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163</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8*</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15</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175</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9</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11</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15</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185</w:t>
            </w:r>
          </w:p>
        </w:tc>
      </w:tr>
      <w:tr w:rsidR="0009667C" w:rsidRPr="00843B67" w:rsidTr="0009667C">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10*</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12</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15</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09667C" w:rsidRPr="00843B67" w:rsidRDefault="0009667C" w:rsidP="0009667C">
            <w:pPr>
              <w:spacing w:after="0" w:line="240" w:lineRule="auto"/>
              <w:jc w:val="center"/>
              <w:rPr>
                <w:rFonts w:ascii="Times New Roman" w:eastAsia="Times New Roman" w:hAnsi="Times New Roman" w:cs="Times New Roman"/>
                <w:sz w:val="27"/>
                <w:szCs w:val="27"/>
              </w:rPr>
            </w:pPr>
            <w:r w:rsidRPr="00843B67">
              <w:rPr>
                <w:rFonts w:ascii="Times New Roman" w:eastAsia="Times New Roman" w:hAnsi="Times New Roman" w:cs="Times New Roman"/>
                <w:sz w:val="27"/>
                <w:szCs w:val="27"/>
              </w:rPr>
              <w:t>188</w:t>
            </w:r>
          </w:p>
        </w:tc>
      </w:tr>
    </w:tbl>
    <w:p w:rsidR="0009667C" w:rsidRPr="0009667C" w:rsidRDefault="0009667C" w:rsidP="0009667C">
      <w:pPr>
        <w:spacing w:after="0" w:line="240" w:lineRule="auto"/>
        <w:ind w:left="705"/>
        <w:jc w:val="center"/>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В таблице * отмечены предпочтительные варианты передачи.</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i/>
          <w:iCs/>
          <w:color w:val="000000"/>
          <w:sz w:val="27"/>
          <w:szCs w:val="27"/>
        </w:rPr>
        <w:t>I </w:t>
      </w:r>
      <w:r w:rsidRPr="0009667C">
        <w:rPr>
          <w:rFonts w:ascii="Times New Roman" w:eastAsia="Times New Roman" w:hAnsi="Times New Roman" w:cs="Times New Roman"/>
          <w:i/>
          <w:iCs/>
          <w:color w:val="000000"/>
          <w:sz w:val="27"/>
          <w:szCs w:val="27"/>
          <w:lang w:val="ru-RU"/>
        </w:rPr>
        <w:t>этап.</w:t>
      </w:r>
      <w:r w:rsidRPr="00843B67">
        <w:rPr>
          <w:rFonts w:ascii="Times New Roman" w:eastAsia="Times New Roman" w:hAnsi="Times New Roman" w:cs="Times New Roman"/>
          <w:i/>
          <w:iCs/>
          <w:color w:val="000000"/>
          <w:sz w:val="27"/>
          <w:szCs w:val="27"/>
        </w:rPr>
        <w:t> </w:t>
      </w:r>
      <w:r w:rsidRPr="0009667C">
        <w:rPr>
          <w:rFonts w:ascii="Times New Roman" w:eastAsia="Times New Roman" w:hAnsi="Times New Roman" w:cs="Times New Roman"/>
          <w:i/>
          <w:iCs/>
          <w:color w:val="000000"/>
          <w:sz w:val="27"/>
          <w:szCs w:val="27"/>
          <w:lang w:val="ru-RU"/>
        </w:rPr>
        <w:t>Вычерчивание эвольвентных профилей зубьев при нулевом смещении инструмента методом обкатки (огибания).</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1. Ознакомиться с устройством прибора ТММ – 42 и его работой, опробовать механизм передвижения рейки.</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2. В отчет по лабораторной работе записать номер прибора (прибор выбирается по таблице в зависимости от номера зубчатой передачи) и заданные величины: модуль (</w:t>
      </w:r>
      <w:r w:rsidRPr="00843B67">
        <w:rPr>
          <w:rFonts w:ascii="Times New Roman" w:eastAsia="Times New Roman" w:hAnsi="Times New Roman" w:cs="Times New Roman"/>
          <w:i/>
          <w:iCs/>
          <w:color w:val="000000"/>
          <w:sz w:val="27"/>
          <w:szCs w:val="27"/>
        </w:rPr>
        <w:t>m</w:t>
      </w:r>
      <w:r w:rsidRPr="0009667C">
        <w:rPr>
          <w:rFonts w:ascii="Times New Roman" w:eastAsia="Times New Roman" w:hAnsi="Times New Roman" w:cs="Times New Roman"/>
          <w:color w:val="000000"/>
          <w:sz w:val="27"/>
          <w:szCs w:val="27"/>
          <w:lang w:val="ru-RU"/>
        </w:rPr>
        <w:t>), угол профиля рейки (</w:t>
      </w:r>
      <w:r w:rsidRPr="00843B67">
        <w:rPr>
          <w:rFonts w:ascii="Times New Roman" w:eastAsia="Times New Roman" w:hAnsi="Times New Roman" w:cs="Times New Roman"/>
          <w:noProof/>
          <w:color w:val="000000"/>
          <w:sz w:val="27"/>
          <w:szCs w:val="27"/>
          <w:lang w:val="ru-RU" w:eastAsia="ru-RU"/>
        </w:rPr>
        <w:drawing>
          <wp:inline distT="0" distB="0" distL="0" distR="0" wp14:anchorId="3BE52A1D" wp14:editId="618D647D">
            <wp:extent cx="485775" cy="171450"/>
            <wp:effectExtent l="0" t="0" r="9525" b="0"/>
            <wp:docPr id="157" name="Рисунок 157" descr="http://www.teormach.ru/lab20.files/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eormach.ru/lab20.files/image040.gif"/>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485775" cy="171450"/>
                    </a:xfrm>
                    <a:prstGeom prst="rect">
                      <a:avLst/>
                    </a:prstGeom>
                    <a:noFill/>
                    <a:ln>
                      <a:noFill/>
                    </a:ln>
                  </pic:spPr>
                </pic:pic>
              </a:graphicData>
            </a:graphic>
          </wp:inline>
        </w:drawing>
      </w:r>
      <w:r w:rsidRPr="0009667C">
        <w:rPr>
          <w:rFonts w:ascii="Times New Roman" w:eastAsia="Times New Roman" w:hAnsi="Times New Roman" w:cs="Times New Roman"/>
          <w:color w:val="000000"/>
          <w:sz w:val="27"/>
          <w:szCs w:val="27"/>
          <w:lang w:val="ru-RU"/>
        </w:rPr>
        <w:t>), коэффициент высоты головки зуба (</w:t>
      </w:r>
      <w:r w:rsidRPr="00843B67">
        <w:rPr>
          <w:rFonts w:ascii="Times New Roman" w:eastAsia="Times New Roman" w:hAnsi="Times New Roman" w:cs="Times New Roman"/>
          <w:noProof/>
          <w:color w:val="000000"/>
          <w:sz w:val="27"/>
          <w:szCs w:val="27"/>
          <w:lang w:val="ru-RU" w:eastAsia="ru-RU"/>
        </w:rPr>
        <w:drawing>
          <wp:inline distT="0" distB="0" distL="0" distR="0" wp14:anchorId="0854F3F8" wp14:editId="3E201B6E">
            <wp:extent cx="409575" cy="161925"/>
            <wp:effectExtent l="0" t="0" r="9525" b="9525"/>
            <wp:docPr id="158" name="Рисунок 158" descr="http://www.teormach.ru/lab20.files/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eormach.ru/lab20.files/image042.gif"/>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409575" cy="161925"/>
                    </a:xfrm>
                    <a:prstGeom prst="rect">
                      <a:avLst/>
                    </a:prstGeom>
                    <a:noFill/>
                    <a:ln>
                      <a:noFill/>
                    </a:ln>
                  </pic:spPr>
                </pic:pic>
              </a:graphicData>
            </a:graphic>
          </wp:inline>
        </w:drawing>
      </w:r>
      <w:r w:rsidRPr="0009667C">
        <w:rPr>
          <w:rFonts w:ascii="Times New Roman" w:eastAsia="Times New Roman" w:hAnsi="Times New Roman" w:cs="Times New Roman"/>
          <w:color w:val="000000"/>
          <w:sz w:val="27"/>
          <w:szCs w:val="27"/>
          <w:lang w:val="ru-RU"/>
        </w:rPr>
        <w:t>), диаметр делительной окружности (</w:t>
      </w:r>
      <w:r w:rsidRPr="00843B67">
        <w:rPr>
          <w:rFonts w:ascii="Times New Roman" w:eastAsia="Times New Roman" w:hAnsi="Times New Roman" w:cs="Times New Roman"/>
          <w:color w:val="000000"/>
          <w:sz w:val="27"/>
          <w:szCs w:val="27"/>
        </w:rPr>
        <w:t>d</w:t>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3. Вычислить параметры колеса без смещения:</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число зубьев колеса</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color w:val="000000"/>
          <w:sz w:val="27"/>
          <w:szCs w:val="27"/>
        </w:rPr>
        <w:t>d</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color w:val="000000"/>
          <w:sz w:val="27"/>
          <w:szCs w:val="27"/>
        </w:rPr>
        <w:t>m</w:t>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диаметр основной окружности</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noProof/>
          <w:color w:val="000000"/>
          <w:sz w:val="27"/>
          <w:szCs w:val="27"/>
          <w:lang w:val="ru-RU" w:eastAsia="ru-RU"/>
        </w:rPr>
        <w:drawing>
          <wp:inline distT="0" distB="0" distL="0" distR="0" wp14:anchorId="70C9167C" wp14:editId="6D7096D8">
            <wp:extent cx="828675" cy="161925"/>
            <wp:effectExtent l="0" t="0" r="9525" b="9525"/>
            <wp:docPr id="159" name="Рисунок 159" descr="http://www.teormach.ru/lab20.files/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eormach.ru/lab20.files/image074.gif"/>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828675" cy="161925"/>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шаг по делительной окружности</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noProof/>
          <w:color w:val="000000"/>
          <w:sz w:val="27"/>
          <w:szCs w:val="27"/>
          <w:lang w:val="ru-RU" w:eastAsia="ru-RU"/>
        </w:rPr>
        <w:drawing>
          <wp:inline distT="0" distB="0" distL="0" distR="0" wp14:anchorId="1357C9CB" wp14:editId="29E524D3">
            <wp:extent cx="609600" cy="161925"/>
            <wp:effectExtent l="0" t="0" r="0" b="9525"/>
            <wp:docPr id="160" name="Рисунок 160" descr="http://www.teormach.ru/lab20.files/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eormach.ru/lab20.files/image076.gif"/>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609600" cy="161925"/>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шаг по основной окружности</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noProof/>
          <w:color w:val="000000"/>
          <w:sz w:val="27"/>
          <w:szCs w:val="27"/>
          <w:lang w:val="ru-RU" w:eastAsia="ru-RU"/>
        </w:rPr>
        <w:drawing>
          <wp:inline distT="0" distB="0" distL="0" distR="0" wp14:anchorId="56C26F58" wp14:editId="7C3661C0">
            <wp:extent cx="819150" cy="161925"/>
            <wp:effectExtent l="0" t="0" r="0" b="9525"/>
            <wp:docPr id="161" name="Рисунок 161" descr="http://www.teormach.ru/lab20.files/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eormach.ru/lab20.files/image078.gif"/>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819150" cy="161925"/>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толщина зуба по делительной окружности</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noProof/>
          <w:color w:val="000000"/>
          <w:sz w:val="27"/>
          <w:szCs w:val="27"/>
          <w:lang w:val="ru-RU" w:eastAsia="ru-RU"/>
        </w:rPr>
        <w:drawing>
          <wp:inline distT="0" distB="0" distL="0" distR="0" wp14:anchorId="4D50FA56" wp14:editId="36A08B30">
            <wp:extent cx="676275" cy="238125"/>
            <wp:effectExtent l="0" t="0" r="9525" b="9525"/>
            <wp:docPr id="162" name="Рисунок 162" descr="http://www.teormach.ru/lab20.files/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eormach.ru/lab20.files/image080.gif"/>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толщина зуба по основной окружности</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noProof/>
          <w:color w:val="000000"/>
          <w:sz w:val="27"/>
          <w:szCs w:val="27"/>
          <w:lang w:val="ru-RU" w:eastAsia="ru-RU"/>
        </w:rPr>
        <w:drawing>
          <wp:inline distT="0" distB="0" distL="0" distR="0" wp14:anchorId="48087107" wp14:editId="06E4E30D">
            <wp:extent cx="1162050" cy="247650"/>
            <wp:effectExtent l="0" t="0" r="0" b="0"/>
            <wp:docPr id="163" name="Рисунок 163" descr="http://www.teormach.ru/lab20.files/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eormach.ru/lab20.files/image082.gif"/>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1162050" cy="247650"/>
                    </a:xfrm>
                    <a:prstGeom prst="rect">
                      <a:avLst/>
                    </a:prstGeom>
                    <a:noFill/>
                    <a:ln>
                      <a:noFill/>
                    </a:ln>
                  </pic:spPr>
                </pic:pic>
              </a:graphicData>
            </a:graphic>
          </wp:inline>
        </w:drawing>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где</w:t>
      </w:r>
      <w:r w:rsidRPr="00843B67">
        <w:rPr>
          <w:rFonts w:ascii="Times New Roman" w:eastAsia="Times New Roman" w:hAnsi="Times New Roman" w:cs="Times New Roman"/>
          <w:noProof/>
          <w:color w:val="000000"/>
          <w:sz w:val="27"/>
          <w:szCs w:val="27"/>
          <w:lang w:val="ru-RU" w:eastAsia="ru-RU"/>
        </w:rPr>
        <w:drawing>
          <wp:inline distT="0" distB="0" distL="0" distR="0" wp14:anchorId="15E72478" wp14:editId="5F6ED2A7">
            <wp:extent cx="1019175" cy="171450"/>
            <wp:effectExtent l="0" t="0" r="9525" b="0"/>
            <wp:docPr id="164" name="Рисунок 164" descr="http://www.teormach.ru/lab20.files/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eormach.ru/lab20.files/image084.gif"/>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1019175" cy="171450"/>
                    </a:xfrm>
                    <a:prstGeom prst="rect">
                      <a:avLst/>
                    </a:prstGeom>
                    <a:noFill/>
                    <a:ln>
                      <a:noFill/>
                    </a:ln>
                  </pic:spPr>
                </pic:pic>
              </a:graphicData>
            </a:graphic>
          </wp:inline>
        </w:drawing>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4. Отвинтив винт 12, снять крышку 11, за ней снять и бумажный круг, имитирующий заготовку колеса.</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На заготовке провести циркулем делительную и основную окружности (центр заготовки отмечен проколом тонкой иглы). Установить заготовку на прежнее место.</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Установить рейку, чтобы риски на рейке были против нулевых делений шкал.</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5. Бумажный круг наложить на три иглы диска 2 и прижать крышкой</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2, предварительно отвинченной винтом 12.</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6. Поворотом рукоятки 9 против часовой стрелки освободить рейку от храпового механизма и перевести ее в крайнее правое положение. Затем обеспечить рабочее состояние рейки, повернув ту же рукоятку 9 до упорного штифта.</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7. Обвести карандашом на бумажном круге контур профилей зубьев рейки.</w:t>
      </w:r>
    </w:p>
    <w:p w:rsidR="0009667C" w:rsidRPr="0009667C" w:rsidRDefault="0009667C" w:rsidP="0009667C">
      <w:pPr>
        <w:spacing w:after="0" w:line="240" w:lineRule="auto"/>
        <w:ind w:left="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8. Нажимом на клавишу 8 передвинуть рейку влево на один шаг и вновь обвести контур зубьев рейки. Так делается до тех пор, пока рейка не дойдет влево до упора и на бумажном круге получиться 2-3 хорошо вычерченных зуба колеса.</w:t>
      </w:r>
    </w:p>
    <w:p w:rsidR="0009667C" w:rsidRPr="0009667C" w:rsidRDefault="0009667C" w:rsidP="0009667C">
      <w:pPr>
        <w:spacing w:after="0"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color w:val="000000"/>
          <w:sz w:val="27"/>
          <w:szCs w:val="27"/>
        </w:rPr>
        <w:t> </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i/>
          <w:iCs/>
          <w:color w:val="000000"/>
          <w:sz w:val="27"/>
          <w:szCs w:val="27"/>
        </w:rPr>
        <w:t>II</w:t>
      </w:r>
      <w:r w:rsidRPr="0009667C">
        <w:rPr>
          <w:rFonts w:ascii="Times New Roman" w:eastAsia="Times New Roman" w:hAnsi="Times New Roman" w:cs="Times New Roman"/>
          <w:i/>
          <w:iCs/>
          <w:color w:val="000000"/>
          <w:sz w:val="27"/>
          <w:szCs w:val="27"/>
          <w:lang w:val="ru-RU"/>
        </w:rPr>
        <w:t>. этап. Расчет и проектирование зубчатой передачи.</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1. Определить по формуле (1) делительное межосевое расстояние заданной преподавателем зубчатой передачи</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noProof/>
          <w:color w:val="000000"/>
          <w:sz w:val="27"/>
          <w:szCs w:val="27"/>
          <w:lang w:val="ru-RU" w:eastAsia="ru-RU"/>
        </w:rPr>
        <w:drawing>
          <wp:inline distT="0" distB="0" distL="0" distR="0" wp14:anchorId="39944050" wp14:editId="07740945">
            <wp:extent cx="838200" cy="228600"/>
            <wp:effectExtent l="0" t="0" r="0" b="0"/>
            <wp:docPr id="165" name="Рисунок 165" descr="http://www.teormach.ru/lab20.files/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teormach.ru/lab20.files/image086.gif"/>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838200" cy="228600"/>
                    </a:xfrm>
                    <a:prstGeom prst="rect">
                      <a:avLst/>
                    </a:prstGeom>
                    <a:noFill/>
                    <a:ln>
                      <a:noFill/>
                    </a:ln>
                  </pic:spPr>
                </pic:pic>
              </a:graphicData>
            </a:graphic>
          </wp:inline>
        </w:drawing>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Выбрать из ряда</w:t>
      </w:r>
      <w:r w:rsidRPr="00843B67">
        <w:rPr>
          <w:rFonts w:ascii="Times New Roman" w:eastAsia="Times New Roman" w:hAnsi="Times New Roman" w:cs="Times New Roman"/>
          <w:color w:val="000000"/>
          <w:sz w:val="27"/>
          <w:szCs w:val="27"/>
        </w:rPr>
        <w:t> R</w:t>
      </w:r>
      <w:r w:rsidRPr="00843B67">
        <w:rPr>
          <w:rFonts w:ascii="Times New Roman" w:eastAsia="Times New Roman" w:hAnsi="Times New Roman" w:cs="Times New Roman"/>
          <w:color w:val="000000"/>
          <w:sz w:val="27"/>
          <w:szCs w:val="27"/>
          <w:vertAlign w:val="subscript"/>
        </w:rPr>
        <w:t>a</w:t>
      </w:r>
      <w:r w:rsidRPr="0009667C">
        <w:rPr>
          <w:rFonts w:ascii="Times New Roman" w:eastAsia="Times New Roman" w:hAnsi="Times New Roman" w:cs="Times New Roman"/>
          <w:color w:val="000000"/>
          <w:sz w:val="27"/>
          <w:szCs w:val="27"/>
          <w:lang w:val="ru-RU"/>
        </w:rPr>
        <w:t>40 нормальных линейных размеров численное значение начального межосевого расстояния</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i/>
          <w:iCs/>
          <w:color w:val="000000"/>
          <w:sz w:val="27"/>
          <w:szCs w:val="27"/>
          <w:lang w:val="ru-RU"/>
        </w:rPr>
        <w:t>а</w:t>
      </w:r>
      <w:r w:rsidRPr="00843B67">
        <w:rPr>
          <w:rFonts w:ascii="Times New Roman" w:eastAsia="Times New Roman" w:hAnsi="Times New Roman" w:cs="Times New Roman"/>
          <w:i/>
          <w:iCs/>
          <w:color w:val="000000"/>
          <w:sz w:val="27"/>
          <w:szCs w:val="27"/>
          <w:vertAlign w:val="subscript"/>
        </w:rPr>
        <w:t>w</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 причем</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i/>
          <w:iCs/>
          <w:color w:val="000000"/>
          <w:sz w:val="27"/>
          <w:szCs w:val="27"/>
          <w:lang w:val="ru-RU"/>
        </w:rPr>
        <w:t>а</w:t>
      </w:r>
      <w:r w:rsidRPr="00843B67">
        <w:rPr>
          <w:rFonts w:ascii="Times New Roman" w:eastAsia="Times New Roman" w:hAnsi="Times New Roman" w:cs="Times New Roman"/>
          <w:i/>
          <w:iCs/>
          <w:color w:val="000000"/>
          <w:sz w:val="27"/>
          <w:szCs w:val="27"/>
          <w:vertAlign w:val="subscript"/>
        </w:rPr>
        <w:t>w</w:t>
      </w:r>
      <w:r w:rsidRPr="0009667C">
        <w:rPr>
          <w:rFonts w:ascii="Times New Roman" w:eastAsia="Times New Roman" w:hAnsi="Times New Roman" w:cs="Times New Roman"/>
          <w:i/>
          <w:iCs/>
          <w:color w:val="000000"/>
          <w:sz w:val="27"/>
          <w:szCs w:val="27"/>
          <w:lang w:val="ru-RU"/>
        </w:rPr>
        <w:t>&gt;а</w:t>
      </w:r>
      <w:r w:rsidRPr="00843B67">
        <w:rPr>
          <w:rFonts w:ascii="Times New Roman" w:eastAsia="Times New Roman" w:hAnsi="Times New Roman" w:cs="Times New Roman"/>
          <w:i/>
          <w:iCs/>
          <w:color w:val="000000"/>
          <w:sz w:val="27"/>
          <w:szCs w:val="27"/>
          <w:vertAlign w:val="subscript"/>
        </w:rPr>
        <w:t>w</w:t>
      </w:r>
      <w:r w:rsidRPr="0009667C">
        <w:rPr>
          <w:rFonts w:ascii="Times New Roman" w:eastAsia="Times New Roman" w:hAnsi="Times New Roman" w:cs="Times New Roman"/>
          <w:i/>
          <w:iCs/>
          <w:color w:val="000000"/>
          <w:sz w:val="27"/>
          <w:szCs w:val="27"/>
          <w:vertAlign w:val="subscript"/>
          <w:lang w:val="ru-RU"/>
        </w:rPr>
        <w:t>о</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 является ближайшим к нему.</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2. Используя программу ”</w:t>
      </w:r>
      <w:r w:rsidRPr="00843B67">
        <w:rPr>
          <w:rFonts w:ascii="Times New Roman" w:eastAsia="Times New Roman" w:hAnsi="Times New Roman" w:cs="Times New Roman"/>
          <w:color w:val="000000"/>
          <w:sz w:val="27"/>
          <w:szCs w:val="27"/>
        </w:rPr>
        <w:t>Spurgear</w:t>
      </w:r>
      <w:r w:rsidRPr="0009667C">
        <w:rPr>
          <w:rFonts w:ascii="Times New Roman" w:eastAsia="Times New Roman" w:hAnsi="Times New Roman" w:cs="Times New Roman"/>
          <w:color w:val="000000"/>
          <w:sz w:val="27"/>
          <w:szCs w:val="27"/>
          <w:lang w:val="ru-RU"/>
        </w:rPr>
        <w:t>” определить для заданного модуля какие пары чисел зубьев колес</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vertAlign w:val="subscript"/>
        </w:rPr>
        <w:t>  </w:t>
      </w:r>
      <w:r w:rsidRPr="0009667C">
        <w:rPr>
          <w:rFonts w:ascii="Times New Roman" w:eastAsia="Times New Roman" w:hAnsi="Times New Roman" w:cs="Times New Roman"/>
          <w:color w:val="000000"/>
          <w:sz w:val="27"/>
          <w:szCs w:val="27"/>
          <w:lang w:val="ru-RU"/>
        </w:rPr>
        <w:t>возможны при выбранном начальном межосевом расстоянии</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i/>
          <w:iCs/>
          <w:color w:val="000000"/>
          <w:sz w:val="27"/>
          <w:szCs w:val="27"/>
          <w:lang w:val="ru-RU"/>
        </w:rPr>
        <w:t>а</w:t>
      </w:r>
      <w:r w:rsidRPr="00843B67">
        <w:rPr>
          <w:rFonts w:ascii="Times New Roman" w:eastAsia="Times New Roman" w:hAnsi="Times New Roman" w:cs="Times New Roman"/>
          <w:i/>
          <w:iCs/>
          <w:color w:val="000000"/>
          <w:sz w:val="27"/>
          <w:szCs w:val="27"/>
          <w:vertAlign w:val="subscript"/>
        </w:rPr>
        <w:t>w</w:t>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line="240" w:lineRule="auto"/>
        <w:ind w:firstLine="709"/>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Убедиться, что колеса с заданными</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vertAlign w:val="subscript"/>
        </w:rPr>
        <w:t> </w:t>
      </w:r>
      <w:r w:rsidRPr="0009667C">
        <w:rPr>
          <w:rFonts w:ascii="Times New Roman" w:eastAsia="Times New Roman" w:hAnsi="Times New Roman" w:cs="Times New Roman"/>
          <w:color w:val="000000"/>
          <w:sz w:val="27"/>
          <w:szCs w:val="27"/>
          <w:lang w:val="ru-RU"/>
        </w:rPr>
        <w:t>среди них встречаются. В противном случае изменить межосевое расстояние. Если подобрать начальное межосевое расстояние не удается, то перейти к п.3, взяв значение</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i/>
          <w:iCs/>
          <w:color w:val="000000"/>
          <w:sz w:val="27"/>
          <w:szCs w:val="27"/>
          <w:lang w:val="ru-RU"/>
        </w:rPr>
        <w:t>а</w:t>
      </w:r>
      <w:r w:rsidRPr="00843B67">
        <w:rPr>
          <w:rFonts w:ascii="Times New Roman" w:eastAsia="Times New Roman" w:hAnsi="Times New Roman" w:cs="Times New Roman"/>
          <w:i/>
          <w:iCs/>
          <w:color w:val="000000"/>
          <w:sz w:val="27"/>
          <w:szCs w:val="27"/>
          <w:vertAlign w:val="subscript"/>
        </w:rPr>
        <w:t>w</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из таблицы №3.</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3. Для заданного</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i/>
          <w:iCs/>
          <w:color w:val="000000"/>
          <w:sz w:val="27"/>
          <w:szCs w:val="27"/>
          <w:lang w:val="ru-RU"/>
        </w:rPr>
        <w:t>а</w:t>
      </w:r>
      <w:r w:rsidRPr="00843B67">
        <w:rPr>
          <w:rFonts w:ascii="Times New Roman" w:eastAsia="Times New Roman" w:hAnsi="Times New Roman" w:cs="Times New Roman"/>
          <w:i/>
          <w:iCs/>
          <w:color w:val="000000"/>
          <w:sz w:val="27"/>
          <w:szCs w:val="27"/>
          <w:vertAlign w:val="subscript"/>
        </w:rPr>
        <w:t>w</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color w:val="000000"/>
          <w:sz w:val="27"/>
          <w:szCs w:val="27"/>
        </w:rPr>
        <w:t> m</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vertAlign w:val="subscript"/>
        </w:rPr>
        <w:t> </w:t>
      </w:r>
      <w:r w:rsidRPr="0009667C">
        <w:rPr>
          <w:rFonts w:ascii="Times New Roman" w:eastAsia="Times New Roman" w:hAnsi="Times New Roman" w:cs="Times New Roman"/>
          <w:color w:val="000000"/>
          <w:sz w:val="27"/>
          <w:szCs w:val="27"/>
          <w:lang w:val="ru-RU"/>
        </w:rPr>
        <w:t>с помощью программы «</w:t>
      </w:r>
      <w:r w:rsidRPr="00843B67">
        <w:rPr>
          <w:rFonts w:ascii="Times New Roman" w:eastAsia="Times New Roman" w:hAnsi="Times New Roman" w:cs="Times New Roman"/>
          <w:color w:val="000000"/>
          <w:sz w:val="27"/>
          <w:szCs w:val="27"/>
        </w:rPr>
        <w:t>Block</w:t>
      </w:r>
      <w:r w:rsidRPr="0009667C">
        <w:rPr>
          <w:rFonts w:ascii="Times New Roman" w:eastAsia="Times New Roman" w:hAnsi="Times New Roman" w:cs="Times New Roman"/>
          <w:color w:val="000000"/>
          <w:sz w:val="27"/>
          <w:szCs w:val="27"/>
          <w:lang w:val="ru-RU"/>
        </w:rPr>
        <w:t>» построить блокирующий контур и определить коэффициенты смещения х</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 х</w:t>
      </w:r>
      <w:r w:rsidRPr="0009667C">
        <w:rPr>
          <w:rFonts w:ascii="Times New Roman" w:eastAsia="Times New Roman" w:hAnsi="Times New Roman" w:cs="Times New Roman"/>
          <w:color w:val="000000"/>
          <w:sz w:val="27"/>
          <w:szCs w:val="27"/>
          <w:vertAlign w:val="subscript"/>
          <w:lang w:val="ru-RU"/>
        </w:rPr>
        <w:t>2</w:t>
      </w:r>
      <w:r w:rsidRPr="0009667C">
        <w:rPr>
          <w:rFonts w:ascii="Times New Roman" w:eastAsia="Times New Roman" w:hAnsi="Times New Roman" w:cs="Times New Roman"/>
          <w:color w:val="000000"/>
          <w:sz w:val="27"/>
          <w:szCs w:val="27"/>
          <w:lang w:val="ru-RU"/>
        </w:rPr>
        <w:t>.</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Если числа зубьев</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w:t>
      </w:r>
      <w:r w:rsidRPr="00843B67">
        <w:rPr>
          <w:rFonts w:ascii="Times New Roman" w:eastAsia="Times New Roman" w:hAnsi="Times New Roman" w:cs="Times New Roman"/>
          <w:color w:val="000000"/>
          <w:sz w:val="27"/>
          <w:szCs w:val="27"/>
        </w:rPr>
        <w:t> z</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vertAlign w:val="subscript"/>
        </w:rPr>
        <w:t> </w:t>
      </w:r>
      <w:r w:rsidRPr="0009667C">
        <w:rPr>
          <w:rFonts w:ascii="Times New Roman" w:eastAsia="Times New Roman" w:hAnsi="Times New Roman" w:cs="Times New Roman"/>
          <w:color w:val="000000"/>
          <w:sz w:val="27"/>
          <w:szCs w:val="27"/>
          <w:lang w:val="ru-RU"/>
        </w:rPr>
        <w:t>одинаковы, то и коэффициенты смещения х</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 х</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также должны быть одинаковы.</w:t>
      </w:r>
    </w:p>
    <w:p w:rsidR="0009667C" w:rsidRPr="0009667C" w:rsidRDefault="0009667C" w:rsidP="0009667C">
      <w:pPr>
        <w:spacing w:after="0" w:line="240" w:lineRule="auto"/>
        <w:ind w:firstLine="705"/>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Выбрать х</w:t>
      </w:r>
      <w:r w:rsidRPr="0009667C">
        <w:rPr>
          <w:rFonts w:ascii="Times New Roman" w:eastAsia="Times New Roman" w:hAnsi="Times New Roman" w:cs="Times New Roman"/>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 х</w:t>
      </w:r>
      <w:r w:rsidRPr="0009667C">
        <w:rPr>
          <w:rFonts w:ascii="Times New Roman" w:eastAsia="Times New Roman" w:hAnsi="Times New Roman" w:cs="Times New Roman"/>
          <w:color w:val="000000"/>
          <w:sz w:val="27"/>
          <w:szCs w:val="27"/>
          <w:vertAlign w:val="subscript"/>
          <w:lang w:val="ru-RU"/>
        </w:rPr>
        <w:t>2</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с помощью полученного блокирующего контура.</w:t>
      </w:r>
    </w:p>
    <w:p w:rsidR="0009667C" w:rsidRPr="0009667C" w:rsidRDefault="0009667C" w:rsidP="0009667C">
      <w:pPr>
        <w:rPr>
          <w:rFonts w:ascii="Times New Roman" w:hAnsi="Times New Roman" w:cs="Times New Roman"/>
          <w:sz w:val="36"/>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09667C" w:rsidRPr="0009667C" w:rsidRDefault="0009667C" w:rsidP="0009667C">
      <w:pPr>
        <w:spacing w:after="0"/>
        <w:rPr>
          <w:rFonts w:ascii="Times New Roman" w:hAnsi="Times New Roman" w:cs="Times New Roman"/>
          <w:sz w:val="28"/>
          <w:lang w:val="ru-RU"/>
        </w:rPr>
      </w:pPr>
    </w:p>
    <w:p w:rsidR="00EA0512" w:rsidRDefault="00EA0512">
      <w:pPr>
        <w:widowControl/>
        <w:jc w:val="left"/>
        <w:rPr>
          <w:rFonts w:ascii="Times New Roman" w:eastAsia="Malgun Gothic" w:hAnsi="Times New Roman" w:cs="Times New Roman"/>
          <w:b/>
          <w:sz w:val="28"/>
          <w:szCs w:val="28"/>
          <w:lang w:val="kk-KZ"/>
        </w:rPr>
      </w:pPr>
      <w:r>
        <w:rPr>
          <w:rFonts w:ascii="Times New Roman" w:eastAsia="Malgun Gothic" w:hAnsi="Times New Roman" w:cs="Times New Roman"/>
          <w:b/>
          <w:sz w:val="28"/>
          <w:szCs w:val="28"/>
          <w:lang w:val="kk-KZ"/>
        </w:rPr>
        <w:br w:type="page"/>
      </w: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E664AB">
        <w:rPr>
          <w:rFonts w:ascii="Times New Roman" w:eastAsia="Malgun Gothic" w:hAnsi="Times New Roman" w:cs="Times New Roman"/>
          <w:b/>
          <w:sz w:val="28"/>
          <w:szCs w:val="28"/>
          <w:lang w:val="kk-KZ"/>
        </w:rPr>
        <w:t>Ременные передачи. Общие сведения.</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Ременные передачи относятся к передачам трением (фрикционным), у которых передача мощности осуществляется за счет сил трения, возникающих между ведущим, ведомым и промежуточным звеном – упругим ремнем</w:t>
      </w:r>
      <w:r>
        <w:rPr>
          <w:rStyle w:val="apple-converted-space"/>
          <w:rFonts w:ascii="Arial" w:eastAsia="Bookman Old Style" w:hAnsi="Arial" w:cs="Arial"/>
          <w:i/>
          <w:iCs/>
          <w:color w:val="515128"/>
          <w:sz w:val="20"/>
          <w:szCs w:val="20"/>
        </w:rPr>
        <w:t> </w:t>
      </w:r>
      <w:r>
        <w:rPr>
          <w:rStyle w:val="style1"/>
          <w:rFonts w:ascii="Arial" w:eastAsiaTheme="majorEastAsia" w:hAnsi="Arial" w:cs="Arial"/>
          <w:i/>
          <w:iCs/>
          <w:color w:val="515128"/>
          <w:sz w:val="20"/>
          <w:szCs w:val="20"/>
        </w:rPr>
        <w:t>(гибкой связью)</w:t>
      </w:r>
      <w:r>
        <w:rPr>
          <w:rFonts w:ascii="Arial" w:hAnsi="Arial" w:cs="Arial"/>
          <w:color w:val="000000"/>
          <w:sz w:val="20"/>
          <w:szCs w:val="20"/>
        </w:rPr>
        <w:t>.</w:t>
      </w:r>
      <w:r>
        <w:rPr>
          <w:rStyle w:val="apple-converted-space"/>
          <w:rFonts w:ascii="Arial" w:eastAsia="Bookman Old Style" w:hAnsi="Arial" w:cs="Arial"/>
          <w:color w:val="000000"/>
          <w:sz w:val="20"/>
          <w:szCs w:val="20"/>
        </w:rPr>
        <w:t> </w:t>
      </w:r>
      <w:r>
        <w:rPr>
          <w:rFonts w:ascii="Arial" w:hAnsi="Arial" w:cs="Arial"/>
          <w:color w:val="000000"/>
          <w:sz w:val="20"/>
          <w:szCs w:val="20"/>
        </w:rPr>
        <w:br/>
        <w:t>Ведущее и ведомое звено обычно называют шкивами. Этот тип передач обычно применяется для соединения валов, расположенных на значительном расстоянии друг от друга.</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Для нормальной работы ременной передачи необходимо предварительное натяжение ремня, которое может осуществляться за счет перемещения одного из шкивов, за счет натяжных роликов или установки двигателя</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(механизма)</w:t>
      </w:r>
      <w:r>
        <w:rPr>
          <w:rStyle w:val="apple-converted-space"/>
          <w:rFonts w:ascii="Arial" w:eastAsia="Bookman Old Style" w:hAnsi="Arial" w:cs="Arial"/>
          <w:color w:val="000000"/>
          <w:sz w:val="20"/>
          <w:szCs w:val="20"/>
        </w:rPr>
        <w:t> </w:t>
      </w:r>
      <w:r>
        <w:rPr>
          <w:rFonts w:ascii="Arial" w:hAnsi="Arial" w:cs="Arial"/>
          <w:color w:val="000000"/>
          <w:sz w:val="20"/>
          <w:szCs w:val="20"/>
        </w:rPr>
        <w:t>на качающейся плите.</w:t>
      </w:r>
    </w:p>
    <w:p w:rsidR="0009667C" w:rsidRDefault="0009667C" w:rsidP="0009667C">
      <w:pPr>
        <w:pStyle w:val="a3"/>
        <w:shd w:val="clear" w:color="auto" w:fill="FFFFFF" w:themeFill="background1"/>
        <w:ind w:firstLine="240"/>
        <w:jc w:val="center"/>
        <w:rPr>
          <w:rFonts w:ascii="Arial" w:hAnsi="Arial" w:cs="Arial"/>
          <w:color w:val="000000"/>
          <w:sz w:val="20"/>
          <w:szCs w:val="20"/>
        </w:rPr>
      </w:pPr>
      <w:r>
        <w:rPr>
          <w:rFonts w:ascii="Arial" w:hAnsi="Arial" w:cs="Arial"/>
          <w:color w:val="000000"/>
          <w:sz w:val="20"/>
          <w:szCs w:val="20"/>
        </w:rPr>
        <w:t>***</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Классификация ременных передач</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1.</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szCs w:val="20"/>
        </w:rPr>
        <w:t>По форме поперечного сечения ремня</w:t>
      </w:r>
      <w:r>
        <w:rPr>
          <w:rFonts w:ascii="Arial" w:hAnsi="Arial" w:cs="Arial"/>
          <w:color w:val="000000"/>
          <w:sz w:val="20"/>
          <w:szCs w:val="20"/>
        </w:rPr>
        <w:t>: плоскоременные</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(поперечное сечение ремня имеет форму плоского вытянутого прямоугольника, рис. 1а)</w:t>
      </w:r>
      <w:r>
        <w:rPr>
          <w:rFonts w:ascii="Arial" w:hAnsi="Arial" w:cs="Arial"/>
          <w:color w:val="000000"/>
          <w:sz w:val="20"/>
          <w:szCs w:val="20"/>
        </w:rPr>
        <w:t>; клиноременные</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(поперечное сечение ремня в форме трапеции, рис. 1б)</w:t>
      </w:r>
      <w:r>
        <w:rPr>
          <w:rFonts w:ascii="Arial" w:hAnsi="Arial" w:cs="Arial"/>
          <w:color w:val="000000"/>
          <w:sz w:val="20"/>
          <w:szCs w:val="20"/>
        </w:rPr>
        <w:t>; поликлиноременные</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(ремень снаружи имеет плоскую поверхность, а внутренняя, взаимодействующая со шкивами, поверхность ремня снабжена продольными гребнями, выполненными в поперечном сечении в форме трапеции, рис. 1г)</w:t>
      </w:r>
      <w:r>
        <w:rPr>
          <w:rFonts w:ascii="Arial" w:hAnsi="Arial" w:cs="Arial"/>
          <w:color w:val="000000"/>
          <w:sz w:val="20"/>
          <w:szCs w:val="20"/>
        </w:rPr>
        <w:t>; круглоременные</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(поперечное сечение ремня имеет форму, рис. 1в)</w:t>
      </w:r>
      <w:r>
        <w:rPr>
          <w:rFonts w:ascii="Arial" w:hAnsi="Arial" w:cs="Arial"/>
          <w:color w:val="000000"/>
          <w:sz w:val="20"/>
          <w:szCs w:val="20"/>
        </w:rPr>
        <w:t>; зубчатоременная</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(внутренняя, контактирующая со шкивами, поверхность плоского ремня снабжена поперечными выступами, входящими в процессе работы передачи в соответствующие впадины шкивов, фото ниже)</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09944521" wp14:editId="182CCB26">
            <wp:extent cx="7620000" cy="2085975"/>
            <wp:effectExtent l="19050" t="0" r="0" b="0"/>
            <wp:docPr id="547" name="Рисунок 547" descr="типы ременных перед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типы ременных передач"/>
                    <pic:cNvPicPr>
                      <a:picLocks noChangeAspect="1" noChangeArrowheads="1"/>
                    </pic:cNvPicPr>
                  </pic:nvPicPr>
                  <pic:blipFill>
                    <a:blip r:embed="rId489" cstate="print"/>
                    <a:srcRect/>
                    <a:stretch>
                      <a:fillRect/>
                    </a:stretch>
                  </pic:blipFill>
                  <pic:spPr bwMode="auto">
                    <a:xfrm>
                      <a:off x="0" y="0"/>
                      <a:ext cx="7620000" cy="2085975"/>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Наибольшее применение в машиностроении имеют клиновые и поликлиновые ремни. Передачу круглым резиновым ремнем</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(диаметром 3…12 мм)</w:t>
      </w:r>
      <w:r>
        <w:rPr>
          <w:rStyle w:val="apple-converted-space"/>
          <w:rFonts w:ascii="Arial" w:eastAsia="Bookman Old Style" w:hAnsi="Arial" w:cs="Arial"/>
          <w:color w:val="000000"/>
          <w:sz w:val="20"/>
          <w:szCs w:val="20"/>
        </w:rPr>
        <w:t> </w:t>
      </w:r>
      <w:r>
        <w:rPr>
          <w:rFonts w:ascii="Arial" w:hAnsi="Arial" w:cs="Arial"/>
          <w:color w:val="000000"/>
          <w:sz w:val="20"/>
          <w:szCs w:val="20"/>
        </w:rPr>
        <w:t>применяют в приводах малой мощности</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(настольные станки, приборы, бытовые машины и т. п.)</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Разновидностью ременной передачи является зубчатоременная, в которой передача мощности осуществляется зубчатым ремнем путем зацепления зубцов ремня с выступами на шкивах. Этот тип передач является промежуточным между передачами зацеплением и передачами трением. Зубчатоременная передача не требует значительного предварительного натяжения ремня и не имеет такого недостатка, как скольжение ремня, которое присуще всем прочим ременным передачам.</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Клиноременную передачу в основном применяют как открытую. Клиноременные передачи обладают большей тяговой способностью, требуют меньшего натяжения, благодаря чему меньше нагружают опоры валов, допускают меньшие углы обхвата, что позволяет применять их при больших передаточных отношениях и малому расстоянию между шкивами.</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Клиновые и поликлиновые ремни выполняют бесконечными и прорезиненными. Нагрузку несет корд или сложенная в несколько слоев ткань.</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Клиновые ремни выпускают трех видов: нормального сечения, узкие и широкие. Широкие ремни применяются в вариаторах.</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Поликлиновые ремни – плоские ремни с высокопрочным кордом и внутренними продольными клиньями, входящими в канавки на шкивах. Они более гибкие, чем клиновые, лучше обеспечивают постоянство передаточного числа.</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Плоские ремни обладают большой гибкостью, но требуют значительного предварительного натяжения ремня. Кроме того, плоский ремень не так устойчив на шкиве, как клиновый или поликлиновый.</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2.</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szCs w:val="20"/>
        </w:rPr>
        <w:t>По взаимному расположению валов и ремня</w:t>
      </w:r>
      <w:r>
        <w:rPr>
          <w:rFonts w:ascii="Arial" w:hAnsi="Arial" w:cs="Arial"/>
          <w:color w:val="000000"/>
          <w:sz w:val="20"/>
          <w:szCs w:val="20"/>
        </w:rPr>
        <w:t>:</w:t>
      </w:r>
    </w:p>
    <w:p w:rsidR="0009667C" w:rsidRPr="0009667C" w:rsidRDefault="0009667C" w:rsidP="0009667C">
      <w:pPr>
        <w:widowControl/>
        <w:numPr>
          <w:ilvl w:val="0"/>
          <w:numId w:val="4"/>
        </w:numPr>
        <w:shd w:val="clear" w:color="auto" w:fill="FFFFFF" w:themeFill="background1"/>
        <w:spacing w:after="30" w:line="240" w:lineRule="auto"/>
        <w:ind w:left="480" w:firstLine="0"/>
        <w:rPr>
          <w:rFonts w:ascii="Arial" w:hAnsi="Arial" w:cs="Arial"/>
          <w:color w:val="000000"/>
          <w:sz w:val="20"/>
          <w:szCs w:val="20"/>
          <w:lang w:val="ru-RU"/>
        </w:rPr>
      </w:pPr>
      <w:r w:rsidRPr="0009667C">
        <w:rPr>
          <w:rFonts w:ascii="Arial" w:hAnsi="Arial" w:cs="Arial"/>
          <w:color w:val="000000"/>
          <w:sz w:val="20"/>
          <w:szCs w:val="20"/>
          <w:lang w:val="ru-RU"/>
        </w:rPr>
        <w:t>с параллельными геометрическими осями валов и ремнем, охватывающим шкивы в одном направлении –</w:t>
      </w:r>
      <w:r>
        <w:rPr>
          <w:rStyle w:val="apple-converted-space"/>
          <w:rFonts w:ascii="Arial" w:hAnsi="Arial" w:cs="Arial"/>
          <w:color w:val="000000"/>
          <w:sz w:val="20"/>
          <w:szCs w:val="20"/>
        </w:rPr>
        <w:t> </w:t>
      </w:r>
      <w:r w:rsidRPr="0009667C">
        <w:rPr>
          <w:rStyle w:val="style7"/>
          <w:b/>
          <w:bCs/>
          <w:i/>
          <w:iCs/>
          <w:color w:val="000000"/>
          <w:lang w:val="ru-RU"/>
        </w:rPr>
        <w:t>открытая передача</w:t>
      </w:r>
      <w:r>
        <w:rPr>
          <w:rStyle w:val="apple-converted-space"/>
          <w:rFonts w:ascii="Arial" w:hAnsi="Arial" w:cs="Arial"/>
          <w:color w:val="000000"/>
          <w:sz w:val="20"/>
          <w:szCs w:val="20"/>
        </w:rPr>
        <w:t> </w:t>
      </w:r>
      <w:r w:rsidRPr="0009667C">
        <w:rPr>
          <w:rStyle w:val="style1"/>
          <w:rFonts w:ascii="Arial" w:hAnsi="Arial" w:cs="Arial"/>
          <w:i/>
          <w:iCs/>
          <w:color w:val="515128"/>
          <w:sz w:val="20"/>
          <w:szCs w:val="20"/>
          <w:lang w:val="ru-RU"/>
        </w:rPr>
        <w:t>(шкивы вращаются в одном направлении, рис. 2а)</w:t>
      </w:r>
      <w:r w:rsidRPr="0009667C">
        <w:rPr>
          <w:rFonts w:ascii="Arial" w:hAnsi="Arial" w:cs="Arial"/>
          <w:color w:val="000000"/>
          <w:sz w:val="20"/>
          <w:szCs w:val="20"/>
          <w:lang w:val="ru-RU"/>
        </w:rPr>
        <w:t>;</w:t>
      </w:r>
    </w:p>
    <w:p w:rsidR="0009667C" w:rsidRPr="0009667C" w:rsidRDefault="0009667C" w:rsidP="0009667C">
      <w:pPr>
        <w:widowControl/>
        <w:numPr>
          <w:ilvl w:val="0"/>
          <w:numId w:val="4"/>
        </w:numPr>
        <w:shd w:val="clear" w:color="auto" w:fill="FFFFFF" w:themeFill="background1"/>
        <w:spacing w:after="30" w:line="240" w:lineRule="auto"/>
        <w:ind w:left="480" w:firstLine="0"/>
        <w:rPr>
          <w:rFonts w:ascii="Arial" w:hAnsi="Arial" w:cs="Arial"/>
          <w:color w:val="000000"/>
          <w:sz w:val="20"/>
          <w:szCs w:val="20"/>
          <w:lang w:val="ru-RU"/>
        </w:rPr>
      </w:pPr>
      <w:r w:rsidRPr="0009667C">
        <w:rPr>
          <w:rFonts w:ascii="Arial" w:hAnsi="Arial" w:cs="Arial"/>
          <w:color w:val="000000"/>
          <w:sz w:val="20"/>
          <w:szCs w:val="20"/>
          <w:lang w:val="ru-RU"/>
        </w:rPr>
        <w:t>с параллельными валами и ремнем, охватывающим шкивы в противоположных направлениях –</w:t>
      </w:r>
      <w:r>
        <w:rPr>
          <w:rStyle w:val="apple-converted-space"/>
          <w:rFonts w:ascii="Arial" w:hAnsi="Arial" w:cs="Arial"/>
          <w:color w:val="000000"/>
          <w:sz w:val="20"/>
          <w:szCs w:val="20"/>
        </w:rPr>
        <w:t> </w:t>
      </w:r>
      <w:r w:rsidRPr="0009667C">
        <w:rPr>
          <w:rStyle w:val="style7"/>
          <w:b/>
          <w:bCs/>
          <w:i/>
          <w:iCs/>
          <w:color w:val="000000"/>
          <w:lang w:val="ru-RU"/>
        </w:rPr>
        <w:t>перекрестная передача</w:t>
      </w:r>
      <w:r>
        <w:rPr>
          <w:rStyle w:val="apple-converted-space"/>
          <w:rFonts w:ascii="Arial" w:hAnsi="Arial" w:cs="Arial"/>
          <w:color w:val="000000"/>
          <w:sz w:val="20"/>
          <w:szCs w:val="20"/>
        </w:rPr>
        <w:t> </w:t>
      </w:r>
      <w:r w:rsidRPr="0009667C">
        <w:rPr>
          <w:rStyle w:val="style1"/>
          <w:rFonts w:ascii="Arial" w:hAnsi="Arial" w:cs="Arial"/>
          <w:i/>
          <w:iCs/>
          <w:color w:val="515128"/>
          <w:sz w:val="20"/>
          <w:szCs w:val="20"/>
          <w:lang w:val="ru-RU"/>
        </w:rPr>
        <w:t>(шкивы вращаются во встречных направлениях, рис. 2б)</w:t>
      </w:r>
      <w:r w:rsidRPr="0009667C">
        <w:rPr>
          <w:rFonts w:ascii="Arial" w:hAnsi="Arial" w:cs="Arial"/>
          <w:color w:val="000000"/>
          <w:sz w:val="20"/>
          <w:szCs w:val="20"/>
          <w:lang w:val="ru-RU"/>
        </w:rPr>
        <w:t>;</w:t>
      </w:r>
    </w:p>
    <w:p w:rsidR="0009667C" w:rsidRPr="0009667C" w:rsidRDefault="0009667C" w:rsidP="0009667C">
      <w:pPr>
        <w:widowControl/>
        <w:numPr>
          <w:ilvl w:val="0"/>
          <w:numId w:val="4"/>
        </w:numPr>
        <w:shd w:val="clear" w:color="auto" w:fill="FFFFFF" w:themeFill="background1"/>
        <w:spacing w:after="30" w:line="240" w:lineRule="auto"/>
        <w:ind w:left="480" w:firstLine="0"/>
        <w:rPr>
          <w:rFonts w:ascii="Arial" w:hAnsi="Arial" w:cs="Arial"/>
          <w:color w:val="000000"/>
          <w:sz w:val="20"/>
          <w:szCs w:val="20"/>
          <w:lang w:val="ru-RU"/>
        </w:rPr>
      </w:pPr>
      <w:r w:rsidRPr="0009667C">
        <w:rPr>
          <w:rFonts w:ascii="Arial" w:hAnsi="Arial" w:cs="Arial"/>
          <w:color w:val="000000"/>
          <w:sz w:val="20"/>
          <w:szCs w:val="20"/>
          <w:lang w:val="ru-RU"/>
        </w:rPr>
        <w:t>оси валов перекрещиваются под некоторым углом</w:t>
      </w:r>
      <w:r>
        <w:rPr>
          <w:rStyle w:val="apple-converted-space"/>
          <w:rFonts w:ascii="Arial" w:hAnsi="Arial" w:cs="Arial"/>
          <w:color w:val="000000"/>
          <w:sz w:val="20"/>
          <w:szCs w:val="20"/>
        </w:rPr>
        <w:t> </w:t>
      </w:r>
      <w:r w:rsidRPr="0009667C">
        <w:rPr>
          <w:rStyle w:val="style1"/>
          <w:rFonts w:ascii="Arial" w:hAnsi="Arial" w:cs="Arial"/>
          <w:i/>
          <w:iCs/>
          <w:color w:val="515128"/>
          <w:sz w:val="20"/>
          <w:szCs w:val="20"/>
          <w:lang w:val="ru-RU"/>
        </w:rPr>
        <w:t>(чаще всего 90°, рис. 2в)</w:t>
      </w:r>
      <w:r>
        <w:rPr>
          <w:rStyle w:val="apple-converted-space"/>
          <w:rFonts w:ascii="Arial" w:hAnsi="Arial" w:cs="Arial"/>
          <w:color w:val="000000"/>
          <w:sz w:val="20"/>
          <w:szCs w:val="20"/>
        </w:rPr>
        <w:t> </w:t>
      </w:r>
      <w:r w:rsidRPr="0009667C">
        <w:rPr>
          <w:rFonts w:ascii="Arial" w:hAnsi="Arial" w:cs="Arial"/>
          <w:color w:val="000000"/>
          <w:sz w:val="20"/>
          <w:szCs w:val="20"/>
          <w:lang w:val="ru-RU"/>
        </w:rPr>
        <w:t>–</w:t>
      </w:r>
      <w:r>
        <w:rPr>
          <w:rStyle w:val="apple-converted-space"/>
          <w:rFonts w:ascii="Arial" w:hAnsi="Arial" w:cs="Arial"/>
          <w:color w:val="000000"/>
          <w:sz w:val="20"/>
          <w:szCs w:val="20"/>
        </w:rPr>
        <w:t> </w:t>
      </w:r>
      <w:r w:rsidRPr="0009667C">
        <w:rPr>
          <w:rStyle w:val="style7"/>
          <w:b/>
          <w:bCs/>
          <w:i/>
          <w:iCs/>
          <w:color w:val="000000"/>
          <w:lang w:val="ru-RU"/>
        </w:rPr>
        <w:t>полуперекрестная передача</w:t>
      </w:r>
      <w:r w:rsidRPr="0009667C">
        <w:rPr>
          <w:rFonts w:ascii="Arial" w:hAnsi="Arial" w:cs="Arial"/>
          <w:color w:val="000000"/>
          <w:sz w:val="20"/>
          <w:szCs w:val="20"/>
          <w:lang w:val="ru-RU"/>
        </w:rPr>
        <w:t>;</w:t>
      </w:r>
    </w:p>
    <w:p w:rsidR="0009667C" w:rsidRPr="0009667C" w:rsidRDefault="0009667C" w:rsidP="0009667C">
      <w:pPr>
        <w:widowControl/>
        <w:numPr>
          <w:ilvl w:val="0"/>
          <w:numId w:val="4"/>
        </w:numPr>
        <w:shd w:val="clear" w:color="auto" w:fill="FFFFFF" w:themeFill="background1"/>
        <w:spacing w:after="30" w:line="240" w:lineRule="auto"/>
        <w:ind w:left="480" w:firstLine="0"/>
        <w:rPr>
          <w:rFonts w:ascii="Arial" w:hAnsi="Arial" w:cs="Arial"/>
          <w:color w:val="000000"/>
          <w:sz w:val="20"/>
          <w:szCs w:val="20"/>
          <w:lang w:val="ru-RU"/>
        </w:rPr>
      </w:pPr>
      <w:r w:rsidRPr="0009667C">
        <w:rPr>
          <w:rFonts w:ascii="Arial" w:hAnsi="Arial" w:cs="Arial"/>
          <w:color w:val="000000"/>
          <w:sz w:val="20"/>
          <w:szCs w:val="20"/>
          <w:lang w:val="ru-RU"/>
        </w:rPr>
        <w:t>валы передачи пересекаются, при этом изменение направления потока передаваемой мощности осуществляется посредством промежуточного шкива или ролика -</w:t>
      </w:r>
      <w:r>
        <w:rPr>
          <w:rStyle w:val="apple-converted-space"/>
          <w:rFonts w:ascii="Arial" w:hAnsi="Arial" w:cs="Arial"/>
          <w:color w:val="000000"/>
          <w:sz w:val="20"/>
          <w:szCs w:val="20"/>
        </w:rPr>
        <w:t> </w:t>
      </w:r>
      <w:r w:rsidRPr="0009667C">
        <w:rPr>
          <w:rStyle w:val="style7"/>
          <w:b/>
          <w:bCs/>
          <w:i/>
          <w:iCs/>
          <w:color w:val="000000"/>
          <w:lang w:val="ru-RU"/>
        </w:rPr>
        <w:t>угловая передача</w:t>
      </w:r>
      <w:r>
        <w:rPr>
          <w:rStyle w:val="apple-converted-space"/>
          <w:rFonts w:ascii="Arial" w:hAnsi="Arial" w:cs="Arial"/>
          <w:color w:val="000000"/>
          <w:sz w:val="20"/>
          <w:szCs w:val="20"/>
        </w:rPr>
        <w:t> </w:t>
      </w:r>
      <w:r w:rsidRPr="0009667C">
        <w:rPr>
          <w:rStyle w:val="style1"/>
          <w:rFonts w:ascii="Arial" w:hAnsi="Arial" w:cs="Arial"/>
          <w:i/>
          <w:iCs/>
          <w:color w:val="515128"/>
          <w:sz w:val="20"/>
          <w:szCs w:val="20"/>
          <w:lang w:val="ru-RU"/>
        </w:rPr>
        <w:t>(рис. 2г)</w:t>
      </w:r>
      <w:r w:rsidRPr="0009667C">
        <w:rPr>
          <w:rFonts w:ascii="Arial" w:hAnsi="Arial" w:cs="Arial"/>
          <w:color w:val="000000"/>
          <w:sz w:val="20"/>
          <w:szCs w:val="20"/>
          <w:lang w:val="ru-RU"/>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14:anchorId="097A2136" wp14:editId="2D58D522">
            <wp:extent cx="7620000" cy="2000250"/>
            <wp:effectExtent l="19050" t="0" r="0" b="0"/>
            <wp:docPr id="548" name="Рисунок 548" descr="типы ременных перед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типы ременных передач"/>
                    <pic:cNvPicPr>
                      <a:picLocks noChangeAspect="1" noChangeArrowheads="1"/>
                    </pic:cNvPicPr>
                  </pic:nvPicPr>
                  <pic:blipFill>
                    <a:blip r:embed="rId490" cstate="print"/>
                    <a:srcRect/>
                    <a:stretch>
                      <a:fillRect/>
                    </a:stretch>
                  </pic:blipFill>
                  <pic:spPr bwMode="auto">
                    <a:xfrm>
                      <a:off x="0" y="0"/>
                      <a:ext cx="7620000" cy="2000250"/>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3.</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szCs w:val="20"/>
        </w:rPr>
        <w:t>По числу и виду шкивов</w:t>
      </w:r>
      <w:r>
        <w:rPr>
          <w:rFonts w:ascii="Arial" w:hAnsi="Arial" w:cs="Arial"/>
          <w:color w:val="000000"/>
          <w:sz w:val="20"/>
          <w:szCs w:val="20"/>
        </w:rPr>
        <w:t>, применяемых в передаче: с одношкивными валами; с двушкивным валом, один из шкивов которого холостой; с валами, несущими ступенчатые шкивы для изменения передаточного числа (для ступенчатой регулировки скорости ведомого вала).</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4.</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szCs w:val="20"/>
        </w:rPr>
        <w:t>По количеству валов, охватываемых одним ремнем</w:t>
      </w:r>
      <w:r>
        <w:rPr>
          <w:rFonts w:ascii="Arial" w:hAnsi="Arial" w:cs="Arial"/>
          <w:color w:val="000000"/>
          <w:sz w:val="20"/>
          <w:szCs w:val="20"/>
        </w:rPr>
        <w:t>: двухвальная, трех-, четырех- и многовальная передача.</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5.</w:t>
      </w:r>
      <w:r>
        <w:rPr>
          <w:rStyle w:val="apple-converted-space"/>
          <w:rFonts w:ascii="Arial" w:eastAsia="Bookman Old Style" w:hAnsi="Arial" w:cs="Arial"/>
          <w:color w:val="000000"/>
          <w:sz w:val="20"/>
          <w:szCs w:val="20"/>
        </w:rPr>
        <w:t> </w:t>
      </w:r>
      <w:r>
        <w:rPr>
          <w:rStyle w:val="ab"/>
          <w:rFonts w:ascii="Arial" w:eastAsiaTheme="majorEastAsia" w:hAnsi="Arial" w:cs="Arial"/>
          <w:i/>
          <w:iCs/>
          <w:color w:val="000000"/>
          <w:sz w:val="20"/>
          <w:szCs w:val="20"/>
        </w:rPr>
        <w:t>По наличию вспомогательных роликов</w:t>
      </w:r>
      <w:r>
        <w:rPr>
          <w:rFonts w:ascii="Arial" w:hAnsi="Arial" w:cs="Arial"/>
          <w:color w:val="000000"/>
          <w:sz w:val="20"/>
          <w:szCs w:val="20"/>
        </w:rPr>
        <w:t>: без вспомогательных роликов, с натяжными роликами</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(рис. 2д)</w:t>
      </w:r>
      <w:r>
        <w:rPr>
          <w:rFonts w:ascii="Arial" w:hAnsi="Arial" w:cs="Arial"/>
          <w:color w:val="000000"/>
          <w:sz w:val="20"/>
          <w:szCs w:val="20"/>
        </w:rPr>
        <w:t>; с направляющими роликами</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(рис. 2г)</w:t>
      </w:r>
      <w:r>
        <w:rPr>
          <w:rFonts w:ascii="Arial" w:hAnsi="Arial" w:cs="Arial"/>
          <w:color w:val="000000"/>
          <w:sz w:val="20"/>
          <w:szCs w:val="20"/>
        </w:rPr>
        <w:t>.</w:t>
      </w: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E664AB">
        <w:rPr>
          <w:rFonts w:ascii="Times New Roman" w:eastAsia="Malgun Gothic" w:hAnsi="Times New Roman" w:cs="Times New Roman"/>
          <w:b/>
          <w:sz w:val="28"/>
          <w:szCs w:val="28"/>
          <w:lang w:val="kk-KZ"/>
        </w:rPr>
        <w:t>Цепные передачи. Общие сведения.</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Общие сведения о цепных передачах</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Цепная передача относится к передачам зацеплением с гибкой связью. Мощность в цепной передаче посредством многозвенной шарнирной цепи передается от ведущей к ведомой звездочке, размещенных на параллельных валах.</w:t>
      </w:r>
    </w:p>
    <w:p w:rsidR="0009667C" w:rsidRDefault="0009667C" w:rsidP="0009667C">
      <w:pPr>
        <w:pStyle w:val="a3"/>
        <w:shd w:val="clear" w:color="auto" w:fill="FFFFFF" w:themeFill="background1"/>
        <w:ind w:firstLine="240"/>
        <w:jc w:val="center"/>
        <w:rPr>
          <w:rFonts w:ascii="Arial" w:hAnsi="Arial" w:cs="Arial"/>
          <w:color w:val="000000"/>
          <w:sz w:val="20"/>
          <w:szCs w:val="20"/>
        </w:rPr>
      </w:pPr>
      <w:r>
        <w:rPr>
          <w:rFonts w:ascii="Arial" w:hAnsi="Arial" w:cs="Arial"/>
          <w:color w:val="000000"/>
          <w:sz w:val="20"/>
          <w:szCs w:val="20"/>
        </w:rPr>
        <w:t>***</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Классификация цепных передач</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Цепные передачи классифицируют по типу применяемой цепи. В настоящее время применяют роликовые, втулочные и зубчатые цепи, которые, в свою очередь, могут быть однорядными и многорядными.</w:t>
      </w:r>
    </w:p>
    <w:p w:rsidR="0009667C" w:rsidRDefault="0009667C" w:rsidP="0009667C">
      <w:pPr>
        <w:shd w:val="clear" w:color="auto" w:fill="FFFFFF" w:themeFill="background1"/>
        <w:rPr>
          <w:rFonts w:ascii="Times New Roman" w:hAnsi="Times New Roman" w:cs="Times New Roman"/>
          <w:sz w:val="24"/>
          <w:szCs w:val="24"/>
        </w:rPr>
      </w:pPr>
      <w:r>
        <w:rPr>
          <w:noProof/>
          <w:lang w:val="ru-RU" w:eastAsia="ru-RU"/>
        </w:rPr>
        <w:drawing>
          <wp:inline distT="0" distB="0" distL="0" distR="0" wp14:anchorId="43F53BE3" wp14:editId="320758B2">
            <wp:extent cx="3048000" cy="2286000"/>
            <wp:effectExtent l="19050" t="0" r="0" b="0"/>
            <wp:docPr id="551" name="Рисунок 551" descr="характеристика цепных перед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характеристика цепных передач"/>
                    <pic:cNvPicPr>
                      <a:picLocks noChangeAspect="1" noChangeArrowheads="1"/>
                    </pic:cNvPicPr>
                  </pic:nvPicPr>
                  <pic:blipFill>
                    <a:blip r:embed="rId491"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В роликовых и втулочных цепях зацепление звеньев со звездочкой осуществляется через ролик или втулку, при этом долговечность цепи возрастает, но возрастает ее масса и стоимость.</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Зубчатые цепи набирают из пластин, при этом большое значение на эксплуатационные качества цепи имеет конструкция шарнира. В конструкцию входит направляющая пластина, предотвращающая сползание цепи со звездочки.</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По сравнению со втулочными зубчатые цепи работают более плавно, обеспечивают большую кинематическую точность</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(плавность хода передачи)</w:t>
      </w:r>
      <w:r>
        <w:rPr>
          <w:rFonts w:ascii="Arial" w:hAnsi="Arial" w:cs="Arial"/>
          <w:color w:val="000000"/>
          <w:sz w:val="20"/>
          <w:szCs w:val="20"/>
        </w:rPr>
        <w:t>, могут передавать бóльшую мощность, имеют высокий</w:t>
      </w:r>
      <w:r>
        <w:rPr>
          <w:rStyle w:val="apple-converted-space"/>
          <w:rFonts w:ascii="Arial" w:eastAsia="Bookman Old Style" w:hAnsi="Arial" w:cs="Arial"/>
          <w:color w:val="000000"/>
          <w:sz w:val="20"/>
          <w:szCs w:val="20"/>
        </w:rPr>
        <w:t> </w:t>
      </w:r>
      <w:r>
        <w:rPr>
          <w:rStyle w:val="af3"/>
          <w:rFonts w:ascii="Arial" w:hAnsi="Arial" w:cs="Arial"/>
          <w:color w:val="000000"/>
          <w:sz w:val="20"/>
        </w:rPr>
        <w:t>КПД</w:t>
      </w:r>
      <w:r>
        <w:rPr>
          <w:rFonts w:ascii="Arial" w:hAnsi="Arial" w:cs="Arial"/>
          <w:color w:val="000000"/>
          <w:sz w:val="20"/>
          <w:szCs w:val="20"/>
        </w:rPr>
        <w:t>, но их масса и стоимость значительно выше.</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В зависимости от типа применяемой цепи зависит конструкция звездочек цепной передачи. Звездочки для втулочной и роликовой цепи представлена на</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рис. 2</w:t>
      </w:r>
      <w:r>
        <w:rPr>
          <w:rStyle w:val="apple-converted-space"/>
          <w:rFonts w:ascii="Arial" w:eastAsia="Bookman Old Style" w:hAnsi="Arial" w:cs="Arial"/>
          <w:color w:val="000000"/>
          <w:sz w:val="20"/>
          <w:szCs w:val="20"/>
        </w:rPr>
        <w:t> </w:t>
      </w:r>
      <w:r>
        <w:rPr>
          <w:rFonts w:ascii="Arial" w:hAnsi="Arial" w:cs="Arial"/>
          <w:color w:val="000000"/>
          <w:sz w:val="20"/>
          <w:szCs w:val="20"/>
        </w:rPr>
        <w:t>слева, звездочка для зубчатой цепи – справа.</w:t>
      </w:r>
    </w:p>
    <w:p w:rsidR="0009667C" w:rsidRDefault="0009667C" w:rsidP="0009667C">
      <w:pPr>
        <w:pStyle w:val="a3"/>
        <w:shd w:val="clear" w:color="auto" w:fill="FFFFFF" w:themeFill="background1"/>
        <w:ind w:firstLine="240"/>
        <w:jc w:val="center"/>
        <w:rPr>
          <w:rFonts w:ascii="Arial" w:hAnsi="Arial" w:cs="Arial"/>
          <w:color w:val="000000"/>
          <w:sz w:val="20"/>
          <w:szCs w:val="20"/>
        </w:rPr>
      </w:pPr>
      <w:r>
        <w:rPr>
          <w:rFonts w:ascii="Arial" w:hAnsi="Arial" w:cs="Arial"/>
          <w:color w:val="000000"/>
          <w:sz w:val="20"/>
          <w:szCs w:val="20"/>
        </w:rPr>
        <w:t>***</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Достоинства цепных передач</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ab"/>
          <w:rFonts w:ascii="Arial" w:eastAsiaTheme="majorEastAsia" w:hAnsi="Arial" w:cs="Arial"/>
          <w:i/>
          <w:iCs/>
          <w:color w:val="000000"/>
          <w:sz w:val="20"/>
          <w:szCs w:val="20"/>
        </w:rPr>
        <w:t>По сравнению с зубчатыми передачами:</w:t>
      </w:r>
      <w:r>
        <w:rPr>
          <w:rFonts w:ascii="Arial" w:hAnsi="Arial" w:cs="Arial"/>
          <w:color w:val="000000"/>
          <w:sz w:val="20"/>
          <w:szCs w:val="20"/>
        </w:rPr>
        <w:br/>
        <w:t>Преимущество цепных передач в сравнении с зубчатыми заключается в том, что они способны передавать движение между валами при значительных межосевых расстояниях</w:t>
      </w:r>
      <w:r>
        <w:rPr>
          <w:rStyle w:val="apple-converted-space"/>
          <w:rFonts w:ascii="Arial" w:eastAsia="Bookman Old Style" w:hAnsi="Arial" w:cs="Arial"/>
          <w:color w:val="000000"/>
          <w:sz w:val="20"/>
          <w:szCs w:val="20"/>
        </w:rPr>
        <w:t> </w:t>
      </w:r>
      <w:r>
        <w:rPr>
          <w:rStyle w:val="af3"/>
          <w:rFonts w:ascii="Arial" w:hAnsi="Arial" w:cs="Arial"/>
          <w:color w:val="000000"/>
          <w:sz w:val="20"/>
        </w:rPr>
        <w:t>(до 8 м)</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Style w:val="ab"/>
          <w:rFonts w:ascii="Arial" w:eastAsiaTheme="majorEastAsia" w:hAnsi="Arial" w:cs="Arial"/>
          <w:i/>
          <w:iCs/>
          <w:color w:val="000000"/>
          <w:sz w:val="20"/>
          <w:szCs w:val="20"/>
        </w:rPr>
        <w:t>По сравнению с ременными передачами:</w:t>
      </w:r>
      <w:r>
        <w:rPr>
          <w:rFonts w:ascii="Arial" w:hAnsi="Arial" w:cs="Arial"/>
          <w:color w:val="000000"/>
          <w:sz w:val="20"/>
          <w:szCs w:val="20"/>
        </w:rPr>
        <w:br/>
        <w:t>По сравнению с ременными передачами</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(передачами трением)</w:t>
      </w:r>
      <w:r>
        <w:rPr>
          <w:rStyle w:val="apple-converted-space"/>
          <w:rFonts w:ascii="Arial" w:eastAsia="Bookman Old Style" w:hAnsi="Arial" w:cs="Arial"/>
          <w:color w:val="000000"/>
          <w:sz w:val="20"/>
          <w:szCs w:val="20"/>
        </w:rPr>
        <w:t> </w:t>
      </w:r>
      <w:r>
        <w:rPr>
          <w:rFonts w:ascii="Arial" w:hAnsi="Arial" w:cs="Arial"/>
          <w:color w:val="000000"/>
          <w:sz w:val="20"/>
          <w:szCs w:val="20"/>
        </w:rPr>
        <w:t>цепные передачи</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(передачи зацеплением)</w:t>
      </w:r>
      <w:r>
        <w:rPr>
          <w:rStyle w:val="apple-converted-space"/>
          <w:rFonts w:ascii="Arial" w:eastAsia="Bookman Old Style" w:hAnsi="Arial" w:cs="Arial"/>
          <w:color w:val="000000"/>
          <w:sz w:val="20"/>
          <w:szCs w:val="20"/>
        </w:rPr>
        <w:t> </w:t>
      </w:r>
      <w:r>
        <w:rPr>
          <w:rFonts w:ascii="Arial" w:hAnsi="Arial" w:cs="Arial"/>
          <w:color w:val="000000"/>
          <w:sz w:val="20"/>
          <w:szCs w:val="20"/>
        </w:rPr>
        <w:t>выгодно отличаются компактностью, способностью передавать бóльшие мощности при одинаковых размерах, постоянством передаточного числа и меньшей требовательностью к предварительному натяжению цепи</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(иногда предварительный натяг для цепных передач не применяется)</w:t>
      </w:r>
      <w:r>
        <w:rPr>
          <w:rFonts w:ascii="Arial" w:hAnsi="Arial" w:cs="Arial"/>
          <w:color w:val="000000"/>
          <w:sz w:val="20"/>
          <w:szCs w:val="20"/>
        </w:rPr>
        <w:t>.</w:t>
      </w:r>
      <w:r>
        <w:rPr>
          <w:rStyle w:val="apple-converted-space"/>
          <w:rFonts w:ascii="Arial" w:eastAsia="Bookman Old Style" w:hAnsi="Arial" w:cs="Arial"/>
          <w:color w:val="000000"/>
          <w:sz w:val="20"/>
          <w:szCs w:val="20"/>
        </w:rPr>
        <w:t> </w:t>
      </w:r>
      <w:r>
        <w:rPr>
          <w:rFonts w:ascii="Arial" w:hAnsi="Arial" w:cs="Arial"/>
          <w:color w:val="000000"/>
          <w:sz w:val="20"/>
          <w:szCs w:val="20"/>
        </w:rPr>
        <w:br/>
        <w:t>Кроме того, цепные передачи устойчиво работают при малых межосевых расстояниях между звездочками, тогда как ременная передача может пробуксовывать при малых углах обхвата шкива ремнем.</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К достоинствам цепных передач можно отнести высокий</w:t>
      </w:r>
      <w:r>
        <w:rPr>
          <w:rStyle w:val="apple-converted-space"/>
          <w:rFonts w:ascii="Arial" w:eastAsia="Bookman Old Style" w:hAnsi="Arial" w:cs="Arial"/>
          <w:color w:val="000000"/>
          <w:sz w:val="20"/>
          <w:szCs w:val="20"/>
        </w:rPr>
        <w:t> </w:t>
      </w:r>
      <w:r>
        <w:rPr>
          <w:rStyle w:val="af3"/>
          <w:rFonts w:ascii="Arial" w:hAnsi="Arial" w:cs="Arial"/>
          <w:color w:val="000000"/>
          <w:sz w:val="20"/>
        </w:rPr>
        <w:t>КПД</w:t>
      </w:r>
      <w:r>
        <w:rPr>
          <w:rStyle w:val="apple-converted-space"/>
          <w:rFonts w:ascii="Arial" w:eastAsia="Bookman Old Style" w:hAnsi="Arial" w:cs="Arial"/>
          <w:color w:val="000000"/>
          <w:sz w:val="20"/>
          <w:szCs w:val="20"/>
        </w:rPr>
        <w:t> </w:t>
      </w:r>
      <w:r>
        <w:rPr>
          <w:rFonts w:ascii="Arial" w:hAnsi="Arial" w:cs="Arial"/>
          <w:color w:val="000000"/>
          <w:sz w:val="20"/>
          <w:szCs w:val="20"/>
        </w:rPr>
        <w:t>и безотказность при работе в условиях частых пусков и торможений.</w:t>
      </w:r>
    </w:p>
    <w:p w:rsidR="0009667C" w:rsidRDefault="0009667C" w:rsidP="0009667C">
      <w:pPr>
        <w:pStyle w:val="a3"/>
        <w:shd w:val="clear" w:color="auto" w:fill="FFFFFF" w:themeFill="background1"/>
        <w:ind w:firstLine="240"/>
        <w:jc w:val="center"/>
        <w:rPr>
          <w:rFonts w:ascii="Arial" w:hAnsi="Arial" w:cs="Arial"/>
          <w:color w:val="000000"/>
          <w:sz w:val="20"/>
          <w:szCs w:val="20"/>
        </w:rPr>
      </w:pPr>
      <w:r>
        <w:rPr>
          <w:rFonts w:ascii="Arial" w:hAnsi="Arial" w:cs="Arial"/>
          <w:color w:val="000000"/>
          <w:sz w:val="20"/>
          <w:szCs w:val="20"/>
        </w:rPr>
        <w:t>***</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Недостатки цепных передач</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1. Значительный шум и вибрация при работе вследствие удара звена цепи о зуб звездочки при входе в зацепление, особенно при малых числах зубьев и большом шаге</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szCs w:val="20"/>
        </w:rPr>
        <w:t>(этот недостаток ограничивает применение цепных передач при больших скоростях)</w:t>
      </w:r>
      <w:r>
        <w:rPr>
          <w:rFonts w:ascii="Arial" w:hAnsi="Arial" w:cs="Arial"/>
          <w:color w:val="000000"/>
          <w:sz w:val="20"/>
          <w:szCs w:val="20"/>
        </w:rPr>
        <w:t>.</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2. Сравнительно быстрое изнашивание шарниров цепи, необходимость применения системы смазывания и установки в закрытых корпусах.</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3. Удлинение цепи вследствие износа шарниров и сход ее со звездочек, что требует применения натяжных устройств.</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4. По сравнению с зубчатыми передачами цепные передают движение менее плавно и равномерно.</w:t>
      </w:r>
    </w:p>
    <w:p w:rsidR="0009667C" w:rsidRDefault="0009667C" w:rsidP="0009667C">
      <w:pPr>
        <w:pStyle w:val="a3"/>
        <w:shd w:val="clear" w:color="auto" w:fill="FFFFFF" w:themeFill="background1"/>
        <w:ind w:firstLine="240"/>
        <w:jc w:val="center"/>
        <w:rPr>
          <w:rFonts w:ascii="Arial" w:hAnsi="Arial" w:cs="Arial"/>
          <w:color w:val="000000"/>
          <w:sz w:val="20"/>
          <w:szCs w:val="20"/>
        </w:rPr>
      </w:pPr>
      <w:r>
        <w:rPr>
          <w:rFonts w:ascii="Arial" w:hAnsi="Arial" w:cs="Arial"/>
          <w:color w:val="000000"/>
          <w:sz w:val="20"/>
          <w:szCs w:val="20"/>
        </w:rPr>
        <w:t>***</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Область применения цепных передач</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Цепные передачи находят широкое применение во многих областях машиностроения, конструкциях сельскохозяйственных и дорожных машин, станкостроении и т. д.</w:t>
      </w:r>
      <w:r>
        <w:rPr>
          <w:rStyle w:val="apple-converted-space"/>
          <w:rFonts w:ascii="Arial" w:eastAsia="Bookman Old Style" w:hAnsi="Arial" w:cs="Arial"/>
          <w:color w:val="000000"/>
          <w:sz w:val="20"/>
          <w:szCs w:val="20"/>
        </w:rPr>
        <w:t> </w:t>
      </w:r>
      <w:r>
        <w:rPr>
          <w:rFonts w:ascii="Arial" w:hAnsi="Arial" w:cs="Arial"/>
          <w:color w:val="000000"/>
          <w:sz w:val="20"/>
          <w:szCs w:val="20"/>
        </w:rPr>
        <w:br/>
        <w:t>Их применяют в станках, мотоциклах, велосипедах, промышленных роботах, буровом оборудовании, подъемно-транспортных, строительно-дорожных, сельскохозяйственных, полиграфических и других машинах для передачи движения между параллельными валами на значительные расстояния, когда применение зубчатых передач нецелесообразно, а ременных невозможно.</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Цепные передачи наибольшее применение получили для передачи мощностей до</w:t>
      </w:r>
      <w:r>
        <w:rPr>
          <w:rStyle w:val="apple-converted-space"/>
          <w:rFonts w:ascii="Arial" w:eastAsia="Bookman Old Style" w:hAnsi="Arial" w:cs="Arial"/>
          <w:color w:val="000000"/>
          <w:sz w:val="20"/>
          <w:szCs w:val="20"/>
        </w:rPr>
        <w:t> </w:t>
      </w:r>
      <w:r>
        <w:rPr>
          <w:rStyle w:val="af3"/>
          <w:rFonts w:ascii="Arial" w:hAnsi="Arial" w:cs="Arial"/>
          <w:color w:val="000000"/>
          <w:sz w:val="20"/>
        </w:rPr>
        <w:t>120 кВт</w:t>
      </w:r>
      <w:r>
        <w:rPr>
          <w:rStyle w:val="apple-converted-space"/>
          <w:rFonts w:ascii="Arial" w:eastAsia="Bookman Old Style" w:hAnsi="Arial" w:cs="Arial"/>
          <w:color w:val="000000"/>
          <w:sz w:val="20"/>
          <w:szCs w:val="20"/>
        </w:rPr>
        <w:t> </w:t>
      </w:r>
      <w:r>
        <w:rPr>
          <w:rFonts w:ascii="Arial" w:hAnsi="Arial" w:cs="Arial"/>
          <w:color w:val="000000"/>
          <w:sz w:val="20"/>
          <w:szCs w:val="20"/>
        </w:rPr>
        <w:t>при окружных скоростях до</w:t>
      </w:r>
      <w:r>
        <w:rPr>
          <w:rStyle w:val="apple-converted-space"/>
          <w:rFonts w:ascii="Arial" w:eastAsia="Bookman Old Style" w:hAnsi="Arial" w:cs="Arial"/>
          <w:color w:val="000000"/>
          <w:sz w:val="20"/>
          <w:szCs w:val="20"/>
        </w:rPr>
        <w:t> </w:t>
      </w:r>
      <w:r>
        <w:rPr>
          <w:rStyle w:val="af3"/>
          <w:rFonts w:ascii="Arial" w:hAnsi="Arial" w:cs="Arial"/>
          <w:color w:val="000000"/>
          <w:sz w:val="20"/>
        </w:rPr>
        <w:t>15 м/сек</w:t>
      </w:r>
      <w:r>
        <w:rPr>
          <w:rFonts w:ascii="Arial" w:hAnsi="Arial" w:cs="Arial"/>
          <w:color w:val="000000"/>
          <w:sz w:val="20"/>
          <w:szCs w:val="20"/>
        </w:rPr>
        <w:t>.</w:t>
      </w:r>
    </w:p>
    <w:p w:rsidR="0009667C" w:rsidRDefault="0009667C" w:rsidP="0009667C">
      <w:pPr>
        <w:pStyle w:val="3"/>
        <w:shd w:val="clear" w:color="auto" w:fill="FFFFFF" w:themeFill="background1"/>
        <w:spacing w:before="0"/>
        <w:ind w:firstLine="240"/>
        <w:jc w:val="both"/>
        <w:rPr>
          <w:rFonts w:ascii="Arial" w:hAnsi="Arial" w:cs="Arial"/>
          <w:i/>
          <w:iCs/>
          <w:color w:val="003333"/>
          <w:sz w:val="24"/>
          <w:szCs w:val="24"/>
        </w:rPr>
      </w:pPr>
      <w:r>
        <w:rPr>
          <w:rFonts w:ascii="Arial" w:hAnsi="Arial" w:cs="Arial"/>
          <w:i/>
          <w:iCs/>
          <w:color w:val="003333"/>
          <w:sz w:val="24"/>
          <w:szCs w:val="24"/>
        </w:rPr>
        <w:t>Роликовые приводные цепи</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Роликовые приводные цепи состоят из двух рядов наружных</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1</w:t>
      </w:r>
      <w:r>
        <w:rPr>
          <w:rStyle w:val="apple-converted-space"/>
          <w:rFonts w:ascii="Arial" w:eastAsia="Bookman Old Style" w:hAnsi="Arial" w:cs="Arial"/>
          <w:color w:val="000000"/>
          <w:sz w:val="20"/>
          <w:szCs w:val="20"/>
        </w:rPr>
        <w:t> </w:t>
      </w:r>
      <w:r>
        <w:rPr>
          <w:rFonts w:ascii="Arial" w:hAnsi="Arial" w:cs="Arial"/>
          <w:color w:val="000000"/>
          <w:sz w:val="20"/>
          <w:szCs w:val="20"/>
        </w:rPr>
        <w:t>и внутренних</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2</w:t>
      </w:r>
      <w:r>
        <w:rPr>
          <w:rStyle w:val="apple-converted-space"/>
          <w:rFonts w:ascii="Arial" w:eastAsia="Bookman Old Style" w:hAnsi="Arial" w:cs="Arial"/>
          <w:color w:val="000000"/>
          <w:sz w:val="20"/>
          <w:szCs w:val="20"/>
        </w:rPr>
        <w:t> </w:t>
      </w:r>
      <w:r>
        <w:rPr>
          <w:rFonts w:ascii="Arial" w:hAnsi="Arial" w:cs="Arial"/>
          <w:color w:val="000000"/>
          <w:sz w:val="20"/>
          <w:szCs w:val="20"/>
        </w:rPr>
        <w:t>пластин</w:t>
      </w:r>
      <w:r>
        <w:rPr>
          <w:rStyle w:val="apple-converted-space"/>
          <w:rFonts w:ascii="Arial" w:eastAsia="Bookman Old Style" w:hAnsi="Arial" w:cs="Arial"/>
          <w:color w:val="000000"/>
          <w:sz w:val="20"/>
          <w:szCs w:val="20"/>
        </w:rPr>
        <w:t> </w:t>
      </w:r>
      <w:r>
        <w:rPr>
          <w:rStyle w:val="style1"/>
          <w:rFonts w:ascii="Arial" w:eastAsiaTheme="majorEastAsia" w:hAnsi="Arial" w:cs="Arial"/>
          <w:i/>
          <w:iCs/>
          <w:color w:val="515128"/>
          <w:sz w:val="20"/>
        </w:rPr>
        <w:t>(см. рис. 1)</w:t>
      </w:r>
      <w:r>
        <w:rPr>
          <w:rFonts w:ascii="Arial" w:hAnsi="Arial" w:cs="Arial"/>
          <w:color w:val="000000"/>
          <w:sz w:val="20"/>
          <w:szCs w:val="20"/>
        </w:rPr>
        <w:t>. В наружные пластины запрессованы оси</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3</w:t>
      </w:r>
      <w:r>
        <w:rPr>
          <w:rFonts w:ascii="Arial" w:hAnsi="Arial" w:cs="Arial"/>
          <w:color w:val="000000"/>
          <w:sz w:val="20"/>
          <w:szCs w:val="20"/>
        </w:rPr>
        <w:t>, пропущенные через втулки</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4</w:t>
      </w:r>
      <w:r>
        <w:rPr>
          <w:rFonts w:ascii="Arial" w:hAnsi="Arial" w:cs="Arial"/>
          <w:color w:val="000000"/>
          <w:sz w:val="20"/>
          <w:szCs w:val="20"/>
        </w:rPr>
        <w:t>, запрессованные в свою очередь во внутренние пластины. На втулки предварительно надеты свободно вращающиеся закаленные ролики</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5</w:t>
      </w:r>
      <w:r>
        <w:rPr>
          <w:rFonts w:ascii="Arial" w:hAnsi="Arial" w:cs="Arial"/>
          <w:color w:val="000000"/>
          <w:sz w:val="20"/>
          <w:szCs w:val="20"/>
        </w:rPr>
        <w:t>.</w:t>
      </w:r>
      <w:r>
        <w:rPr>
          <w:rStyle w:val="apple-converted-space"/>
          <w:rFonts w:ascii="Arial" w:eastAsia="Bookman Old Style" w:hAnsi="Arial" w:cs="Arial"/>
          <w:color w:val="000000"/>
          <w:sz w:val="20"/>
          <w:szCs w:val="20"/>
        </w:rPr>
        <w:t> </w:t>
      </w:r>
      <w:r>
        <w:rPr>
          <w:rFonts w:ascii="Arial" w:hAnsi="Arial" w:cs="Arial"/>
          <w:color w:val="000000"/>
          <w:sz w:val="20"/>
          <w:szCs w:val="20"/>
        </w:rPr>
        <w:br/>
        <w:t>Концы осей после сборки расклепывают с образованием головок, препятствующих спаданию пластин.</w:t>
      </w:r>
      <w:r>
        <w:rPr>
          <w:rStyle w:val="apple-converted-space"/>
          <w:rFonts w:ascii="Arial" w:eastAsia="Bookman Old Style" w:hAnsi="Arial" w:cs="Arial"/>
          <w:color w:val="000000"/>
          <w:sz w:val="20"/>
          <w:szCs w:val="20"/>
        </w:rPr>
        <w:t> </w:t>
      </w:r>
      <w:r>
        <w:rPr>
          <w:rFonts w:ascii="Arial" w:hAnsi="Arial" w:cs="Arial"/>
          <w:color w:val="000000"/>
          <w:sz w:val="20"/>
          <w:szCs w:val="20"/>
        </w:rPr>
        <w:br/>
        <w:t>При относительном повороте звеньев ось проворачивается во втулке, образуя шарнир скольжения.</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Зацепление цепи со звездочкой происходит через ролик, который, поворачиваясь на втулке, перекатывается по зубу звездочки. Такая конструкция позволяет выровнять давление зуба на втулку и уменьшить изнашивание как втулки, так и зуба.</w:t>
      </w:r>
    </w:p>
    <w:p w:rsidR="0009667C" w:rsidRDefault="0009667C" w:rsidP="0009667C">
      <w:pPr>
        <w:pStyle w:val="a3"/>
        <w:shd w:val="clear" w:color="auto" w:fill="FFFFFF" w:themeFill="background1"/>
        <w:ind w:firstLine="240"/>
        <w:jc w:val="both"/>
        <w:rPr>
          <w:rFonts w:ascii="Arial" w:hAnsi="Arial" w:cs="Arial"/>
          <w:color w:val="000000"/>
          <w:sz w:val="20"/>
          <w:szCs w:val="20"/>
        </w:rPr>
      </w:pPr>
      <w:r>
        <w:rPr>
          <w:rFonts w:ascii="Arial" w:hAnsi="Arial" w:cs="Arial"/>
          <w:color w:val="000000"/>
          <w:sz w:val="20"/>
          <w:szCs w:val="20"/>
        </w:rPr>
        <w:t>Пластины очерчены контуром, напоминающим цифру</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8</w:t>
      </w:r>
      <w:r>
        <w:rPr>
          <w:rStyle w:val="apple-converted-space"/>
          <w:rFonts w:ascii="Arial" w:eastAsia="Bookman Old Style" w:hAnsi="Arial" w:cs="Arial"/>
          <w:color w:val="000000"/>
          <w:sz w:val="20"/>
          <w:szCs w:val="20"/>
        </w:rPr>
        <w:t> </w:t>
      </w:r>
      <w:r>
        <w:rPr>
          <w:rFonts w:ascii="Arial" w:hAnsi="Arial" w:cs="Arial"/>
          <w:color w:val="000000"/>
          <w:sz w:val="20"/>
          <w:szCs w:val="20"/>
        </w:rPr>
        <w:t>и обеспечивающим равную прочность пластины во всех сечениях.</w:t>
      </w:r>
      <w:r>
        <w:rPr>
          <w:rFonts w:ascii="Arial" w:hAnsi="Arial" w:cs="Arial"/>
          <w:color w:val="000000"/>
          <w:sz w:val="20"/>
          <w:szCs w:val="20"/>
        </w:rPr>
        <w:br/>
        <w:t>Роликовые цепи имеют широкое распространение. Их применяют при скоростях</w:t>
      </w:r>
      <w:r>
        <w:rPr>
          <w:rStyle w:val="apple-converted-space"/>
          <w:rFonts w:ascii="Arial" w:eastAsia="Bookman Old Style" w:hAnsi="Arial" w:cs="Arial"/>
          <w:color w:val="000000"/>
          <w:sz w:val="20"/>
          <w:szCs w:val="20"/>
        </w:rPr>
        <w:t> </w:t>
      </w:r>
      <w:r>
        <w:rPr>
          <w:rStyle w:val="style7"/>
          <w:b/>
          <w:bCs/>
          <w:i/>
          <w:iCs/>
          <w:color w:val="000000"/>
        </w:rPr>
        <w:t>v</w:t>
      </w:r>
      <w:r>
        <w:rPr>
          <w:rStyle w:val="apple-converted-space"/>
          <w:rFonts w:ascii="Arial" w:eastAsia="Bookman Old Style" w:hAnsi="Arial" w:cs="Arial"/>
          <w:color w:val="000000"/>
          <w:sz w:val="20"/>
          <w:szCs w:val="20"/>
        </w:rPr>
        <w:t> </w:t>
      </w:r>
      <w:r>
        <w:rPr>
          <w:rStyle w:val="af3"/>
          <w:rFonts w:ascii="Arial" w:hAnsi="Arial" w:cs="Arial"/>
          <w:color w:val="000000"/>
          <w:sz w:val="20"/>
          <w:szCs w:val="20"/>
        </w:rPr>
        <w:t>≤ 15 м/сек</w:t>
      </w:r>
      <w:r>
        <w:rPr>
          <w:rFonts w:ascii="Arial" w:hAnsi="Arial" w:cs="Arial"/>
          <w:color w:val="000000"/>
          <w:sz w:val="20"/>
          <w:szCs w:val="20"/>
        </w:rPr>
        <w:t>.</w:t>
      </w:r>
    </w:p>
    <w:p w:rsidR="0009667C" w:rsidRDefault="0009667C" w:rsidP="0009667C">
      <w:pPr>
        <w:pStyle w:val="a3"/>
        <w:shd w:val="clear" w:color="auto" w:fill="CCFFCC"/>
        <w:ind w:firstLine="240"/>
        <w:jc w:val="center"/>
        <w:rPr>
          <w:rFonts w:ascii="Arial" w:hAnsi="Arial" w:cs="Arial"/>
          <w:color w:val="000000"/>
          <w:sz w:val="20"/>
          <w:szCs w:val="20"/>
        </w:rPr>
      </w:pPr>
      <w:r>
        <w:rPr>
          <w:rFonts w:ascii="Arial" w:hAnsi="Arial" w:cs="Arial"/>
          <w:color w:val="000000"/>
          <w:sz w:val="20"/>
          <w:szCs w:val="20"/>
        </w:rPr>
        <w:t>***</w:t>
      </w: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B26791">
        <w:rPr>
          <w:rFonts w:ascii="Times New Roman" w:eastAsia="Malgun Gothic" w:hAnsi="Times New Roman" w:cs="Times New Roman"/>
          <w:b/>
          <w:sz w:val="28"/>
          <w:szCs w:val="28"/>
          <w:lang w:val="kk-KZ"/>
        </w:rPr>
        <w:t>Винтовые передачи.</w:t>
      </w:r>
    </w:p>
    <w:p w:rsidR="0009667C" w:rsidRPr="00B26791" w:rsidRDefault="0009667C" w:rsidP="0009667C">
      <w:pPr>
        <w:shd w:val="clear" w:color="auto" w:fill="FFFFFF"/>
        <w:spacing w:after="0" w:line="240" w:lineRule="auto"/>
        <w:jc w:val="right"/>
        <w:rPr>
          <w:rFonts w:ascii="Open Sans" w:eastAsia="Times New Roman" w:hAnsi="Open Sans" w:cs="Open Sans"/>
          <w:color w:val="333333"/>
          <w:szCs w:val="21"/>
          <w:lang w:val="kk-KZ" w:eastAsia="ko-KR"/>
        </w:rPr>
      </w:pP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Устройство и назначение передач «винт-гайка»</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Во многих приводах машин и оборудования используется преобразование вращательного движения в поступательное. Это относится к таким распространенным приводам, как приводы подач станков и роботов, измерительных машин, сканирующих столиков, регулировки клапанов и задвижек, различных мехатронных устройств и т.д. Требуемые линейные перемещения – от миллиметров до десятков метров, усилия – от единиц ньютонов до тысяч килоньютонов. Допуски на кинематические погрешности могут выражаться единицами микрометров, а требуемая разрешающая способность шагового привода ограничиваться сотыми долями микрометров.</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Для преобразования вращательного движения в поступательное наиболее широко используются передачи винт – гайка. Передачи винт – гайка являются изделиями общемашиностроительного применения, и их качество непосредственно сказывается на качестве машин и оборудования, в состав которых они входят.</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Передача винт-гайка (рис. 1) состоит из винта 1 и гайки 2, сопри</w:t>
      </w:r>
      <w:r w:rsidRPr="0009667C">
        <w:rPr>
          <w:rFonts w:ascii="Open Sans" w:eastAsia="Times New Roman" w:hAnsi="Open Sans" w:cs="Open Sans"/>
          <w:color w:val="333333"/>
          <w:szCs w:val="21"/>
          <w:lang w:val="ru-RU" w:eastAsia="ko-KR"/>
        </w:rPr>
        <w:softHyphen/>
        <w:t>касающихся винтовыми поверхностями.</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Передача винт-гайка предназначена для преобразования вращательного движения в поступательное (при больших углах подъема винтовой линии, порядка &gt;12°). При этом вращение закрепленной от осевых перемещений гайки вызывает поступательное перемещение винта, или вращение закрепленного от осевых перемещений винта приводит к по</w:t>
      </w:r>
      <w:r w:rsidRPr="0009667C">
        <w:rPr>
          <w:rFonts w:ascii="Open Sans" w:eastAsia="Times New Roman" w:hAnsi="Open Sans" w:cs="Open Sans"/>
          <w:color w:val="333333"/>
          <w:szCs w:val="21"/>
          <w:lang w:val="ru-RU" w:eastAsia="ko-KR"/>
        </w:rPr>
        <w:softHyphen/>
        <w:t>ступательному перемещению гайки. Когда угол подъема больше угла трения, эту передачу можно использовать для преобразования поступательного движения во вращательное.</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B26791">
        <w:rPr>
          <w:rFonts w:ascii="Open Sans" w:eastAsia="Times New Roman" w:hAnsi="Open Sans" w:cs="Open Sans"/>
          <w:color w:val="333333"/>
          <w:szCs w:val="21"/>
          <w:lang w:eastAsia="ko-KR"/>
        </w:rPr>
        <w:t> </w:t>
      </w:r>
    </w:p>
    <w:p w:rsidR="0009667C" w:rsidRPr="00B26791" w:rsidRDefault="0009667C" w:rsidP="0009667C">
      <w:pPr>
        <w:shd w:val="clear" w:color="auto" w:fill="EEEEEE"/>
        <w:spacing w:after="0" w:line="270" w:lineRule="atLeast"/>
        <w:jc w:val="center"/>
        <w:rPr>
          <w:rFonts w:ascii="Open Sans" w:eastAsia="Times New Roman" w:hAnsi="Open Sans" w:cs="Open Sans"/>
          <w:color w:val="333333"/>
          <w:szCs w:val="21"/>
          <w:lang w:eastAsia="ko-KR"/>
        </w:rPr>
      </w:pPr>
      <w:r>
        <w:rPr>
          <w:rFonts w:ascii="Open Sans" w:eastAsia="Times New Roman" w:hAnsi="Open Sans" w:cs="Open Sans"/>
          <w:noProof/>
          <w:color w:val="CC0000"/>
          <w:szCs w:val="21"/>
          <w:bdr w:val="none" w:sz="0" w:space="0" w:color="auto" w:frame="1"/>
          <w:lang w:val="ru-RU" w:eastAsia="ru-RU"/>
        </w:rPr>
        <w:drawing>
          <wp:inline distT="0" distB="0" distL="0" distR="0" wp14:anchorId="5EE26759" wp14:editId="2EA3B480">
            <wp:extent cx="1838325" cy="1285875"/>
            <wp:effectExtent l="19050" t="0" r="9525" b="0"/>
            <wp:docPr id="555" name="Рисунок 555" descr="Ris1">
              <a:hlinkClick xmlns:a="http://schemas.openxmlformats.org/drawingml/2006/main" r:id="rId4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Ris1">
                      <a:hlinkClick r:id="rId492"/>
                    </pic:cNvPr>
                    <pic:cNvPicPr>
                      <a:picLocks noChangeAspect="1" noChangeArrowheads="1"/>
                    </pic:cNvPicPr>
                  </pic:nvPicPr>
                  <pic:blipFill>
                    <a:blip r:embed="rId493" cstate="print"/>
                    <a:srcRect/>
                    <a:stretch>
                      <a:fillRect/>
                    </a:stretch>
                  </pic:blipFill>
                  <pic:spPr bwMode="auto">
                    <a:xfrm>
                      <a:off x="0" y="0"/>
                      <a:ext cx="1838325" cy="1285875"/>
                    </a:xfrm>
                    <a:prstGeom prst="rect">
                      <a:avLst/>
                    </a:prstGeom>
                    <a:noFill/>
                    <a:ln w="9525">
                      <a:noFill/>
                      <a:miter lim="800000"/>
                      <a:headEnd/>
                      <a:tailEnd/>
                    </a:ln>
                  </pic:spPr>
                </pic:pic>
              </a:graphicData>
            </a:graphic>
          </wp:inline>
        </w:drawing>
      </w:r>
    </w:p>
    <w:p w:rsidR="0009667C" w:rsidRPr="0009667C" w:rsidRDefault="0009667C" w:rsidP="0009667C">
      <w:pPr>
        <w:shd w:val="clear" w:color="auto" w:fill="EEEEEE"/>
        <w:spacing w:line="240" w:lineRule="auto"/>
        <w:jc w:val="center"/>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Рис. 1. Передача винт-гайка</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B26791">
        <w:rPr>
          <w:rFonts w:ascii="Open Sans" w:eastAsia="Times New Roman" w:hAnsi="Open Sans" w:cs="Open Sans"/>
          <w:color w:val="333333"/>
          <w:szCs w:val="21"/>
          <w:lang w:eastAsia="ko-KR"/>
        </w:rPr>
        <w:t> </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Различают два типа передач винт-гайка:</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 передачи трения скольжения или винтовые пары трения скольжения (рис. 1-3);</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 передачи трения качения или шариковинтовые пары (рис. 4) Ведущим элементом в передаче, как правило, является винт, ведомым – гайка. В передачах винт-гайка качения на винте и в гайке выполнены винто</w:t>
      </w:r>
      <w:r w:rsidRPr="0009667C">
        <w:rPr>
          <w:rFonts w:ascii="Open Sans" w:eastAsia="Times New Roman" w:hAnsi="Open Sans" w:cs="Open Sans"/>
          <w:color w:val="333333"/>
          <w:szCs w:val="21"/>
          <w:lang w:val="ru-RU" w:eastAsia="ko-KR"/>
        </w:rPr>
        <w:softHyphen/>
        <w:t>вые канавки (резьба) полукруглого профиля, служащие дорожками ка</w:t>
      </w:r>
      <w:r w:rsidRPr="0009667C">
        <w:rPr>
          <w:rFonts w:ascii="Open Sans" w:eastAsia="Times New Roman" w:hAnsi="Open Sans" w:cs="Open Sans"/>
          <w:color w:val="333333"/>
          <w:szCs w:val="21"/>
          <w:lang w:val="ru-RU" w:eastAsia="ko-KR"/>
        </w:rPr>
        <w:softHyphen/>
        <w:t>чения для шариков.</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Конструктивно передача винт-гайка может быть вы</w:t>
      </w:r>
      <w:r w:rsidRPr="0009667C">
        <w:rPr>
          <w:rFonts w:ascii="Open Sans" w:eastAsia="Times New Roman" w:hAnsi="Open Sans" w:cs="Open Sans"/>
          <w:color w:val="333333"/>
          <w:szCs w:val="21"/>
          <w:lang w:val="ru-RU" w:eastAsia="ko-KR"/>
        </w:rPr>
        <w:softHyphen/>
        <w:t>полнена:</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 передачи с вращающимся винтом и ведомой, поступательно перемещающейся гайкой (наиболее распространенное исполнение) (см.рис.1). Такая схема обычно используется в силовых передачах при больших перемещениях (например, роботы, механизмы изменения стреловидности крыла);</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 с вращающимся и одновременно поступательно перемещающимся винтом при неподвижной гайке (простые домкраты) (см. рис. 2);</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B26791">
        <w:rPr>
          <w:rFonts w:ascii="Open Sans" w:eastAsia="Times New Roman" w:hAnsi="Open Sans" w:cs="Open Sans"/>
          <w:color w:val="333333"/>
          <w:szCs w:val="21"/>
          <w:lang w:eastAsia="ko-KR"/>
        </w:rPr>
        <w:t> </w:t>
      </w:r>
    </w:p>
    <w:p w:rsidR="0009667C" w:rsidRPr="00B26791" w:rsidRDefault="0009667C" w:rsidP="0009667C">
      <w:pPr>
        <w:shd w:val="clear" w:color="auto" w:fill="EEEEEE"/>
        <w:spacing w:after="0" w:line="270" w:lineRule="atLeast"/>
        <w:jc w:val="center"/>
        <w:rPr>
          <w:rFonts w:ascii="Open Sans" w:eastAsia="Times New Roman" w:hAnsi="Open Sans" w:cs="Open Sans"/>
          <w:color w:val="333333"/>
          <w:szCs w:val="21"/>
          <w:lang w:eastAsia="ko-KR"/>
        </w:rPr>
      </w:pPr>
      <w:r>
        <w:rPr>
          <w:rFonts w:ascii="Open Sans" w:eastAsia="Times New Roman" w:hAnsi="Open Sans" w:cs="Open Sans"/>
          <w:noProof/>
          <w:color w:val="CC0000"/>
          <w:szCs w:val="21"/>
          <w:bdr w:val="none" w:sz="0" w:space="0" w:color="auto" w:frame="1"/>
          <w:lang w:val="ru-RU" w:eastAsia="ru-RU"/>
        </w:rPr>
        <w:drawing>
          <wp:inline distT="0" distB="0" distL="0" distR="0" wp14:anchorId="59504CF1" wp14:editId="78A4AD76">
            <wp:extent cx="1733550" cy="4419600"/>
            <wp:effectExtent l="19050" t="0" r="0" b="0"/>
            <wp:docPr id="556" name="Рисунок 556" descr="Рис. 2. Винтовой домкрат: 1—винт; 2 — гайка; 3 —стопорный винт; 4 — рукоятка; 5 — чашка домкрата; 6— шип, 7 — корпус ">
              <a:hlinkClick xmlns:a="http://schemas.openxmlformats.org/drawingml/2006/main" r:id="rId4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Рис. 2. Винтовой домкрат: 1—винт; 2 — гайка; 3 —стопорный винт; 4 — рукоятка; 5 — чашка домкрата; 6— шип, 7 — корпус ">
                      <a:hlinkClick r:id="rId494"/>
                    </pic:cNvPr>
                    <pic:cNvPicPr>
                      <a:picLocks noChangeAspect="1" noChangeArrowheads="1"/>
                    </pic:cNvPicPr>
                  </pic:nvPicPr>
                  <pic:blipFill>
                    <a:blip r:embed="rId495" cstate="print"/>
                    <a:srcRect/>
                    <a:stretch>
                      <a:fillRect/>
                    </a:stretch>
                  </pic:blipFill>
                  <pic:spPr bwMode="auto">
                    <a:xfrm>
                      <a:off x="0" y="0"/>
                      <a:ext cx="1733550" cy="4419600"/>
                    </a:xfrm>
                    <a:prstGeom prst="rect">
                      <a:avLst/>
                    </a:prstGeom>
                    <a:noFill/>
                    <a:ln w="9525">
                      <a:noFill/>
                      <a:miter lim="800000"/>
                      <a:headEnd/>
                      <a:tailEnd/>
                    </a:ln>
                  </pic:spPr>
                </pic:pic>
              </a:graphicData>
            </a:graphic>
          </wp:inline>
        </w:drawing>
      </w:r>
    </w:p>
    <w:p w:rsidR="0009667C" w:rsidRPr="0009667C" w:rsidRDefault="0009667C" w:rsidP="0009667C">
      <w:pPr>
        <w:shd w:val="clear" w:color="auto" w:fill="EEEEEE"/>
        <w:spacing w:line="240" w:lineRule="auto"/>
        <w:jc w:val="center"/>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Рис. 2. Винтовой домкрат: 1—винт; 2 — гайка; 3 —стопорный</w:t>
      </w:r>
      <w:r w:rsidRPr="0009667C">
        <w:rPr>
          <w:rFonts w:ascii="Open Sans" w:eastAsia="Times New Roman" w:hAnsi="Open Sans" w:cs="Open Sans"/>
          <w:color w:val="333333"/>
          <w:szCs w:val="21"/>
          <w:lang w:val="ru-RU" w:eastAsia="ko-KR"/>
        </w:rPr>
        <w:br/>
        <w:t>винт; 4 — рукоятка; 5 — чашка домкрата; 6— шип, 7 — корпус</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B26791">
        <w:rPr>
          <w:rFonts w:ascii="Open Sans" w:eastAsia="Times New Roman" w:hAnsi="Open Sans" w:cs="Open Sans"/>
          <w:color w:val="333333"/>
          <w:szCs w:val="21"/>
          <w:lang w:eastAsia="ko-KR"/>
        </w:rPr>
        <w:t> </w:t>
      </w:r>
    </w:p>
    <w:p w:rsidR="0009667C" w:rsidRPr="0009667C" w:rsidRDefault="0009667C" w:rsidP="0009667C">
      <w:pPr>
        <w:shd w:val="clear" w:color="auto" w:fill="FFFFFF"/>
        <w:spacing w:after="240" w:line="240" w:lineRule="auto"/>
        <w:rPr>
          <w:rFonts w:ascii="Open Sans" w:eastAsia="Times New Roman" w:hAnsi="Open Sans" w:cs="Open Sans"/>
          <w:color w:val="333333"/>
          <w:szCs w:val="21"/>
          <w:lang w:val="ru-RU" w:eastAsia="ko-KR"/>
        </w:rPr>
      </w:pPr>
      <w:r w:rsidRPr="0009667C">
        <w:rPr>
          <w:rFonts w:ascii="Open Sans" w:eastAsia="Times New Roman" w:hAnsi="Open Sans" w:cs="Open Sans"/>
          <w:color w:val="333333"/>
          <w:szCs w:val="21"/>
          <w:lang w:val="ru-RU" w:eastAsia="ko-KR"/>
        </w:rPr>
        <w:t>– передачи с вращающейся гайкой и ведомым поступательно перемещающимся винтом. Такие передачи применяются при небольших перемещениях и значительных осевых нагрузках (например, в механизмах управления стабилизаторами летательных аппаратов) (см. рис. 3).</w:t>
      </w: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EA0512" w:rsidRDefault="00EA0512">
      <w:pPr>
        <w:widowControl/>
        <w:jc w:val="left"/>
        <w:rPr>
          <w:rFonts w:ascii="Times New Roman" w:hAnsi="Times New Roman" w:cs="Times New Roman"/>
          <w:b/>
          <w:sz w:val="28"/>
          <w:lang w:val="kk-KZ"/>
        </w:rPr>
      </w:pPr>
      <w:r>
        <w:rPr>
          <w:rFonts w:ascii="Times New Roman" w:hAnsi="Times New Roman" w:cs="Times New Roman"/>
          <w:b/>
          <w:sz w:val="28"/>
          <w:lang w:val="kk-KZ"/>
        </w:rPr>
        <w:br w:type="page"/>
      </w:r>
    </w:p>
    <w:p w:rsidR="0009667C" w:rsidRDefault="0009667C" w:rsidP="0009667C">
      <w:pPr>
        <w:jc w:val="center"/>
        <w:rPr>
          <w:rFonts w:ascii="Times New Roman" w:hAnsi="Times New Roman" w:cs="Times New Roman"/>
          <w:b/>
          <w:sz w:val="28"/>
          <w:lang w:val="kk-KZ"/>
        </w:rPr>
      </w:pPr>
      <w:r>
        <w:rPr>
          <w:rFonts w:ascii="Times New Roman" w:hAnsi="Times New Roman" w:cs="Times New Roman"/>
          <w:b/>
          <w:sz w:val="28"/>
          <w:lang w:val="kk-KZ"/>
        </w:rPr>
        <w:t>Лабораторная  работа №6</w:t>
      </w:r>
    </w:p>
    <w:p w:rsidR="0009667C" w:rsidRDefault="0009667C" w:rsidP="0009667C">
      <w:pPr>
        <w:jc w:val="center"/>
        <w:rPr>
          <w:rFonts w:ascii="Times New Roman" w:hAnsi="Times New Roman" w:cs="Times New Roman"/>
          <w:b/>
          <w:sz w:val="28"/>
          <w:szCs w:val="28"/>
          <w:lang w:val="kk-KZ"/>
        </w:rPr>
      </w:pPr>
      <w:r w:rsidRPr="00843B67">
        <w:rPr>
          <w:rFonts w:ascii="Times New Roman" w:hAnsi="Times New Roman" w:cs="Times New Roman"/>
          <w:b/>
          <w:sz w:val="28"/>
          <w:szCs w:val="28"/>
          <w:lang w:val="kk-KZ"/>
        </w:rPr>
        <w:t>Червячные передачи</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b/>
          <w:bCs/>
          <w:color w:val="000000"/>
          <w:sz w:val="27"/>
          <w:szCs w:val="27"/>
          <w:lang w:val="ru-RU"/>
        </w:rPr>
        <w:t>Цель работы:</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ознакомиться с конструкцией червячных редукторов и выяснить назначение деталей, составляющих редуктор. Выполнить температурный расчет редуктора.</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b/>
          <w:bCs/>
          <w:color w:val="000000"/>
          <w:sz w:val="27"/>
          <w:szCs w:val="27"/>
          <w:lang w:val="ru-RU"/>
        </w:rPr>
        <w:t>Общие сведения о редукторах</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Червячная передача (рис.7.1) состоит из червяка, представляющего собой винт с трапециидальной или близкой к ней по форме резьбой, и червячного колеса, т.е. зубчатого колеса с зубьями особой формы, получаемой в результате взаимного огибания с витками червяка.</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Вращение винта с крупным шагом винтовых линий зрительно напоминает извивающихся червей, что, по-видимому, и определило</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названия</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w:t>
      </w:r>
      <w:r w:rsidRPr="0009667C">
        <w:rPr>
          <w:rFonts w:ascii="Times New Roman" w:eastAsia="Times New Roman" w:hAnsi="Times New Roman" w:cs="Times New Roman"/>
          <w:b/>
          <w:bCs/>
          <w:color w:val="000000"/>
          <w:sz w:val="27"/>
          <w:szCs w:val="27"/>
          <w:lang w:val="ru-RU"/>
        </w:rPr>
        <w:t>червяк</w:t>
      </w:r>
      <w:r w:rsidRPr="0009667C">
        <w:rPr>
          <w:rFonts w:ascii="Times New Roman" w:eastAsia="Times New Roman" w:hAnsi="Times New Roman" w:cs="Times New Roman"/>
          <w:color w:val="000000"/>
          <w:sz w:val="27"/>
          <w:szCs w:val="27"/>
          <w:lang w:val="ru-RU"/>
        </w:rPr>
        <w:t>» и «</w:t>
      </w:r>
      <w:r w:rsidRPr="0009667C">
        <w:rPr>
          <w:rFonts w:ascii="Times New Roman" w:eastAsia="Times New Roman" w:hAnsi="Times New Roman" w:cs="Times New Roman"/>
          <w:b/>
          <w:bCs/>
          <w:color w:val="000000"/>
          <w:sz w:val="27"/>
          <w:szCs w:val="27"/>
          <w:lang w:val="ru-RU"/>
        </w:rPr>
        <w:t>червячная передача</w:t>
      </w:r>
      <w:r w:rsidRPr="0009667C">
        <w:rPr>
          <w:rFonts w:ascii="Times New Roman" w:eastAsia="Times New Roman" w:hAnsi="Times New Roman" w:cs="Times New Roman"/>
          <w:color w:val="000000"/>
          <w:sz w:val="27"/>
          <w:szCs w:val="27"/>
          <w:lang w:val="ru-RU"/>
        </w:rPr>
        <w:t>». Предполагается, что червячную передачу изобрел Архимед.</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К достоинствам червячных передач относятся:</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возможность получения большого редуцирования (</w:t>
      </w:r>
      <w:r w:rsidRPr="00843B67">
        <w:rPr>
          <w:rFonts w:ascii="Times New Roman" w:eastAsia="Times New Roman" w:hAnsi="Times New Roman" w:cs="Times New Roman"/>
          <w:b/>
          <w:bCs/>
          <w:i/>
          <w:iCs/>
          <w:color w:val="000000"/>
          <w:sz w:val="27"/>
          <w:szCs w:val="27"/>
        </w:rPr>
        <w:t>i</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 8 ¸ 80 и в отдельных</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случаях до</w:t>
      </w:r>
      <w:r w:rsidRPr="00843B67">
        <w:rPr>
          <w:rFonts w:ascii="Times New Roman" w:eastAsia="Times New Roman" w:hAnsi="Times New Roman" w:cs="Times New Roman"/>
          <w:b/>
          <w:bCs/>
          <w:color w:val="000000"/>
          <w:sz w:val="27"/>
          <w:szCs w:val="27"/>
        </w:rPr>
        <w:t> </w:t>
      </w:r>
      <w:r w:rsidRPr="00843B67">
        <w:rPr>
          <w:rFonts w:ascii="Times New Roman" w:eastAsia="Times New Roman" w:hAnsi="Times New Roman" w:cs="Times New Roman"/>
          <w:b/>
          <w:bCs/>
          <w:i/>
          <w:iCs/>
          <w:color w:val="000000"/>
          <w:sz w:val="27"/>
          <w:szCs w:val="27"/>
        </w:rPr>
        <w:t>i</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 1000);</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плавность и бесшумность</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работы;</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возможность</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получения самотормозящих передач.</w:t>
      </w:r>
    </w:p>
    <w:p w:rsidR="0009667C" w:rsidRPr="00843B67" w:rsidRDefault="0009667C" w:rsidP="0009667C">
      <w:pPr>
        <w:spacing w:before="100" w:beforeAutospacing="1" w:after="100" w:afterAutospacing="1" w:line="240" w:lineRule="auto"/>
        <w:jc w:val="center"/>
        <w:rPr>
          <w:rFonts w:ascii="Times New Roman" w:eastAsia="Times New Roman" w:hAnsi="Times New Roman" w:cs="Times New Roman"/>
          <w:color w:val="000000"/>
          <w:sz w:val="27"/>
          <w:szCs w:val="27"/>
        </w:rPr>
      </w:pPr>
      <w:r w:rsidRPr="00843B67">
        <w:rPr>
          <w:rFonts w:ascii="Times New Roman" w:eastAsia="Times New Roman" w:hAnsi="Times New Roman" w:cs="Times New Roman"/>
          <w:noProof/>
          <w:color w:val="000000"/>
          <w:sz w:val="27"/>
          <w:szCs w:val="27"/>
          <w:lang w:val="ru-RU" w:eastAsia="ru-RU"/>
        </w:rPr>
        <w:drawing>
          <wp:inline distT="0" distB="0" distL="0" distR="0" wp14:anchorId="609F87FE" wp14:editId="63310C7D">
            <wp:extent cx="5191125" cy="2981325"/>
            <wp:effectExtent l="0" t="0" r="9525" b="9525"/>
            <wp:docPr id="166" name="Рисунок 166" descr="http://www.studfiles.ru/html/2706/212/html_foJIimehpp.wGEq/img-d1Ns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12/html_foJIimehpp.wGEq/img-d1NsIR.png"/>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5191125" cy="2981325"/>
                    </a:xfrm>
                    <a:prstGeom prst="rect">
                      <a:avLst/>
                    </a:prstGeom>
                    <a:noFill/>
                    <a:ln>
                      <a:noFill/>
                    </a:ln>
                  </pic:spPr>
                </pic:pic>
              </a:graphicData>
            </a:graphic>
          </wp:inline>
        </w:drawing>
      </w:r>
    </w:p>
    <w:p w:rsidR="0009667C" w:rsidRPr="0009667C" w:rsidRDefault="0009667C" w:rsidP="0009667C">
      <w:pPr>
        <w:spacing w:before="100" w:beforeAutospacing="1" w:after="100" w:afterAutospacing="1" w:line="240" w:lineRule="auto"/>
        <w:jc w:val="center"/>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Рисунок 7.1 - Червячная передача</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Недостатками применения червячных передач являются:</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необходимость применения дорогостоящих антифрикционных материалов;</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 во многих случаях</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низкий КПД.</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Передаточное отношение червячной передачи, учитывая, что</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за один оборот червяка колесо поворачивается на число зубьев, равное числу заходов (витков) червяка, определяется</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noProof/>
          <w:color w:val="000000"/>
          <w:sz w:val="27"/>
          <w:szCs w:val="27"/>
          <w:vertAlign w:val="subscript"/>
          <w:lang w:val="ru-RU" w:eastAsia="ru-RU"/>
        </w:rPr>
        <w:drawing>
          <wp:inline distT="0" distB="0" distL="0" distR="0" wp14:anchorId="6BB902DB" wp14:editId="33AF7788">
            <wp:extent cx="1323975" cy="495300"/>
            <wp:effectExtent l="0" t="0" r="9525" b="0"/>
            <wp:docPr id="167" name="Рисунок 167" descr="http://www.studfiles.ru/html/2706/212/html_foJIimehpp.wGEq/img-jh3j6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12/html_foJIimehpp.wGEq/img-jh3j6X.png"/>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323975" cy="495300"/>
                    </a:xfrm>
                    <a:prstGeom prst="rect">
                      <a:avLst/>
                    </a:prstGeom>
                    <a:noFill/>
                    <a:ln>
                      <a:noFill/>
                    </a:ln>
                  </pic:spPr>
                </pic:pic>
              </a:graphicData>
            </a:graphic>
          </wp:inline>
        </w:drawing>
      </w:r>
      <w:r w:rsidRPr="0009667C">
        <w:rPr>
          <w:rFonts w:ascii="Times New Roman" w:eastAsia="Times New Roman" w:hAnsi="Times New Roman" w:cs="Times New Roman"/>
          <w:color w:val="000000"/>
          <w:sz w:val="27"/>
          <w:szCs w:val="27"/>
          <w:lang w:val="ru-RU"/>
        </w:rPr>
        <w:t>(7.1)</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где</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b/>
          <w:bCs/>
          <w:i/>
          <w:iCs/>
          <w:color w:val="000000"/>
          <w:sz w:val="27"/>
          <w:szCs w:val="27"/>
        </w:rPr>
        <w:t>z</w:t>
      </w:r>
      <w:r w:rsidRPr="0009667C">
        <w:rPr>
          <w:rFonts w:ascii="Times New Roman" w:eastAsia="Times New Roman" w:hAnsi="Times New Roman" w:cs="Times New Roman"/>
          <w:b/>
          <w:bCs/>
          <w:color w:val="000000"/>
          <w:sz w:val="27"/>
          <w:szCs w:val="27"/>
          <w:vertAlign w:val="subscript"/>
          <w:lang w:val="ru-RU"/>
        </w:rPr>
        <w:t>1</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b/>
          <w:bCs/>
          <w:i/>
          <w:iCs/>
          <w:color w:val="000000"/>
          <w:sz w:val="27"/>
          <w:szCs w:val="27"/>
        </w:rPr>
        <w:t>z</w:t>
      </w:r>
      <w:r w:rsidRPr="0009667C">
        <w:rPr>
          <w:rFonts w:ascii="Times New Roman" w:eastAsia="Times New Roman" w:hAnsi="Times New Roman" w:cs="Times New Roman"/>
          <w:b/>
          <w:bCs/>
          <w:color w:val="000000"/>
          <w:sz w:val="27"/>
          <w:szCs w:val="27"/>
          <w:vertAlign w:val="subscript"/>
          <w:lang w:val="ru-RU"/>
        </w:rPr>
        <w:t>2</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 число заходов червяка и число зубьев колеса;</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843B67">
        <w:rPr>
          <w:rFonts w:ascii="Times New Roman" w:eastAsia="Times New Roman" w:hAnsi="Times New Roman" w:cs="Times New Roman"/>
          <w:b/>
          <w:bCs/>
          <w:i/>
          <w:iCs/>
          <w:color w:val="000000"/>
          <w:sz w:val="27"/>
          <w:szCs w:val="27"/>
        </w:rPr>
        <w:t>n</w:t>
      </w:r>
      <w:r w:rsidRPr="0009667C">
        <w:rPr>
          <w:rFonts w:ascii="Times New Roman" w:eastAsia="Times New Roman" w:hAnsi="Times New Roman" w:cs="Times New Roman"/>
          <w:b/>
          <w:bCs/>
          <w:color w:val="000000"/>
          <w:sz w:val="27"/>
          <w:szCs w:val="27"/>
          <w:vertAlign w:val="subscript"/>
          <w:lang w:val="ru-RU"/>
        </w:rPr>
        <w:t>1</w:t>
      </w:r>
      <w:r w:rsidRPr="00843B67">
        <w:rPr>
          <w:rFonts w:ascii="Times New Roman" w:eastAsia="Times New Roman" w:hAnsi="Times New Roman" w:cs="Times New Roman"/>
          <w:color w:val="000000"/>
          <w:sz w:val="27"/>
          <w:szCs w:val="27"/>
        </w:rPr>
        <w:t> </w:t>
      </w:r>
      <w:r w:rsidRPr="0009667C">
        <w:rPr>
          <w:rFonts w:ascii="Times New Roman" w:eastAsia="Times New Roman" w:hAnsi="Times New Roman" w:cs="Times New Roman"/>
          <w:color w:val="000000"/>
          <w:sz w:val="27"/>
          <w:szCs w:val="27"/>
          <w:lang w:val="ru-RU"/>
        </w:rPr>
        <w:t>и</w:t>
      </w:r>
      <w:r w:rsidRPr="00843B67">
        <w:rPr>
          <w:rFonts w:ascii="Times New Roman" w:eastAsia="Times New Roman" w:hAnsi="Times New Roman" w:cs="Times New Roman"/>
          <w:color w:val="000000"/>
          <w:sz w:val="27"/>
          <w:szCs w:val="27"/>
        </w:rPr>
        <w:t> </w:t>
      </w:r>
      <w:r w:rsidRPr="00843B67">
        <w:rPr>
          <w:rFonts w:ascii="Times New Roman" w:eastAsia="Times New Roman" w:hAnsi="Times New Roman" w:cs="Times New Roman"/>
          <w:b/>
          <w:bCs/>
          <w:i/>
          <w:iCs/>
          <w:color w:val="000000"/>
          <w:sz w:val="27"/>
          <w:szCs w:val="27"/>
        </w:rPr>
        <w:t>n</w:t>
      </w:r>
      <w:r w:rsidRPr="0009667C">
        <w:rPr>
          <w:rFonts w:ascii="Times New Roman" w:eastAsia="Times New Roman" w:hAnsi="Times New Roman" w:cs="Times New Roman"/>
          <w:b/>
          <w:bCs/>
          <w:color w:val="000000"/>
          <w:sz w:val="27"/>
          <w:szCs w:val="27"/>
          <w:vertAlign w:val="subscript"/>
          <w:lang w:val="ru-RU"/>
        </w:rPr>
        <w:t>2</w:t>
      </w:r>
      <w:r w:rsidRPr="00843B67">
        <w:rPr>
          <w:rFonts w:ascii="Times New Roman" w:eastAsia="Times New Roman" w:hAnsi="Times New Roman" w:cs="Times New Roman"/>
          <w:b/>
          <w:bCs/>
          <w:color w:val="000000"/>
          <w:sz w:val="27"/>
          <w:szCs w:val="27"/>
        </w:rPr>
        <w:t> </w:t>
      </w:r>
      <w:r w:rsidRPr="0009667C">
        <w:rPr>
          <w:rFonts w:ascii="Times New Roman" w:eastAsia="Times New Roman" w:hAnsi="Times New Roman" w:cs="Times New Roman"/>
          <w:color w:val="000000"/>
          <w:sz w:val="27"/>
          <w:szCs w:val="27"/>
          <w:lang w:val="ru-RU"/>
        </w:rPr>
        <w:t>- частоты вращения червяка и колеса, об/мин.</w:t>
      </w:r>
    </w:p>
    <w:p w:rsidR="0009667C" w:rsidRPr="0009667C" w:rsidRDefault="0009667C" w:rsidP="0009667C">
      <w:pPr>
        <w:spacing w:before="100" w:beforeAutospacing="1" w:after="100" w:afterAutospacing="1" w:line="240" w:lineRule="auto"/>
        <w:jc w:val="center"/>
        <w:outlineLvl w:val="0"/>
        <w:rPr>
          <w:rFonts w:ascii="Times New Roman" w:eastAsia="Times New Roman" w:hAnsi="Times New Roman" w:cs="Times New Roman"/>
          <w:color w:val="000000"/>
          <w:kern w:val="36"/>
          <w:sz w:val="27"/>
          <w:szCs w:val="27"/>
          <w:lang w:val="ru-RU"/>
        </w:rPr>
      </w:pPr>
      <w:r w:rsidRPr="0009667C">
        <w:rPr>
          <w:rFonts w:ascii="Times New Roman" w:eastAsia="Times New Roman" w:hAnsi="Times New Roman" w:cs="Times New Roman"/>
          <w:color w:val="000000"/>
          <w:kern w:val="36"/>
          <w:sz w:val="27"/>
          <w:szCs w:val="27"/>
          <w:lang w:val="ru-RU"/>
        </w:rPr>
        <w:t>Порядок проведения и оформления лабораторных работ</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1. Студент обязан перед посещением лаборатории ознакомиться с работами по этому методическому указанию.</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2. Перед началом работ преподавателем проводится проверка готовности студента к выполнению лабораторных работ.</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3. Отчет по лабораторной работе оформляется в журнале лабораторных работ по курсу «Детали машин» или в рабочей тетради. Отчет по лабораторной работе должен содержать:</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1) Название и цель работы;</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2) Эскизы, схема установки;</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3) Результаты экспериментального и теоретического исследования (таблицы);</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4) Основные теоретические положения (формулы);</w:t>
      </w:r>
    </w:p>
    <w:p w:rsidR="0009667C" w:rsidRPr="0009667C" w:rsidRDefault="0009667C" w:rsidP="0009667C">
      <w:pPr>
        <w:spacing w:before="100" w:beforeAutospacing="1" w:after="100" w:afterAutospacing="1" w:line="240" w:lineRule="auto"/>
        <w:rPr>
          <w:rFonts w:ascii="Times New Roman" w:eastAsia="Times New Roman" w:hAnsi="Times New Roman" w:cs="Times New Roman"/>
          <w:color w:val="000000"/>
          <w:sz w:val="27"/>
          <w:szCs w:val="27"/>
          <w:lang w:val="ru-RU"/>
        </w:rPr>
      </w:pPr>
      <w:r w:rsidRPr="0009667C">
        <w:rPr>
          <w:rFonts w:ascii="Times New Roman" w:eastAsia="Times New Roman" w:hAnsi="Times New Roman" w:cs="Times New Roman"/>
          <w:color w:val="000000"/>
          <w:sz w:val="27"/>
          <w:szCs w:val="27"/>
          <w:lang w:val="ru-RU"/>
        </w:rPr>
        <w:t>5) По результатам исследования делаются выводы.</w:t>
      </w: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right="375"/>
        <w:rPr>
          <w:rFonts w:ascii="Times New Roman" w:eastAsia="Malgun Gothic" w:hAnsi="Times New Roman" w:cs="Times New Roman"/>
          <w:b/>
          <w:sz w:val="28"/>
          <w:szCs w:val="28"/>
          <w:lang w:val="ru-RU"/>
        </w:rPr>
      </w:pPr>
    </w:p>
    <w:p w:rsidR="0009667C" w:rsidRDefault="0009667C" w:rsidP="0009667C">
      <w:pPr>
        <w:spacing w:after="0" w:line="288" w:lineRule="atLeast"/>
        <w:ind w:right="375"/>
        <w:jc w:val="center"/>
        <w:rPr>
          <w:rFonts w:ascii="Times New Roman" w:eastAsia="Malgun Gothic" w:hAnsi="Times New Roman" w:cs="Times New Roman"/>
          <w:b/>
          <w:sz w:val="28"/>
          <w:szCs w:val="28"/>
          <w:lang w:val="kk-KZ"/>
        </w:rPr>
      </w:pPr>
      <w:r>
        <w:rPr>
          <w:rFonts w:ascii="Times New Roman" w:eastAsia="Malgun Gothic" w:hAnsi="Times New Roman" w:cs="Times New Roman"/>
          <w:b/>
          <w:sz w:val="28"/>
          <w:szCs w:val="28"/>
          <w:lang w:val="kk-KZ"/>
        </w:rPr>
        <w:t>Валы  и  оси</w:t>
      </w:r>
    </w:p>
    <w:p w:rsidR="0009667C" w:rsidRPr="0009667C" w:rsidRDefault="0009667C" w:rsidP="0009667C">
      <w:pPr>
        <w:spacing w:after="0" w:line="288" w:lineRule="atLeast"/>
        <w:ind w:right="375"/>
        <w:rPr>
          <w:rFonts w:ascii="Times New Roman" w:hAnsi="Times New Roman" w:cs="Times New Roman"/>
          <w:color w:val="000000"/>
          <w:sz w:val="24"/>
          <w:szCs w:val="20"/>
          <w:lang w:val="ru-RU"/>
        </w:rPr>
      </w:pPr>
    </w:p>
    <w:p w:rsidR="0009667C" w:rsidRPr="00642A7F" w:rsidRDefault="0009667C" w:rsidP="0009667C">
      <w:pPr>
        <w:spacing w:after="0" w:line="288" w:lineRule="atLeast"/>
        <w:ind w:right="375"/>
        <w:rPr>
          <w:rFonts w:ascii="Times New Roman" w:eastAsia="Malgun Gothic" w:hAnsi="Times New Roman" w:cs="Times New Roman"/>
          <w:b/>
          <w:sz w:val="28"/>
          <w:szCs w:val="28"/>
          <w:lang w:val="kk-KZ"/>
        </w:rPr>
      </w:pPr>
      <w:r>
        <w:rPr>
          <w:rFonts w:ascii="Times New Roman" w:hAnsi="Times New Roman" w:cs="Times New Roman"/>
          <w:color w:val="000000"/>
          <w:sz w:val="24"/>
          <w:szCs w:val="20"/>
          <w:lang w:val="kk-KZ"/>
        </w:rPr>
        <w:t xml:space="preserve">    </w:t>
      </w:r>
      <w:r w:rsidRPr="0009667C">
        <w:rPr>
          <w:rFonts w:ascii="Times New Roman" w:hAnsi="Times New Roman" w:cs="Times New Roman"/>
          <w:color w:val="000000"/>
          <w:sz w:val="24"/>
          <w:szCs w:val="20"/>
          <w:lang w:val="ru-RU"/>
        </w:rPr>
        <w:t>Вал — деталь машин, предназначенная для передачи крутящего момента вдоль своей осевой линии. В большинстве случаев валы поддерживают вращающиеся вместе с ними детали (зубчатые колеса, шкивы, звездочки и др.). Некоторые валы (например, гибкие, карданные, торсионные) не поддерживают вращающиеся детали. Валы машин, которые кроме деталей передач несут рабочие органы машины, называются коренными. Коренной вал станков с вращательным движением инструмента или изделия называется шпинделем. Вал, распределяющий механическую энергию по отдельным рабочим машинам, называется трансмиссионным. В отдельных случаях валы изготовляют как одно целое с цилиндрической или конической шестерней (вал—шестерня) или с червяком (вал — червяк). По форме геометрической оси валы бывают прямые, коленчатые и гибкие (с изменяемой формой оси). Простейшие прямые валы имеют форму тел вращения. На рисунке показаны гладкий (а) и ступенчатый (б) прямые валы. Ступенчатые валы, являются наиболее распространенными. Для уменьшения массы или для размещения внутри других деталей валы иногда делают с каналом по оси; в отличие от сплошных такие валы называют полыми. Ось — деталь машин и механизмов, служащая для поддержания вращающихся частей, но не передающая полезный крутящий момент. Оси бывают вращающиеся (а)</w:t>
      </w:r>
      <w:r w:rsidRPr="00642A7F">
        <w:rPr>
          <w:rFonts w:ascii="Times New Roman" w:hAnsi="Times New Roman" w:cs="Times New Roman"/>
          <w:color w:val="000000"/>
          <w:sz w:val="24"/>
          <w:szCs w:val="20"/>
        </w:rPr>
        <w:t> </w:t>
      </w:r>
      <w:r w:rsidRPr="0009667C">
        <w:rPr>
          <w:rFonts w:ascii="Times New Roman" w:hAnsi="Times New Roman" w:cs="Times New Roman"/>
          <w:color w:val="000000"/>
          <w:sz w:val="24"/>
          <w:szCs w:val="20"/>
          <w:lang w:val="ru-RU"/>
        </w:rPr>
        <w:t xml:space="preserve">и неподвижные (б). Вращающаяся ось устанавливается в подшипниках. Примером вращающихся осей могут служить оси железнодорожного подвижного состава, примером невращающихся – оси передних колес автомобиля. Из определений видно, что при работе валы всегда вращаются и испытывают деформации кручения или изгиба и кручения, а оси — только деформацию изгиба (возникающими в отдельных случаях деформациями растяжения и сжатия чаще всего пренебрегают). Конструктивные элементы валов и осей Опорная часть вала или оси называется цапфой. Концевая цапфа называется шипом, а промежуточная — шейкой. Концевая цапфа, предназначенная нести преимущественную осевую нагрузку, называется пятой. Шипы и шейки вала опираются на подшипники, опорной частью для пяты является подпятник. По форме цапфы могут быть цилиндрическими, </w:t>
      </w:r>
      <w:r w:rsidRPr="00642A7F">
        <w:rPr>
          <w:rFonts w:ascii="Times New Roman" w:hAnsi="Times New Roman" w:cs="Times New Roman"/>
          <w:color w:val="000000"/>
          <w:sz w:val="24"/>
          <w:szCs w:val="20"/>
        </w:rPr>
        <w:t> </w:t>
      </w:r>
      <w:r w:rsidRPr="0009667C">
        <w:rPr>
          <w:rFonts w:ascii="Times New Roman" w:hAnsi="Times New Roman" w:cs="Times New Roman"/>
          <w:color w:val="000000"/>
          <w:sz w:val="24"/>
          <w:szCs w:val="20"/>
          <w:lang w:val="ru-RU"/>
        </w:rPr>
        <w:t xml:space="preserve">коническими, </w:t>
      </w:r>
      <w:r w:rsidRPr="00642A7F">
        <w:rPr>
          <w:rFonts w:ascii="Times New Roman" w:hAnsi="Times New Roman" w:cs="Times New Roman"/>
          <w:color w:val="000000"/>
          <w:sz w:val="24"/>
          <w:szCs w:val="20"/>
        </w:rPr>
        <w:t> </w:t>
      </w:r>
      <w:r w:rsidRPr="0009667C">
        <w:rPr>
          <w:rFonts w:ascii="Times New Roman" w:hAnsi="Times New Roman" w:cs="Times New Roman"/>
          <w:color w:val="000000"/>
          <w:sz w:val="24"/>
          <w:szCs w:val="20"/>
          <w:lang w:val="ru-RU"/>
        </w:rPr>
        <w:t xml:space="preserve">шаровыми </w:t>
      </w:r>
      <w:r w:rsidRPr="00642A7F">
        <w:rPr>
          <w:rFonts w:ascii="Times New Roman" w:hAnsi="Times New Roman" w:cs="Times New Roman"/>
          <w:color w:val="000000"/>
          <w:sz w:val="24"/>
          <w:szCs w:val="20"/>
        </w:rPr>
        <w:t> </w:t>
      </w:r>
      <w:r w:rsidRPr="0009667C">
        <w:rPr>
          <w:rFonts w:ascii="Times New Roman" w:hAnsi="Times New Roman" w:cs="Times New Roman"/>
          <w:color w:val="000000"/>
          <w:sz w:val="24"/>
          <w:szCs w:val="20"/>
          <w:lang w:val="ru-RU"/>
        </w:rPr>
        <w:t xml:space="preserve">и </w:t>
      </w:r>
      <w:r w:rsidRPr="00642A7F">
        <w:rPr>
          <w:rFonts w:ascii="Times New Roman" w:hAnsi="Times New Roman" w:cs="Times New Roman"/>
          <w:color w:val="000000"/>
          <w:sz w:val="24"/>
          <w:szCs w:val="20"/>
        </w:rPr>
        <w:t> </w:t>
      </w:r>
      <w:r w:rsidRPr="0009667C">
        <w:rPr>
          <w:rFonts w:ascii="Times New Roman" w:hAnsi="Times New Roman" w:cs="Times New Roman"/>
          <w:color w:val="000000"/>
          <w:sz w:val="24"/>
          <w:szCs w:val="20"/>
          <w:lang w:val="ru-RU"/>
        </w:rPr>
        <w:t xml:space="preserve">плоскими </w:t>
      </w:r>
      <w:r w:rsidRPr="00642A7F">
        <w:rPr>
          <w:rFonts w:ascii="Times New Roman" w:hAnsi="Times New Roman" w:cs="Times New Roman"/>
          <w:color w:val="000000"/>
          <w:sz w:val="24"/>
          <w:szCs w:val="20"/>
        </w:rPr>
        <w:t> </w:t>
      </w:r>
      <w:r w:rsidRPr="0009667C">
        <w:rPr>
          <w:rFonts w:ascii="Times New Roman" w:hAnsi="Times New Roman" w:cs="Times New Roman"/>
          <w:color w:val="000000"/>
          <w:sz w:val="24"/>
          <w:szCs w:val="20"/>
          <w:lang w:val="ru-RU"/>
        </w:rPr>
        <w:t>(пяты). Кольцевое утолщение вала, составляющее с ним одно целое, называется буртиком. Переходная поверхность от одного сечения к другому, служащая для упора насаживаемых на вал деталей, называется заплечиком. Для уменьшения концентрации напряжений и повышения прочности переходы в местах изменения диаметра вала или оси делают плавными. Криволинейную поверхность плавного перехода от меньшего сечения к большему называют галтелью. Галтели бывают постоянной и переменной кривизны. Галтель вала, углубленную за плоскую часть заплечика, называют поднутрением. Форма вала по длине определяется распределением нагрузок, т. е. эпюрами изгибающих и крутящих моментов, условиями сборки, и технологией изготовления. Переходные участки валов между соседними ступенями разных диаметров нередко выполняют с полукруглой канавкой для выхода шлифовального круга. Посадочные концы валов, предназначенные для установки деталей, передающих вращающий момент в машинах, механизмах и приборах, стандартизованы. ГОСТ 12080—66* устанавливает номинальные размеры цилиндрических концов валов двух исполнений (длинные и короткие) диаметров от 0,8 до 630 мм, а также рекомендуемые размеры концов валов с резь</w:t>
      </w:r>
      <w:r w:rsidRPr="0009667C">
        <w:rPr>
          <w:rFonts w:ascii="Times New Roman" w:hAnsi="Times New Roman" w:cs="Times New Roman"/>
          <w:color w:val="000000"/>
          <w:sz w:val="24"/>
          <w:szCs w:val="20"/>
          <w:lang w:val="ru-RU"/>
        </w:rPr>
        <w:softHyphen/>
        <w:t xml:space="preserve">бой. ГОСТ 12081—72* устанавливает основные размеры конических концов валов с конусностью 1:10 также двух исполнений (длинные и короткие) и двух типов (с наружной и внутренней резьбой) диаметров от 3 до 630 мм. Материалы валов и осей. Требованиям работоспособности валов и осей наиболее полно удовлетворяют углеродистые и легированные стали, а в ряде случаев — высокопрочные чугуны. Выбор материала, термической и химико-термической обработки определяется конструкцией вала и опор, техническими условиями на изделие и условиями его эксплуатации. </w:t>
      </w: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B26791">
        <w:rPr>
          <w:rFonts w:ascii="Times New Roman" w:eastAsia="Malgun Gothic" w:hAnsi="Times New Roman" w:cs="Times New Roman"/>
          <w:b/>
          <w:sz w:val="28"/>
          <w:szCs w:val="28"/>
          <w:lang w:val="kk-KZ"/>
        </w:rPr>
        <w:t>Подшипники.</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b/>
          <w:bCs/>
          <w:color w:val="252525"/>
          <w:szCs w:val="21"/>
          <w:lang w:val="ru-RU" w:eastAsia="ko-KR"/>
        </w:rPr>
        <w:t>Подши́пник</w:t>
      </w:r>
      <w:r w:rsidRPr="00B26791">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(от</w:t>
      </w:r>
      <w:r w:rsidRPr="00B26791">
        <w:rPr>
          <w:rFonts w:ascii="Arial" w:eastAsia="Times New Roman" w:hAnsi="Arial" w:cs="Arial"/>
          <w:color w:val="252525"/>
          <w:lang w:eastAsia="ko-KR"/>
        </w:rPr>
        <w:t> </w:t>
      </w:r>
      <w:r w:rsidRPr="0009667C">
        <w:rPr>
          <w:rFonts w:ascii="Arial" w:eastAsia="Times New Roman" w:hAnsi="Arial" w:cs="Arial"/>
          <w:i/>
          <w:iCs/>
          <w:color w:val="252525"/>
          <w:szCs w:val="21"/>
          <w:lang w:val="ru-RU" w:eastAsia="ko-KR"/>
        </w:rPr>
        <w:t>«под шип»</w:t>
      </w:r>
      <w:r w:rsidRPr="0009667C">
        <w:rPr>
          <w:rFonts w:ascii="Arial" w:eastAsia="Times New Roman" w:hAnsi="Arial" w:cs="Arial"/>
          <w:color w:val="252525"/>
          <w:szCs w:val="21"/>
          <w:lang w:val="ru-RU" w:eastAsia="ko-KR"/>
        </w:rPr>
        <w:t>)</w:t>
      </w:r>
      <w:r w:rsidRPr="00B26791">
        <w:rPr>
          <w:rFonts w:ascii="Arial" w:eastAsia="Times New Roman" w:hAnsi="Arial" w:cs="Arial"/>
          <w:color w:val="252525"/>
          <w:szCs w:val="21"/>
          <w:lang w:eastAsia="ko-KR"/>
        </w:rPr>
        <w:t> </w:t>
      </w:r>
      <w:r w:rsidRPr="0009667C">
        <w:rPr>
          <w:rFonts w:ascii="Arial" w:eastAsia="Times New Roman" w:hAnsi="Arial" w:cs="Arial"/>
          <w:color w:val="252525"/>
          <w:szCs w:val="21"/>
          <w:lang w:val="ru-RU" w:eastAsia="ko-KR"/>
        </w:rPr>
        <w:t>—</w:t>
      </w:r>
      <w:r w:rsidRPr="00B26791">
        <w:rPr>
          <w:rFonts w:ascii="Arial" w:eastAsia="Times New Roman" w:hAnsi="Arial" w:cs="Arial"/>
          <w:color w:val="252525"/>
          <w:lang w:eastAsia="ko-KR"/>
        </w:rPr>
        <w:t> </w:t>
      </w:r>
      <w:hyperlink r:id="rId498" w:tooltip="Узел (сборочная единица)" w:history="1">
        <w:r w:rsidRPr="0009667C">
          <w:rPr>
            <w:rFonts w:ascii="Arial" w:eastAsia="Times New Roman" w:hAnsi="Arial" w:cs="Arial"/>
            <w:color w:val="0B0080"/>
            <w:lang w:val="ru-RU" w:eastAsia="ko-KR"/>
          </w:rPr>
          <w:t>сборочный узел</w:t>
        </w:r>
      </w:hyperlink>
      <w:r w:rsidRPr="0009667C">
        <w:rPr>
          <w:rFonts w:ascii="Arial" w:eastAsia="Times New Roman" w:hAnsi="Arial" w:cs="Arial"/>
          <w:color w:val="252525"/>
          <w:szCs w:val="21"/>
          <w:lang w:val="ru-RU" w:eastAsia="ko-KR"/>
        </w:rPr>
        <w:t>, являющийся частью опоры или упора и поддерживающий вал, ось или иную подвижную конструкцию с заданной жёсткостью. Фиксирует положение в пространстве, обеспечивает</w:t>
      </w:r>
      <w:r w:rsidRPr="00B26791">
        <w:rPr>
          <w:rFonts w:ascii="Arial" w:eastAsia="Times New Roman" w:hAnsi="Arial" w:cs="Arial"/>
          <w:color w:val="252525"/>
          <w:lang w:eastAsia="ko-KR"/>
        </w:rPr>
        <w:t> </w:t>
      </w:r>
      <w:hyperlink r:id="rId499" w:tooltip="Вращение" w:history="1">
        <w:r w:rsidRPr="0009667C">
          <w:rPr>
            <w:rFonts w:ascii="Arial" w:eastAsia="Times New Roman" w:hAnsi="Arial" w:cs="Arial"/>
            <w:color w:val="0B0080"/>
            <w:lang w:val="ru-RU" w:eastAsia="ko-KR"/>
          </w:rPr>
          <w:t>вращение</w:t>
        </w:r>
      </w:hyperlink>
      <w:r w:rsidRPr="0009667C">
        <w:rPr>
          <w:rFonts w:ascii="Arial" w:eastAsia="Times New Roman" w:hAnsi="Arial" w:cs="Arial"/>
          <w:color w:val="252525"/>
          <w:szCs w:val="21"/>
          <w:lang w:val="ru-RU" w:eastAsia="ko-KR"/>
        </w:rPr>
        <w:t>,</w:t>
      </w:r>
      <w:r w:rsidRPr="00B26791">
        <w:rPr>
          <w:rFonts w:ascii="Arial" w:eastAsia="Times New Roman" w:hAnsi="Arial" w:cs="Arial"/>
          <w:color w:val="252525"/>
          <w:lang w:eastAsia="ko-KR"/>
        </w:rPr>
        <w:t> </w:t>
      </w:r>
      <w:hyperlink r:id="rId500" w:tooltip="Трение качения" w:history="1">
        <w:r w:rsidRPr="0009667C">
          <w:rPr>
            <w:rFonts w:ascii="Arial" w:eastAsia="Times New Roman" w:hAnsi="Arial" w:cs="Arial"/>
            <w:color w:val="0B0080"/>
            <w:lang w:val="ru-RU" w:eastAsia="ko-KR"/>
          </w:rPr>
          <w:t>качение</w:t>
        </w:r>
      </w:hyperlink>
      <w:r w:rsidRPr="00B26791">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или линейное перемещение (для</w:t>
      </w:r>
      <w:r w:rsidRPr="00B26791">
        <w:rPr>
          <w:rFonts w:ascii="Arial" w:eastAsia="Times New Roman" w:hAnsi="Arial" w:cs="Arial"/>
          <w:color w:val="252525"/>
          <w:lang w:eastAsia="ko-KR"/>
        </w:rPr>
        <w:t> </w:t>
      </w:r>
      <w:r w:rsidRPr="0009667C">
        <w:rPr>
          <w:rFonts w:ascii="Arial" w:eastAsia="Times New Roman" w:hAnsi="Arial" w:cs="Arial"/>
          <w:i/>
          <w:iCs/>
          <w:color w:val="252525"/>
          <w:szCs w:val="21"/>
          <w:lang w:val="ru-RU" w:eastAsia="ko-KR"/>
        </w:rPr>
        <w:t>линейных подшипников</w:t>
      </w:r>
      <w:r w:rsidRPr="0009667C">
        <w:rPr>
          <w:rFonts w:ascii="Arial" w:eastAsia="Times New Roman" w:hAnsi="Arial" w:cs="Arial"/>
          <w:color w:val="252525"/>
          <w:szCs w:val="21"/>
          <w:lang w:val="ru-RU" w:eastAsia="ko-KR"/>
        </w:rPr>
        <w:t>) с наименьшим</w:t>
      </w:r>
      <w:r w:rsidRPr="00B26791">
        <w:rPr>
          <w:rFonts w:ascii="Arial" w:eastAsia="Times New Roman" w:hAnsi="Arial" w:cs="Arial"/>
          <w:color w:val="252525"/>
          <w:lang w:eastAsia="ko-KR"/>
        </w:rPr>
        <w:t> </w:t>
      </w:r>
      <w:hyperlink r:id="rId501" w:tooltip="Термическое сопротивление" w:history="1">
        <w:r w:rsidRPr="0009667C">
          <w:rPr>
            <w:rFonts w:ascii="Arial" w:eastAsia="Times New Roman" w:hAnsi="Arial" w:cs="Arial"/>
            <w:color w:val="0B0080"/>
            <w:lang w:val="ru-RU" w:eastAsia="ko-KR"/>
          </w:rPr>
          <w:t>сопротивлением</w:t>
        </w:r>
      </w:hyperlink>
      <w:r w:rsidRPr="0009667C">
        <w:rPr>
          <w:rFonts w:ascii="Arial" w:eastAsia="Times New Roman" w:hAnsi="Arial" w:cs="Arial"/>
          <w:color w:val="252525"/>
          <w:szCs w:val="21"/>
          <w:lang w:val="ru-RU" w:eastAsia="ko-KR"/>
        </w:rPr>
        <w:t>, воспринимает и передаёт нагрузку от подвижного узла на другие части конструкции</w:t>
      </w:r>
      <w:hyperlink r:id="rId502" w:anchor="cite_note-1" w:history="1">
        <w:r w:rsidRPr="0009667C">
          <w:rPr>
            <w:rFonts w:ascii="Arial" w:eastAsia="Times New Roman" w:hAnsi="Arial" w:cs="Arial"/>
            <w:color w:val="0B0080"/>
            <w:sz w:val="17"/>
            <w:vertAlign w:val="superscript"/>
            <w:lang w:val="ru-RU" w:eastAsia="ko-KR"/>
          </w:rPr>
          <w:t>[1]</w:t>
        </w:r>
      </w:hyperlink>
      <w:hyperlink r:id="rId503" w:anchor="cite_note-2" w:history="1">
        <w:r w:rsidRPr="0009667C">
          <w:rPr>
            <w:rFonts w:ascii="Arial" w:eastAsia="Times New Roman" w:hAnsi="Arial" w:cs="Arial"/>
            <w:color w:val="0B0080"/>
            <w:sz w:val="17"/>
            <w:vertAlign w:val="superscript"/>
            <w:lang w:val="ru-RU" w:eastAsia="ko-KR"/>
          </w:rPr>
          <w:t>[2]</w:t>
        </w:r>
      </w:hyperlink>
      <w:r w:rsidRPr="0009667C">
        <w:rPr>
          <w:rFonts w:ascii="Arial" w:eastAsia="Times New Roman" w:hAnsi="Arial" w:cs="Arial"/>
          <w:color w:val="252525"/>
          <w:szCs w:val="21"/>
          <w:lang w:val="ru-RU" w:eastAsia="ko-KR"/>
        </w:rPr>
        <w:t>.</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Опора с упорным подшипником называется</w:t>
      </w:r>
      <w:r w:rsidRPr="00B26791">
        <w:rPr>
          <w:rFonts w:ascii="Arial" w:eastAsia="Times New Roman" w:hAnsi="Arial" w:cs="Arial"/>
          <w:color w:val="252525"/>
          <w:lang w:eastAsia="ko-KR"/>
        </w:rPr>
        <w:t> </w:t>
      </w:r>
      <w:r w:rsidRPr="0009667C">
        <w:rPr>
          <w:rFonts w:ascii="Arial" w:eastAsia="Times New Roman" w:hAnsi="Arial" w:cs="Arial"/>
          <w:i/>
          <w:iCs/>
          <w:color w:val="252525"/>
          <w:szCs w:val="21"/>
          <w:lang w:val="ru-RU" w:eastAsia="ko-KR"/>
        </w:rPr>
        <w:t>подпятником</w:t>
      </w:r>
      <w:r w:rsidRPr="0009667C">
        <w:rPr>
          <w:rFonts w:ascii="Arial" w:eastAsia="Times New Roman" w:hAnsi="Arial" w:cs="Arial"/>
          <w:color w:val="252525"/>
          <w:szCs w:val="21"/>
          <w:lang w:val="ru-RU" w:eastAsia="ko-KR"/>
        </w:rPr>
        <w:t>.</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Основные параметры подшипников</w:t>
      </w:r>
      <w:hyperlink r:id="rId504" w:anchor="cite_note-3" w:history="1">
        <w:r w:rsidRPr="0009667C">
          <w:rPr>
            <w:rFonts w:ascii="Arial" w:eastAsia="Times New Roman" w:hAnsi="Arial" w:cs="Arial"/>
            <w:color w:val="0B0080"/>
            <w:sz w:val="17"/>
            <w:vertAlign w:val="superscript"/>
            <w:lang w:val="ru-RU" w:eastAsia="ko-KR"/>
          </w:rPr>
          <w:t>[3]</w:t>
        </w:r>
      </w:hyperlink>
      <w:hyperlink r:id="rId505" w:tooltip="Википедия:Ссылки на источники" w:history="1">
        <w:r w:rsidRPr="0009667C">
          <w:rPr>
            <w:rFonts w:ascii="Arial" w:eastAsia="Times New Roman" w:hAnsi="Arial" w:cs="Arial"/>
            <w:color w:val="0B0080"/>
            <w:sz w:val="17"/>
            <w:vertAlign w:val="superscript"/>
            <w:lang w:val="ru-RU" w:eastAsia="ko-KR"/>
          </w:rPr>
          <w:t>[</w:t>
        </w:r>
        <w:r w:rsidRPr="0009667C">
          <w:rPr>
            <w:rFonts w:ascii="Arial" w:eastAsia="Times New Roman" w:hAnsi="Arial" w:cs="Arial"/>
            <w:i/>
            <w:iCs/>
            <w:color w:val="0B0080"/>
            <w:sz w:val="17"/>
            <w:vertAlign w:val="superscript"/>
            <w:lang w:val="ru-RU" w:eastAsia="ko-KR"/>
          </w:rPr>
          <w:t>источник</w:t>
        </w:r>
        <w:r w:rsidRPr="00B26791">
          <w:rPr>
            <w:rFonts w:ascii="Arial" w:eastAsia="Times New Roman" w:hAnsi="Arial" w:cs="Arial"/>
            <w:i/>
            <w:iCs/>
            <w:color w:val="0B0080"/>
            <w:sz w:val="17"/>
            <w:vertAlign w:val="superscript"/>
            <w:lang w:eastAsia="ko-KR"/>
          </w:rPr>
          <w:t> </w:t>
        </w:r>
        <w:r w:rsidRPr="0009667C">
          <w:rPr>
            <w:rFonts w:ascii="Arial" w:eastAsia="Times New Roman" w:hAnsi="Arial" w:cs="Arial"/>
            <w:i/>
            <w:iCs/>
            <w:color w:val="0B0080"/>
            <w:sz w:val="17"/>
            <w:vertAlign w:val="superscript"/>
            <w:lang w:val="ru-RU" w:eastAsia="ko-KR"/>
          </w:rPr>
          <w:t>не</w:t>
        </w:r>
        <w:r w:rsidRPr="00B26791">
          <w:rPr>
            <w:rFonts w:ascii="Arial" w:eastAsia="Times New Roman" w:hAnsi="Arial" w:cs="Arial"/>
            <w:i/>
            <w:iCs/>
            <w:color w:val="0B0080"/>
            <w:sz w:val="17"/>
            <w:vertAlign w:val="superscript"/>
            <w:lang w:eastAsia="ko-KR"/>
          </w:rPr>
          <w:t> </w:t>
        </w:r>
        <w:r w:rsidRPr="0009667C">
          <w:rPr>
            <w:rFonts w:ascii="Arial" w:eastAsia="Times New Roman" w:hAnsi="Arial" w:cs="Arial"/>
            <w:i/>
            <w:iCs/>
            <w:color w:val="0B0080"/>
            <w:sz w:val="17"/>
            <w:vertAlign w:val="superscript"/>
            <w:lang w:val="ru-RU" w:eastAsia="ko-KR"/>
          </w:rPr>
          <w:t>указан</w:t>
        </w:r>
        <w:r w:rsidRPr="00B26791">
          <w:rPr>
            <w:rFonts w:ascii="Arial" w:eastAsia="Times New Roman" w:hAnsi="Arial" w:cs="Arial"/>
            <w:i/>
            <w:iCs/>
            <w:color w:val="0B0080"/>
            <w:sz w:val="17"/>
            <w:vertAlign w:val="superscript"/>
            <w:lang w:eastAsia="ko-KR"/>
          </w:rPr>
          <w:t> </w:t>
        </w:r>
        <w:r w:rsidRPr="0009667C">
          <w:rPr>
            <w:rFonts w:ascii="Arial" w:eastAsia="Times New Roman" w:hAnsi="Arial" w:cs="Arial"/>
            <w:i/>
            <w:iCs/>
            <w:color w:val="0B0080"/>
            <w:sz w:val="17"/>
            <w:vertAlign w:val="superscript"/>
            <w:lang w:val="ru-RU" w:eastAsia="ko-KR"/>
          </w:rPr>
          <w:t>2300</w:t>
        </w:r>
        <w:r w:rsidRPr="00B26791">
          <w:rPr>
            <w:rFonts w:ascii="Arial" w:eastAsia="Times New Roman" w:hAnsi="Arial" w:cs="Arial"/>
            <w:i/>
            <w:iCs/>
            <w:color w:val="0B0080"/>
            <w:sz w:val="17"/>
            <w:vertAlign w:val="superscript"/>
            <w:lang w:eastAsia="ko-KR"/>
          </w:rPr>
          <w:t> </w:t>
        </w:r>
        <w:r w:rsidRPr="0009667C">
          <w:rPr>
            <w:rFonts w:ascii="Arial" w:eastAsia="Times New Roman" w:hAnsi="Arial" w:cs="Arial"/>
            <w:i/>
            <w:iCs/>
            <w:color w:val="0B0080"/>
            <w:sz w:val="17"/>
            <w:vertAlign w:val="superscript"/>
            <w:lang w:val="ru-RU" w:eastAsia="ko-KR"/>
          </w:rPr>
          <w:t>дней</w:t>
        </w:r>
        <w:r w:rsidRPr="0009667C">
          <w:rPr>
            <w:rFonts w:ascii="Arial" w:eastAsia="Times New Roman" w:hAnsi="Arial" w:cs="Arial"/>
            <w:color w:val="0B0080"/>
            <w:sz w:val="17"/>
            <w:vertAlign w:val="superscript"/>
            <w:lang w:val="ru-RU" w:eastAsia="ko-KR"/>
          </w:rPr>
          <w:t>]</w:t>
        </w:r>
      </w:hyperlink>
      <w:r w:rsidRPr="0009667C">
        <w:rPr>
          <w:rFonts w:ascii="Arial" w:eastAsia="Times New Roman" w:hAnsi="Arial" w:cs="Arial"/>
          <w:color w:val="252525"/>
          <w:szCs w:val="21"/>
          <w:lang w:val="ru-RU" w:eastAsia="ko-KR"/>
        </w:rPr>
        <w:t>:</w:t>
      </w:r>
    </w:p>
    <w:p w:rsidR="0009667C" w:rsidRPr="0009667C" w:rsidRDefault="0009667C"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Максимальная динамическая и статическая нагрузка (радиальная и осевая).</w:t>
      </w:r>
    </w:p>
    <w:p w:rsidR="0009667C" w:rsidRPr="0009667C" w:rsidRDefault="0009667C"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Максимальная скорость (оборотов в минуту для радиальных подшипников).</w:t>
      </w:r>
    </w:p>
    <w:p w:rsidR="0009667C" w:rsidRPr="00B26791" w:rsidRDefault="00000EFA"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eastAsia="ko-KR"/>
        </w:rPr>
      </w:pPr>
      <w:hyperlink r:id="rId506" w:tooltip="Посадка (машиностроение)" w:history="1">
        <w:r w:rsidR="0009667C" w:rsidRPr="00B26791">
          <w:rPr>
            <w:rFonts w:ascii="Arial" w:eastAsia="Times New Roman" w:hAnsi="Arial" w:cs="Arial"/>
            <w:color w:val="0B0080"/>
            <w:lang w:eastAsia="ko-KR"/>
          </w:rPr>
          <w:t>Посадочные</w:t>
        </w:r>
      </w:hyperlink>
      <w:r w:rsidR="0009667C" w:rsidRPr="00B26791">
        <w:rPr>
          <w:rFonts w:ascii="Arial" w:eastAsia="Times New Roman" w:hAnsi="Arial" w:cs="Arial"/>
          <w:color w:val="252525"/>
          <w:lang w:eastAsia="ko-KR"/>
        </w:rPr>
        <w:t> </w:t>
      </w:r>
      <w:r w:rsidR="0009667C" w:rsidRPr="00B26791">
        <w:rPr>
          <w:rFonts w:ascii="Arial" w:eastAsia="Times New Roman" w:hAnsi="Arial" w:cs="Arial"/>
          <w:color w:val="252525"/>
          <w:szCs w:val="21"/>
          <w:lang w:eastAsia="ko-KR"/>
        </w:rPr>
        <w:t>размеры.</w:t>
      </w:r>
    </w:p>
    <w:p w:rsidR="0009667C" w:rsidRPr="00B26791" w:rsidRDefault="0009667C"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eastAsia="ko-KR"/>
        </w:rPr>
      </w:pPr>
      <w:r w:rsidRPr="00B26791">
        <w:rPr>
          <w:rFonts w:ascii="Arial" w:eastAsia="Times New Roman" w:hAnsi="Arial" w:cs="Arial"/>
          <w:color w:val="252525"/>
          <w:szCs w:val="21"/>
          <w:lang w:eastAsia="ko-KR"/>
        </w:rPr>
        <w:t>Класс</w:t>
      </w:r>
      <w:r w:rsidRPr="00B26791">
        <w:rPr>
          <w:rFonts w:ascii="Arial" w:eastAsia="Times New Roman" w:hAnsi="Arial" w:cs="Arial"/>
          <w:color w:val="252525"/>
          <w:lang w:eastAsia="ko-KR"/>
        </w:rPr>
        <w:t> </w:t>
      </w:r>
      <w:hyperlink r:id="rId507" w:tooltip="ABEC" w:history="1">
        <w:r w:rsidRPr="00B26791">
          <w:rPr>
            <w:rFonts w:ascii="Arial" w:eastAsia="Times New Roman" w:hAnsi="Arial" w:cs="Arial"/>
            <w:color w:val="0B0080"/>
            <w:lang w:eastAsia="ko-KR"/>
          </w:rPr>
          <w:t>точности</w:t>
        </w:r>
      </w:hyperlink>
      <w:r w:rsidRPr="00B26791">
        <w:rPr>
          <w:rFonts w:ascii="Arial" w:eastAsia="Times New Roman" w:hAnsi="Arial" w:cs="Arial"/>
          <w:color w:val="252525"/>
          <w:lang w:eastAsia="ko-KR"/>
        </w:rPr>
        <w:t> </w:t>
      </w:r>
      <w:r w:rsidRPr="00B26791">
        <w:rPr>
          <w:rFonts w:ascii="Arial" w:eastAsia="Times New Roman" w:hAnsi="Arial" w:cs="Arial"/>
          <w:color w:val="252525"/>
          <w:szCs w:val="21"/>
          <w:lang w:eastAsia="ko-KR"/>
        </w:rPr>
        <w:t>подшипников.</w:t>
      </w:r>
    </w:p>
    <w:p w:rsidR="0009667C" w:rsidRPr="00B26791" w:rsidRDefault="0009667C"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eastAsia="ko-KR"/>
        </w:rPr>
      </w:pPr>
      <w:r w:rsidRPr="00B26791">
        <w:rPr>
          <w:rFonts w:ascii="Arial" w:eastAsia="Times New Roman" w:hAnsi="Arial" w:cs="Arial"/>
          <w:color w:val="252525"/>
          <w:szCs w:val="21"/>
          <w:lang w:eastAsia="ko-KR"/>
        </w:rPr>
        <w:t>Требования к</w:t>
      </w:r>
      <w:r w:rsidRPr="00B26791">
        <w:rPr>
          <w:rFonts w:ascii="Arial" w:eastAsia="Times New Roman" w:hAnsi="Arial" w:cs="Arial"/>
          <w:color w:val="252525"/>
          <w:lang w:eastAsia="ko-KR"/>
        </w:rPr>
        <w:t> </w:t>
      </w:r>
      <w:hyperlink r:id="rId508" w:tooltip="Смазочные материалы" w:history="1">
        <w:r w:rsidRPr="00B26791">
          <w:rPr>
            <w:rFonts w:ascii="Arial" w:eastAsia="Times New Roman" w:hAnsi="Arial" w:cs="Arial"/>
            <w:color w:val="0B0080"/>
            <w:lang w:eastAsia="ko-KR"/>
          </w:rPr>
          <w:t>смазке</w:t>
        </w:r>
      </w:hyperlink>
      <w:r w:rsidRPr="00B26791">
        <w:rPr>
          <w:rFonts w:ascii="Arial" w:eastAsia="Times New Roman" w:hAnsi="Arial" w:cs="Arial"/>
          <w:color w:val="252525"/>
          <w:szCs w:val="21"/>
          <w:lang w:eastAsia="ko-KR"/>
        </w:rPr>
        <w:t>.</w:t>
      </w:r>
      <w:r w:rsidRPr="00B26791">
        <w:rPr>
          <w:rFonts w:ascii="Arial" w:eastAsia="Times New Roman" w:hAnsi="Arial" w:cs="Arial"/>
          <w:color w:val="252525"/>
          <w:lang w:eastAsia="ko-KR"/>
        </w:rPr>
        <w:t> </w:t>
      </w:r>
      <w:hyperlink r:id="rId509" w:anchor="cite_note-4" w:history="1">
        <w:r w:rsidRPr="00B26791">
          <w:rPr>
            <w:rFonts w:ascii="Arial" w:eastAsia="Times New Roman" w:hAnsi="Arial" w:cs="Arial"/>
            <w:color w:val="0B0080"/>
            <w:sz w:val="17"/>
            <w:vertAlign w:val="superscript"/>
            <w:lang w:eastAsia="ko-KR"/>
          </w:rPr>
          <w:t>[4]</w:t>
        </w:r>
      </w:hyperlink>
    </w:p>
    <w:p w:rsidR="0009667C" w:rsidRPr="0009667C" w:rsidRDefault="0009667C"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Ресурс подшипника до появления признаков</w:t>
      </w:r>
      <w:r w:rsidRPr="00B26791">
        <w:rPr>
          <w:rFonts w:ascii="Arial" w:eastAsia="Times New Roman" w:hAnsi="Arial" w:cs="Arial"/>
          <w:color w:val="252525"/>
          <w:lang w:eastAsia="ko-KR"/>
        </w:rPr>
        <w:t> </w:t>
      </w:r>
      <w:hyperlink r:id="rId510" w:tooltip="Усталость материала" w:history="1">
        <w:r w:rsidRPr="0009667C">
          <w:rPr>
            <w:rFonts w:ascii="Arial" w:eastAsia="Times New Roman" w:hAnsi="Arial" w:cs="Arial"/>
            <w:color w:val="0B0080"/>
            <w:lang w:val="ru-RU" w:eastAsia="ko-KR"/>
          </w:rPr>
          <w:t>усталости</w:t>
        </w:r>
      </w:hyperlink>
      <w:r w:rsidRPr="0009667C">
        <w:rPr>
          <w:rFonts w:ascii="Arial" w:eastAsia="Times New Roman" w:hAnsi="Arial" w:cs="Arial"/>
          <w:color w:val="252525"/>
          <w:szCs w:val="21"/>
          <w:lang w:val="ru-RU" w:eastAsia="ko-KR"/>
        </w:rPr>
        <w:t>, в оборотах.</w:t>
      </w:r>
    </w:p>
    <w:p w:rsidR="0009667C" w:rsidRPr="00B26791" w:rsidRDefault="0009667C"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eastAsia="ko-KR"/>
        </w:rPr>
      </w:pPr>
      <w:r w:rsidRPr="00B26791">
        <w:rPr>
          <w:rFonts w:ascii="Arial" w:eastAsia="Times New Roman" w:hAnsi="Arial" w:cs="Arial"/>
          <w:color w:val="252525"/>
          <w:szCs w:val="21"/>
          <w:lang w:eastAsia="ko-KR"/>
        </w:rPr>
        <w:t>Шумы подшипника</w:t>
      </w:r>
    </w:p>
    <w:p w:rsidR="0009667C" w:rsidRPr="00B26791" w:rsidRDefault="0009667C" w:rsidP="00A14120">
      <w:pPr>
        <w:widowControl/>
        <w:numPr>
          <w:ilvl w:val="0"/>
          <w:numId w:val="5"/>
        </w:numPr>
        <w:shd w:val="clear" w:color="auto" w:fill="FFFFFF"/>
        <w:spacing w:before="100" w:beforeAutospacing="1" w:after="24" w:line="240" w:lineRule="auto"/>
        <w:ind w:left="384"/>
        <w:jc w:val="left"/>
        <w:rPr>
          <w:rFonts w:ascii="Arial" w:eastAsia="Times New Roman" w:hAnsi="Arial" w:cs="Arial"/>
          <w:color w:val="252525"/>
          <w:szCs w:val="21"/>
          <w:lang w:eastAsia="ko-KR"/>
        </w:rPr>
      </w:pPr>
      <w:r w:rsidRPr="00B26791">
        <w:rPr>
          <w:rFonts w:ascii="Arial" w:eastAsia="Times New Roman" w:hAnsi="Arial" w:cs="Arial"/>
          <w:color w:val="252525"/>
          <w:szCs w:val="21"/>
          <w:lang w:eastAsia="ko-KR"/>
        </w:rPr>
        <w:t>Вибрации подшипника</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Нагружающие подшипник силы подразделяют на:</w:t>
      </w:r>
    </w:p>
    <w:p w:rsidR="0009667C" w:rsidRPr="0009667C" w:rsidRDefault="00000EFA" w:rsidP="00A14120">
      <w:pPr>
        <w:widowControl/>
        <w:numPr>
          <w:ilvl w:val="0"/>
          <w:numId w:val="6"/>
        </w:numPr>
        <w:shd w:val="clear" w:color="auto" w:fill="FFFFFF"/>
        <w:spacing w:before="100" w:beforeAutospacing="1" w:after="24" w:line="240" w:lineRule="auto"/>
        <w:ind w:left="384"/>
        <w:jc w:val="left"/>
        <w:rPr>
          <w:rFonts w:ascii="Arial" w:eastAsia="Times New Roman" w:hAnsi="Arial" w:cs="Arial"/>
          <w:color w:val="252525"/>
          <w:szCs w:val="21"/>
          <w:lang w:val="ru-RU" w:eastAsia="ko-KR"/>
        </w:rPr>
      </w:pPr>
      <w:hyperlink r:id="rId511" w:tooltip="Радиальная скорость" w:history="1">
        <w:r w:rsidR="0009667C" w:rsidRPr="0009667C">
          <w:rPr>
            <w:rFonts w:ascii="Arial" w:eastAsia="Times New Roman" w:hAnsi="Arial" w:cs="Arial"/>
            <w:i/>
            <w:iCs/>
            <w:color w:val="0B0080"/>
            <w:lang w:val="ru-RU" w:eastAsia="ko-KR"/>
          </w:rPr>
          <w:t>радиальную</w:t>
        </w:r>
      </w:hyperlink>
      <w:r w:rsidR="0009667C" w:rsidRPr="0009667C">
        <w:rPr>
          <w:rFonts w:ascii="Arial" w:eastAsia="Times New Roman" w:hAnsi="Arial" w:cs="Arial"/>
          <w:color w:val="252525"/>
          <w:szCs w:val="21"/>
          <w:lang w:val="ru-RU" w:eastAsia="ko-KR"/>
        </w:rPr>
        <w:t>, действующую в направлении, перпендикулярном оси подшипника;</w:t>
      </w:r>
    </w:p>
    <w:p w:rsidR="0009667C" w:rsidRPr="0009667C" w:rsidRDefault="0009667C" w:rsidP="00A14120">
      <w:pPr>
        <w:widowControl/>
        <w:numPr>
          <w:ilvl w:val="0"/>
          <w:numId w:val="6"/>
        </w:numPr>
        <w:shd w:val="clear" w:color="auto" w:fill="FFFFFF"/>
        <w:spacing w:before="100" w:beforeAutospacing="1" w:after="24" w:line="240" w:lineRule="auto"/>
        <w:ind w:left="384"/>
        <w:jc w:val="left"/>
        <w:rPr>
          <w:rFonts w:ascii="Arial" w:eastAsia="Times New Roman" w:hAnsi="Arial" w:cs="Arial"/>
          <w:color w:val="252525"/>
          <w:szCs w:val="21"/>
          <w:lang w:val="ru-RU" w:eastAsia="ko-KR"/>
        </w:rPr>
      </w:pPr>
      <w:r w:rsidRPr="0009667C">
        <w:rPr>
          <w:rFonts w:ascii="Arial" w:eastAsia="Times New Roman" w:hAnsi="Arial" w:cs="Arial"/>
          <w:i/>
          <w:iCs/>
          <w:color w:val="252525"/>
          <w:szCs w:val="21"/>
          <w:lang w:val="ru-RU" w:eastAsia="ko-KR"/>
        </w:rPr>
        <w:t>осевую</w:t>
      </w:r>
      <w:r w:rsidRPr="0009667C">
        <w:rPr>
          <w:rFonts w:ascii="Arial" w:eastAsia="Times New Roman" w:hAnsi="Arial" w:cs="Arial"/>
          <w:color w:val="252525"/>
          <w:szCs w:val="21"/>
          <w:lang w:val="ru-RU" w:eastAsia="ko-KR"/>
        </w:rPr>
        <w:t>, действующую в направлении, параллельном оси подшипника.</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По принципу работы все подшипники можно разделить на несколько типов:</w:t>
      </w:r>
    </w:p>
    <w:p w:rsidR="0009667C" w:rsidRDefault="0009667C" w:rsidP="00A14120">
      <w:pPr>
        <w:widowControl/>
        <w:numPr>
          <w:ilvl w:val="0"/>
          <w:numId w:val="7"/>
        </w:numPr>
        <w:shd w:val="clear" w:color="auto" w:fill="FFFFFF"/>
        <w:spacing w:before="100" w:beforeAutospacing="1" w:after="24" w:line="240" w:lineRule="auto"/>
        <w:ind w:left="384"/>
        <w:jc w:val="left"/>
        <w:rPr>
          <w:rFonts w:ascii="Arial" w:hAnsi="Arial" w:cs="Arial"/>
          <w:color w:val="252525"/>
          <w:szCs w:val="21"/>
        </w:rPr>
      </w:pPr>
      <w:r>
        <w:rPr>
          <w:rFonts w:ascii="Arial" w:hAnsi="Arial" w:cs="Arial"/>
          <w:color w:val="252525"/>
          <w:szCs w:val="21"/>
        </w:rPr>
        <w:t>подшипники качения;</w:t>
      </w:r>
    </w:p>
    <w:p w:rsidR="0009667C" w:rsidRDefault="0009667C" w:rsidP="00A14120">
      <w:pPr>
        <w:widowControl/>
        <w:numPr>
          <w:ilvl w:val="0"/>
          <w:numId w:val="7"/>
        </w:numPr>
        <w:shd w:val="clear" w:color="auto" w:fill="FFFFFF"/>
        <w:spacing w:before="100" w:beforeAutospacing="1" w:after="24" w:line="240" w:lineRule="auto"/>
        <w:ind w:left="384"/>
        <w:jc w:val="left"/>
        <w:rPr>
          <w:rFonts w:ascii="Arial" w:hAnsi="Arial" w:cs="Arial"/>
          <w:color w:val="252525"/>
          <w:szCs w:val="21"/>
        </w:rPr>
      </w:pPr>
      <w:r>
        <w:rPr>
          <w:rFonts w:ascii="Arial" w:hAnsi="Arial" w:cs="Arial"/>
          <w:color w:val="252525"/>
          <w:szCs w:val="21"/>
        </w:rPr>
        <w:t>подшипники скольжения;</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К подшипникам скольжения также относят:</w:t>
      </w:r>
    </w:p>
    <w:p w:rsidR="0009667C" w:rsidRDefault="00000EFA" w:rsidP="00A14120">
      <w:pPr>
        <w:widowControl/>
        <w:numPr>
          <w:ilvl w:val="0"/>
          <w:numId w:val="8"/>
        </w:numPr>
        <w:shd w:val="clear" w:color="auto" w:fill="FFFFFF"/>
        <w:spacing w:before="100" w:beforeAutospacing="1" w:after="24" w:line="240" w:lineRule="auto"/>
        <w:ind w:left="384"/>
        <w:jc w:val="left"/>
        <w:rPr>
          <w:rFonts w:ascii="Arial" w:hAnsi="Arial" w:cs="Arial"/>
          <w:color w:val="252525"/>
          <w:szCs w:val="21"/>
        </w:rPr>
      </w:pPr>
      <w:hyperlink r:id="rId512" w:tooltip="Газостатические подшипники" w:history="1">
        <w:r w:rsidR="0009667C">
          <w:rPr>
            <w:rStyle w:val="ac"/>
            <w:rFonts w:ascii="Arial" w:hAnsi="Arial" w:cs="Arial"/>
            <w:color w:val="0B0080"/>
            <w:szCs w:val="21"/>
          </w:rPr>
          <w:t>газостатические подшипники</w:t>
        </w:r>
      </w:hyperlink>
      <w:r w:rsidR="0009667C">
        <w:rPr>
          <w:rFonts w:ascii="Arial" w:hAnsi="Arial" w:cs="Arial"/>
          <w:color w:val="252525"/>
          <w:szCs w:val="21"/>
        </w:rPr>
        <w:t>;</w:t>
      </w:r>
    </w:p>
    <w:p w:rsidR="0009667C" w:rsidRDefault="00000EFA" w:rsidP="00A14120">
      <w:pPr>
        <w:widowControl/>
        <w:numPr>
          <w:ilvl w:val="0"/>
          <w:numId w:val="8"/>
        </w:numPr>
        <w:shd w:val="clear" w:color="auto" w:fill="FFFFFF"/>
        <w:spacing w:before="100" w:beforeAutospacing="1" w:after="24" w:line="240" w:lineRule="auto"/>
        <w:ind w:left="384"/>
        <w:jc w:val="left"/>
        <w:rPr>
          <w:rFonts w:ascii="Arial" w:hAnsi="Arial" w:cs="Arial"/>
          <w:color w:val="252525"/>
          <w:szCs w:val="21"/>
        </w:rPr>
      </w:pPr>
      <w:hyperlink r:id="rId513" w:tooltip="Газодинамические подшипники (страница отсутствует)" w:history="1">
        <w:r w:rsidR="0009667C">
          <w:rPr>
            <w:rStyle w:val="ac"/>
            <w:rFonts w:ascii="Arial" w:hAnsi="Arial" w:cs="Arial"/>
            <w:color w:val="A55858"/>
            <w:szCs w:val="21"/>
          </w:rPr>
          <w:t>газодинамические подшипники</w:t>
        </w:r>
      </w:hyperlink>
      <w:r w:rsidR="0009667C">
        <w:rPr>
          <w:rFonts w:ascii="Arial" w:hAnsi="Arial" w:cs="Arial"/>
          <w:color w:val="252525"/>
          <w:szCs w:val="21"/>
        </w:rPr>
        <w:t>;</w:t>
      </w:r>
    </w:p>
    <w:p w:rsidR="0009667C" w:rsidRDefault="00000EFA" w:rsidP="00A14120">
      <w:pPr>
        <w:widowControl/>
        <w:numPr>
          <w:ilvl w:val="0"/>
          <w:numId w:val="8"/>
        </w:numPr>
        <w:shd w:val="clear" w:color="auto" w:fill="FFFFFF"/>
        <w:spacing w:before="100" w:beforeAutospacing="1" w:after="24" w:line="240" w:lineRule="auto"/>
        <w:ind w:left="384"/>
        <w:jc w:val="left"/>
        <w:rPr>
          <w:rFonts w:ascii="Arial" w:hAnsi="Arial" w:cs="Arial"/>
          <w:color w:val="252525"/>
          <w:szCs w:val="21"/>
        </w:rPr>
      </w:pPr>
      <w:hyperlink r:id="rId514" w:tooltip="Гидростатические подшипники" w:history="1">
        <w:r w:rsidR="0009667C">
          <w:rPr>
            <w:rStyle w:val="ac"/>
            <w:rFonts w:ascii="Arial" w:hAnsi="Arial" w:cs="Arial"/>
            <w:color w:val="0B0080"/>
            <w:szCs w:val="21"/>
          </w:rPr>
          <w:t>гидростатические подшипники</w:t>
        </w:r>
      </w:hyperlink>
      <w:r w:rsidR="0009667C">
        <w:rPr>
          <w:rFonts w:ascii="Arial" w:hAnsi="Arial" w:cs="Arial"/>
          <w:color w:val="252525"/>
          <w:szCs w:val="21"/>
        </w:rPr>
        <w:t>;</w:t>
      </w:r>
    </w:p>
    <w:p w:rsidR="0009667C" w:rsidRDefault="00000EFA" w:rsidP="00A14120">
      <w:pPr>
        <w:widowControl/>
        <w:numPr>
          <w:ilvl w:val="0"/>
          <w:numId w:val="8"/>
        </w:numPr>
        <w:shd w:val="clear" w:color="auto" w:fill="FFFFFF"/>
        <w:spacing w:before="100" w:beforeAutospacing="1" w:after="24" w:line="240" w:lineRule="auto"/>
        <w:ind w:left="384"/>
        <w:jc w:val="left"/>
        <w:rPr>
          <w:rFonts w:ascii="Arial" w:hAnsi="Arial" w:cs="Arial"/>
          <w:color w:val="252525"/>
          <w:szCs w:val="21"/>
        </w:rPr>
      </w:pPr>
      <w:hyperlink r:id="rId515" w:tooltip="Гидродинамические подшипники" w:history="1">
        <w:r w:rsidR="0009667C">
          <w:rPr>
            <w:rStyle w:val="ac"/>
            <w:rFonts w:ascii="Arial" w:hAnsi="Arial" w:cs="Arial"/>
            <w:color w:val="0B0080"/>
            <w:szCs w:val="21"/>
          </w:rPr>
          <w:t>гидродинамические подшипники</w:t>
        </w:r>
      </w:hyperlink>
      <w:r w:rsidR="0009667C">
        <w:rPr>
          <w:rFonts w:ascii="Arial" w:hAnsi="Arial" w:cs="Arial"/>
          <w:color w:val="252525"/>
          <w:szCs w:val="21"/>
        </w:rPr>
        <w:t>;</w:t>
      </w:r>
    </w:p>
    <w:p w:rsidR="0009667C" w:rsidRDefault="00000EFA" w:rsidP="00A14120">
      <w:pPr>
        <w:widowControl/>
        <w:numPr>
          <w:ilvl w:val="0"/>
          <w:numId w:val="8"/>
        </w:numPr>
        <w:shd w:val="clear" w:color="auto" w:fill="FFFFFF"/>
        <w:spacing w:before="100" w:beforeAutospacing="1" w:after="24" w:line="240" w:lineRule="auto"/>
        <w:ind w:left="384"/>
        <w:jc w:val="left"/>
        <w:rPr>
          <w:rFonts w:ascii="Arial" w:hAnsi="Arial" w:cs="Arial"/>
          <w:color w:val="252525"/>
          <w:szCs w:val="21"/>
        </w:rPr>
      </w:pPr>
      <w:hyperlink r:id="rId516" w:tooltip="Магнитный подшипник" w:history="1">
        <w:r w:rsidR="0009667C">
          <w:rPr>
            <w:rStyle w:val="ac"/>
            <w:rFonts w:ascii="Arial" w:hAnsi="Arial" w:cs="Arial"/>
            <w:color w:val="0B0080"/>
            <w:szCs w:val="21"/>
          </w:rPr>
          <w:t>магнитные подшипники</w:t>
        </w:r>
      </w:hyperlink>
      <w:r w:rsidR="0009667C">
        <w:rPr>
          <w:rFonts w:ascii="Arial" w:hAnsi="Arial" w:cs="Arial"/>
          <w:color w:val="252525"/>
          <w:szCs w:val="21"/>
        </w:rPr>
        <w:t>.</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Основные типы, которые применяются в машиностроении, — это</w:t>
      </w:r>
      <w:r>
        <w:rPr>
          <w:rStyle w:val="apple-converted-space"/>
          <w:rFonts w:ascii="Arial" w:hAnsi="Arial" w:cs="Arial"/>
          <w:color w:val="252525"/>
          <w:sz w:val="21"/>
          <w:szCs w:val="21"/>
        </w:rPr>
        <w:t> </w:t>
      </w:r>
      <w:r>
        <w:rPr>
          <w:rFonts w:ascii="Arial" w:hAnsi="Arial" w:cs="Arial"/>
          <w:i/>
          <w:iCs/>
          <w:color w:val="252525"/>
          <w:sz w:val="21"/>
          <w:szCs w:val="21"/>
        </w:rPr>
        <w:t>подшипники качения</w:t>
      </w:r>
      <w:r>
        <w:rPr>
          <w:rStyle w:val="apple-converted-space"/>
          <w:rFonts w:ascii="Arial" w:hAnsi="Arial" w:cs="Arial"/>
          <w:color w:val="252525"/>
          <w:sz w:val="21"/>
          <w:szCs w:val="21"/>
        </w:rPr>
        <w:t> </w:t>
      </w:r>
      <w:r>
        <w:rPr>
          <w:rFonts w:ascii="Arial" w:hAnsi="Arial" w:cs="Arial"/>
          <w:color w:val="252525"/>
          <w:sz w:val="21"/>
          <w:szCs w:val="21"/>
        </w:rPr>
        <w:t>и</w:t>
      </w:r>
      <w:r>
        <w:rPr>
          <w:rStyle w:val="apple-converted-space"/>
          <w:rFonts w:ascii="Arial" w:hAnsi="Arial" w:cs="Arial"/>
          <w:color w:val="252525"/>
          <w:sz w:val="21"/>
          <w:szCs w:val="21"/>
        </w:rPr>
        <w:t> </w:t>
      </w:r>
      <w:r>
        <w:rPr>
          <w:rFonts w:ascii="Arial" w:hAnsi="Arial" w:cs="Arial"/>
          <w:i/>
          <w:iCs/>
          <w:color w:val="252525"/>
          <w:sz w:val="21"/>
          <w:szCs w:val="21"/>
        </w:rPr>
        <w:t>подшипники скольжения</w:t>
      </w:r>
      <w:r>
        <w:rPr>
          <w:rFonts w:ascii="Arial" w:hAnsi="Arial" w:cs="Arial"/>
          <w:color w:val="252525"/>
          <w:sz w:val="21"/>
          <w:szCs w:val="21"/>
        </w:rPr>
        <w:t>.</w:t>
      </w:r>
    </w:p>
    <w:p w:rsidR="0009667C" w:rsidRPr="00B26791" w:rsidRDefault="0009667C" w:rsidP="0009667C">
      <w:pPr>
        <w:pStyle w:val="2"/>
        <w:pBdr>
          <w:bottom w:val="single" w:sz="6" w:space="0" w:color="A2A9B1"/>
        </w:pBdr>
        <w:shd w:val="clear" w:color="auto" w:fill="FFFFFF"/>
        <w:spacing w:before="240" w:beforeAutospacing="0" w:after="60" w:afterAutospacing="0"/>
        <w:rPr>
          <w:rFonts w:ascii="Georgia" w:hAnsi="Georgia"/>
          <w:b w:val="0"/>
          <w:bCs w:val="0"/>
          <w:color w:val="000000"/>
          <w:lang w:val="kk-KZ"/>
        </w:rPr>
      </w:pPr>
      <w:r>
        <w:rPr>
          <w:rStyle w:val="mw-headline"/>
          <w:rFonts w:ascii="Georgia" w:hAnsi="Georgia"/>
          <w:bCs w:val="0"/>
          <w:color w:val="000000"/>
        </w:rPr>
        <w:t>Подшипники качения</w:t>
      </w:r>
    </w:p>
    <w:p w:rsidR="0009667C" w:rsidRDefault="0009667C" w:rsidP="0009667C">
      <w:pPr>
        <w:shd w:val="clear" w:color="auto" w:fill="F8F9FA"/>
        <w:jc w:val="center"/>
        <w:rPr>
          <w:rFonts w:ascii="Arial" w:hAnsi="Arial" w:cs="Arial"/>
          <w:color w:val="252525"/>
          <w:sz w:val="20"/>
          <w:szCs w:val="20"/>
        </w:rPr>
      </w:pPr>
      <w:r>
        <w:rPr>
          <w:rFonts w:ascii="Arial" w:hAnsi="Arial" w:cs="Arial"/>
          <w:noProof/>
          <w:color w:val="0B0080"/>
          <w:sz w:val="20"/>
          <w:szCs w:val="20"/>
          <w:lang w:val="ru-RU" w:eastAsia="ru-RU"/>
        </w:rPr>
        <w:drawing>
          <wp:inline distT="0" distB="0" distL="0" distR="0" wp14:anchorId="6D896C81" wp14:editId="4C14715F">
            <wp:extent cx="3333750" cy="2505075"/>
            <wp:effectExtent l="19050" t="0" r="0" b="0"/>
            <wp:docPr id="567" name="Рисунок 567" descr="https://upload.wikimedia.org/wikipedia/commons/thumb/2/25/Rolling-element_bearing_%28numbered%29.png/350px-Rolling-element_bearing_%28numbered%29.png">
              <a:hlinkClick xmlns:a="http://schemas.openxmlformats.org/drawingml/2006/main" r:id="rId5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s://upload.wikimedia.org/wikipedia/commons/thumb/2/25/Rolling-element_bearing_%28numbered%29.png/350px-Rolling-element_bearing_%28numbered%29.png">
                      <a:hlinkClick r:id="rId517"/>
                    </pic:cNvPr>
                    <pic:cNvPicPr>
                      <a:picLocks noChangeAspect="1" noChangeArrowheads="1"/>
                    </pic:cNvPicPr>
                  </pic:nvPicPr>
                  <pic:blipFill>
                    <a:blip r:embed="rId518" cstate="print"/>
                    <a:srcRect/>
                    <a:stretch>
                      <a:fillRect/>
                    </a:stretch>
                  </pic:blipFill>
                  <pic:spPr bwMode="auto">
                    <a:xfrm>
                      <a:off x="0" y="0"/>
                      <a:ext cx="3333750" cy="2505075"/>
                    </a:xfrm>
                    <a:prstGeom prst="rect">
                      <a:avLst/>
                    </a:prstGeom>
                    <a:noFill/>
                    <a:ln w="9525">
                      <a:noFill/>
                      <a:miter lim="800000"/>
                      <a:headEnd/>
                      <a:tailEnd/>
                    </a:ln>
                  </pic:spPr>
                </pic:pic>
              </a:graphicData>
            </a:graphic>
          </wp:inline>
        </w:drawing>
      </w:r>
    </w:p>
    <w:p w:rsidR="0009667C" w:rsidRPr="0009667C" w:rsidRDefault="0009667C" w:rsidP="0009667C">
      <w:pPr>
        <w:shd w:val="clear" w:color="auto" w:fill="F8F9FA"/>
        <w:spacing w:line="336" w:lineRule="atLeast"/>
        <w:rPr>
          <w:rFonts w:ascii="Arial" w:hAnsi="Arial" w:cs="Arial"/>
          <w:color w:val="252525"/>
          <w:sz w:val="19"/>
          <w:szCs w:val="19"/>
          <w:lang w:val="ru-RU"/>
        </w:rPr>
      </w:pPr>
      <w:r w:rsidRPr="0009667C">
        <w:rPr>
          <w:rFonts w:ascii="Arial" w:hAnsi="Arial" w:cs="Arial"/>
          <w:color w:val="252525"/>
          <w:sz w:val="19"/>
          <w:szCs w:val="19"/>
          <w:lang w:val="ru-RU"/>
        </w:rPr>
        <w:t>Устройство однорядного радиального шарикоподшипника:</w:t>
      </w:r>
      <w:r w:rsidRPr="0009667C">
        <w:rPr>
          <w:rFonts w:ascii="Arial" w:hAnsi="Arial" w:cs="Arial"/>
          <w:color w:val="252525"/>
          <w:sz w:val="19"/>
          <w:szCs w:val="19"/>
          <w:lang w:val="ru-RU"/>
        </w:rPr>
        <w:br/>
        <w:t>1) внешнее кольцо; 2) шарик (тело качения); 3) сепаратор; 4) дорожка качения; 5) внутреннее кольцо.</w:t>
      </w:r>
    </w:p>
    <w:p w:rsidR="0009667C" w:rsidRDefault="0009667C" w:rsidP="0009667C">
      <w:pPr>
        <w:shd w:val="clear" w:color="auto" w:fill="F8F9FA"/>
        <w:spacing w:line="336" w:lineRule="atLeast"/>
        <w:rPr>
          <w:rFonts w:ascii="Arial" w:hAnsi="Arial" w:cs="Arial"/>
          <w:color w:val="252525"/>
          <w:sz w:val="19"/>
          <w:szCs w:val="19"/>
        </w:rPr>
      </w:pPr>
      <w:r>
        <w:rPr>
          <w:rFonts w:ascii="Arial" w:hAnsi="Arial" w:cs="Arial"/>
          <w:color w:val="252525"/>
          <w:sz w:val="19"/>
          <w:szCs w:val="19"/>
        </w:rPr>
        <w:t>Различные виды насыпных подшипников</w:t>
      </w:r>
    </w:p>
    <w:p w:rsidR="0009667C" w:rsidRDefault="0009667C" w:rsidP="0009667C">
      <w:pPr>
        <w:shd w:val="clear" w:color="auto" w:fill="F8F9FA"/>
        <w:spacing w:line="240" w:lineRule="auto"/>
        <w:jc w:val="center"/>
        <w:rPr>
          <w:rFonts w:ascii="Arial" w:hAnsi="Arial" w:cs="Arial"/>
          <w:color w:val="252525"/>
          <w:sz w:val="20"/>
          <w:szCs w:val="20"/>
        </w:rPr>
      </w:pPr>
      <w:r>
        <w:rPr>
          <w:rFonts w:ascii="Arial" w:hAnsi="Arial" w:cs="Arial"/>
          <w:noProof/>
          <w:color w:val="0B0080"/>
          <w:sz w:val="20"/>
          <w:szCs w:val="20"/>
          <w:lang w:val="ru-RU" w:eastAsia="ru-RU"/>
        </w:rPr>
        <w:drawing>
          <wp:inline distT="0" distB="0" distL="0" distR="0" wp14:anchorId="474E218D" wp14:editId="1B6A0879">
            <wp:extent cx="2143125" cy="1428750"/>
            <wp:effectExtent l="19050" t="0" r="9525" b="0"/>
            <wp:docPr id="568" name="Рисунок 568" descr="https://upload.wikimedia.org/wikipedia/commons/thumb/9/9d/Bearing_02.JPG/225px-Bearing_02.JPG">
              <a:hlinkClick xmlns:a="http://schemas.openxmlformats.org/drawingml/2006/main" r:id="rId5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s://upload.wikimedia.org/wikipedia/commons/thumb/9/9d/Bearing_02.JPG/225px-Bearing_02.JPG">
                      <a:hlinkClick r:id="rId519"/>
                    </pic:cNvPr>
                    <pic:cNvPicPr>
                      <a:picLocks noChangeAspect="1" noChangeArrowheads="1"/>
                    </pic:cNvPicPr>
                  </pic:nvPicPr>
                  <pic:blipFill>
                    <a:blip r:embed="rId520" cstate="print"/>
                    <a:srcRect/>
                    <a:stretch>
                      <a:fillRect/>
                    </a:stretch>
                  </pic:blipFill>
                  <pic:spPr bwMode="auto">
                    <a:xfrm>
                      <a:off x="0" y="0"/>
                      <a:ext cx="2143125" cy="1428750"/>
                    </a:xfrm>
                    <a:prstGeom prst="rect">
                      <a:avLst/>
                    </a:prstGeom>
                    <a:noFill/>
                    <a:ln w="9525">
                      <a:noFill/>
                      <a:miter lim="800000"/>
                      <a:headEnd/>
                      <a:tailEnd/>
                    </a:ln>
                  </pic:spPr>
                </pic:pic>
              </a:graphicData>
            </a:graphic>
          </wp:inline>
        </w:drawing>
      </w:r>
    </w:p>
    <w:p w:rsidR="0009667C" w:rsidRPr="0009667C" w:rsidRDefault="0009667C" w:rsidP="0009667C">
      <w:pPr>
        <w:shd w:val="clear" w:color="auto" w:fill="F8F9FA"/>
        <w:spacing w:line="336" w:lineRule="atLeast"/>
        <w:rPr>
          <w:rFonts w:ascii="Arial" w:hAnsi="Arial" w:cs="Arial"/>
          <w:color w:val="252525"/>
          <w:sz w:val="19"/>
          <w:szCs w:val="19"/>
          <w:lang w:val="ru-RU"/>
        </w:rPr>
      </w:pPr>
      <w:r w:rsidRPr="0009667C">
        <w:rPr>
          <w:rFonts w:ascii="Arial" w:hAnsi="Arial" w:cs="Arial"/>
          <w:color w:val="252525"/>
          <w:sz w:val="19"/>
          <w:szCs w:val="19"/>
          <w:lang w:val="ru-RU"/>
        </w:rPr>
        <w:t>Подшипники качения различных размеров и конструкций</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Подшипники качения состоят из двух колец, тел качения (различной формы) и сепаратора (некоторые типы подшипников могут быть без сепаратора), отделяющего тела качения друг от друга, удерживающего на равном расстоянии и направляющего их движение. По наружной поверхности внутреннего кольца и внутренней поверхности наружного кольца (на торцевых поверхностях колец упорных подшипников качения) выполняют желоба — дорожки качения, по которым при работе подшипника катятся тела качения. Такие подшипники называются</w:t>
      </w:r>
      <w:r>
        <w:rPr>
          <w:rStyle w:val="apple-converted-space"/>
          <w:rFonts w:ascii="Arial" w:hAnsi="Arial" w:cs="Arial"/>
          <w:color w:val="252525"/>
          <w:sz w:val="21"/>
          <w:szCs w:val="21"/>
        </w:rPr>
        <w:t> </w:t>
      </w:r>
      <w:r>
        <w:rPr>
          <w:rFonts w:ascii="Arial" w:hAnsi="Arial" w:cs="Arial"/>
          <w:i/>
          <w:iCs/>
          <w:color w:val="252525"/>
          <w:sz w:val="21"/>
          <w:szCs w:val="21"/>
        </w:rPr>
        <w:t>промышленными</w:t>
      </w:r>
      <w:r>
        <w:rPr>
          <w:rFonts w:ascii="Arial" w:hAnsi="Arial" w:cs="Arial"/>
          <w:color w:val="252525"/>
          <w:sz w:val="21"/>
          <w:szCs w:val="21"/>
        </w:rPr>
        <w:t>.</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Также существуют</w:t>
      </w:r>
      <w:r>
        <w:rPr>
          <w:rStyle w:val="apple-converted-space"/>
          <w:rFonts w:ascii="Arial" w:hAnsi="Arial" w:cs="Arial"/>
          <w:color w:val="252525"/>
          <w:sz w:val="21"/>
          <w:szCs w:val="21"/>
        </w:rPr>
        <w:t> </w:t>
      </w:r>
      <w:r>
        <w:rPr>
          <w:rFonts w:ascii="Arial" w:hAnsi="Arial" w:cs="Arial"/>
          <w:i/>
          <w:iCs/>
          <w:color w:val="252525"/>
          <w:sz w:val="21"/>
          <w:szCs w:val="21"/>
        </w:rPr>
        <w:t>насыпные</w:t>
      </w:r>
      <w:r>
        <w:rPr>
          <w:rStyle w:val="apple-converted-space"/>
          <w:rFonts w:ascii="Arial" w:hAnsi="Arial" w:cs="Arial"/>
          <w:color w:val="252525"/>
          <w:sz w:val="21"/>
          <w:szCs w:val="21"/>
        </w:rPr>
        <w:t> </w:t>
      </w:r>
      <w:r>
        <w:rPr>
          <w:rFonts w:ascii="Arial" w:hAnsi="Arial" w:cs="Arial"/>
          <w:color w:val="252525"/>
          <w:sz w:val="21"/>
          <w:szCs w:val="21"/>
        </w:rPr>
        <w:t>подшипники, состоящие из сепаратора и вставленных в него шариков (см. рис. ниже), которые можно вытаскивать.</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В некоторых узлах машин в целях уменьшения габаритов, а также повышения точности и жёсткости применяют так называемые совмещённые опоры: дорожки качения при этом выполняют непосредственно на валу или на поверхности корпусной детали.</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Имеются подшипники качения, изготовленные без сепаратора. Такие подшипники имеют большее число тел качения и большую грузоподъёмность. Однако предельные частоты вращения бессепараторных подшипников значительно ниже вследствие повышенных моментов сопротивления вращению.</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В подшипниках качения возникает преимущественно</w:t>
      </w:r>
      <w:r>
        <w:rPr>
          <w:rStyle w:val="apple-converted-space"/>
          <w:rFonts w:ascii="Arial" w:hAnsi="Arial" w:cs="Arial"/>
          <w:color w:val="252525"/>
          <w:sz w:val="21"/>
          <w:szCs w:val="21"/>
        </w:rPr>
        <w:t> </w:t>
      </w:r>
      <w:r>
        <w:rPr>
          <w:rFonts w:ascii="Arial" w:hAnsi="Arial" w:cs="Arial"/>
          <w:i/>
          <w:iCs/>
          <w:color w:val="252525"/>
          <w:sz w:val="21"/>
          <w:szCs w:val="21"/>
        </w:rPr>
        <w:t>трение качения</w:t>
      </w:r>
      <w:r>
        <w:rPr>
          <w:rStyle w:val="apple-converted-space"/>
          <w:rFonts w:ascii="Arial" w:hAnsi="Arial" w:cs="Arial"/>
          <w:color w:val="252525"/>
          <w:sz w:val="21"/>
          <w:szCs w:val="21"/>
        </w:rPr>
        <w:t> </w:t>
      </w:r>
      <w:r>
        <w:rPr>
          <w:rFonts w:ascii="Arial" w:hAnsi="Arial" w:cs="Arial"/>
          <w:color w:val="252525"/>
          <w:sz w:val="21"/>
          <w:szCs w:val="21"/>
        </w:rPr>
        <w:t>(имеются только небольшие потери на трение скольжения между сепаратором и телами качения), поэтому по сравнению с подшипниками скольжения снижаются потери энергии на трение, и уменьшается износ. Закрытые подшипники качения (имеющие защитные крышки) практически не требуют обслуживания (замены смазки), открытые — чувствительны к попаданию инородных тел, что может привести к быстрому разрушению подшипника.</w:t>
      </w:r>
    </w:p>
    <w:p w:rsidR="0009667C" w:rsidRPr="00B26791" w:rsidRDefault="0009667C" w:rsidP="0009667C">
      <w:pPr>
        <w:pStyle w:val="3"/>
        <w:shd w:val="clear" w:color="auto" w:fill="FFFFFF"/>
        <w:spacing w:before="72"/>
        <w:rPr>
          <w:rFonts w:ascii="Arial" w:hAnsi="Arial" w:cs="Arial"/>
          <w:color w:val="000000"/>
          <w:sz w:val="29"/>
          <w:szCs w:val="29"/>
          <w:lang w:val="kk-KZ"/>
        </w:rPr>
      </w:pPr>
      <w:r>
        <w:rPr>
          <w:rStyle w:val="mw-headline"/>
          <w:rFonts w:ascii="Arial" w:hAnsi="Arial" w:cs="Arial"/>
          <w:color w:val="000000"/>
          <w:sz w:val="29"/>
          <w:szCs w:val="29"/>
        </w:rPr>
        <w:t>Классификация</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Классификация подшипников качения осуществляется на основе следующих признаков:</w:t>
      </w:r>
    </w:p>
    <w:p w:rsidR="0009667C" w:rsidRDefault="0009667C" w:rsidP="00A14120">
      <w:pPr>
        <w:widowControl/>
        <w:numPr>
          <w:ilvl w:val="0"/>
          <w:numId w:val="9"/>
        </w:numPr>
        <w:shd w:val="clear" w:color="auto" w:fill="FFFFFF"/>
        <w:spacing w:before="100" w:beforeAutospacing="1" w:after="24" w:line="240" w:lineRule="auto"/>
        <w:ind w:left="384"/>
        <w:jc w:val="left"/>
        <w:rPr>
          <w:rFonts w:ascii="Arial" w:hAnsi="Arial" w:cs="Arial"/>
          <w:color w:val="252525"/>
          <w:szCs w:val="21"/>
        </w:rPr>
      </w:pPr>
      <w:r>
        <w:rPr>
          <w:rFonts w:ascii="Arial" w:hAnsi="Arial" w:cs="Arial"/>
          <w:color w:val="252525"/>
          <w:szCs w:val="21"/>
        </w:rPr>
        <w:t>По виду тел качения</w:t>
      </w:r>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Pr>
          <w:rFonts w:ascii="Arial" w:hAnsi="Arial" w:cs="Arial"/>
          <w:color w:val="252525"/>
          <w:szCs w:val="21"/>
        </w:rPr>
        <w:t>Шариковые,</w:t>
      </w:r>
    </w:p>
    <w:p w:rsidR="0009667C" w:rsidRP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lang w:val="ru-RU"/>
        </w:rPr>
      </w:pPr>
      <w:r w:rsidRPr="0009667C">
        <w:rPr>
          <w:rFonts w:ascii="Arial" w:hAnsi="Arial" w:cs="Arial"/>
          <w:color w:val="252525"/>
          <w:szCs w:val="21"/>
          <w:lang w:val="ru-RU"/>
        </w:rPr>
        <w:t>Роликовые (игольчатые, если ролики тонкие и длинные);</w:t>
      </w:r>
    </w:p>
    <w:p w:rsidR="0009667C" w:rsidRDefault="0009667C" w:rsidP="00A14120">
      <w:pPr>
        <w:widowControl/>
        <w:numPr>
          <w:ilvl w:val="0"/>
          <w:numId w:val="9"/>
        </w:numPr>
        <w:shd w:val="clear" w:color="auto" w:fill="FFFFFF"/>
        <w:spacing w:before="100" w:beforeAutospacing="1" w:after="24" w:line="240" w:lineRule="auto"/>
        <w:ind w:left="384"/>
        <w:jc w:val="left"/>
        <w:rPr>
          <w:rFonts w:ascii="Arial" w:hAnsi="Arial" w:cs="Arial"/>
          <w:color w:val="252525"/>
          <w:szCs w:val="21"/>
        </w:rPr>
      </w:pPr>
      <w:r>
        <w:rPr>
          <w:rFonts w:ascii="Arial" w:hAnsi="Arial" w:cs="Arial"/>
          <w:color w:val="252525"/>
          <w:szCs w:val="21"/>
        </w:rPr>
        <w:t>По типу воспринимаемой нагрузки</w:t>
      </w:r>
    </w:p>
    <w:p w:rsidR="0009667C" w:rsidRP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lang w:val="ru-RU"/>
        </w:rPr>
      </w:pPr>
      <w:r w:rsidRPr="0009667C">
        <w:rPr>
          <w:rFonts w:ascii="Arial" w:hAnsi="Arial" w:cs="Arial"/>
          <w:color w:val="252525"/>
          <w:szCs w:val="21"/>
          <w:lang w:val="ru-RU"/>
        </w:rPr>
        <w:t>Радиальные (нагрузка вдоль оси вала не допускается).</w:t>
      </w:r>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sidRPr="0009667C">
        <w:rPr>
          <w:rFonts w:ascii="Arial" w:hAnsi="Arial" w:cs="Arial"/>
          <w:color w:val="252525"/>
          <w:szCs w:val="21"/>
          <w:lang w:val="ru-RU"/>
        </w:rPr>
        <w:t xml:space="preserve">Радиально-упорные, упорно-радиальные. Воспринимают нагрузки как вдоль, так и поперек оси вала. </w:t>
      </w:r>
      <w:r>
        <w:rPr>
          <w:rFonts w:ascii="Arial" w:hAnsi="Arial" w:cs="Arial"/>
          <w:color w:val="252525"/>
          <w:szCs w:val="21"/>
        </w:rPr>
        <w:t>Часто нагрузка вдоль оси только одного направления.</w:t>
      </w:r>
    </w:p>
    <w:p w:rsidR="0009667C" w:rsidRP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lang w:val="ru-RU"/>
        </w:rPr>
      </w:pPr>
      <w:r w:rsidRPr="0009667C">
        <w:rPr>
          <w:rFonts w:ascii="Arial" w:hAnsi="Arial" w:cs="Arial"/>
          <w:color w:val="252525"/>
          <w:szCs w:val="21"/>
          <w:lang w:val="ru-RU"/>
        </w:rPr>
        <w:t>Упорные (нагрузка поперек оси вала не допускается).</w:t>
      </w:r>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sidRPr="0009667C">
        <w:rPr>
          <w:rFonts w:ascii="Arial" w:hAnsi="Arial" w:cs="Arial"/>
          <w:color w:val="252525"/>
          <w:szCs w:val="21"/>
          <w:lang w:val="ru-RU"/>
        </w:rPr>
        <w:t xml:space="preserve">Линейные. Обеспечивают подвижность вдоль оси, вращение вокруг оси не нормируется или невозможно. </w:t>
      </w:r>
      <w:r>
        <w:rPr>
          <w:rFonts w:ascii="Arial" w:hAnsi="Arial" w:cs="Arial"/>
          <w:color w:val="252525"/>
          <w:szCs w:val="21"/>
        </w:rPr>
        <w:t>Встречаются рельсовые, телескопические или вальные линейные подшипники.</w:t>
      </w:r>
    </w:p>
    <w:p w:rsidR="0009667C" w:rsidRPr="0009667C" w:rsidRDefault="00000EFA" w:rsidP="00A14120">
      <w:pPr>
        <w:widowControl/>
        <w:numPr>
          <w:ilvl w:val="2"/>
          <w:numId w:val="9"/>
        </w:numPr>
        <w:shd w:val="clear" w:color="auto" w:fill="FFFFFF"/>
        <w:spacing w:before="100" w:beforeAutospacing="1" w:after="24" w:line="240" w:lineRule="auto"/>
        <w:ind w:left="1152"/>
        <w:jc w:val="left"/>
        <w:rPr>
          <w:rFonts w:ascii="Arial" w:hAnsi="Arial" w:cs="Arial"/>
          <w:color w:val="252525"/>
          <w:szCs w:val="21"/>
          <w:lang w:val="ru-RU"/>
        </w:rPr>
      </w:pPr>
      <w:hyperlink r:id="rId521" w:tooltip="Винтовая передача" w:history="1">
        <w:r w:rsidR="0009667C" w:rsidRPr="0009667C">
          <w:rPr>
            <w:rStyle w:val="ac"/>
            <w:rFonts w:ascii="Arial" w:hAnsi="Arial" w:cs="Arial"/>
            <w:color w:val="0B0080"/>
            <w:szCs w:val="21"/>
            <w:lang w:val="ru-RU"/>
          </w:rPr>
          <w:t>Шариковые винтовые передачи</w:t>
        </w:r>
      </w:hyperlink>
      <w:r w:rsidR="0009667C" w:rsidRPr="0009667C">
        <w:rPr>
          <w:rFonts w:ascii="Arial" w:hAnsi="Arial" w:cs="Arial"/>
          <w:color w:val="252525"/>
          <w:szCs w:val="21"/>
          <w:lang w:val="ru-RU"/>
        </w:rPr>
        <w:t>. Обеспечивают сопряжение винт-гайка через тела качения.</w:t>
      </w:r>
    </w:p>
    <w:p w:rsidR="0009667C" w:rsidRDefault="0009667C" w:rsidP="00A14120">
      <w:pPr>
        <w:widowControl/>
        <w:numPr>
          <w:ilvl w:val="0"/>
          <w:numId w:val="9"/>
        </w:numPr>
        <w:shd w:val="clear" w:color="auto" w:fill="FFFFFF"/>
        <w:spacing w:before="100" w:beforeAutospacing="1" w:after="24" w:line="240" w:lineRule="auto"/>
        <w:ind w:left="384"/>
        <w:jc w:val="left"/>
        <w:rPr>
          <w:rFonts w:ascii="Arial" w:hAnsi="Arial" w:cs="Arial"/>
          <w:color w:val="252525"/>
          <w:szCs w:val="21"/>
        </w:rPr>
      </w:pPr>
      <w:r>
        <w:rPr>
          <w:rFonts w:ascii="Arial" w:hAnsi="Arial" w:cs="Arial"/>
          <w:color w:val="252525"/>
          <w:szCs w:val="21"/>
        </w:rPr>
        <w:t>По числу рядов тел качения</w:t>
      </w:r>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Pr>
          <w:rFonts w:ascii="Arial" w:hAnsi="Arial" w:cs="Arial"/>
          <w:color w:val="252525"/>
          <w:szCs w:val="21"/>
        </w:rPr>
        <w:t>Однорядные,</w:t>
      </w:r>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Pr>
          <w:rFonts w:ascii="Arial" w:hAnsi="Arial" w:cs="Arial"/>
          <w:color w:val="252525"/>
          <w:szCs w:val="21"/>
        </w:rPr>
        <w:t>Двухрядные,</w:t>
      </w:r>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Pr>
          <w:rFonts w:ascii="Arial" w:hAnsi="Arial" w:cs="Arial"/>
          <w:color w:val="252525"/>
          <w:szCs w:val="21"/>
        </w:rPr>
        <w:t>Многорядные;</w:t>
      </w:r>
    </w:p>
    <w:p w:rsidR="0009667C" w:rsidRPr="0009667C" w:rsidRDefault="0009667C" w:rsidP="00A14120">
      <w:pPr>
        <w:widowControl/>
        <w:numPr>
          <w:ilvl w:val="0"/>
          <w:numId w:val="9"/>
        </w:numPr>
        <w:shd w:val="clear" w:color="auto" w:fill="FFFFFF"/>
        <w:spacing w:before="100" w:beforeAutospacing="1" w:after="24" w:line="240" w:lineRule="auto"/>
        <w:ind w:left="384"/>
        <w:jc w:val="left"/>
        <w:rPr>
          <w:rFonts w:ascii="Arial" w:hAnsi="Arial" w:cs="Arial"/>
          <w:color w:val="252525"/>
          <w:szCs w:val="21"/>
          <w:lang w:val="ru-RU"/>
        </w:rPr>
      </w:pPr>
      <w:r w:rsidRPr="0009667C">
        <w:rPr>
          <w:rFonts w:ascii="Arial" w:hAnsi="Arial" w:cs="Arial"/>
          <w:color w:val="252525"/>
          <w:szCs w:val="21"/>
          <w:lang w:val="ru-RU"/>
        </w:rPr>
        <w:t>По способности компенсировать несоосность вала и втулки</w:t>
      </w:r>
      <w:hyperlink r:id="rId522" w:anchor="cite_note-skbd-5" w:history="1">
        <w:r w:rsidRPr="0009667C">
          <w:rPr>
            <w:rStyle w:val="ac"/>
            <w:rFonts w:ascii="Arial" w:hAnsi="Arial" w:cs="Arial"/>
            <w:color w:val="0B0080"/>
            <w:sz w:val="17"/>
            <w:szCs w:val="17"/>
            <w:vertAlign w:val="superscript"/>
            <w:lang w:val="ru-RU"/>
          </w:rPr>
          <w:t>[5]</w:t>
        </w:r>
      </w:hyperlink>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Pr>
          <w:rFonts w:ascii="Arial" w:hAnsi="Arial" w:cs="Arial"/>
          <w:color w:val="252525"/>
          <w:szCs w:val="21"/>
        </w:rPr>
        <w:t>Самоустанавливающиеся.</w:t>
      </w:r>
    </w:p>
    <w:p w:rsidR="0009667C" w:rsidRDefault="0009667C" w:rsidP="00A14120">
      <w:pPr>
        <w:widowControl/>
        <w:numPr>
          <w:ilvl w:val="1"/>
          <w:numId w:val="9"/>
        </w:numPr>
        <w:shd w:val="clear" w:color="auto" w:fill="FFFFFF"/>
        <w:spacing w:before="100" w:beforeAutospacing="1" w:after="24" w:line="240" w:lineRule="auto"/>
        <w:ind w:left="768"/>
        <w:jc w:val="left"/>
        <w:rPr>
          <w:rFonts w:ascii="Arial" w:hAnsi="Arial" w:cs="Arial"/>
          <w:color w:val="252525"/>
          <w:szCs w:val="21"/>
        </w:rPr>
      </w:pPr>
      <w:r>
        <w:rPr>
          <w:rFonts w:ascii="Arial" w:hAnsi="Arial" w:cs="Arial"/>
          <w:color w:val="252525"/>
          <w:szCs w:val="21"/>
        </w:rPr>
        <w:t>Несамоустанавливающиеся.</w:t>
      </w:r>
    </w:p>
    <w:p w:rsidR="0009667C" w:rsidRDefault="0009667C" w:rsidP="00A14120">
      <w:pPr>
        <w:widowControl/>
        <w:numPr>
          <w:ilvl w:val="0"/>
          <w:numId w:val="10"/>
        </w:numPr>
        <w:shd w:val="clear" w:color="auto" w:fill="FFFFFF"/>
        <w:spacing w:before="100" w:beforeAutospacing="1" w:after="24" w:line="240" w:lineRule="auto"/>
        <w:ind w:left="384"/>
        <w:jc w:val="left"/>
        <w:rPr>
          <w:rFonts w:ascii="Arial" w:hAnsi="Arial" w:cs="Arial"/>
          <w:color w:val="252525"/>
          <w:szCs w:val="21"/>
        </w:rPr>
      </w:pPr>
      <w:r>
        <w:rPr>
          <w:rFonts w:ascii="Arial" w:hAnsi="Arial" w:cs="Arial"/>
          <w:color w:val="252525"/>
          <w:szCs w:val="21"/>
        </w:rPr>
        <w:t>По материалу тел качений:</w:t>
      </w:r>
    </w:p>
    <w:p w:rsidR="0009667C" w:rsidRDefault="0009667C" w:rsidP="00A14120">
      <w:pPr>
        <w:widowControl/>
        <w:numPr>
          <w:ilvl w:val="1"/>
          <w:numId w:val="10"/>
        </w:numPr>
        <w:shd w:val="clear" w:color="auto" w:fill="FFFFFF"/>
        <w:spacing w:before="100" w:beforeAutospacing="1" w:after="24" w:line="240" w:lineRule="auto"/>
        <w:ind w:left="768"/>
        <w:jc w:val="left"/>
        <w:rPr>
          <w:rFonts w:ascii="Arial" w:hAnsi="Arial" w:cs="Arial"/>
          <w:color w:val="252525"/>
          <w:szCs w:val="21"/>
        </w:rPr>
      </w:pPr>
      <w:r>
        <w:rPr>
          <w:rFonts w:ascii="Arial" w:hAnsi="Arial" w:cs="Arial"/>
          <w:color w:val="252525"/>
          <w:szCs w:val="21"/>
        </w:rPr>
        <w:t>Полностью стальные;</w:t>
      </w:r>
    </w:p>
    <w:p w:rsidR="0009667C" w:rsidRDefault="0009667C" w:rsidP="00A14120">
      <w:pPr>
        <w:widowControl/>
        <w:numPr>
          <w:ilvl w:val="1"/>
          <w:numId w:val="10"/>
        </w:numPr>
        <w:shd w:val="clear" w:color="auto" w:fill="FFFFFF"/>
        <w:spacing w:before="100" w:beforeAutospacing="1" w:after="24" w:line="240" w:lineRule="auto"/>
        <w:ind w:left="768"/>
        <w:jc w:val="left"/>
        <w:rPr>
          <w:rFonts w:ascii="Arial" w:hAnsi="Arial" w:cs="Arial"/>
          <w:color w:val="252525"/>
          <w:szCs w:val="21"/>
        </w:rPr>
      </w:pPr>
      <w:r w:rsidRPr="0009667C">
        <w:rPr>
          <w:rFonts w:ascii="Arial" w:hAnsi="Arial" w:cs="Arial"/>
          <w:color w:val="252525"/>
          <w:szCs w:val="21"/>
          <w:lang w:val="ru-RU"/>
        </w:rPr>
        <w:t xml:space="preserve">Гибридные (стальные кольца, тела качения неметаллические. </w:t>
      </w:r>
      <w:r>
        <w:rPr>
          <w:rFonts w:ascii="Arial" w:hAnsi="Arial" w:cs="Arial"/>
          <w:color w:val="252525"/>
          <w:szCs w:val="21"/>
        </w:rPr>
        <w:t>Как правило, керамические);</w:t>
      </w:r>
    </w:p>
    <w:p w:rsidR="0009667C" w:rsidRPr="00B26791" w:rsidRDefault="0009667C" w:rsidP="0009667C">
      <w:pPr>
        <w:pStyle w:val="3"/>
        <w:shd w:val="clear" w:color="auto" w:fill="FFFFFF"/>
        <w:spacing w:before="72"/>
        <w:rPr>
          <w:rFonts w:ascii="Arial" w:hAnsi="Arial" w:cs="Arial"/>
          <w:color w:val="000000"/>
          <w:sz w:val="29"/>
          <w:szCs w:val="29"/>
          <w:lang w:val="kk-KZ"/>
        </w:rPr>
      </w:pPr>
      <w:r>
        <w:rPr>
          <w:rStyle w:val="mw-headline"/>
          <w:rFonts w:ascii="Arial" w:hAnsi="Arial" w:cs="Arial"/>
          <w:color w:val="000000"/>
          <w:sz w:val="29"/>
          <w:szCs w:val="29"/>
        </w:rPr>
        <w:t>Механика</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Подшипник представляет собой по существу</w:t>
      </w:r>
      <w:r>
        <w:rPr>
          <w:rStyle w:val="apple-converted-space"/>
          <w:rFonts w:ascii="Arial" w:hAnsi="Arial" w:cs="Arial"/>
          <w:color w:val="252525"/>
          <w:sz w:val="21"/>
          <w:szCs w:val="21"/>
        </w:rPr>
        <w:t> </w:t>
      </w:r>
      <w:hyperlink r:id="rId523" w:tooltip="Планетарный механизм" w:history="1">
        <w:r>
          <w:rPr>
            <w:rStyle w:val="ac"/>
            <w:rFonts w:ascii="Arial" w:hAnsi="Arial" w:cs="Arial"/>
            <w:color w:val="0B0080"/>
            <w:sz w:val="21"/>
            <w:szCs w:val="21"/>
          </w:rPr>
          <w:t>планетарный механизм</w:t>
        </w:r>
      </w:hyperlink>
      <w:r>
        <w:rPr>
          <w:rFonts w:ascii="Arial" w:hAnsi="Arial" w:cs="Arial"/>
          <w:color w:val="252525"/>
          <w:sz w:val="21"/>
          <w:szCs w:val="21"/>
        </w:rPr>
        <w:t>, в котором водилом является сепаратор, функции центральных колес выполняют внутреннее и наружное кольца, а тела качения заменяют сателлиты.</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Частота вращения сепаратора или частота вращения шариков вокруг оси подшипника</w:t>
      </w:r>
      <w:r>
        <w:rPr>
          <w:rFonts w:ascii="Arial" w:hAnsi="Arial" w:cs="Arial"/>
          <w:color w:val="252525"/>
          <w:sz w:val="21"/>
          <w:szCs w:val="21"/>
        </w:rPr>
        <w:br/>
      </w:r>
      <w:r>
        <w:rPr>
          <w:rStyle w:val="mwe-math-mathml-inline"/>
          <w:rFonts w:ascii="Arial" w:hAnsi="Arial" w:cs="Arial"/>
          <w:vanish/>
          <w:color w:val="252525"/>
          <w:sz w:val="21"/>
          <w:szCs w:val="21"/>
        </w:rPr>
        <w:t>{\displaystyle n_{c}={\frac {n_{1}}{2}}\left(1-{\frac {D_{\omega }}{d_{m}}}\right)}</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8" name="Прямоугольник 848" descr="n_{c}={\frac  {n_{1}}{2}}\left(1-{\frac  {D_{\omega }}{d_{m}}}\righ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6974C7E0" id="Прямоугольник 848" o:spid="_x0000_s1026" alt="n_{c}={\frac  {n_{1}}{2}}\left(1-{\frac  {D_{\omega }}{d_{m}}}\righ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" filled="f" stroked="f">
                <o:lock v:ext="edit" aspectratio="t"/>
                <w10:anchorlock/>
              </v:rect>
            </w:pict>
          </mc:Fallback>
        </mc:AlternateConten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где n</w:t>
      </w:r>
      <w:r>
        <w:rPr>
          <w:rFonts w:ascii="Arial" w:hAnsi="Arial" w:cs="Arial"/>
          <w:color w:val="252525"/>
          <w:sz w:val="17"/>
          <w:szCs w:val="17"/>
          <w:vertAlign w:val="subscript"/>
        </w:rPr>
        <w:t>1</w:t>
      </w:r>
      <w:r>
        <w:rPr>
          <w:rFonts w:ascii="Arial" w:hAnsi="Arial" w:cs="Arial"/>
          <w:color w:val="252525"/>
          <w:sz w:val="21"/>
          <w:szCs w:val="21"/>
        </w:rPr>
        <w:t> — частота вращения внутреннего кольца радиального шарикоподшипника,</w:t>
      </w:r>
      <w:r>
        <w:rPr>
          <w:rFonts w:ascii="Arial" w:hAnsi="Arial" w:cs="Arial"/>
          <w:color w:val="252525"/>
          <w:sz w:val="21"/>
          <w:szCs w:val="21"/>
        </w:rPr>
        <w:br/>
        <w:t>D</w:t>
      </w:r>
      <w:r>
        <w:rPr>
          <w:rFonts w:ascii="Arial" w:hAnsi="Arial" w:cs="Arial"/>
          <w:color w:val="252525"/>
          <w:sz w:val="17"/>
          <w:szCs w:val="17"/>
          <w:vertAlign w:val="subscript"/>
        </w:rPr>
        <w:t>ω</w:t>
      </w:r>
      <w:r>
        <w:rPr>
          <w:rFonts w:ascii="Arial" w:hAnsi="Arial" w:cs="Arial"/>
          <w:color w:val="252525"/>
          <w:sz w:val="21"/>
          <w:szCs w:val="21"/>
        </w:rPr>
        <w:t> — диаметр шарика,</w:t>
      </w:r>
      <w:r>
        <w:rPr>
          <w:rFonts w:ascii="Arial" w:hAnsi="Arial" w:cs="Arial"/>
          <w:color w:val="252525"/>
          <w:sz w:val="21"/>
          <w:szCs w:val="21"/>
        </w:rPr>
        <w:br/>
        <w:t>d</w:t>
      </w:r>
      <w:r>
        <w:rPr>
          <w:rFonts w:ascii="Arial" w:hAnsi="Arial" w:cs="Arial"/>
          <w:color w:val="252525"/>
          <w:sz w:val="17"/>
          <w:szCs w:val="17"/>
          <w:vertAlign w:val="subscript"/>
        </w:rPr>
        <w:t>m</w:t>
      </w:r>
      <w:r>
        <w:rPr>
          <w:rStyle w:val="apple-converted-space"/>
          <w:rFonts w:ascii="Arial" w:hAnsi="Arial" w:cs="Arial"/>
          <w:color w:val="252525"/>
          <w:sz w:val="21"/>
          <w:szCs w:val="21"/>
        </w:rPr>
        <w:t> </w:t>
      </w:r>
      <w:r>
        <w:rPr>
          <w:rFonts w:ascii="Arial" w:hAnsi="Arial" w:cs="Arial"/>
          <w:color w:val="252525"/>
          <w:sz w:val="21"/>
          <w:szCs w:val="21"/>
        </w:rPr>
        <w:t>= 0,5(D+d) — диаметр окружности, проходящей через оси всех тел качения ( шариков или роликов).</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Частота вращения шарика относительно сепаратора</w:t>
      </w:r>
      <w:r>
        <w:rPr>
          <w:rFonts w:ascii="Arial" w:hAnsi="Arial" w:cs="Arial"/>
          <w:color w:val="252525"/>
          <w:sz w:val="21"/>
          <w:szCs w:val="21"/>
        </w:rPr>
        <w:br/>
      </w:r>
      <w:r>
        <w:rPr>
          <w:rStyle w:val="mwe-math-mathml-inline"/>
          <w:rFonts w:ascii="Arial" w:hAnsi="Arial" w:cs="Arial"/>
          <w:vanish/>
          <w:color w:val="252525"/>
          <w:sz w:val="21"/>
          <w:szCs w:val="21"/>
        </w:rPr>
        <w:t>{\displaystyle n_{sp}={\frac {n_{1}}{2}}\left({\frac {d_{m}}{D_{\omega }}}-{\frac {D_{\omega }}{d_{m}}}\right)}</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7" name="Прямоугольник 847" descr="n_{{sp}}={\frac  {n_{1}}{2}}\left({\frac  {d_{m}}{D_{\omega }}}-{\frac  {D_{\omega }}{d_{m}}}\righ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2D133475" id="Прямоугольник 847" o:spid="_x0000_s1026" alt="n_{{sp}}={\frac  {n_{1}}{2}}\left({\frac  {d_{m}}{D_{\omega }}}-{\frac  {D_{\omega }}{d_{m}}}\righ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iJ9uZR8DAAA5BgAADgAAAAAAAAAAAAAA&#10;AAAuAgAAZHJzL2Uyb0RvYy54bWxQSwECLQAUAAYACAAAACEATKDpLNgAAAADAQAADwAAAAAAAAAA&#10;AAAAAAB5BQAAZHJzL2Rvd25yZXYueG1sUEsFBgAAAAAEAAQA8wAAAH4GAAAAAA==&#10;" filled="f" stroked="f">
                <o:lock v:ext="edit" aspectratio="t"/>
                <w10:anchorlock/>
              </v:rect>
            </w:pict>
          </mc:Fallback>
        </mc:AlternateConten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Частота вращения сепаратора при вращении наружного кольца</w:t>
      </w:r>
      <w:r>
        <w:rPr>
          <w:rFonts w:ascii="Arial" w:hAnsi="Arial" w:cs="Arial"/>
          <w:color w:val="252525"/>
          <w:sz w:val="21"/>
          <w:szCs w:val="21"/>
        </w:rPr>
        <w:br/>
      </w:r>
      <w:r>
        <w:rPr>
          <w:rStyle w:val="mwe-math-mathml-inline"/>
          <w:rFonts w:ascii="Arial" w:hAnsi="Arial" w:cs="Arial"/>
          <w:vanish/>
          <w:color w:val="252525"/>
          <w:sz w:val="21"/>
          <w:szCs w:val="21"/>
        </w:rPr>
        <w:t>{\displaystyle n_{c*}={\frac {n_{3}}{2}}\left(1+{\frac {D_{\omega }}{d_{m}}}\right)}</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6" name="Прямоугольник 846" descr="n_{{c*}}={\frac  {n_{3}}{2}}\left(1+{\frac  {D_{\omega }}{d_{m}}}\righ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413F8D4D" id="Прямоугольник 846" o:spid="_x0000_s1026" alt="n_{{c*}}={\frac  {n_{3}}{2}}\left(1+{\frac  {D_{\omega }}{d_{m}}}\righ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LwNkrgXAwAAHQYAAA4AAAAAAAAAAAAAAAAALgIAAGRy&#10;cy9lMm9Eb2MueG1sUEsBAi0AFAAGAAgAAAAhAEyg6SzYAAAAAwEAAA8AAAAAAAAAAAAAAAAAcQUA&#10;AGRycy9kb3ducmV2LnhtbFBLBQYAAAAABAAEAPMAAAB2BgAAAAA=&#10;" filled="f" stroked="f">
                <o:lock v:ext="edit" aspectratio="t"/>
                <w10:anchorlock/>
              </v:rect>
            </w:pict>
          </mc:Fallback>
        </mc:AlternateConten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где n</w:t>
      </w:r>
      <w:r>
        <w:rPr>
          <w:rFonts w:ascii="Arial" w:hAnsi="Arial" w:cs="Arial"/>
          <w:color w:val="252525"/>
          <w:sz w:val="17"/>
          <w:szCs w:val="17"/>
          <w:vertAlign w:val="subscript"/>
        </w:rPr>
        <w:t>3</w:t>
      </w:r>
      <w:r>
        <w:rPr>
          <w:rFonts w:ascii="Arial" w:hAnsi="Arial" w:cs="Arial"/>
          <w:color w:val="252525"/>
          <w:sz w:val="21"/>
          <w:szCs w:val="21"/>
        </w:rPr>
        <w:t> — частота вращения внешнего кольца радиального шарикоподшипника.</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Для радиально-упорного подшипника</w:t>
      </w:r>
      <w:r>
        <w:rPr>
          <w:rFonts w:ascii="Arial" w:hAnsi="Arial" w:cs="Arial"/>
          <w:color w:val="252525"/>
          <w:sz w:val="21"/>
          <w:szCs w:val="21"/>
        </w:rPr>
        <w:br/>
      </w:r>
      <w:r>
        <w:rPr>
          <w:rStyle w:val="mwe-math-mathml-inline"/>
          <w:rFonts w:ascii="Arial" w:hAnsi="Arial" w:cs="Arial"/>
          <w:vanish/>
          <w:color w:val="252525"/>
          <w:sz w:val="21"/>
          <w:szCs w:val="21"/>
        </w:rPr>
        <w:t>{\displaystyle n_{c}={\frac {n_{1}}{2}}\left(1-{\frac {D_{\omega }\cos \alpha }{d_{m}}}\right)}</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5" name="Прямоугольник 845" descr="n_{c}={\frac  {n_{1}}{2}}\left(1-{\frac  {D_{\omega }\cos \alpha }{d_{m}}}\righ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557CE941" id="Прямоугольник 845" o:spid="_x0000_s1026" alt="n_{c}={\frac  {n_{1}}{2}}\left(1-{\frac  {D_{\omega }\cos \alpha }{d_{m}}}\righ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BuRDgB8DAAAmBgAADgAAAAAAAAAAAAAA&#10;AAAuAgAAZHJzL2Uyb0RvYy54bWxQSwECLQAUAAYACAAAACEATKDpLNgAAAADAQAADwAAAAAAAAAA&#10;AAAAAAB5BQAAZHJzL2Rvd25yZXYueG1sUEsFBgAAAAAEAAQA8wAAAH4GAAAAAA==&#10;" filled="f" stroked="f">
                <o:lock v:ext="edit" aspectratio="t"/>
                <w10:anchorlock/>
              </v:rect>
            </w:pict>
          </mc:Fallback>
        </mc:AlternateContent>
      </w:r>
      <w:r w:rsidRPr="00B26791">
        <w:rPr>
          <w:rFonts w:ascii="Arial" w:hAnsi="Arial" w:cs="Arial"/>
          <w:color w:val="252525"/>
          <w:sz w:val="21"/>
          <w:szCs w:val="21"/>
        </w:rPr>
        <w:t xml:space="preserve"> </w:t>
      </w:r>
      <w:r>
        <w:rPr>
          <w:rFonts w:ascii="Arial" w:hAnsi="Arial" w:cs="Arial"/>
          <w:color w:val="252525"/>
          <w:sz w:val="21"/>
          <w:szCs w:val="21"/>
        </w:rPr>
        <w:t>Из приведенных выше соотношений следует, что при вращении внутреннего кольца сепаратор вращается в ту же сторону. Частота вращения сепаратора зависит от диаметра D</w:t>
      </w:r>
      <w:r>
        <w:rPr>
          <w:rFonts w:ascii="Arial" w:hAnsi="Arial" w:cs="Arial"/>
          <w:color w:val="252525"/>
          <w:sz w:val="17"/>
          <w:szCs w:val="17"/>
          <w:vertAlign w:val="subscript"/>
        </w:rPr>
        <w:t>ω</w:t>
      </w:r>
      <w:r>
        <w:rPr>
          <w:rStyle w:val="apple-converted-space"/>
          <w:rFonts w:ascii="Arial" w:hAnsi="Arial" w:cs="Arial"/>
          <w:color w:val="252525"/>
          <w:sz w:val="21"/>
          <w:szCs w:val="21"/>
        </w:rPr>
        <w:t> </w:t>
      </w:r>
      <w:r>
        <w:rPr>
          <w:rFonts w:ascii="Arial" w:hAnsi="Arial" w:cs="Arial"/>
          <w:color w:val="252525"/>
          <w:sz w:val="21"/>
          <w:szCs w:val="21"/>
        </w:rPr>
        <w:t>шариков при неизменном d</w:t>
      </w:r>
      <w:r>
        <w:rPr>
          <w:rFonts w:ascii="Arial" w:hAnsi="Arial" w:cs="Arial"/>
          <w:color w:val="252525"/>
          <w:sz w:val="17"/>
          <w:szCs w:val="17"/>
          <w:vertAlign w:val="subscript"/>
        </w:rPr>
        <w:t>m</w:t>
      </w:r>
      <w:r>
        <w:rPr>
          <w:rFonts w:ascii="Arial" w:hAnsi="Arial" w:cs="Arial"/>
          <w:color w:val="252525"/>
          <w:sz w:val="21"/>
          <w:szCs w:val="21"/>
        </w:rPr>
        <w:t>: она возрастает при уменьшении D</w:t>
      </w:r>
      <w:r>
        <w:rPr>
          <w:rFonts w:ascii="Arial" w:hAnsi="Arial" w:cs="Arial"/>
          <w:color w:val="252525"/>
          <w:sz w:val="17"/>
          <w:szCs w:val="17"/>
          <w:vertAlign w:val="subscript"/>
        </w:rPr>
        <w:t>ω</w:t>
      </w:r>
      <w:r>
        <w:rPr>
          <w:rStyle w:val="apple-converted-space"/>
          <w:rFonts w:ascii="Arial" w:hAnsi="Arial" w:cs="Arial"/>
          <w:color w:val="252525"/>
          <w:sz w:val="21"/>
          <w:szCs w:val="21"/>
        </w:rPr>
        <w:t> </w:t>
      </w:r>
      <w:r>
        <w:rPr>
          <w:rFonts w:ascii="Arial" w:hAnsi="Arial" w:cs="Arial"/>
          <w:color w:val="252525"/>
          <w:sz w:val="21"/>
          <w:szCs w:val="21"/>
        </w:rPr>
        <w:t>и уменьшается при увеличении D</w:t>
      </w:r>
      <w:r>
        <w:rPr>
          <w:rFonts w:ascii="Arial" w:hAnsi="Arial" w:cs="Arial"/>
          <w:color w:val="252525"/>
          <w:sz w:val="17"/>
          <w:szCs w:val="17"/>
          <w:vertAlign w:val="subscript"/>
        </w:rPr>
        <w:t>ω</w:t>
      </w:r>
      <w:r>
        <w:rPr>
          <w:rFonts w:ascii="Arial" w:hAnsi="Arial" w:cs="Arial"/>
          <w:color w:val="252525"/>
          <w:sz w:val="21"/>
          <w:szCs w:val="21"/>
        </w:rPr>
        <w:t>.</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В связи с этим разноразмерность шариков в комплекте подшипника является причиной повышенного износа и выхода из строя сепаратора и подшипника в целом.</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При вращении тел качения вокруг оси подшипника на каждое из них действует нагружающая дополнительно дорожку качения наружного кольца</w:t>
      </w:r>
      <w:r>
        <w:rPr>
          <w:rStyle w:val="apple-converted-space"/>
          <w:rFonts w:ascii="Arial" w:hAnsi="Arial" w:cs="Arial"/>
          <w:color w:val="252525"/>
          <w:sz w:val="21"/>
          <w:szCs w:val="21"/>
        </w:rPr>
        <w:t> </w:t>
      </w:r>
      <w:hyperlink r:id="rId524" w:tooltip="Центробежная сила" w:history="1">
        <w:r>
          <w:rPr>
            <w:rStyle w:val="ac"/>
            <w:rFonts w:ascii="Arial" w:eastAsia="Bookman Old Style" w:hAnsi="Arial" w:cs="Arial"/>
            <w:color w:val="0B0080"/>
            <w:sz w:val="21"/>
            <w:szCs w:val="21"/>
          </w:rPr>
          <w:t>центробежная сила</w:t>
        </w:r>
      </w:hyperlink>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Style w:val="mwe-math-mathml-inline"/>
          <w:rFonts w:ascii="Arial" w:hAnsi="Arial" w:cs="Arial"/>
          <w:vanish/>
          <w:color w:val="252525"/>
          <w:sz w:val="21"/>
          <w:szCs w:val="21"/>
        </w:rPr>
        <w:t>{\displaystyle n_{sp}={\frac {n_{1}}{2}}\left({\frac {d_{m}}{D_{\omega }}}-{\frac {D_{\omega }\cos ^{2}\alpha }{d_{m}}}\right)}</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4" name="Прямоугольник 844" descr="n_{{sp}}={\frac  {n_{1}}{2}}\left({\frac  {d_{m}}{D_{\omega }}}-{\frac  {D_{\omega }\cos ^{2}\alpha }{d_{m}}}\righ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1F9529F7" id="Прямоугольник 844" o:spid="_x0000_s1026" alt="n_{{sp}}={\frac  {n_{1}}{2}}\left({\frac  {d_{m}}{D_{\omega }}}-{\frac  {D_{\omega }\cos ^{2}\alpha }{d_{m}}}\righ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DJB/C4sAwAASQYA&#10;AA4AAAAAAAAAAAAAAAAALgIAAGRycy9lMm9Eb2MueG1sUEsBAi0AFAAGAAgAAAAhAEyg6SzYAAAA&#10;AwEAAA8AAAAAAAAAAAAAAAAAhgUAAGRycy9kb3ducmV2LnhtbFBLBQYAAAAABAAEAPMAAACLBgAA&#10;AAA=&#10;" filled="f" stroked="f">
                <o:lock v:ext="edit" aspectratio="t"/>
                <w10:anchorlock/>
              </v:rect>
            </w:pict>
          </mc:Fallback>
        </mc:AlternateContent>
      </w:r>
    </w:p>
    <w:p w:rsidR="0009667C" w:rsidRPr="00B26791" w:rsidRDefault="0009667C" w:rsidP="0009667C">
      <w:pPr>
        <w:spacing w:before="225" w:after="100" w:afterAutospacing="1" w:line="288" w:lineRule="atLeast"/>
        <w:ind w:left="225" w:right="375"/>
        <w:rPr>
          <w:rFonts w:ascii="Times New Roman" w:eastAsia="Malgun Gothic" w:hAnsi="Times New Roman" w:cs="Times New Roman"/>
          <w:b/>
          <w:sz w:val="28"/>
          <w:szCs w:val="28"/>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EA0512" w:rsidRDefault="00EA0512">
      <w:pPr>
        <w:widowControl/>
        <w:jc w:val="left"/>
        <w:rPr>
          <w:rFonts w:ascii="Times New Roman" w:hAnsi="Times New Roman" w:cs="Times New Roman"/>
          <w:b/>
          <w:sz w:val="28"/>
          <w:lang w:val="kk-KZ"/>
        </w:rPr>
      </w:pPr>
      <w:r>
        <w:rPr>
          <w:rFonts w:ascii="Times New Roman" w:hAnsi="Times New Roman" w:cs="Times New Roman"/>
          <w:b/>
          <w:sz w:val="28"/>
          <w:lang w:val="kk-KZ"/>
        </w:rPr>
        <w:br w:type="page"/>
      </w:r>
    </w:p>
    <w:p w:rsidR="0009667C" w:rsidRDefault="0009667C" w:rsidP="0009667C">
      <w:pPr>
        <w:spacing w:after="0" w:line="288" w:lineRule="atLeast"/>
        <w:ind w:left="225" w:right="375"/>
        <w:jc w:val="center"/>
        <w:rPr>
          <w:rFonts w:ascii="Times New Roman" w:hAnsi="Times New Roman" w:cs="Times New Roman"/>
          <w:b/>
          <w:sz w:val="28"/>
          <w:lang w:val="kk-KZ"/>
        </w:rPr>
      </w:pPr>
      <w:r>
        <w:rPr>
          <w:rFonts w:ascii="Times New Roman" w:hAnsi="Times New Roman" w:cs="Times New Roman"/>
          <w:b/>
          <w:sz w:val="28"/>
          <w:lang w:val="kk-KZ"/>
        </w:rPr>
        <w:t>Муфты. Общие сведения</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Муфты приводов являются соединительными устройствами для валов, концы которых подходят друг к другу вплотную или находятся на близком расстоянии. Муфты должны обеспечивать передачу крутящего момента между валами. Сами валы располагают так, чтобы геометрическая ось одного являлась продолжением оси другого вала. Муфты широко применяют при монтаже длинных составных валов.</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Кроме того, муфты выполняют и другие функции:</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а) компенсируют небольшие монтажные неточности в относительном расположении валов – продольные, поперечные и угловые смещения валов (компенсирующие муфты);</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б) допускают значительные смещения валов в продольном (раздвижные муфты) и поперечном (плавающие муфты) направлениях, а также повороты осей валов относительно друг друга (шарнирные муфты);</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в) соединяют и разобщают валы: при остановке и медленном вращении (кулачковые и зубчатые муфты), на холостом ходу (кулачковые и зубчатые с синхронизаторами) и на ходу под рабочей нагрузкой (фрикционные муфты);</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г) автоматически соединяют и разъединяют валы при изменении направления вращения (муфты обгона) и при достижении определенного числа оборотов (центробежные);</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д) ослабляют вредное влияние толчков и вибрации при пуске и работе машины (упругие муфты и муфты скольжения);</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е) обеспечивают плавный разгон машины и облегчают условия работы двигателя (муфты скольжения);</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ж) предохраняют машины от поломок при перегрузках (предохранительные муфты);</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з) осуществляют электрическую изоляцию валов, что важно с точки зрения безопасности для муфт электродвигателей (упруго-демифирующие муфты с неметаллическими элементами).</w:t>
      </w:r>
    </w:p>
    <w:p w:rsidR="0009667C" w:rsidRPr="00642A7F"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4DD3D329" wp14:editId="5258B77E">
            <wp:extent cx="1866900" cy="2209800"/>
            <wp:effectExtent l="0" t="0" r="0" b="0"/>
            <wp:docPr id="66" name="Рисунок 66" descr="http://ok-t.ru/studopediaru/baza4/2367315055121.files/image1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4/2367315055121.files/image1310.jpg"/>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1866900" cy="2209800"/>
                    </a:xfrm>
                    <a:prstGeom prst="rect">
                      <a:avLst/>
                    </a:prstGeom>
                    <a:noFill/>
                    <a:ln>
                      <a:noFill/>
                    </a:ln>
                  </pic:spPr>
                </pic:pic>
              </a:graphicData>
            </a:graphic>
          </wp:inline>
        </w:drawing>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Рис. 24.1 Компенсация радиального</w:t>
      </w:r>
      <w:r w:rsidRPr="00642A7F">
        <w:rPr>
          <w:rFonts w:ascii="Times New Roman" w:eastAsia="Times New Roman" w:hAnsi="Times New Roman" w:cs="Times New Roman"/>
          <w:color w:val="000000"/>
          <w:sz w:val="24"/>
          <w:szCs w:val="24"/>
          <w:lang w:eastAsia="ko-KR"/>
        </w:rPr>
        <w:t> </w:t>
      </w:r>
      <w:r w:rsidRPr="0009667C">
        <w:rPr>
          <w:rFonts w:ascii="Times New Roman" w:eastAsia="Times New Roman" w:hAnsi="Times New Roman" w:cs="Times New Roman"/>
          <w:color w:val="000000"/>
          <w:sz w:val="24"/>
          <w:szCs w:val="24"/>
          <w:lang w:val="ru-RU" w:eastAsia="ko-KR"/>
        </w:rPr>
        <w:br/>
        <w:t>и углового смещения валов</w:t>
      </w:r>
    </w:p>
    <w:p w:rsidR="0009667C" w:rsidRPr="00642A7F"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Таблица 19</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8"/>
        <w:gridCol w:w="7376"/>
      </w:tblGrid>
      <w:tr w:rsidR="0009667C" w:rsidRPr="00EA0512" w:rsidTr="0009667C">
        <w:trPr>
          <w:gridAfter w:val="1"/>
          <w:wAfter w:w="7331" w:type="dxa"/>
          <w:tblCellSpacing w:w="15" w:type="dxa"/>
        </w:trPr>
        <w:tc>
          <w:tcPr>
            <w:tcW w:w="1843" w:type="dxa"/>
            <w:vAlign w:val="center"/>
            <w:hideMark/>
          </w:tcPr>
          <w:p w:rsidR="0009667C" w:rsidRPr="0009667C" w:rsidRDefault="0009667C" w:rsidP="0009667C">
            <w:pPr>
              <w:spacing w:after="0" w:line="240" w:lineRule="auto"/>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Условные обозначения муфт по ГОСТ 2.770-68</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30843052" wp14:editId="5A3E8192">
                  <wp:extent cx="723900" cy="381000"/>
                  <wp:effectExtent l="0" t="0" r="0" b="0"/>
                  <wp:docPr id="67" name="Рисунок 67" descr="http://ok-t.ru/studopediaru/baza4/2367315055121.files/image1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4/2367315055121.files/image1311.png"/>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723900" cy="381000"/>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без уточнения типа</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2AFD9854" wp14:editId="5DC9A3A2">
                  <wp:extent cx="809625" cy="361950"/>
                  <wp:effectExtent l="0" t="0" r="0" b="0"/>
                  <wp:docPr id="68" name="Рисунок 68" descr="http://ok-t.ru/studopediaru/baza4/2367315055121.files/image1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4/2367315055121.files/image1312.png"/>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809625" cy="361950"/>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упругая нерасцепляемая</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1B9764E1" wp14:editId="1A05DC37">
                  <wp:extent cx="809625" cy="342900"/>
                  <wp:effectExtent l="0" t="0" r="0" b="0"/>
                  <wp:docPr id="69" name="Рисунок 69" descr="http://ok-t.ru/studopediaru/baza4/2367315055121.files/image1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4/2367315055121.files/image1313.png"/>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809625" cy="342900"/>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жесткая зубчатая</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6DDDE09A" wp14:editId="73FE5DBE">
                  <wp:extent cx="809625" cy="381000"/>
                  <wp:effectExtent l="0" t="0" r="0" b="0"/>
                  <wp:docPr id="70" name="Рисунок 70" descr="http://ok-t.ru/studopediaru/baza4/2367315055121.files/image13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4/2367315055121.files/image1314.png"/>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809625" cy="381000"/>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шарнирная</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005F2E26" wp14:editId="5E7A1F7A">
                  <wp:extent cx="809625" cy="323850"/>
                  <wp:effectExtent l="0" t="0" r="0" b="0"/>
                  <wp:docPr id="71" name="Рисунок 71" descr="http://ok-t.ru/studopediaru/baza4/2367315055121.files/image13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4/2367315055121.files/image1315.png"/>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809625" cy="323850"/>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кулачковая (односторонняя)</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0E166397" wp14:editId="0BF758AC">
                  <wp:extent cx="809625" cy="371475"/>
                  <wp:effectExtent l="0" t="0" r="0" b="9525"/>
                  <wp:docPr id="72" name="Рисунок 72" descr="http://ok-t.ru/studopediaru/baza4/2367315055121.files/image13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4/2367315055121.files/image1316.png"/>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809625" cy="371475"/>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сцепная фрикционная</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2B117688" wp14:editId="57FD1426">
                  <wp:extent cx="809625" cy="476250"/>
                  <wp:effectExtent l="0" t="0" r="0" b="0"/>
                  <wp:docPr id="73" name="Рисунок 73" descr="http://ok-t.ru/studopediaru/baza4/2367315055121.files/image1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4/2367315055121.files/image1317.png"/>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809625" cy="476250"/>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конусная односторонняя</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22FAE05B" wp14:editId="0D7DC1C7">
                  <wp:extent cx="904875" cy="514350"/>
                  <wp:effectExtent l="0" t="0" r="9525" b="0"/>
                  <wp:docPr id="74" name="Рисунок 74" descr="http://ok-t.ru/studopediaru/baza4/2367315055121.files/image13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4/2367315055121.files/image1318.png"/>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904875" cy="514350"/>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конусная двусторонняя</w:t>
            </w:r>
          </w:p>
        </w:tc>
      </w:tr>
      <w:tr w:rsidR="0009667C" w:rsidRPr="00642A7F" w:rsidTr="0009667C">
        <w:trPr>
          <w:tblCellSpacing w:w="15" w:type="dxa"/>
        </w:trPr>
        <w:tc>
          <w:tcPr>
            <w:tcW w:w="1843"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noProof/>
                <w:color w:val="000000"/>
                <w:sz w:val="24"/>
                <w:szCs w:val="24"/>
                <w:lang w:val="ru-RU" w:eastAsia="ru-RU"/>
              </w:rPr>
              <w:drawing>
                <wp:inline distT="0" distB="0" distL="0" distR="0" wp14:anchorId="2C7FA40B" wp14:editId="37C50F0A">
                  <wp:extent cx="657225" cy="352425"/>
                  <wp:effectExtent l="0" t="0" r="9525" b="9525"/>
                  <wp:docPr id="89" name="Рисунок 89" descr="http://ok-t.ru/studopediaru/baza4/2367315055121.files/image13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4/2367315055121.files/image1319.png"/>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657225" cy="352425"/>
                          </a:xfrm>
                          <a:prstGeom prst="rect">
                            <a:avLst/>
                          </a:prstGeom>
                          <a:noFill/>
                          <a:ln>
                            <a:noFill/>
                          </a:ln>
                        </pic:spPr>
                      </pic:pic>
                    </a:graphicData>
                  </a:graphic>
                </wp:inline>
              </w:drawing>
            </w:r>
          </w:p>
        </w:tc>
        <w:tc>
          <w:tcPr>
            <w:tcW w:w="7331" w:type="dxa"/>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4"/>
                <w:lang w:eastAsia="ko-KR"/>
              </w:rPr>
            </w:pPr>
            <w:r w:rsidRPr="00642A7F">
              <w:rPr>
                <w:rFonts w:ascii="Times New Roman" w:eastAsia="Times New Roman" w:hAnsi="Times New Roman" w:cs="Times New Roman"/>
                <w:color w:val="000000"/>
                <w:sz w:val="24"/>
                <w:szCs w:val="24"/>
                <w:lang w:eastAsia="ko-KR"/>
              </w:rPr>
              <w:t>Муфта фрикционная дисковая</w:t>
            </w:r>
          </w:p>
        </w:tc>
      </w:tr>
    </w:tbl>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4"/>
          <w:lang w:val="ru-RU" w:eastAsia="ko-KR"/>
        </w:rPr>
      </w:pPr>
      <w:r w:rsidRPr="0009667C">
        <w:rPr>
          <w:rFonts w:ascii="Times New Roman" w:eastAsia="Times New Roman" w:hAnsi="Times New Roman" w:cs="Times New Roman"/>
          <w:color w:val="000000"/>
          <w:sz w:val="24"/>
          <w:szCs w:val="24"/>
          <w:lang w:val="ru-RU" w:eastAsia="ko-KR"/>
        </w:rPr>
        <w:t>Существенными показателями конструкции муфт является масса, габариты и момент инерции относительно оси вращения. Муфты каждого размера рассчитаны на передачу определенного крутящего момента для некоторого диапазона диаметров валов. Выбор типа муфты определяется ее назначением в конкретной машине и условиями работы.</w:t>
      </w:r>
    </w:p>
    <w:p w:rsidR="0009667C" w:rsidRPr="0009667C" w:rsidRDefault="0009667C" w:rsidP="0009667C">
      <w:pPr>
        <w:spacing w:after="0" w:line="288" w:lineRule="atLeast"/>
        <w:ind w:left="225" w:right="375"/>
        <w:jc w:val="center"/>
        <w:rPr>
          <w:rFonts w:ascii="Times New Roman" w:hAnsi="Times New Roman" w:cs="Times New Roman"/>
          <w:b/>
          <w:sz w:val="28"/>
          <w:lang w:val="ru-RU"/>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36"/>
          <w:szCs w:val="28"/>
          <w:lang w:val="kk-KZ"/>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36"/>
          <w:szCs w:val="28"/>
          <w:lang w:val="kk-KZ"/>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36"/>
          <w:szCs w:val="28"/>
          <w:lang w:val="kk-KZ"/>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36"/>
          <w:szCs w:val="28"/>
          <w:lang w:val="kk-KZ"/>
        </w:rPr>
      </w:pPr>
    </w:p>
    <w:p w:rsidR="0009667C" w:rsidRPr="00642A7F" w:rsidRDefault="0009667C" w:rsidP="0009667C">
      <w:pPr>
        <w:spacing w:before="225" w:after="100" w:afterAutospacing="1" w:line="288" w:lineRule="atLeast"/>
        <w:ind w:left="225" w:right="375"/>
        <w:jc w:val="center"/>
        <w:rPr>
          <w:rFonts w:ascii="Times New Roman" w:eastAsia="Malgun Gothic" w:hAnsi="Times New Roman" w:cs="Times New Roman"/>
          <w:b/>
          <w:sz w:val="36"/>
          <w:szCs w:val="28"/>
          <w:lang w:val="kk-KZ"/>
        </w:rPr>
      </w:pPr>
    </w:p>
    <w:p w:rsidR="00EA0512" w:rsidRDefault="00EA0512">
      <w:pPr>
        <w:widowControl/>
        <w:jc w:val="left"/>
        <w:rPr>
          <w:rFonts w:ascii="Times New Roman" w:eastAsia="Malgun Gothic" w:hAnsi="Times New Roman" w:cs="Times New Roman"/>
          <w:b/>
          <w:sz w:val="28"/>
          <w:szCs w:val="28"/>
          <w:lang w:val="kk-KZ"/>
        </w:rPr>
      </w:pPr>
      <w:r>
        <w:rPr>
          <w:rFonts w:ascii="Times New Roman" w:eastAsia="Malgun Gothic" w:hAnsi="Times New Roman" w:cs="Times New Roman"/>
          <w:b/>
          <w:sz w:val="28"/>
          <w:szCs w:val="28"/>
          <w:lang w:val="kk-KZ"/>
        </w:rPr>
        <w:br w:type="page"/>
      </w: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B26791">
        <w:rPr>
          <w:rFonts w:ascii="Times New Roman" w:eastAsia="Malgun Gothic" w:hAnsi="Times New Roman" w:cs="Times New Roman"/>
          <w:b/>
          <w:sz w:val="28"/>
          <w:szCs w:val="28"/>
          <w:lang w:val="kk-KZ"/>
        </w:rPr>
        <w:t>Расчеты устройств. Техническое задание.</w:t>
      </w:r>
    </w:p>
    <w:p w:rsidR="0009667C" w:rsidRPr="00160CC0" w:rsidRDefault="0009667C" w:rsidP="0009667C">
      <w:pPr>
        <w:pStyle w:val="a3"/>
        <w:shd w:val="clear" w:color="auto" w:fill="FFFFFF"/>
        <w:spacing w:before="0" w:beforeAutospacing="0" w:after="0" w:afterAutospacing="0" w:line="270" w:lineRule="atLeast"/>
        <w:rPr>
          <w:rFonts w:ascii="Helvetica" w:hAnsi="Helvetica" w:cs="Helvetica"/>
          <w:color w:val="000000"/>
          <w:sz w:val="21"/>
          <w:szCs w:val="21"/>
          <w:lang w:val="kk-KZ"/>
        </w:rPr>
      </w:pPr>
      <w:r>
        <w:rPr>
          <w:rStyle w:val="HTML"/>
          <w:rFonts w:ascii="inherit" w:eastAsiaTheme="majorEastAsia" w:hAnsi="inherit" w:cs="Helvetica"/>
          <w:b/>
          <w:bCs/>
          <w:color w:val="000000"/>
          <w:sz w:val="21"/>
          <w:szCs w:val="21"/>
          <w:bdr w:val="none" w:sz="0" w:space="0" w:color="auto" w:frame="1"/>
        </w:rPr>
        <w:t>Расчет устройств</w:t>
      </w:r>
      <w:r>
        <w:rPr>
          <w:rFonts w:ascii="Helvetica" w:hAnsi="Helvetica" w:cs="Helvetica"/>
          <w:color w:val="000000"/>
          <w:sz w:val="21"/>
          <w:szCs w:val="21"/>
        </w:rPr>
        <w:t xml:space="preserve">, воспринимающих распор, производится обычными методами строительной механики. При этом при определении величины распора учитываются воздействие постоянных и временных нагрузок и температурных влияний. </w:t>
      </w:r>
      <w:r>
        <w:rPr>
          <w:rFonts w:ascii="Helvetica" w:hAnsi="Helvetica" w:cs="Helvetica"/>
          <w:color w:val="000000"/>
          <w:sz w:val="21"/>
          <w:szCs w:val="21"/>
        </w:rPr>
        <w:t> </w:t>
      </w:r>
    </w:p>
    <w:p w:rsidR="0009667C" w:rsidRPr="00160CC0" w:rsidRDefault="0009667C" w:rsidP="0009667C">
      <w:pPr>
        <w:pStyle w:val="a3"/>
        <w:shd w:val="clear" w:color="auto" w:fill="FFFFFF"/>
        <w:spacing w:before="0" w:beforeAutospacing="0" w:after="0" w:afterAutospacing="0" w:line="270" w:lineRule="atLeast"/>
        <w:rPr>
          <w:rFonts w:ascii="Helvetica" w:hAnsi="Helvetica" w:cs="Helvetica"/>
          <w:color w:val="000000"/>
          <w:sz w:val="21"/>
          <w:szCs w:val="21"/>
          <w:lang w:val="kk-KZ"/>
        </w:rPr>
      </w:pPr>
      <w:r>
        <w:rPr>
          <w:rStyle w:val="HTML"/>
          <w:rFonts w:ascii="inherit" w:eastAsiaTheme="majorEastAsia" w:hAnsi="inherit" w:cs="Helvetica"/>
          <w:b/>
          <w:bCs/>
          <w:color w:val="000000"/>
          <w:sz w:val="21"/>
          <w:szCs w:val="21"/>
          <w:bdr w:val="none" w:sz="0" w:space="0" w:color="auto" w:frame="1"/>
        </w:rPr>
        <w:t>Расчеты устройств</w:t>
      </w:r>
      <w:r>
        <w:rPr>
          <w:rStyle w:val="apple-converted-space"/>
          <w:rFonts w:ascii="Helvetica" w:hAnsi="Helvetica" w:cs="Helvetica"/>
          <w:color w:val="000000"/>
          <w:sz w:val="21"/>
          <w:szCs w:val="21"/>
        </w:rPr>
        <w:t> </w:t>
      </w:r>
      <w:r>
        <w:rPr>
          <w:rFonts w:ascii="Helvetica" w:hAnsi="Helvetica" w:cs="Helvetica"/>
          <w:color w:val="000000"/>
          <w:sz w:val="21"/>
          <w:szCs w:val="21"/>
        </w:rPr>
        <w:t xml:space="preserve">также имеют целью выявление их основных параметров, в первую очередь размеров ( линейных, по площади и объему), в зависимости от ряда факторов в увязке с проектируемыми средствами механизации. </w:t>
      </w:r>
      <w:r>
        <w:rPr>
          <w:rFonts w:ascii="Helvetica" w:hAnsi="Helvetica" w:cs="Helvetica"/>
          <w:color w:val="000000"/>
          <w:sz w:val="21"/>
          <w:szCs w:val="21"/>
        </w:rPr>
        <w:t> </w:t>
      </w:r>
    </w:p>
    <w:p w:rsidR="0009667C" w:rsidRPr="00160CC0" w:rsidRDefault="0009667C" w:rsidP="0009667C">
      <w:pPr>
        <w:pStyle w:val="a3"/>
        <w:shd w:val="clear" w:color="auto" w:fill="FFFFFF"/>
        <w:spacing w:before="0" w:beforeAutospacing="0" w:after="0" w:afterAutospacing="0" w:line="270" w:lineRule="atLeast"/>
        <w:rPr>
          <w:rFonts w:ascii="Helvetica" w:hAnsi="Helvetica" w:cs="Helvetica"/>
          <w:color w:val="000000"/>
          <w:sz w:val="21"/>
          <w:szCs w:val="21"/>
          <w:lang w:val="kk-KZ"/>
        </w:rPr>
      </w:pPr>
      <w:r>
        <w:rPr>
          <w:rStyle w:val="HTML"/>
          <w:rFonts w:ascii="inherit" w:eastAsiaTheme="majorEastAsia" w:hAnsi="inherit" w:cs="Helvetica"/>
          <w:b/>
          <w:bCs/>
          <w:color w:val="000000"/>
          <w:sz w:val="21"/>
          <w:szCs w:val="21"/>
          <w:bdr w:val="none" w:sz="0" w:space="0" w:color="auto" w:frame="1"/>
        </w:rPr>
        <w:t>Расчет устройства</w:t>
      </w:r>
      <w:r>
        <w:rPr>
          <w:rStyle w:val="apple-converted-space"/>
          <w:rFonts w:ascii="Helvetica" w:hAnsi="Helvetica" w:cs="Helvetica"/>
          <w:color w:val="000000"/>
          <w:sz w:val="21"/>
          <w:szCs w:val="21"/>
        </w:rPr>
        <w:t> </w:t>
      </w:r>
      <w:r>
        <w:rPr>
          <w:rFonts w:ascii="Helvetica" w:hAnsi="Helvetica" w:cs="Helvetica"/>
          <w:color w:val="000000"/>
          <w:sz w:val="21"/>
          <w:szCs w:val="21"/>
        </w:rPr>
        <w:t xml:space="preserve">для питания котла конденсатом сводится к определению объема конденсационного бака, а также производительности и давления, развиваемого насосом для перекачки конденсата. </w:t>
      </w:r>
      <w:r>
        <w:rPr>
          <w:rFonts w:ascii="Helvetica" w:hAnsi="Helvetica" w:cs="Helvetica"/>
          <w:color w:val="000000"/>
          <w:sz w:val="21"/>
          <w:szCs w:val="21"/>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устройства</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с автономны м дросселем переменного проходного сечения при наличии механической связи между поршнем или плунжером цилиндра с зо л отн и ком. Особенностью таких тормозов является отсутствие каких-либо профильных элементов внутри гидравлических тормозных цилиндров. При заданном законе торможения их расчет сводится к определению характера изменения проходного се - чения дросселя в функции перемещения поршня, а затем к выбору передаточной функции, позволяющей реализовать полученную характеристику.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устройств</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сложный, так как требует учета значительного числа различных факторов, влияющих на сопротивление заземлителя, поэтому его может выполнять только специалист, имеющий необходимый опыт.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устройств</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для отвода реакционного тепла из реактора не представляет обычно больших трудностей и достаточно хорошо описан в соответствующей литературе.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реверсирующих устройств</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рекомендуется производить принимая во внимание переменность действующих во время реверсирования усилий, следовательно, вводя в расчет коэфициент срока службы и переменности режима по общему методу, разработанному д-ром техн.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устройства паротушения</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производят, исходя из основных показателей, характеризующих пожароопасность производства, интенсивности подачи пара и расчетного времени тушения пожара. За расчетное время тушения принимают промежуток времени с момента подачи пара на тушение ( с заданной интенсивностью) до полной ликвидации горения. Оно не должно превышать 3 мин.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устройств СВЧ</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до сих пор является весьма трудоемким процессом и в значительной мере использует предыдущий опыт разработчика, результаты макетирования и данные литературных источников. При этом для каждого устройства СВЧ приходится учитывать разброс параметров навесных и пленочных элементов, а также паразитные реактивности на стыках плат. Применение печатных и тем более тонкопленочных плат позволяет минимизировать паразитные параметры, делает их стабильными и воспроизводимыми, а планарность конструкции способствует уменьшению паразитных связей. Поэтому характерной для микроэлектроники тенденцией является замена макетирования узлов, устройств, входящих в МСБ, да и всей МСБ моделированием на ЭВМ. Это обусловлено трудоемкостью изготовления опытного образца МСБ и трудностью внесения в него изменений. С другой стороны, такое моделирование позволяет существенно сократить время и расходы на разработку МСБ, причем эффективность математичесне-го моделирования устройств и МСБ СВЧ невозможна без декомпозиции объекта на относительно простые и по возможности унифицированные базовые элементы.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СВЧ устройств</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значительно упрощается, если в качестве модели устройства использовать его эквивалентную схему.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ионообменных устройств</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производится для определения суммарной площади </w:t>
      </w:r>
      <w:r w:rsidRPr="00B26791">
        <w:rPr>
          <w:rFonts w:ascii="Helvetica" w:eastAsia="Times New Roman" w:hAnsi="Helvetica" w:cs="Helvetica"/>
          <w:color w:val="000000"/>
          <w:szCs w:val="21"/>
          <w:lang w:eastAsia="ko-KR"/>
        </w:rPr>
        <w:t>F</w:t>
      </w:r>
      <w:r w:rsidRPr="0009667C">
        <w:rPr>
          <w:rFonts w:ascii="Helvetica" w:eastAsia="Times New Roman" w:hAnsi="Helvetica" w:cs="Helvetica"/>
          <w:color w:val="000000"/>
          <w:szCs w:val="21"/>
          <w:lang w:val="ru-RU" w:eastAsia="ko-KR"/>
        </w:rPr>
        <w:t xml:space="preserve"> фильтров-иопообмеппиков, находящихся в работе, и числа рабочих фильтров на установке.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устройства пневматического транспорта</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для сыпучих грузов, перемещаемых в потоке воздуха, производят по заданной производительности </w:t>
      </w:r>
      <w:r w:rsidRPr="00B26791">
        <w:rPr>
          <w:rFonts w:ascii="Helvetica" w:eastAsia="Times New Roman" w:hAnsi="Helvetica" w:cs="Helvetica"/>
          <w:color w:val="000000"/>
          <w:szCs w:val="21"/>
          <w:lang w:eastAsia="ko-KR"/>
        </w:rPr>
        <w:t>Q</w:t>
      </w:r>
      <w:r w:rsidRPr="0009667C">
        <w:rPr>
          <w:rFonts w:ascii="Helvetica" w:eastAsia="Times New Roman" w:hAnsi="Helvetica" w:cs="Helvetica"/>
          <w:color w:val="000000"/>
          <w:szCs w:val="21"/>
          <w:lang w:val="ru-RU" w:eastAsia="ko-KR"/>
        </w:rPr>
        <w:t xml:space="preserve"> ( т / ч) и конфигурации ( длине и схеме трассы) трубопровода. </w:t>
      </w:r>
      <w:r w:rsidRPr="00B26791">
        <w:rPr>
          <w:rFonts w:ascii="Helvetica" w:eastAsia="Times New Roman" w:hAnsi="Helvetica" w:cs="Helvetica"/>
          <w:color w:val="000000"/>
          <w:szCs w:val="21"/>
          <w:lang w:eastAsia="ko-KR"/>
        </w:rPr>
        <w:t> </w:t>
      </w:r>
    </w:p>
    <w:p w:rsidR="0009667C" w:rsidRPr="00160CC0" w:rsidRDefault="0009667C" w:rsidP="0009667C">
      <w:pPr>
        <w:shd w:val="clear" w:color="auto" w:fill="FFFFFF"/>
        <w:spacing w:after="0" w:line="270" w:lineRule="atLeast"/>
        <w:rPr>
          <w:rFonts w:ascii="Helvetica" w:eastAsia="Times New Roman" w:hAnsi="Helvetica" w:cs="Helvetica"/>
          <w:color w:val="000000"/>
          <w:szCs w:val="21"/>
          <w:lang w:val="kk-KZ" w:eastAsia="ko-KR"/>
        </w:rPr>
      </w:pPr>
      <w:r w:rsidRPr="0009667C">
        <w:rPr>
          <w:rFonts w:ascii="inherit" w:eastAsia="Times New Roman" w:hAnsi="inherit" w:cs="Helvetica"/>
          <w:b/>
          <w:bCs/>
          <w:i/>
          <w:iCs/>
          <w:color w:val="000000"/>
          <w:lang w:val="ru-RU" w:eastAsia="ko-KR"/>
        </w:rPr>
        <w:t>Расчет грунтосъемного устройства прямоточного ротора</w:t>
      </w:r>
      <w:r w:rsidRPr="00B26791">
        <w:rPr>
          <w:rFonts w:ascii="Helvetica" w:eastAsia="Times New Roman" w:hAnsi="Helvetica" w:cs="Helvetica"/>
          <w:color w:val="000000"/>
          <w:lang w:eastAsia="ko-KR"/>
        </w:rPr>
        <w:t> </w:t>
      </w:r>
      <w:r w:rsidRPr="0009667C">
        <w:rPr>
          <w:rFonts w:ascii="Helvetica" w:eastAsia="Times New Roman" w:hAnsi="Helvetica" w:cs="Helvetica"/>
          <w:color w:val="000000"/>
          <w:szCs w:val="21"/>
          <w:lang w:val="ru-RU" w:eastAsia="ko-KR"/>
        </w:rPr>
        <w:t xml:space="preserve">сводится к определению усилия Т, действующего на скребок. </w:t>
      </w:r>
      <w:r w:rsidRPr="00B26791">
        <w:rPr>
          <w:rFonts w:ascii="Helvetica" w:eastAsia="Times New Roman" w:hAnsi="Helvetica" w:cs="Helvetica"/>
          <w:color w:val="000000"/>
          <w:szCs w:val="21"/>
          <w:lang w:eastAsia="ko-KR"/>
        </w:rPr>
        <w:t> </w:t>
      </w:r>
    </w:p>
    <w:p w:rsid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kk-KZ"/>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r w:rsidRPr="0009667C">
        <w:rPr>
          <w:rFonts w:ascii="Times New Roman" w:hAnsi="Times New Roman" w:cs="Times New Roman"/>
          <w:b/>
          <w:sz w:val="28"/>
          <w:szCs w:val="28"/>
          <w:lang w:val="ru-RU"/>
        </w:rPr>
        <w:t xml:space="preserve">Циклы напряжений и их основные характеристики. </w:t>
      </w:r>
    </w:p>
    <w:p w:rsidR="0009667C" w:rsidRPr="00642A7F" w:rsidRDefault="0009667C" w:rsidP="0009667C">
      <w:pPr>
        <w:pStyle w:val="a3"/>
        <w:spacing w:before="225" w:beforeAutospacing="0" w:line="288" w:lineRule="atLeast"/>
        <w:ind w:left="225" w:right="375"/>
        <w:rPr>
          <w:color w:val="000000"/>
        </w:rPr>
      </w:pPr>
      <w:r w:rsidRPr="00642A7F">
        <w:rPr>
          <w:color w:val="000000"/>
        </w:rPr>
        <w:t>Одним из главных факторов, определяющих величину напряжений, является вид и характер изменения во времени нагрузок, действующих на деталь.</w:t>
      </w:r>
    </w:p>
    <w:p w:rsidR="0009667C" w:rsidRPr="00642A7F" w:rsidRDefault="0009667C" w:rsidP="0009667C">
      <w:pPr>
        <w:pStyle w:val="a3"/>
        <w:spacing w:before="225" w:beforeAutospacing="0" w:line="288" w:lineRule="atLeast"/>
        <w:ind w:left="225" w:right="375"/>
        <w:rPr>
          <w:color w:val="000000"/>
        </w:rPr>
      </w:pPr>
      <w:r w:rsidRPr="00642A7F">
        <w:rPr>
          <w:color w:val="000000"/>
        </w:rPr>
        <w:t>Статистическое нагружение вызывает в материале детали постоянное напряжение, которое не изменяется в течение длительного времени ни по величине, ни по направлению.</w:t>
      </w:r>
    </w:p>
    <w:p w:rsidR="0009667C" w:rsidRPr="00642A7F" w:rsidRDefault="0009667C" w:rsidP="0009667C">
      <w:pPr>
        <w:pStyle w:val="a3"/>
        <w:spacing w:before="225" w:beforeAutospacing="0" w:line="288" w:lineRule="atLeast"/>
        <w:ind w:left="225" w:right="375"/>
        <w:rPr>
          <w:color w:val="000000"/>
        </w:rPr>
      </w:pPr>
      <w:r w:rsidRPr="00642A7F">
        <w:rPr>
          <w:color w:val="000000"/>
        </w:rPr>
        <w:t>Переменные нагрузки вызывают соответственно переменные напряжения. Детали, длительное время подвергающиеся повторно-переменной нагрузке, разрушаются при напряжениях значительно меньших предела прочности материала при статистическом нагружении. Приблизительно 80% всех поломок и аварий, происходящих при эксплуатации машин, вызвано усталостными явлениями (цикличными нагрузками).</w:t>
      </w:r>
    </w:p>
    <w:p w:rsidR="0009667C" w:rsidRPr="00642A7F" w:rsidRDefault="0009667C" w:rsidP="0009667C">
      <w:pPr>
        <w:pStyle w:val="a3"/>
        <w:spacing w:before="225" w:beforeAutospacing="0" w:line="288" w:lineRule="atLeast"/>
        <w:ind w:left="225" w:right="375"/>
        <w:rPr>
          <w:color w:val="000000"/>
        </w:rPr>
      </w:pPr>
      <w:r w:rsidRPr="00642A7F">
        <w:rPr>
          <w:color w:val="000000"/>
        </w:rPr>
        <w:t>Циклические нагрузки наиболее явно выражены в машинах и механизмах с возвратно-поступательным движением звеньев (поршневые машины, кулачковые механизмы). Однако и в механизмах вращательного движения циклические нагрузки неизбежны (зубчатые передачи, валы). В современных машинах в большинстве случаев напряжения изменяются циклически с большей или меньшей частотой и амплитудой.</w:t>
      </w:r>
    </w:p>
    <w:p w:rsidR="0009667C" w:rsidRPr="00642A7F" w:rsidRDefault="0009667C" w:rsidP="0009667C">
      <w:pPr>
        <w:pStyle w:val="a3"/>
        <w:spacing w:before="225" w:beforeAutospacing="0" w:line="288" w:lineRule="atLeast"/>
        <w:ind w:left="225" w:right="375"/>
        <w:rPr>
          <w:color w:val="000000"/>
        </w:rPr>
      </w:pPr>
      <w:r w:rsidRPr="00642A7F">
        <w:rPr>
          <w:color w:val="000000"/>
        </w:rPr>
        <w:t>Различают следующие основные циклы изменения напряжений: асимметричный (рис. 2.1,</w:t>
      </w:r>
      <w:r w:rsidRPr="00642A7F">
        <w:rPr>
          <w:rStyle w:val="apple-converted-space"/>
          <w:color w:val="000000"/>
        </w:rPr>
        <w:t> </w:t>
      </w:r>
      <w:r w:rsidRPr="00642A7F">
        <w:rPr>
          <w:i/>
          <w:iCs/>
          <w:color w:val="000000"/>
        </w:rPr>
        <w:t>а</w:t>
      </w:r>
      <w:r w:rsidRPr="00642A7F">
        <w:rPr>
          <w:color w:val="000000"/>
        </w:rPr>
        <w:t>), отнулевой (рис. 2.1,</w:t>
      </w:r>
      <w:r w:rsidRPr="00642A7F">
        <w:rPr>
          <w:rStyle w:val="apple-converted-space"/>
          <w:color w:val="000000"/>
        </w:rPr>
        <w:t> </w:t>
      </w:r>
      <w:r w:rsidRPr="00642A7F">
        <w:rPr>
          <w:i/>
          <w:iCs/>
          <w:color w:val="000000"/>
        </w:rPr>
        <w:t>б</w:t>
      </w:r>
      <w:r w:rsidRPr="00642A7F">
        <w:rPr>
          <w:color w:val="000000"/>
        </w:rPr>
        <w:t>), симметричный (рис. 2.1,</w:t>
      </w:r>
      <w:r w:rsidRPr="00642A7F">
        <w:rPr>
          <w:rStyle w:val="apple-converted-space"/>
          <w:color w:val="000000"/>
        </w:rPr>
        <w:t> </w:t>
      </w:r>
      <w:r w:rsidRPr="00642A7F">
        <w:rPr>
          <w:i/>
          <w:iCs/>
          <w:color w:val="000000"/>
        </w:rPr>
        <w:t>в</w:t>
      </w:r>
      <w:r w:rsidRPr="00642A7F">
        <w:rPr>
          <w:color w:val="000000"/>
        </w:rPr>
        <w:t>). На рис. 2.1 приняты следующие обозначения:</w:t>
      </w:r>
      <w:r w:rsidRPr="00642A7F">
        <w:rPr>
          <w:rStyle w:val="apple-converted-space"/>
          <w:color w:val="000000"/>
        </w:rPr>
        <w:t> </w:t>
      </w:r>
      <w:r w:rsidRPr="00642A7F">
        <w:rPr>
          <w:i/>
          <w:iCs/>
          <w:color w:val="000000"/>
        </w:rPr>
        <w:t>σ</w:t>
      </w:r>
      <w:r w:rsidRPr="00642A7F">
        <w:rPr>
          <w:i/>
          <w:iCs/>
          <w:color w:val="000000"/>
          <w:vertAlign w:val="subscript"/>
        </w:rPr>
        <w:t>min</w:t>
      </w:r>
      <w:r w:rsidRPr="00642A7F">
        <w:rPr>
          <w:rStyle w:val="apple-converted-space"/>
          <w:color w:val="000000"/>
        </w:rPr>
        <w:t> </w:t>
      </w:r>
      <w:r w:rsidRPr="00642A7F">
        <w:rPr>
          <w:color w:val="000000"/>
        </w:rPr>
        <w:t>– минимальное напряжение цикла,</w:t>
      </w:r>
      <w:r w:rsidRPr="00642A7F">
        <w:rPr>
          <w:rStyle w:val="apple-converted-space"/>
          <w:i/>
          <w:iCs/>
          <w:color w:val="000000"/>
        </w:rPr>
        <w:t> </w:t>
      </w:r>
      <w:r w:rsidRPr="00642A7F">
        <w:rPr>
          <w:i/>
          <w:iCs/>
          <w:color w:val="000000"/>
        </w:rPr>
        <w:t>σ</w:t>
      </w:r>
      <w:r w:rsidRPr="00642A7F">
        <w:rPr>
          <w:i/>
          <w:iCs/>
          <w:color w:val="000000"/>
          <w:vertAlign w:val="subscript"/>
        </w:rPr>
        <w:t>max</w:t>
      </w:r>
      <w:r w:rsidRPr="00642A7F">
        <w:rPr>
          <w:rStyle w:val="apple-converted-space"/>
          <w:color w:val="000000"/>
        </w:rPr>
        <w:t> </w:t>
      </w:r>
      <w:r w:rsidRPr="00642A7F">
        <w:rPr>
          <w:color w:val="000000"/>
        </w:rPr>
        <w:t>– макчимальное напряжение цикла.</w:t>
      </w:r>
    </w:p>
    <w:p w:rsidR="0009667C" w:rsidRPr="00642A7F" w:rsidRDefault="0009667C" w:rsidP="0009667C">
      <w:pPr>
        <w:pStyle w:val="a3"/>
        <w:spacing w:before="225" w:beforeAutospacing="0" w:line="288" w:lineRule="atLeast"/>
        <w:ind w:left="225" w:right="375"/>
        <w:rPr>
          <w:color w:val="000000"/>
        </w:rPr>
      </w:pPr>
      <w:r w:rsidRPr="00642A7F">
        <w:rPr>
          <w:color w:val="000000"/>
        </w:rPr>
        <w:t>Алгебраическая полусумма наибольшего и наименьшего напряжений называется средним напряжением цикла</w:t>
      </w:r>
    </w:p>
    <w:p w:rsidR="0009667C" w:rsidRPr="00642A7F" w:rsidRDefault="0009667C" w:rsidP="0009667C">
      <w:pPr>
        <w:pStyle w:val="a3"/>
        <w:spacing w:before="225" w:beforeAutospacing="0" w:line="288" w:lineRule="atLeast"/>
        <w:ind w:left="225" w:right="375"/>
        <w:rPr>
          <w:color w:val="000000"/>
        </w:rPr>
      </w:pPr>
      <w:r w:rsidRPr="00642A7F">
        <w:rPr>
          <w:noProof/>
          <w:color w:val="000000"/>
          <w:lang w:eastAsia="ru-RU"/>
        </w:rPr>
        <w:drawing>
          <wp:inline distT="0" distB="0" distL="0" distR="0" wp14:anchorId="1DDED2B1" wp14:editId="0845A4E6">
            <wp:extent cx="1428750" cy="390525"/>
            <wp:effectExtent l="0" t="0" r="0" b="9525"/>
            <wp:docPr id="90" name="Рисунок 90" descr="http://ok-t.ru/studopediaru/baza4/2367315055121.files/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4/2367315055121.files/image015.png"/>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1428750" cy="390525"/>
                    </a:xfrm>
                    <a:prstGeom prst="rect">
                      <a:avLst/>
                    </a:prstGeom>
                    <a:noFill/>
                    <a:ln>
                      <a:noFill/>
                    </a:ln>
                  </pic:spPr>
                </pic:pic>
              </a:graphicData>
            </a:graphic>
          </wp:inline>
        </w:drawing>
      </w:r>
      <w:r w:rsidRPr="00642A7F">
        <w:rPr>
          <w:rStyle w:val="apple-converted-space"/>
          <w:color w:val="000000"/>
        </w:rPr>
        <w:t> </w:t>
      </w:r>
      <w:r w:rsidRPr="00642A7F">
        <w:rPr>
          <w:color w:val="000000"/>
        </w:rPr>
        <w:t>.</w:t>
      </w:r>
    </w:p>
    <w:p w:rsidR="0009667C" w:rsidRPr="00642A7F" w:rsidRDefault="0009667C" w:rsidP="0009667C">
      <w:pPr>
        <w:pStyle w:val="a3"/>
        <w:spacing w:before="225" w:beforeAutospacing="0" w:line="288" w:lineRule="atLeast"/>
        <w:ind w:left="225" w:right="375"/>
        <w:rPr>
          <w:color w:val="000000"/>
        </w:rPr>
      </w:pPr>
      <w:r w:rsidRPr="00642A7F">
        <w:rPr>
          <w:color w:val="000000"/>
        </w:rPr>
        <w:t>Полуразность этих напряжений называют амплитудой цикла</w:t>
      </w:r>
    </w:p>
    <w:p w:rsidR="0009667C" w:rsidRPr="00642A7F" w:rsidRDefault="0009667C" w:rsidP="0009667C">
      <w:pPr>
        <w:pStyle w:val="a3"/>
        <w:spacing w:before="225" w:beforeAutospacing="0" w:line="288" w:lineRule="atLeast"/>
        <w:ind w:left="225" w:right="375"/>
        <w:rPr>
          <w:color w:val="000000"/>
        </w:rPr>
      </w:pPr>
      <w:r w:rsidRPr="00642A7F">
        <w:rPr>
          <w:noProof/>
          <w:color w:val="000000"/>
          <w:lang w:eastAsia="ru-RU"/>
        </w:rPr>
        <w:drawing>
          <wp:inline distT="0" distB="0" distL="0" distR="0" wp14:anchorId="72D3C1CD" wp14:editId="40BEC2CB">
            <wp:extent cx="1028700" cy="390525"/>
            <wp:effectExtent l="0" t="0" r="0" b="9525"/>
            <wp:docPr id="91" name="Рисунок 91" descr="http://ok-t.ru/studopediaru/baza4/2367315055121.files/image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4/2367315055121.files/image017.png"/>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1028700" cy="390525"/>
                    </a:xfrm>
                    <a:prstGeom prst="rect">
                      <a:avLst/>
                    </a:prstGeom>
                    <a:noFill/>
                    <a:ln>
                      <a:noFill/>
                    </a:ln>
                  </pic:spPr>
                </pic:pic>
              </a:graphicData>
            </a:graphic>
          </wp:inline>
        </w:drawing>
      </w:r>
      <w:r w:rsidRPr="00642A7F">
        <w:rPr>
          <w:rStyle w:val="apple-converted-space"/>
          <w:color w:val="000000"/>
        </w:rPr>
        <w:t> </w:t>
      </w:r>
      <w:r w:rsidRPr="00642A7F">
        <w:rPr>
          <w:color w:val="000000"/>
        </w:rPr>
        <w:t>.</w:t>
      </w:r>
    </w:p>
    <w:p w:rsidR="0009667C" w:rsidRPr="00642A7F" w:rsidRDefault="0009667C" w:rsidP="0009667C">
      <w:pPr>
        <w:pStyle w:val="a3"/>
        <w:spacing w:before="225" w:beforeAutospacing="0" w:line="288" w:lineRule="atLeast"/>
        <w:ind w:left="225" w:right="375"/>
        <w:rPr>
          <w:color w:val="000000"/>
        </w:rPr>
      </w:pPr>
      <w:r w:rsidRPr="00642A7F">
        <w:rPr>
          <w:noProof/>
          <w:color w:val="000000"/>
          <w:lang w:eastAsia="ru-RU"/>
        </w:rPr>
        <w:drawing>
          <wp:inline distT="0" distB="0" distL="0" distR="0" wp14:anchorId="7143C02F" wp14:editId="4F30AE21">
            <wp:extent cx="4048125" cy="2286000"/>
            <wp:effectExtent l="0" t="0" r="9525" b="0"/>
            <wp:docPr id="92" name="Рисунок 92" descr="http://ok-t.ru/studopediaru/baza4/2367315055121.files/image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4/2367315055121.files/image019.jpg"/>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4048125" cy="2286000"/>
                    </a:xfrm>
                    <a:prstGeom prst="rect">
                      <a:avLst/>
                    </a:prstGeom>
                    <a:noFill/>
                    <a:ln>
                      <a:noFill/>
                    </a:ln>
                  </pic:spPr>
                </pic:pic>
              </a:graphicData>
            </a:graphic>
          </wp:inline>
        </w:drawing>
      </w:r>
    </w:p>
    <w:p w:rsidR="0009667C" w:rsidRPr="00642A7F" w:rsidRDefault="0009667C" w:rsidP="0009667C">
      <w:pPr>
        <w:pStyle w:val="a3"/>
        <w:spacing w:before="225" w:beforeAutospacing="0" w:line="288" w:lineRule="atLeast"/>
        <w:ind w:left="225" w:right="375"/>
        <w:rPr>
          <w:color w:val="000000"/>
        </w:rPr>
      </w:pPr>
      <w:r w:rsidRPr="00642A7F">
        <w:rPr>
          <w:i/>
          <w:iCs/>
          <w:color w:val="000000"/>
        </w:rPr>
        <w:t>а б в</w:t>
      </w:r>
    </w:p>
    <w:p w:rsidR="0009667C" w:rsidRPr="00642A7F" w:rsidRDefault="0009667C" w:rsidP="0009667C">
      <w:pPr>
        <w:pStyle w:val="a3"/>
        <w:spacing w:before="225" w:beforeAutospacing="0" w:line="288" w:lineRule="atLeast"/>
        <w:ind w:left="225" w:right="375"/>
        <w:rPr>
          <w:color w:val="000000"/>
        </w:rPr>
      </w:pPr>
      <w:r w:rsidRPr="00642A7F">
        <w:rPr>
          <w:color w:val="000000"/>
        </w:rPr>
        <w:t>Рис. 2.1 Циклы переменных напряжений</w:t>
      </w:r>
    </w:p>
    <w:p w:rsidR="0009667C" w:rsidRPr="00642A7F" w:rsidRDefault="0009667C" w:rsidP="0009667C">
      <w:pPr>
        <w:pStyle w:val="a3"/>
        <w:spacing w:before="225" w:beforeAutospacing="0" w:line="288" w:lineRule="atLeast"/>
        <w:ind w:left="225" w:right="375"/>
        <w:rPr>
          <w:color w:val="000000"/>
        </w:rPr>
      </w:pPr>
      <w:r w:rsidRPr="00642A7F">
        <w:rPr>
          <w:color w:val="000000"/>
        </w:rPr>
        <w:t>Отношение наименьшего напряжения к наибольшему, взятое с алгебраическим знаком, называется коэффициентом ассиметрии цикла (</w:t>
      </w:r>
      <w:r w:rsidRPr="00642A7F">
        <w:rPr>
          <w:i/>
          <w:iCs/>
          <w:color w:val="000000"/>
        </w:rPr>
        <w:t>r</w:t>
      </w:r>
      <w:r w:rsidRPr="00642A7F">
        <w:rPr>
          <w:color w:val="000000"/>
        </w:rPr>
        <w:t>):</w:t>
      </w:r>
    </w:p>
    <w:p w:rsidR="0009667C" w:rsidRPr="00642A7F" w:rsidRDefault="0009667C" w:rsidP="0009667C">
      <w:pPr>
        <w:pStyle w:val="a3"/>
        <w:spacing w:before="225" w:beforeAutospacing="0" w:line="288" w:lineRule="atLeast"/>
        <w:ind w:left="225" w:right="375"/>
        <w:rPr>
          <w:color w:val="000000"/>
        </w:rPr>
      </w:pPr>
      <w:r w:rsidRPr="00642A7F">
        <w:rPr>
          <w:noProof/>
          <w:color w:val="000000"/>
          <w:lang w:eastAsia="ru-RU"/>
        </w:rPr>
        <w:drawing>
          <wp:inline distT="0" distB="0" distL="0" distR="0" wp14:anchorId="199506ED" wp14:editId="05376AE6">
            <wp:extent cx="590550" cy="428625"/>
            <wp:effectExtent l="0" t="0" r="0" b="9525"/>
            <wp:docPr id="93" name="Рисунок 93" descr="http://ok-t.ru/studopediaru/baza4/2367315055121.files/image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4/2367315055121.files/image021.png"/>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590550" cy="428625"/>
                    </a:xfrm>
                    <a:prstGeom prst="rect">
                      <a:avLst/>
                    </a:prstGeom>
                    <a:noFill/>
                    <a:ln>
                      <a:noFill/>
                    </a:ln>
                  </pic:spPr>
                </pic:pic>
              </a:graphicData>
            </a:graphic>
          </wp:inline>
        </w:drawing>
      </w:r>
      <w:r w:rsidRPr="00642A7F">
        <w:rPr>
          <w:rStyle w:val="apple-converted-space"/>
          <w:color w:val="000000"/>
        </w:rPr>
        <w:t> </w:t>
      </w:r>
      <w:r w:rsidRPr="00642A7F">
        <w:rPr>
          <w:color w:val="000000"/>
        </w:rPr>
        <w:t>;</w:t>
      </w:r>
    </w:p>
    <w:p w:rsidR="0009667C" w:rsidRPr="00642A7F" w:rsidRDefault="0009667C" w:rsidP="0009667C">
      <w:pPr>
        <w:pStyle w:val="a3"/>
        <w:spacing w:before="225" w:beforeAutospacing="0" w:line="288" w:lineRule="atLeast"/>
        <w:ind w:left="225" w:right="375"/>
        <w:rPr>
          <w:color w:val="000000"/>
        </w:rPr>
      </w:pPr>
      <w:r w:rsidRPr="00642A7F">
        <w:rPr>
          <w:color w:val="000000"/>
        </w:rPr>
        <w:t>Для отнулевого цикла</w:t>
      </w:r>
      <w:r w:rsidRPr="00642A7F">
        <w:rPr>
          <w:rStyle w:val="apple-converted-space"/>
          <w:color w:val="000000"/>
        </w:rPr>
        <w:t> </w:t>
      </w:r>
      <w:r w:rsidRPr="00642A7F">
        <w:rPr>
          <w:i/>
          <w:iCs/>
          <w:color w:val="000000"/>
        </w:rPr>
        <w:t>σ</w:t>
      </w:r>
      <w:r w:rsidRPr="00642A7F">
        <w:rPr>
          <w:i/>
          <w:iCs/>
          <w:color w:val="000000"/>
          <w:vertAlign w:val="subscript"/>
        </w:rPr>
        <w:t>min</w:t>
      </w:r>
      <w:r w:rsidRPr="00642A7F">
        <w:rPr>
          <w:rStyle w:val="apple-converted-space"/>
          <w:i/>
          <w:iCs/>
          <w:color w:val="000000"/>
        </w:rPr>
        <w:t> </w:t>
      </w:r>
      <w:r w:rsidRPr="00642A7F">
        <w:rPr>
          <w:i/>
          <w:iCs/>
          <w:color w:val="000000"/>
        </w:rPr>
        <w:t>= 0</w:t>
      </w:r>
      <w:r w:rsidRPr="00642A7F">
        <w:rPr>
          <w:color w:val="000000"/>
        </w:rPr>
        <w:t>, тогда и</w:t>
      </w:r>
      <w:r w:rsidRPr="00642A7F">
        <w:rPr>
          <w:rStyle w:val="apple-converted-space"/>
          <w:color w:val="000000"/>
        </w:rPr>
        <w:t> </w:t>
      </w:r>
      <w:r w:rsidRPr="00642A7F">
        <w:rPr>
          <w:i/>
          <w:iCs/>
          <w:color w:val="000000"/>
        </w:rPr>
        <w:t>r = 0.</w:t>
      </w:r>
      <w:r w:rsidRPr="00642A7F">
        <w:rPr>
          <w:rStyle w:val="apple-converted-space"/>
          <w:color w:val="000000"/>
        </w:rPr>
        <w:t> </w:t>
      </w:r>
      <w:r w:rsidRPr="00642A7F">
        <w:rPr>
          <w:color w:val="000000"/>
        </w:rPr>
        <w:t>При постоянных нагрузках</w:t>
      </w:r>
      <w:r w:rsidRPr="00642A7F">
        <w:rPr>
          <w:rStyle w:val="apple-converted-space"/>
          <w:color w:val="000000"/>
        </w:rPr>
        <w:t> </w:t>
      </w:r>
      <w:r w:rsidRPr="00642A7F">
        <w:rPr>
          <w:i/>
          <w:iCs/>
          <w:color w:val="000000"/>
        </w:rPr>
        <w:t>r = 1,0</w:t>
      </w:r>
      <w:r w:rsidRPr="00642A7F">
        <w:rPr>
          <w:color w:val="000000"/>
        </w:rPr>
        <w:t>.</w:t>
      </w:r>
    </w:p>
    <w:p w:rsidR="0009667C" w:rsidRPr="00642A7F" w:rsidRDefault="0009667C" w:rsidP="0009667C">
      <w:pPr>
        <w:pStyle w:val="a3"/>
        <w:spacing w:before="225" w:beforeAutospacing="0" w:line="288" w:lineRule="atLeast"/>
        <w:ind w:left="225" w:right="375"/>
        <w:rPr>
          <w:color w:val="000000"/>
        </w:rPr>
      </w:pPr>
      <w:r w:rsidRPr="00642A7F">
        <w:rPr>
          <w:i/>
          <w:iCs/>
          <w:color w:val="000000"/>
        </w:rPr>
        <w:t>Пульсирующее</w:t>
      </w:r>
      <w:r w:rsidRPr="00642A7F">
        <w:rPr>
          <w:rStyle w:val="apple-converted-space"/>
          <w:color w:val="000000"/>
        </w:rPr>
        <w:t> </w:t>
      </w:r>
      <w:r w:rsidRPr="00642A7F">
        <w:rPr>
          <w:color w:val="000000"/>
        </w:rPr>
        <w:t>нагружение в соответствии с</w:t>
      </w:r>
      <w:r w:rsidRPr="00642A7F">
        <w:rPr>
          <w:rStyle w:val="apple-converted-space"/>
          <w:color w:val="000000"/>
        </w:rPr>
        <w:t> </w:t>
      </w:r>
      <w:r w:rsidRPr="00642A7F">
        <w:rPr>
          <w:i/>
          <w:iCs/>
          <w:color w:val="000000"/>
        </w:rPr>
        <w:t>отнулевым циклом</w:t>
      </w:r>
      <w:r w:rsidRPr="00642A7F">
        <w:rPr>
          <w:rStyle w:val="apple-converted-space"/>
          <w:color w:val="000000"/>
        </w:rPr>
        <w:t> </w:t>
      </w:r>
      <w:r w:rsidRPr="00642A7F">
        <w:rPr>
          <w:color w:val="000000"/>
        </w:rPr>
        <w:t>(когда напряжения изменяются от нуля до максимума) имеют: зубья зубчатых колес при работе в одну сторону, толкатели и шатуны тихоходных механизмов с малой нагрузкой холостого хода, нереверсивные валы (напряжения кручения).</w:t>
      </w:r>
    </w:p>
    <w:p w:rsidR="0009667C" w:rsidRPr="00642A7F" w:rsidRDefault="0009667C" w:rsidP="0009667C">
      <w:pPr>
        <w:pStyle w:val="a3"/>
        <w:spacing w:before="225" w:beforeAutospacing="0" w:line="288" w:lineRule="atLeast"/>
        <w:ind w:left="225" w:right="375"/>
        <w:rPr>
          <w:color w:val="000000"/>
        </w:rPr>
      </w:pPr>
      <w:r w:rsidRPr="00642A7F">
        <w:rPr>
          <w:i/>
          <w:iCs/>
          <w:color w:val="000000"/>
        </w:rPr>
        <w:t>Знакопеременный симметричный</w:t>
      </w:r>
      <w:r w:rsidRPr="00642A7F">
        <w:rPr>
          <w:rStyle w:val="apple-converted-space"/>
          <w:color w:val="000000"/>
        </w:rPr>
        <w:t> </w:t>
      </w:r>
      <w:r w:rsidRPr="00642A7F">
        <w:rPr>
          <w:color w:val="000000"/>
        </w:rPr>
        <w:t>цикл. Здесь наибольшие и наименьшие напряжения противоположны по знаку и одинаковы по модулю (напряжения изгиба при вращении валов и осей).</w:t>
      </w:r>
    </w:p>
    <w:p w:rsidR="0009667C" w:rsidRPr="00642A7F" w:rsidRDefault="0009667C" w:rsidP="0009667C">
      <w:pPr>
        <w:pStyle w:val="a3"/>
        <w:spacing w:before="225" w:beforeAutospacing="0" w:line="288" w:lineRule="atLeast"/>
        <w:ind w:left="225" w:right="375"/>
        <w:rPr>
          <w:color w:val="000000"/>
        </w:rPr>
      </w:pPr>
      <w:r w:rsidRPr="00642A7F">
        <w:rPr>
          <w:color w:val="000000"/>
        </w:rPr>
        <w:t>Знакопеременный</w:t>
      </w:r>
      <w:r w:rsidRPr="00642A7F">
        <w:rPr>
          <w:rStyle w:val="apple-converted-space"/>
          <w:color w:val="000000"/>
        </w:rPr>
        <w:t> </w:t>
      </w:r>
      <w:r w:rsidRPr="00642A7F">
        <w:rPr>
          <w:i/>
          <w:iCs/>
          <w:color w:val="000000"/>
        </w:rPr>
        <w:t>асимметричный</w:t>
      </w:r>
      <w:r w:rsidRPr="00642A7F">
        <w:rPr>
          <w:rStyle w:val="apple-converted-space"/>
          <w:i/>
          <w:iCs/>
          <w:color w:val="000000"/>
        </w:rPr>
        <w:t> </w:t>
      </w:r>
      <w:r w:rsidRPr="00642A7F">
        <w:rPr>
          <w:color w:val="000000"/>
        </w:rPr>
        <w:t>цикл – это наиболее общий случай наружения деталей машин.</w:t>
      </w:r>
    </w:p>
    <w:p w:rsidR="0009667C" w:rsidRPr="00642A7F" w:rsidRDefault="0009667C" w:rsidP="0009667C">
      <w:pPr>
        <w:pStyle w:val="a3"/>
        <w:spacing w:before="225" w:beforeAutospacing="0" w:line="288" w:lineRule="atLeast"/>
        <w:ind w:left="225" w:right="375"/>
        <w:rPr>
          <w:color w:val="000000"/>
        </w:rPr>
      </w:pPr>
      <w:r w:rsidRPr="00642A7F">
        <w:rPr>
          <w:color w:val="000000"/>
        </w:rPr>
        <w:t>Число циклов нагружения, которые материал выдерживает до разрушения, зависит от максимального напряжения и амплитуды цикла. По мере уменьшения напряжений число циклов до разрушения детали увеличивается и при некотором достаточно малом напряжении становится неограниченно большим. Это напряжение называют</w:t>
      </w:r>
      <w:r w:rsidRPr="00642A7F">
        <w:rPr>
          <w:rStyle w:val="apple-converted-space"/>
          <w:color w:val="000000"/>
        </w:rPr>
        <w:t> </w:t>
      </w:r>
      <w:r w:rsidRPr="00642A7F">
        <w:rPr>
          <w:i/>
          <w:iCs/>
          <w:color w:val="000000"/>
        </w:rPr>
        <w:t>пределом выносливости</w:t>
      </w:r>
      <w:r w:rsidRPr="00642A7F">
        <w:rPr>
          <w:rStyle w:val="apple-converted-space"/>
          <w:color w:val="000000"/>
        </w:rPr>
        <w:t> </w:t>
      </w:r>
      <w:r w:rsidRPr="00642A7F">
        <w:rPr>
          <w:color w:val="000000"/>
        </w:rPr>
        <w:t>и кладут в основу расчета деталей машин, подверженным циклическим нагрузкам.</w:t>
      </w:r>
    </w:p>
    <w:p w:rsidR="0009667C" w:rsidRPr="00642A7F" w:rsidRDefault="0009667C" w:rsidP="0009667C">
      <w:pPr>
        <w:pStyle w:val="a3"/>
        <w:spacing w:before="225" w:beforeAutospacing="0" w:line="288" w:lineRule="atLeast"/>
        <w:ind w:left="225" w:right="375"/>
        <w:rPr>
          <w:color w:val="000000"/>
        </w:rPr>
      </w:pPr>
      <w:r w:rsidRPr="00642A7F">
        <w:rPr>
          <w:color w:val="000000"/>
        </w:rPr>
        <w:t>Предел выносливости для отнулевого цикла обозначают индексом «0» (</w:t>
      </w:r>
      <w:r w:rsidRPr="00642A7F">
        <w:rPr>
          <w:i/>
          <w:iCs/>
          <w:color w:val="000000"/>
        </w:rPr>
        <w:t>σ</w:t>
      </w:r>
      <w:r w:rsidRPr="00642A7F">
        <w:rPr>
          <w:i/>
          <w:iCs/>
          <w:color w:val="000000"/>
          <w:vertAlign w:val="subscript"/>
        </w:rPr>
        <w:t>0</w:t>
      </w:r>
      <w:r w:rsidRPr="00642A7F">
        <w:rPr>
          <w:rStyle w:val="apple-converted-space"/>
          <w:i/>
          <w:iCs/>
          <w:color w:val="000000"/>
        </w:rPr>
        <w:t> </w:t>
      </w:r>
      <w:r w:rsidRPr="00642A7F">
        <w:rPr>
          <w:i/>
          <w:iCs/>
          <w:color w:val="000000"/>
        </w:rPr>
        <w:t>; τ</w:t>
      </w:r>
      <w:r w:rsidRPr="00642A7F">
        <w:rPr>
          <w:i/>
          <w:iCs/>
          <w:color w:val="000000"/>
          <w:vertAlign w:val="subscript"/>
        </w:rPr>
        <w:t>0</w:t>
      </w:r>
      <w:r w:rsidRPr="00642A7F">
        <w:rPr>
          <w:color w:val="000000"/>
        </w:rPr>
        <w:t>), для симметричного цикла – «-1» (</w:t>
      </w:r>
      <w:r w:rsidRPr="00642A7F">
        <w:rPr>
          <w:i/>
          <w:iCs/>
          <w:color w:val="000000"/>
        </w:rPr>
        <w:t>σ</w:t>
      </w:r>
      <w:r w:rsidRPr="00642A7F">
        <w:rPr>
          <w:i/>
          <w:iCs/>
          <w:color w:val="000000"/>
          <w:vertAlign w:val="subscript"/>
        </w:rPr>
        <w:t>-1</w:t>
      </w:r>
      <w:r w:rsidRPr="00642A7F">
        <w:rPr>
          <w:rStyle w:val="apple-converted-space"/>
          <w:i/>
          <w:iCs/>
          <w:color w:val="000000"/>
        </w:rPr>
        <w:t> </w:t>
      </w:r>
      <w:r w:rsidRPr="00642A7F">
        <w:rPr>
          <w:i/>
          <w:iCs/>
          <w:color w:val="000000"/>
        </w:rPr>
        <w:t>;τ</w:t>
      </w:r>
      <w:r w:rsidRPr="00642A7F">
        <w:rPr>
          <w:i/>
          <w:iCs/>
          <w:color w:val="000000"/>
          <w:vertAlign w:val="subscript"/>
        </w:rPr>
        <w:t>-1</w:t>
      </w:r>
      <w:r w:rsidRPr="00642A7F">
        <w:rPr>
          <w:color w:val="000000"/>
        </w:rPr>
        <w:t>), то есть коэффициент асимметрии цикла «</w:t>
      </w:r>
      <w:r w:rsidRPr="00642A7F">
        <w:rPr>
          <w:i/>
          <w:iCs/>
          <w:color w:val="000000"/>
        </w:rPr>
        <w:t>r</w:t>
      </w:r>
      <w:r w:rsidRPr="00642A7F">
        <w:rPr>
          <w:color w:val="000000"/>
        </w:rPr>
        <w:t>» сопровождает обозначение предела выносливости</w:t>
      </w:r>
      <w:r w:rsidRPr="00642A7F">
        <w:rPr>
          <w:rStyle w:val="apple-converted-space"/>
          <w:color w:val="000000"/>
        </w:rPr>
        <w:t> </w:t>
      </w: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09667C">
        <w:rPr>
          <w:rFonts w:ascii="Times New Roman" w:eastAsia="Malgun Gothic" w:hAnsi="Times New Roman" w:cs="Times New Roman"/>
          <w:b/>
          <w:sz w:val="28"/>
          <w:szCs w:val="28"/>
          <w:lang w:val="ru-RU"/>
        </w:rPr>
        <w:t>Предел выносливости.</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b/>
          <w:bCs/>
          <w:color w:val="252525"/>
          <w:sz w:val="21"/>
          <w:szCs w:val="21"/>
        </w:rPr>
        <w:t>Преде́л выно́сливости</w:t>
      </w:r>
      <w:r>
        <w:rPr>
          <w:rFonts w:ascii="Arial" w:hAnsi="Arial" w:cs="Arial"/>
          <w:color w:val="252525"/>
          <w:sz w:val="21"/>
          <w:szCs w:val="21"/>
        </w:rPr>
        <w:t> (также</w:t>
      </w:r>
      <w:r>
        <w:rPr>
          <w:rStyle w:val="apple-converted-space"/>
          <w:rFonts w:ascii="Arial" w:hAnsi="Arial" w:cs="Arial"/>
          <w:color w:val="252525"/>
          <w:sz w:val="21"/>
          <w:szCs w:val="21"/>
        </w:rPr>
        <w:t> </w:t>
      </w:r>
      <w:r>
        <w:rPr>
          <w:rFonts w:ascii="Arial" w:hAnsi="Arial" w:cs="Arial"/>
          <w:b/>
          <w:bCs/>
          <w:color w:val="252525"/>
          <w:sz w:val="21"/>
          <w:szCs w:val="21"/>
        </w:rPr>
        <w:t>преде́л</w:t>
      </w:r>
      <w:r>
        <w:rPr>
          <w:rStyle w:val="apple-converted-space"/>
          <w:rFonts w:ascii="Arial" w:hAnsi="Arial" w:cs="Arial"/>
          <w:b/>
          <w:bCs/>
          <w:color w:val="252525"/>
          <w:sz w:val="21"/>
          <w:szCs w:val="21"/>
        </w:rPr>
        <w:t> </w:t>
      </w:r>
      <w:hyperlink r:id="rId539" w:tooltip="Усталость материала" w:history="1">
        <w:r>
          <w:rPr>
            <w:rStyle w:val="ac"/>
            <w:rFonts w:ascii="Arial" w:eastAsia="Bookman Old Style" w:hAnsi="Arial" w:cs="Arial"/>
            <w:b/>
            <w:bCs/>
            <w:color w:val="0B0080"/>
            <w:sz w:val="21"/>
            <w:szCs w:val="21"/>
          </w:rPr>
          <w:t>уста́лости</w:t>
        </w:r>
      </w:hyperlink>
      <w:r>
        <w:rPr>
          <w:rFonts w:ascii="Arial" w:hAnsi="Arial" w:cs="Arial"/>
          <w:color w:val="252525"/>
          <w:sz w:val="21"/>
          <w:szCs w:val="21"/>
        </w:rPr>
        <w:t>) — в науках о прочности: одна из прочностных характеристик материала, характеризующих его</w:t>
      </w:r>
      <w:r>
        <w:rPr>
          <w:rStyle w:val="apple-converted-space"/>
          <w:rFonts w:ascii="Arial" w:hAnsi="Arial" w:cs="Arial"/>
          <w:color w:val="252525"/>
          <w:sz w:val="21"/>
          <w:szCs w:val="21"/>
        </w:rPr>
        <w:t> </w:t>
      </w:r>
      <w:hyperlink r:id="rId540" w:tooltip="Выносливость (свойство материала)" w:history="1">
        <w:r>
          <w:rPr>
            <w:rStyle w:val="ac"/>
            <w:rFonts w:ascii="Arial" w:eastAsia="Bookman Old Style" w:hAnsi="Arial" w:cs="Arial"/>
            <w:color w:val="0B0080"/>
            <w:sz w:val="21"/>
            <w:szCs w:val="21"/>
          </w:rPr>
          <w:t>выносливость</w:t>
        </w:r>
      </w:hyperlink>
      <w:r>
        <w:rPr>
          <w:rFonts w:ascii="Arial" w:hAnsi="Arial" w:cs="Arial"/>
          <w:color w:val="252525"/>
          <w:sz w:val="21"/>
          <w:szCs w:val="21"/>
        </w:rPr>
        <w:t>, то есть способность воспринимать нагрузки, вызывающие</w:t>
      </w:r>
      <w:r>
        <w:rPr>
          <w:rStyle w:val="apple-converted-space"/>
          <w:rFonts w:ascii="Arial" w:hAnsi="Arial" w:cs="Arial"/>
          <w:color w:val="252525"/>
          <w:sz w:val="21"/>
          <w:szCs w:val="21"/>
        </w:rPr>
        <w:t> </w:t>
      </w:r>
      <w:hyperlink r:id="rId541" w:tooltip="Циклические напряжения (страница отсутствует)" w:history="1">
        <w:r>
          <w:rPr>
            <w:rStyle w:val="ac"/>
            <w:rFonts w:ascii="Arial" w:eastAsia="Bookman Old Style" w:hAnsi="Arial" w:cs="Arial"/>
            <w:color w:val="A55858"/>
            <w:sz w:val="21"/>
            <w:szCs w:val="21"/>
          </w:rPr>
          <w:t>цикличные напряжения</w:t>
        </w:r>
      </w:hyperlink>
      <w:r>
        <w:rPr>
          <w:rStyle w:val="apple-converted-space"/>
          <w:rFonts w:ascii="Arial" w:hAnsi="Arial" w:cs="Arial"/>
          <w:color w:val="252525"/>
          <w:sz w:val="21"/>
          <w:szCs w:val="21"/>
        </w:rPr>
        <w:t> </w:t>
      </w:r>
      <w:r>
        <w:rPr>
          <w:rFonts w:ascii="Arial" w:hAnsi="Arial" w:cs="Arial"/>
          <w:color w:val="252525"/>
          <w:sz w:val="21"/>
          <w:szCs w:val="21"/>
        </w:rPr>
        <w:t>в материале.</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Предел выносливости определяется, как наибольшее (предельное) максимальное напряжение цикла, при котором не происходит</w:t>
      </w:r>
      <w:r>
        <w:rPr>
          <w:rStyle w:val="apple-converted-space"/>
          <w:rFonts w:ascii="Arial" w:hAnsi="Arial" w:cs="Arial"/>
          <w:color w:val="252525"/>
          <w:sz w:val="21"/>
          <w:szCs w:val="21"/>
        </w:rPr>
        <w:t> </w:t>
      </w:r>
      <w:hyperlink r:id="rId542" w:tooltip="Усталостное разрушение" w:history="1">
        <w:r>
          <w:rPr>
            <w:rStyle w:val="ac"/>
            <w:rFonts w:ascii="Arial" w:eastAsia="Bookman Old Style" w:hAnsi="Arial" w:cs="Arial"/>
            <w:color w:val="0B0080"/>
            <w:sz w:val="21"/>
            <w:szCs w:val="21"/>
          </w:rPr>
          <w:t>усталостного разрушения</w:t>
        </w:r>
      </w:hyperlink>
      <w:r>
        <w:rPr>
          <w:rStyle w:val="apple-converted-space"/>
          <w:rFonts w:ascii="Arial" w:hAnsi="Arial" w:cs="Arial"/>
          <w:color w:val="252525"/>
          <w:sz w:val="21"/>
          <w:szCs w:val="21"/>
        </w:rPr>
        <w:t> </w:t>
      </w:r>
      <w:r>
        <w:rPr>
          <w:rFonts w:ascii="Arial" w:hAnsi="Arial" w:cs="Arial"/>
          <w:color w:val="252525"/>
          <w:sz w:val="21"/>
          <w:szCs w:val="21"/>
        </w:rPr>
        <w:t>образца после произвольно большого числа циклических нагружений.</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Предел выносливости обозначают как</w:t>
      </w:r>
      <w:r>
        <w:rPr>
          <w:rStyle w:val="apple-converted-space"/>
          <w:rFonts w:ascii="Arial" w:hAnsi="Arial" w:cs="Arial"/>
          <w:color w:val="252525"/>
          <w:sz w:val="21"/>
          <w:szCs w:val="21"/>
        </w:rPr>
        <w:t> </w:t>
      </w:r>
      <w:r>
        <w:rPr>
          <w:rStyle w:val="mwe-math-mathml-inline"/>
          <w:rFonts w:ascii="Arial" w:hAnsi="Arial" w:cs="Arial"/>
          <w:vanish/>
          <w:color w:val="252525"/>
          <w:sz w:val="21"/>
          <w:szCs w:val="21"/>
        </w:rPr>
        <w:t>{\displaystyle \sigma _{R}}</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3" name="Прямоугольник 843" descr="\sigma _{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327747B6" id="Прямоугольник 843" o:spid="_x0000_s1026" alt="\sigma _{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BKgTZF6wIAAOAFAAAOAAAAAAAA&#10;AAAAAAAAAC4CAABkcnMvZTJvRG9jLnhtbFBLAQItABQABgAIAAAAIQBMoOks2AAAAAMBAAAPAAAA&#10;AAAAAAAAAAAAAEUFAABkcnMvZG93bnJldi54bWxQSwUGAAAAAAQABADzAAAASgYAAAAA&#10;" filled="f" stroked="f">
                <o:lock v:ext="edit" aspectratio="t"/>
                <w10:anchorlock/>
              </v:rect>
            </w:pict>
          </mc:Fallback>
        </mc:AlternateContent>
      </w:r>
      <w:r>
        <w:rPr>
          <w:rFonts w:ascii="Arial" w:hAnsi="Arial" w:cs="Arial"/>
          <w:color w:val="252525"/>
          <w:sz w:val="21"/>
          <w:szCs w:val="21"/>
        </w:rPr>
        <w:t>, где коэффициент</w:t>
      </w:r>
      <w:r>
        <w:rPr>
          <w:rStyle w:val="apple-converted-space"/>
          <w:rFonts w:ascii="Arial" w:hAnsi="Arial" w:cs="Arial"/>
          <w:color w:val="252525"/>
          <w:sz w:val="21"/>
          <w:szCs w:val="21"/>
        </w:rPr>
        <w:t> </w:t>
      </w:r>
      <w:r>
        <w:rPr>
          <w:rFonts w:ascii="Arial" w:hAnsi="Arial" w:cs="Arial"/>
          <w:i/>
          <w:iCs/>
          <w:color w:val="252525"/>
          <w:sz w:val="21"/>
          <w:szCs w:val="21"/>
        </w:rPr>
        <w:t>R</w:t>
      </w:r>
      <w:r>
        <w:rPr>
          <w:rStyle w:val="apple-converted-space"/>
          <w:rFonts w:ascii="Arial" w:hAnsi="Arial" w:cs="Arial"/>
          <w:color w:val="252525"/>
          <w:sz w:val="21"/>
          <w:szCs w:val="21"/>
        </w:rPr>
        <w:t> </w:t>
      </w:r>
      <w:r>
        <w:rPr>
          <w:rFonts w:ascii="Arial" w:hAnsi="Arial" w:cs="Arial"/>
          <w:color w:val="252525"/>
          <w:sz w:val="21"/>
          <w:szCs w:val="21"/>
        </w:rPr>
        <w:t>принимается равным коэффициенту асимметрии цикла. Таким образом, предел выносливости материала в случае симметричных циклов нагружения обозначают как</w:t>
      </w:r>
      <w:r>
        <w:rPr>
          <w:rStyle w:val="apple-converted-space"/>
          <w:rFonts w:ascii="Arial" w:hAnsi="Arial" w:cs="Arial"/>
          <w:color w:val="252525"/>
          <w:sz w:val="21"/>
          <w:szCs w:val="21"/>
        </w:rPr>
        <w:t> </w:t>
      </w:r>
      <w:r>
        <w:rPr>
          <w:rStyle w:val="mwe-math-mathml-inline"/>
          <w:rFonts w:ascii="Arial" w:hAnsi="Arial" w:cs="Arial"/>
          <w:vanish/>
          <w:color w:val="252525"/>
          <w:sz w:val="21"/>
          <w:szCs w:val="21"/>
        </w:rPr>
        <w:t>{\displaystyle \sigma _{\text{-1}}}</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2" name="Прямоугольник 842" descr="{\displaystyle \sigma _{\text{-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3617F737" id="Прямоугольник 842" o:spid="_x0000_s1026" alt="{\displaystyle \sigma _{\text{-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b&#10;rf0x/QIAAPgFAAAOAAAAAAAAAAAAAAAAAC4CAABkcnMvZTJvRG9jLnhtbFBLAQItABQABgAIAAAA&#10;IQBMoOks2AAAAAMBAAAPAAAAAAAAAAAAAAAAAFcFAABkcnMvZG93bnJldi54bWxQSwUGAAAAAAQA&#10;BADzAAAAXAYAAAAA&#10;" filled="f" stroked="f">
                <o:lock v:ext="edit" aspectratio="t"/>
                <w10:anchorlock/>
              </v:rect>
            </w:pict>
          </mc:Fallback>
        </mc:AlternateContent>
      </w:r>
      <w:r>
        <w:rPr>
          <w:rFonts w:ascii="Arial" w:hAnsi="Arial" w:cs="Arial"/>
          <w:color w:val="252525"/>
          <w:sz w:val="21"/>
          <w:szCs w:val="21"/>
        </w:rPr>
        <w:t>, а в случае пульсационных как</w:t>
      </w:r>
      <w:r>
        <w:rPr>
          <w:rStyle w:val="apple-converted-space"/>
          <w:rFonts w:ascii="Arial" w:hAnsi="Arial" w:cs="Arial"/>
          <w:color w:val="252525"/>
          <w:sz w:val="21"/>
          <w:szCs w:val="21"/>
        </w:rPr>
        <w:t> </w:t>
      </w:r>
      <w:r>
        <w:rPr>
          <w:rStyle w:val="mwe-math-mathml-inline"/>
          <w:rFonts w:ascii="Arial" w:hAnsi="Arial" w:cs="Arial"/>
          <w:vanish/>
          <w:color w:val="252525"/>
          <w:sz w:val="21"/>
          <w:szCs w:val="21"/>
        </w:rPr>
        <w:t>{\displaystyle \sigma _{0}}</w:t>
      </w:r>
      <w:r>
        <w:rPr>
          <w:rFonts w:ascii="Arial" w:hAnsi="Arial" w:cs="Arial"/>
          <w:noProof/>
          <w:color w:val="252525"/>
          <w:sz w:val="21"/>
          <w:szCs w:val="21"/>
          <w:lang w:eastAsia="ru-RU"/>
        </w:rPr>
        <mc:AlternateContent>
          <mc:Choice Requires="wps">
            <w:drawing>
              <wp:inline distT="0" distB="0" distL="0" distR="0">
                <wp:extent cx="304800" cy="304800"/>
                <wp:effectExtent l="0" t="0" r="0" b="0"/>
                <wp:docPr id="841" name="Прямоугольник 841" descr="\sigma _{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0FF11943" id="Прямоугольник 841" o:spid="_x0000_s1026" alt="\sigma _{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TpD2hOkCAADgBQAADgAAAAAAAAAA&#10;AAAAAAAuAgAAZHJzL2Uyb0RvYy54bWxQSwECLQAUAAYACAAAACEATKDpLNgAAAADAQAADwAAAAAA&#10;AAAAAAAAAABDBQAAZHJzL2Rvd25yZXYueG1sUEsFBgAAAAAEAAQA8wAAAEgGAAAAAA==&#10;" filled="f" stroked="f">
                <o:lock v:ext="edit" aspectratio="t"/>
                <w10:anchorlock/>
              </v:rect>
            </w:pict>
          </mc:Fallback>
        </mc:AlternateContent>
      </w:r>
      <w:r>
        <w:rPr>
          <w:rFonts w:ascii="Arial" w:hAnsi="Arial" w:cs="Arial"/>
          <w:color w:val="252525"/>
          <w:sz w:val="21"/>
          <w:szCs w:val="21"/>
        </w:rPr>
        <w:t>.</w:t>
      </w:r>
    </w:p>
    <w:p w:rsidR="0009667C" w:rsidRDefault="0009667C" w:rsidP="0009667C">
      <w:pPr>
        <w:pStyle w:val="a3"/>
        <w:shd w:val="clear" w:color="auto" w:fill="FFFFFF"/>
        <w:spacing w:before="120" w:beforeAutospacing="0" w:after="120" w:afterAutospacing="0"/>
        <w:rPr>
          <w:rFonts w:ascii="Arial" w:hAnsi="Arial" w:cs="Arial"/>
          <w:color w:val="252525"/>
          <w:sz w:val="21"/>
          <w:szCs w:val="21"/>
        </w:rPr>
      </w:pPr>
      <w:r>
        <w:rPr>
          <w:rFonts w:ascii="Arial" w:hAnsi="Arial" w:cs="Arial"/>
          <w:color w:val="252525"/>
          <w:sz w:val="21"/>
          <w:szCs w:val="21"/>
        </w:rPr>
        <w:t>Для</w:t>
      </w:r>
      <w:r>
        <w:rPr>
          <w:rStyle w:val="apple-converted-space"/>
          <w:rFonts w:ascii="Arial" w:hAnsi="Arial" w:cs="Arial"/>
          <w:color w:val="252525"/>
          <w:sz w:val="21"/>
          <w:szCs w:val="21"/>
        </w:rPr>
        <w:t> </w:t>
      </w:r>
      <w:hyperlink r:id="rId543" w:tooltip="Железо" w:history="1">
        <w:r>
          <w:rPr>
            <w:rStyle w:val="ac"/>
            <w:rFonts w:ascii="Arial" w:eastAsia="Bookman Old Style" w:hAnsi="Arial" w:cs="Arial"/>
            <w:color w:val="0B0080"/>
            <w:sz w:val="21"/>
            <w:szCs w:val="21"/>
          </w:rPr>
          <w:t>железистых</w:t>
        </w:r>
      </w:hyperlink>
      <w:r>
        <w:rPr>
          <w:rStyle w:val="apple-converted-space"/>
          <w:rFonts w:ascii="Arial" w:hAnsi="Arial" w:cs="Arial"/>
          <w:color w:val="252525"/>
          <w:sz w:val="21"/>
          <w:szCs w:val="21"/>
        </w:rPr>
        <w:t> </w:t>
      </w:r>
      <w:r>
        <w:rPr>
          <w:rFonts w:ascii="Arial" w:hAnsi="Arial" w:cs="Arial"/>
          <w:color w:val="252525"/>
          <w:sz w:val="21"/>
          <w:szCs w:val="21"/>
        </w:rPr>
        <w:t>и</w:t>
      </w:r>
      <w:r>
        <w:rPr>
          <w:rStyle w:val="apple-converted-space"/>
          <w:rFonts w:ascii="Arial" w:hAnsi="Arial" w:cs="Arial"/>
          <w:color w:val="252525"/>
          <w:sz w:val="21"/>
          <w:szCs w:val="21"/>
        </w:rPr>
        <w:t> </w:t>
      </w:r>
      <w:hyperlink r:id="rId544" w:tooltip="Титан (элемент)" w:history="1">
        <w:r>
          <w:rPr>
            <w:rStyle w:val="ac"/>
            <w:rFonts w:ascii="Arial" w:eastAsia="Bookman Old Style" w:hAnsi="Arial" w:cs="Arial"/>
            <w:color w:val="0B0080"/>
            <w:sz w:val="21"/>
            <w:szCs w:val="21"/>
          </w:rPr>
          <w:t>титановых</w:t>
        </w:r>
      </w:hyperlink>
      <w:r>
        <w:rPr>
          <w:rStyle w:val="apple-converted-space"/>
          <w:rFonts w:ascii="Arial" w:hAnsi="Arial" w:cs="Arial"/>
          <w:color w:val="252525"/>
          <w:sz w:val="21"/>
          <w:szCs w:val="21"/>
        </w:rPr>
        <w:t> </w:t>
      </w:r>
      <w:hyperlink r:id="rId545" w:tooltip="Сплав" w:history="1">
        <w:r>
          <w:rPr>
            <w:rStyle w:val="ac"/>
            <w:rFonts w:ascii="Arial" w:eastAsia="Bookman Old Style" w:hAnsi="Arial" w:cs="Arial"/>
            <w:color w:val="0B0080"/>
            <w:sz w:val="21"/>
            <w:szCs w:val="21"/>
          </w:rPr>
          <w:t>сплавов</w:t>
        </w:r>
      </w:hyperlink>
      <w:r>
        <w:rPr>
          <w:rStyle w:val="apple-converted-space"/>
          <w:rFonts w:ascii="Arial" w:hAnsi="Arial" w:cs="Arial"/>
          <w:color w:val="252525"/>
          <w:sz w:val="21"/>
          <w:szCs w:val="21"/>
        </w:rPr>
        <w:t> </w:t>
      </w:r>
      <w:r>
        <w:rPr>
          <w:rFonts w:ascii="Arial" w:hAnsi="Arial" w:cs="Arial"/>
          <w:color w:val="252525"/>
          <w:sz w:val="21"/>
          <w:szCs w:val="21"/>
        </w:rPr>
        <w:t>можно установить предельную величину максимальных напряжений цикла, при которых материал не разрушится при произвольно большом числе нагружений. Однако другие металлы, такие как</w:t>
      </w:r>
      <w:r>
        <w:rPr>
          <w:rStyle w:val="apple-converted-space"/>
          <w:rFonts w:ascii="Arial" w:hAnsi="Arial" w:cs="Arial"/>
          <w:color w:val="252525"/>
          <w:sz w:val="21"/>
          <w:szCs w:val="21"/>
        </w:rPr>
        <w:t> </w:t>
      </w:r>
      <w:hyperlink r:id="rId546" w:tooltip="Медь" w:history="1">
        <w:r>
          <w:rPr>
            <w:rStyle w:val="ac"/>
            <w:rFonts w:ascii="Arial" w:eastAsia="Bookman Old Style" w:hAnsi="Arial" w:cs="Arial"/>
            <w:color w:val="0B0080"/>
            <w:sz w:val="21"/>
            <w:szCs w:val="21"/>
          </w:rPr>
          <w:t>медь</w:t>
        </w:r>
      </w:hyperlink>
      <w:r>
        <w:rPr>
          <w:rStyle w:val="apple-converted-space"/>
          <w:rFonts w:ascii="Arial" w:hAnsi="Arial" w:cs="Arial"/>
          <w:color w:val="252525"/>
          <w:sz w:val="21"/>
          <w:szCs w:val="21"/>
        </w:rPr>
        <w:t> </w:t>
      </w:r>
      <w:r>
        <w:rPr>
          <w:rFonts w:ascii="Arial" w:hAnsi="Arial" w:cs="Arial"/>
          <w:color w:val="252525"/>
          <w:sz w:val="21"/>
          <w:szCs w:val="21"/>
        </w:rPr>
        <w:t>или</w:t>
      </w:r>
      <w:r>
        <w:rPr>
          <w:rStyle w:val="apple-converted-space"/>
          <w:rFonts w:ascii="Arial" w:hAnsi="Arial" w:cs="Arial"/>
          <w:color w:val="252525"/>
          <w:sz w:val="21"/>
          <w:szCs w:val="21"/>
        </w:rPr>
        <w:t> </w:t>
      </w:r>
      <w:hyperlink r:id="rId547" w:tooltip="Алюминий" w:history="1">
        <w:r>
          <w:rPr>
            <w:rStyle w:val="ac"/>
            <w:rFonts w:ascii="Arial" w:eastAsia="Bookman Old Style" w:hAnsi="Arial" w:cs="Arial"/>
            <w:color w:val="0B0080"/>
            <w:sz w:val="21"/>
            <w:szCs w:val="21"/>
          </w:rPr>
          <w:t>алюминий</w:t>
        </w:r>
      </w:hyperlink>
      <w:r>
        <w:rPr>
          <w:rFonts w:ascii="Arial" w:hAnsi="Arial" w:cs="Arial"/>
          <w:color w:val="252525"/>
          <w:sz w:val="21"/>
          <w:szCs w:val="21"/>
        </w:rPr>
        <w:t>, подвержены усталостному разрушению под действием сколь угодно малых нагрузок. В таких случаях принято говорить об</w:t>
      </w:r>
      <w:r>
        <w:rPr>
          <w:rStyle w:val="apple-converted-space"/>
          <w:rFonts w:ascii="Arial" w:hAnsi="Arial" w:cs="Arial"/>
          <w:color w:val="252525"/>
          <w:sz w:val="21"/>
          <w:szCs w:val="21"/>
        </w:rPr>
        <w:t> </w:t>
      </w:r>
      <w:r>
        <w:rPr>
          <w:rFonts w:ascii="Arial" w:hAnsi="Arial" w:cs="Arial"/>
          <w:b/>
          <w:bCs/>
          <w:color w:val="252525"/>
          <w:sz w:val="21"/>
          <w:szCs w:val="21"/>
        </w:rPr>
        <w:t>ограниченном пределе выносливости</w:t>
      </w:r>
      <w:r>
        <w:rPr>
          <w:rStyle w:val="apple-converted-space"/>
          <w:rFonts w:ascii="Arial" w:hAnsi="Arial" w:cs="Arial"/>
          <w:color w:val="252525"/>
          <w:sz w:val="21"/>
          <w:szCs w:val="21"/>
        </w:rPr>
        <w:t> </w:t>
      </w:r>
      <w:r>
        <w:rPr>
          <w:rStyle w:val="mwe-math-mathml-inline"/>
          <w:rFonts w:ascii="Arial" w:hAnsi="Arial" w:cs="Arial"/>
          <w:vanish/>
          <w:color w:val="252525"/>
          <w:sz w:val="21"/>
          <w:szCs w:val="21"/>
        </w:rPr>
        <w:t>{\displaystyle \sigma _{\text{RN}}}</w:t>
      </w:r>
      <w:r>
        <w:rPr>
          <w:rFonts w:ascii="Arial" w:hAnsi="Arial" w:cs="Arial"/>
          <w:color w:val="252525"/>
          <w:sz w:val="21"/>
          <w:szCs w:val="21"/>
        </w:rPr>
        <w:t>, где коэффициент</w:t>
      </w:r>
      <w:r>
        <w:rPr>
          <w:rStyle w:val="apple-converted-space"/>
          <w:rFonts w:ascii="Arial" w:hAnsi="Arial" w:cs="Arial"/>
          <w:color w:val="252525"/>
          <w:sz w:val="21"/>
          <w:szCs w:val="21"/>
        </w:rPr>
        <w:t> </w:t>
      </w:r>
      <w:r>
        <w:rPr>
          <w:rFonts w:ascii="Arial" w:hAnsi="Arial" w:cs="Arial"/>
          <w:i/>
          <w:iCs/>
          <w:color w:val="252525"/>
          <w:sz w:val="21"/>
          <w:szCs w:val="21"/>
        </w:rPr>
        <w:t>N</w:t>
      </w:r>
      <w:r>
        <w:rPr>
          <w:rStyle w:val="apple-converted-space"/>
          <w:rFonts w:ascii="Arial" w:hAnsi="Arial" w:cs="Arial"/>
          <w:color w:val="252525"/>
          <w:sz w:val="21"/>
          <w:szCs w:val="21"/>
        </w:rPr>
        <w:t> </w:t>
      </w:r>
      <w:r>
        <w:rPr>
          <w:rFonts w:ascii="Arial" w:hAnsi="Arial" w:cs="Arial"/>
          <w:color w:val="252525"/>
          <w:sz w:val="21"/>
          <w:szCs w:val="21"/>
        </w:rPr>
        <w:t>соответствует заданному числу циклов нагружения, и обычно принимается за</w:t>
      </w:r>
      <w:r>
        <w:rPr>
          <w:rStyle w:val="apple-converted-space"/>
          <w:rFonts w:ascii="Arial" w:hAnsi="Arial" w:cs="Arial"/>
          <w:color w:val="252525"/>
          <w:sz w:val="21"/>
          <w:szCs w:val="21"/>
        </w:rPr>
        <w:t> </w:t>
      </w:r>
      <w:r>
        <w:rPr>
          <w:rStyle w:val="mwe-math-mathml-inline"/>
          <w:rFonts w:ascii="Arial" w:hAnsi="Arial" w:cs="Arial"/>
          <w:vanish/>
          <w:color w:val="252525"/>
          <w:sz w:val="21"/>
          <w:szCs w:val="21"/>
        </w:rPr>
        <w:t>{\displaystyle 10^{7}}</w:t>
      </w:r>
      <w:r>
        <w:rPr>
          <w:rFonts w:ascii="Arial" w:hAnsi="Arial" w:cs="Arial"/>
          <w:color w:val="252525"/>
          <w:sz w:val="21"/>
          <w:szCs w:val="21"/>
        </w:rPr>
        <w:t>или</w:t>
      </w:r>
      <w:r>
        <w:rPr>
          <w:rStyle w:val="apple-converted-space"/>
          <w:rFonts w:ascii="Arial" w:hAnsi="Arial" w:cs="Arial"/>
          <w:color w:val="252525"/>
          <w:sz w:val="21"/>
          <w:szCs w:val="21"/>
        </w:rPr>
        <w:t> </w:t>
      </w:r>
      <w:r>
        <w:rPr>
          <w:rStyle w:val="mwe-math-mathml-inline"/>
          <w:rFonts w:ascii="Arial" w:hAnsi="Arial" w:cs="Arial"/>
          <w:vanish/>
          <w:color w:val="252525"/>
          <w:sz w:val="21"/>
          <w:szCs w:val="21"/>
        </w:rPr>
        <w:t>{\displaystyle 10^{8}}</w:t>
      </w:r>
      <w:r>
        <w:rPr>
          <w:rFonts w:ascii="Arial" w:hAnsi="Arial" w:cs="Arial"/>
          <w:color w:val="252525"/>
          <w:sz w:val="21"/>
          <w:szCs w:val="21"/>
        </w:rPr>
        <w:t>циклов.</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Предел выносливости материала определяют с помощью испытаний серий одинаковых образцов (не менее 10 шт.): на</w:t>
      </w:r>
      <w:r w:rsidRPr="00160CC0">
        <w:rPr>
          <w:rFonts w:ascii="Arial" w:eastAsia="Times New Roman" w:hAnsi="Arial" w:cs="Arial"/>
          <w:color w:val="252525"/>
          <w:lang w:eastAsia="ko-KR"/>
        </w:rPr>
        <w:t> </w:t>
      </w:r>
      <w:hyperlink r:id="rId548" w:tooltip="Изгиб" w:history="1">
        <w:r w:rsidRPr="0009667C">
          <w:rPr>
            <w:rFonts w:ascii="Arial" w:eastAsia="Times New Roman" w:hAnsi="Arial" w:cs="Arial"/>
            <w:color w:val="0B0080"/>
            <w:u w:val="single"/>
            <w:lang w:val="ru-RU" w:eastAsia="ko-KR"/>
          </w:rPr>
          <w:t>изгиб</w:t>
        </w:r>
      </w:hyperlink>
      <w:r w:rsidRPr="0009667C">
        <w:rPr>
          <w:rFonts w:ascii="Arial" w:eastAsia="Times New Roman" w:hAnsi="Arial" w:cs="Arial"/>
          <w:color w:val="252525"/>
          <w:szCs w:val="21"/>
          <w:lang w:val="ru-RU" w:eastAsia="ko-KR"/>
        </w:rPr>
        <w:t>,</w:t>
      </w:r>
      <w:r w:rsidRPr="00160CC0">
        <w:rPr>
          <w:rFonts w:ascii="Arial" w:eastAsia="Times New Roman" w:hAnsi="Arial" w:cs="Arial"/>
          <w:color w:val="252525"/>
          <w:lang w:eastAsia="ko-KR"/>
        </w:rPr>
        <w:t> </w:t>
      </w:r>
      <w:hyperlink r:id="rId549" w:tooltip="Кручение" w:history="1">
        <w:r w:rsidRPr="0009667C">
          <w:rPr>
            <w:rFonts w:ascii="Arial" w:eastAsia="Times New Roman" w:hAnsi="Arial" w:cs="Arial"/>
            <w:color w:val="0B0080"/>
            <w:u w:val="single"/>
            <w:lang w:val="ru-RU" w:eastAsia="ko-KR"/>
          </w:rPr>
          <w:t>кручение</w:t>
        </w:r>
      </w:hyperlink>
      <w:r w:rsidRPr="0009667C">
        <w:rPr>
          <w:rFonts w:ascii="Arial" w:eastAsia="Times New Roman" w:hAnsi="Arial" w:cs="Arial"/>
          <w:color w:val="252525"/>
          <w:szCs w:val="21"/>
          <w:lang w:val="ru-RU" w:eastAsia="ko-KR"/>
        </w:rPr>
        <w:t>, растяжение-сжатие или в условиях комбинированного нагружения (последние два режима для имитации работы материала при асимметричных циклах нагружения или в условиях сложного нагружения).</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Испытание начинают проводить при высоких напряжениях (0,7</w:t>
      </w:r>
      <w:r w:rsidRPr="00160CC0">
        <w:rPr>
          <w:rFonts w:ascii="Arial" w:eastAsia="Times New Roman" w:hAnsi="Arial" w:cs="Arial"/>
          <w:color w:val="252525"/>
          <w:szCs w:val="21"/>
          <w:lang w:eastAsia="ko-KR"/>
        </w:rPr>
        <w:t> </w:t>
      </w:r>
      <w:r w:rsidRPr="0009667C">
        <w:rPr>
          <w:rFonts w:ascii="Arial" w:eastAsia="Times New Roman" w:hAnsi="Arial" w:cs="Arial"/>
          <w:color w:val="252525"/>
          <w:szCs w:val="21"/>
          <w:lang w:val="ru-RU" w:eastAsia="ko-KR"/>
        </w:rPr>
        <w:t>— 0,5 от</w:t>
      </w:r>
      <w:r w:rsidRPr="00160CC0">
        <w:rPr>
          <w:rFonts w:ascii="Arial" w:eastAsia="Times New Roman" w:hAnsi="Arial" w:cs="Arial"/>
          <w:color w:val="252525"/>
          <w:lang w:eastAsia="ko-KR"/>
        </w:rPr>
        <w:t> </w:t>
      </w:r>
      <w:hyperlink r:id="rId550" w:tooltip="Предел прочности" w:history="1">
        <w:r w:rsidRPr="0009667C">
          <w:rPr>
            <w:rFonts w:ascii="Arial" w:eastAsia="Times New Roman" w:hAnsi="Arial" w:cs="Arial"/>
            <w:color w:val="0B0080"/>
            <w:u w:val="single"/>
            <w:lang w:val="ru-RU" w:eastAsia="ko-KR"/>
          </w:rPr>
          <w:t>предела прочности</w:t>
        </w:r>
      </w:hyperlink>
      <w:r w:rsidRPr="0009667C">
        <w:rPr>
          <w:rFonts w:ascii="Arial" w:eastAsia="Times New Roman" w:hAnsi="Arial" w:cs="Arial"/>
          <w:color w:val="252525"/>
          <w:szCs w:val="21"/>
          <w:lang w:val="ru-RU" w:eastAsia="ko-KR"/>
        </w:rPr>
        <w:t>), при которых образец выдерживает наименьшее число циклов. Постепенно уменьшая напряжения можно обнаружить, что стальные образцы не проявляют склонности к разрушению независимо от длительности испытания. Опыт их испытания показывает, что если образец не разрушился до</w:t>
      </w:r>
      <w:r w:rsidRPr="00160CC0">
        <w:rPr>
          <w:rFonts w:ascii="Arial" w:eastAsia="Times New Roman" w:hAnsi="Arial" w:cs="Arial"/>
          <w:color w:val="252525"/>
          <w:lang w:eastAsia="ko-KR"/>
        </w:rPr>
        <w:t> </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10^{7}}</w:t>
      </w:r>
      <w:r>
        <w:rPr>
          <w:rFonts w:ascii="Arial" w:eastAsia="Times New Roman" w:hAnsi="Arial" w:cs="Arial"/>
          <w:noProof/>
          <w:color w:val="252525"/>
          <w:szCs w:val="21"/>
          <w:lang w:val="ru-RU" w:eastAsia="ru-RU"/>
        </w:rPr>
        <mc:AlternateContent>
          <mc:Choice Requires="wps">
            <w:drawing>
              <wp:inline distT="0" distB="0" distL="0" distR="0">
                <wp:extent cx="304800" cy="304800"/>
                <wp:effectExtent l="0" t="0" r="0" b="0"/>
                <wp:docPr id="840" name="Прямоугольник 840" descr="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295ED2E3" id="Прямоугольник 840" o:spid="_x0000_s1026" alt="10^{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BvMPb5QIAANsFAAAOAAAAAAAAAAAAAAAA&#10;AC4CAABkcnMvZTJvRG9jLnhtbFBLAQItABQABgAIAAAAIQBMoOks2AAAAAMBAAAPAAAAAAAAAAAA&#10;AAAAAD8FAABkcnMvZG93bnJldi54bWxQSwUGAAAAAAQABADzAAAARAYAAAAA&#10;" filled="f" stroked="f">
                <o:lock v:ext="edit" aspectratio="t"/>
                <w10:anchorlock/>
              </v:rect>
            </w:pict>
          </mc:Fallback>
        </mc:AlternateContent>
      </w:r>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циклов, то и при более длительном испытании он не разрушится. Поэтому это число циклов обычно принимают за</w:t>
      </w:r>
      <w:r w:rsidRPr="00160CC0">
        <w:rPr>
          <w:rFonts w:ascii="Arial" w:eastAsia="Times New Roman" w:hAnsi="Arial" w:cs="Arial"/>
          <w:color w:val="252525"/>
          <w:lang w:eastAsia="ko-KR"/>
        </w:rPr>
        <w:t> </w:t>
      </w:r>
      <w:r w:rsidRPr="0009667C">
        <w:rPr>
          <w:rFonts w:ascii="Arial" w:eastAsia="Times New Roman" w:hAnsi="Arial" w:cs="Arial"/>
          <w:i/>
          <w:iCs/>
          <w:color w:val="252525"/>
          <w:szCs w:val="21"/>
          <w:lang w:val="ru-RU" w:eastAsia="ko-KR"/>
        </w:rPr>
        <w:t>базу испытаний</w:t>
      </w:r>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и устанавливают то наибольшее значение максимального напряжения цикла, при котором образец не разрушается до базы испытаний. Это значение и принимают за предел выносливости.</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Результаты испытаний можно представить в виде</w:t>
      </w:r>
      <w:r w:rsidRPr="00160CC0">
        <w:rPr>
          <w:rFonts w:ascii="Arial" w:eastAsia="Times New Roman" w:hAnsi="Arial" w:cs="Arial"/>
          <w:color w:val="252525"/>
          <w:lang w:eastAsia="ko-KR"/>
        </w:rPr>
        <w:t> </w:t>
      </w:r>
      <w:r w:rsidRPr="0009667C">
        <w:rPr>
          <w:rFonts w:ascii="Arial" w:eastAsia="Times New Roman" w:hAnsi="Arial" w:cs="Arial"/>
          <w:i/>
          <w:iCs/>
          <w:color w:val="252525"/>
          <w:szCs w:val="21"/>
          <w:lang w:val="ru-RU" w:eastAsia="ko-KR"/>
        </w:rPr>
        <w:t>кривой усталости</w:t>
      </w:r>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(также</w:t>
      </w:r>
      <w:r w:rsidRPr="00160CC0">
        <w:rPr>
          <w:rFonts w:ascii="Arial" w:eastAsia="Times New Roman" w:hAnsi="Arial" w:cs="Arial"/>
          <w:color w:val="252525"/>
          <w:lang w:eastAsia="ko-KR"/>
        </w:rPr>
        <w:t> </w:t>
      </w:r>
      <w:r w:rsidRPr="0009667C">
        <w:rPr>
          <w:rFonts w:ascii="Arial" w:eastAsia="Times New Roman" w:hAnsi="Arial" w:cs="Arial"/>
          <w:i/>
          <w:iCs/>
          <w:color w:val="252525"/>
          <w:szCs w:val="21"/>
          <w:lang w:val="ru-RU" w:eastAsia="ko-KR"/>
        </w:rPr>
        <w:t>кривая Веллера</w:t>
      </w:r>
      <w:r w:rsidRPr="0009667C">
        <w:rPr>
          <w:rFonts w:ascii="Arial" w:eastAsia="Times New Roman" w:hAnsi="Arial" w:cs="Arial"/>
          <w:color w:val="252525"/>
          <w:szCs w:val="21"/>
          <w:lang w:val="ru-RU" w:eastAsia="ko-KR"/>
        </w:rPr>
        <w:t>,</w:t>
      </w:r>
      <w:r w:rsidRPr="00160CC0">
        <w:rPr>
          <w:rFonts w:ascii="Arial" w:eastAsia="Times New Roman" w:hAnsi="Arial" w:cs="Arial"/>
          <w:color w:val="252525"/>
          <w:lang w:eastAsia="ko-KR"/>
        </w:rPr>
        <w:t> </w:t>
      </w:r>
      <w:r w:rsidRPr="00160CC0">
        <w:rPr>
          <w:rFonts w:ascii="Arial" w:eastAsia="Times New Roman" w:hAnsi="Arial" w:cs="Arial"/>
          <w:i/>
          <w:iCs/>
          <w:color w:val="252525"/>
          <w:szCs w:val="21"/>
          <w:lang w:eastAsia="ko-KR"/>
        </w:rPr>
        <w:t>S</w:t>
      </w:r>
      <w:r w:rsidRPr="0009667C">
        <w:rPr>
          <w:rFonts w:ascii="Arial" w:eastAsia="Times New Roman" w:hAnsi="Arial" w:cs="Arial"/>
          <w:i/>
          <w:iCs/>
          <w:color w:val="252525"/>
          <w:szCs w:val="21"/>
          <w:lang w:val="ru-RU" w:eastAsia="ko-KR"/>
        </w:rPr>
        <w:t>-</w:t>
      </w:r>
      <w:r w:rsidRPr="00160CC0">
        <w:rPr>
          <w:rFonts w:ascii="Arial" w:eastAsia="Times New Roman" w:hAnsi="Arial" w:cs="Arial"/>
          <w:i/>
          <w:iCs/>
          <w:color w:val="252525"/>
          <w:szCs w:val="21"/>
          <w:lang w:eastAsia="ko-KR"/>
        </w:rPr>
        <w:t>N</w:t>
      </w:r>
      <w:r w:rsidRPr="0009667C">
        <w:rPr>
          <w:rFonts w:ascii="Arial" w:eastAsia="Times New Roman" w:hAnsi="Arial" w:cs="Arial"/>
          <w:i/>
          <w:iCs/>
          <w:color w:val="252525"/>
          <w:szCs w:val="21"/>
          <w:lang w:val="ru-RU" w:eastAsia="ko-KR"/>
        </w:rPr>
        <w:t xml:space="preserve"> диаграмма</w:t>
      </w:r>
      <w:r w:rsidRPr="0009667C">
        <w:rPr>
          <w:rFonts w:ascii="Arial" w:eastAsia="Times New Roman" w:hAnsi="Arial" w:cs="Arial"/>
          <w:color w:val="252525"/>
          <w:szCs w:val="21"/>
          <w:lang w:val="ru-RU" w:eastAsia="ko-KR"/>
        </w:rPr>
        <w:t>), которая строится для симметричных циклов нагружения. По оси абсцисс на</w:t>
      </w:r>
      <w:r w:rsidRPr="00160CC0">
        <w:rPr>
          <w:rFonts w:ascii="Arial" w:eastAsia="Times New Roman" w:hAnsi="Arial" w:cs="Arial"/>
          <w:color w:val="252525"/>
          <w:lang w:eastAsia="ko-KR"/>
        </w:rPr>
        <w:t> </w:t>
      </w:r>
      <w:hyperlink r:id="rId551" w:tooltip="Логарифмическая шкала" w:history="1">
        <w:r w:rsidRPr="0009667C">
          <w:rPr>
            <w:rFonts w:ascii="Arial" w:eastAsia="Times New Roman" w:hAnsi="Arial" w:cs="Arial"/>
            <w:color w:val="0B0080"/>
            <w:u w:val="single"/>
            <w:lang w:val="ru-RU" w:eastAsia="ko-KR"/>
          </w:rPr>
          <w:t>логарифмической шкале</w:t>
        </w:r>
      </w:hyperlink>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откладывают количество циклов, по оси ординат напряжения:</w:t>
      </w:r>
    </w:p>
    <w:p w:rsidR="0009667C" w:rsidRPr="00160CC0" w:rsidRDefault="0009667C" w:rsidP="0009667C">
      <w:pPr>
        <w:shd w:val="clear" w:color="auto" w:fill="F8F9FA"/>
        <w:spacing w:after="0" w:line="240" w:lineRule="auto"/>
        <w:jc w:val="center"/>
        <w:rPr>
          <w:rFonts w:ascii="Arial" w:eastAsia="Times New Roman" w:hAnsi="Arial" w:cs="Arial"/>
          <w:color w:val="252525"/>
          <w:sz w:val="20"/>
          <w:szCs w:val="20"/>
          <w:lang w:eastAsia="ko-KR"/>
        </w:rPr>
      </w:pPr>
      <w:r>
        <w:rPr>
          <w:rFonts w:ascii="Arial" w:eastAsia="Times New Roman" w:hAnsi="Arial" w:cs="Arial"/>
          <w:noProof/>
          <w:color w:val="0B0080"/>
          <w:sz w:val="20"/>
          <w:szCs w:val="20"/>
          <w:lang w:val="ru-RU" w:eastAsia="ru-RU"/>
        </w:rPr>
        <w:drawing>
          <wp:inline distT="0" distB="0" distL="0" distR="0" wp14:anchorId="3A0CA0E5" wp14:editId="11853288">
            <wp:extent cx="3810000" cy="2476500"/>
            <wp:effectExtent l="19050" t="0" r="0" b="0"/>
            <wp:docPr id="595" name="Рисунок 595" descr="https://upload.wikimedia.org/wikipedia/commons/thumb/3/30/S-N_curves.PNG/400px-S-N_curves.PNG">
              <a:hlinkClick xmlns:a="http://schemas.openxmlformats.org/drawingml/2006/main" r:id="rId5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s://upload.wikimedia.org/wikipedia/commons/thumb/3/30/S-N_curves.PNG/400px-S-N_curves.PNG">
                      <a:hlinkClick r:id="rId552"/>
                    </pic:cNvPr>
                    <pic:cNvPicPr>
                      <a:picLocks noChangeAspect="1" noChangeArrowheads="1"/>
                    </pic:cNvPicPr>
                  </pic:nvPicPr>
                  <pic:blipFill>
                    <a:blip r:embed="rId553" cstate="print"/>
                    <a:srcRect/>
                    <a:stretch>
                      <a:fillRect/>
                    </a:stretch>
                  </pic:blipFill>
                  <pic:spPr bwMode="auto">
                    <a:xfrm>
                      <a:off x="0" y="0"/>
                      <a:ext cx="3810000" cy="2476500"/>
                    </a:xfrm>
                    <a:prstGeom prst="rect">
                      <a:avLst/>
                    </a:prstGeom>
                    <a:noFill/>
                    <a:ln w="9525">
                      <a:noFill/>
                      <a:miter lim="800000"/>
                      <a:headEnd/>
                      <a:tailEnd/>
                    </a:ln>
                  </pic:spPr>
                </pic:pic>
              </a:graphicData>
            </a:graphic>
          </wp:inline>
        </w:drawing>
      </w:r>
    </w:p>
    <w:p w:rsidR="0009667C" w:rsidRPr="0009667C" w:rsidRDefault="0009667C" w:rsidP="0009667C">
      <w:pPr>
        <w:shd w:val="clear" w:color="auto" w:fill="F8F9FA"/>
        <w:spacing w:after="120" w:line="336" w:lineRule="atLeast"/>
        <w:rPr>
          <w:rFonts w:ascii="Arial" w:eastAsia="Times New Roman" w:hAnsi="Arial" w:cs="Arial"/>
          <w:color w:val="252525"/>
          <w:sz w:val="19"/>
          <w:szCs w:val="19"/>
          <w:lang w:val="ru-RU" w:eastAsia="ko-KR"/>
        </w:rPr>
      </w:pPr>
      <w:r w:rsidRPr="0009667C">
        <w:rPr>
          <w:rFonts w:ascii="Arial" w:eastAsia="Times New Roman" w:hAnsi="Arial" w:cs="Arial"/>
          <w:color w:val="252525"/>
          <w:sz w:val="19"/>
          <w:szCs w:val="19"/>
          <w:lang w:val="ru-RU" w:eastAsia="ko-KR"/>
        </w:rPr>
        <w:t>Кривые усталости стали (синий цвет, виден предел выносливости) и алюминия (красный, предел выносливости неопределяем).</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Кривая усталости (выносливости) показывает, что с увеличением числа циклов уменьшается минимальное напряжение, при котором происходит разрушение материала.</w:t>
      </w:r>
    </w:p>
    <w:p w:rsidR="0009667C" w:rsidRPr="00160CC0" w:rsidRDefault="0009667C" w:rsidP="0009667C">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val="kk-KZ" w:eastAsia="ko-KR"/>
        </w:rPr>
      </w:pPr>
      <w:r w:rsidRPr="0009667C">
        <w:rPr>
          <w:rFonts w:ascii="Georgia" w:eastAsia="Times New Roman" w:hAnsi="Georgia" w:cs="Times New Roman"/>
          <w:color w:val="000000"/>
          <w:sz w:val="36"/>
          <w:szCs w:val="36"/>
          <w:lang w:val="ru-RU" w:eastAsia="ko-KR"/>
        </w:rPr>
        <w:t>Связь предела выносливости с другими прочностными характеристиками материала</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Испытания на усталость очень трудоёмки, связаны с получением и обработкой значительного массива данных, полученных экспериментальным путём и для которых характерен большой разброс значений. Поэтому были предприняты попытки связать эмпирическими формулами предел выносливости с известными прочностными характеристиками материала. Более всего для этой цели подходит такая характеристика материала как</w:t>
      </w:r>
      <w:r w:rsidRPr="00160CC0">
        <w:rPr>
          <w:rFonts w:ascii="Arial" w:eastAsia="Times New Roman" w:hAnsi="Arial" w:cs="Arial"/>
          <w:color w:val="252525"/>
          <w:lang w:eastAsia="ko-KR"/>
        </w:rPr>
        <w:t> </w:t>
      </w:r>
      <w:hyperlink r:id="rId554" w:tooltip="Предел прочности" w:history="1">
        <w:r w:rsidRPr="0009667C">
          <w:rPr>
            <w:rFonts w:ascii="Arial" w:eastAsia="Times New Roman" w:hAnsi="Arial" w:cs="Arial"/>
            <w:color w:val="0B0080"/>
            <w:u w:val="single"/>
            <w:lang w:val="ru-RU" w:eastAsia="ko-KR"/>
          </w:rPr>
          <w:t>предел прочности</w:t>
        </w:r>
      </w:hyperlink>
      <w:r w:rsidRPr="0009667C">
        <w:rPr>
          <w:rFonts w:ascii="Arial" w:eastAsia="Times New Roman" w:hAnsi="Arial" w:cs="Arial"/>
          <w:color w:val="252525"/>
          <w:szCs w:val="21"/>
          <w:lang w:val="ru-RU" w:eastAsia="ko-KR"/>
        </w:rPr>
        <w:t>.</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Установлено, что, как правило, для сталей предел выносливости при</w:t>
      </w:r>
      <w:r w:rsidRPr="00160CC0">
        <w:rPr>
          <w:rFonts w:ascii="Arial" w:eastAsia="Times New Roman" w:hAnsi="Arial" w:cs="Arial"/>
          <w:color w:val="252525"/>
          <w:lang w:eastAsia="ko-KR"/>
        </w:rPr>
        <w:t> </w:t>
      </w:r>
      <w:hyperlink r:id="rId555" w:tooltip="Изгиб" w:history="1">
        <w:r w:rsidRPr="0009667C">
          <w:rPr>
            <w:rFonts w:ascii="Arial" w:eastAsia="Times New Roman" w:hAnsi="Arial" w:cs="Arial"/>
            <w:color w:val="0B0080"/>
            <w:u w:val="single"/>
            <w:lang w:val="ru-RU" w:eastAsia="ko-KR"/>
          </w:rPr>
          <w:t>изгибе</w:t>
        </w:r>
      </w:hyperlink>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составляет половину от предела прочности:</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160CC0">
        <w:rPr>
          <w:rFonts w:ascii="Arial" w:eastAsia="Times New Roman" w:hAnsi="Arial" w:cs="Arial"/>
          <w:vanish/>
          <w:color w:val="252525"/>
          <w:lang w:eastAsia="ko-KR"/>
        </w:rPr>
        <w:t>approx</w:t>
      </w:r>
      <w:r w:rsidRPr="0009667C">
        <w:rPr>
          <w:rFonts w:ascii="Arial" w:eastAsia="Times New Roman" w:hAnsi="Arial" w:cs="Arial"/>
          <w:vanish/>
          <w:color w:val="252525"/>
          <w:lang w:val="ru-RU" w:eastAsia="ko-KR"/>
        </w:rPr>
        <w:t xml:space="preserve"> (0,4...0,5)\</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B</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P</w:t>
      </w:r>
      <w:r w:rsidRPr="0009667C">
        <w:rPr>
          <w:rFonts w:ascii="Arial" w:eastAsia="Times New Roman" w:hAnsi="Arial" w:cs="Arial"/>
          <w:vanish/>
          <w:color w:val="252525"/>
          <w:lang w:val="ru-RU" w:eastAsia="ko-KR"/>
        </w:rPr>
        <w:t>.}}}</w:t>
      </w:r>
      <w:r w:rsidRPr="0009667C">
        <w:rPr>
          <w:rFonts w:ascii="Arial" w:eastAsia="Times New Roman" w:hAnsi="Arial" w:cs="Arial"/>
          <w:color w:val="252525"/>
          <w:szCs w:val="21"/>
          <w:lang w:val="ru-RU" w:eastAsia="ko-KR"/>
        </w:rPr>
        <w:t>Для</w:t>
      </w:r>
      <w:r w:rsidRPr="00160CC0">
        <w:rPr>
          <w:rFonts w:ascii="Arial" w:eastAsia="Times New Roman" w:hAnsi="Arial" w:cs="Arial"/>
          <w:color w:val="252525"/>
          <w:lang w:eastAsia="ko-KR"/>
        </w:rPr>
        <w:t> </w:t>
      </w:r>
      <w:hyperlink r:id="rId556" w:tooltip="Высокопрочная сталь" w:history="1">
        <w:r w:rsidRPr="0009667C">
          <w:rPr>
            <w:rFonts w:ascii="Arial" w:eastAsia="Times New Roman" w:hAnsi="Arial" w:cs="Arial"/>
            <w:color w:val="0B0080"/>
            <w:u w:val="single"/>
            <w:lang w:val="ru-RU" w:eastAsia="ko-KR"/>
          </w:rPr>
          <w:t>высокопрочных сталей</w:t>
        </w:r>
      </w:hyperlink>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можно принять:</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160CC0">
        <w:rPr>
          <w:rFonts w:ascii="Arial" w:eastAsia="Times New Roman" w:hAnsi="Arial" w:cs="Arial"/>
          <w:vanish/>
          <w:color w:val="252525"/>
          <w:lang w:eastAsia="ko-KR"/>
        </w:rPr>
        <w:t>approx</w:t>
      </w:r>
      <w:r w:rsidRPr="0009667C">
        <w:rPr>
          <w:rFonts w:ascii="Arial" w:eastAsia="Times New Roman" w:hAnsi="Arial" w:cs="Arial"/>
          <w:vanish/>
          <w:color w:val="252525"/>
          <w:lang w:val="ru-RU" w:eastAsia="ko-KR"/>
        </w:rPr>
        <w:t xml:space="preserve"> 400+1/6\</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B</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P</w:t>
      </w:r>
      <w:r w:rsidRPr="0009667C">
        <w:rPr>
          <w:rFonts w:ascii="Arial" w:eastAsia="Times New Roman" w:hAnsi="Arial" w:cs="Arial"/>
          <w:vanish/>
          <w:color w:val="252525"/>
          <w:lang w:val="ru-RU" w:eastAsia="ko-KR"/>
        </w:rPr>
        <w:t>.}}}</w:t>
      </w:r>
      <w:r w:rsidRPr="0009667C">
        <w:rPr>
          <w:rFonts w:ascii="Arial" w:eastAsia="Times New Roman" w:hAnsi="Arial" w:cs="Arial"/>
          <w:color w:val="252525"/>
          <w:szCs w:val="21"/>
          <w:lang w:val="ru-RU" w:eastAsia="ko-KR"/>
        </w:rPr>
        <w:t>Для</w:t>
      </w:r>
      <w:r w:rsidRPr="00160CC0">
        <w:rPr>
          <w:rFonts w:ascii="Arial" w:eastAsia="Times New Roman" w:hAnsi="Arial" w:cs="Arial"/>
          <w:color w:val="252525"/>
          <w:lang w:eastAsia="ko-KR"/>
        </w:rPr>
        <w:t> </w:t>
      </w:r>
      <w:hyperlink r:id="rId557" w:tooltip="Цветные металлы" w:history="1">
        <w:r w:rsidRPr="0009667C">
          <w:rPr>
            <w:rFonts w:ascii="Arial" w:eastAsia="Times New Roman" w:hAnsi="Arial" w:cs="Arial"/>
            <w:color w:val="0B0080"/>
            <w:u w:val="single"/>
            <w:lang w:val="ru-RU" w:eastAsia="ko-KR"/>
          </w:rPr>
          <w:t>цветных металлов</w:t>
        </w:r>
      </w:hyperlink>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можно принять:</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160CC0">
        <w:rPr>
          <w:rFonts w:ascii="Arial" w:eastAsia="Times New Roman" w:hAnsi="Arial" w:cs="Arial"/>
          <w:vanish/>
          <w:color w:val="252525"/>
          <w:lang w:eastAsia="ko-KR"/>
        </w:rPr>
        <w:t>approx</w:t>
      </w:r>
      <w:r w:rsidRPr="0009667C">
        <w:rPr>
          <w:rFonts w:ascii="Arial" w:eastAsia="Times New Roman" w:hAnsi="Arial" w:cs="Arial"/>
          <w:vanish/>
          <w:color w:val="252525"/>
          <w:lang w:val="ru-RU" w:eastAsia="ko-KR"/>
        </w:rPr>
        <w:t xml:space="preserve"> (0,25...0,5)\</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B</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P</w:t>
      </w:r>
      <w:r w:rsidRPr="0009667C">
        <w:rPr>
          <w:rFonts w:ascii="Arial" w:eastAsia="Times New Roman" w:hAnsi="Arial" w:cs="Arial"/>
          <w:vanish/>
          <w:color w:val="252525"/>
          <w:lang w:val="ru-RU" w:eastAsia="ko-KR"/>
        </w:rPr>
        <w:t>.}}}</w:t>
      </w:r>
      <w:r w:rsidRPr="0009667C">
        <w:rPr>
          <w:rFonts w:ascii="Arial" w:eastAsia="Times New Roman" w:hAnsi="Arial" w:cs="Arial"/>
          <w:color w:val="252525"/>
          <w:szCs w:val="21"/>
          <w:lang w:val="ru-RU" w:eastAsia="ko-KR"/>
        </w:rPr>
        <w:t>Для</w:t>
      </w:r>
      <w:r w:rsidRPr="00160CC0">
        <w:rPr>
          <w:rFonts w:ascii="Arial" w:eastAsia="Times New Roman" w:hAnsi="Arial" w:cs="Arial"/>
          <w:color w:val="252525"/>
          <w:lang w:eastAsia="ko-KR"/>
        </w:rPr>
        <w:t> </w:t>
      </w:r>
      <w:hyperlink r:id="rId558" w:tooltip="Углепластик" w:history="1">
        <w:r w:rsidRPr="0009667C">
          <w:rPr>
            <w:rFonts w:ascii="Arial" w:eastAsia="Times New Roman" w:hAnsi="Arial" w:cs="Arial"/>
            <w:color w:val="0B0080"/>
            <w:u w:val="single"/>
            <w:lang w:val="ru-RU" w:eastAsia="ko-KR"/>
          </w:rPr>
          <w:t>углепластиков</w:t>
        </w:r>
      </w:hyperlink>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можно принять:</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160CC0">
        <w:rPr>
          <w:rFonts w:ascii="Arial" w:eastAsia="Times New Roman" w:hAnsi="Arial" w:cs="Arial"/>
          <w:vanish/>
          <w:color w:val="252525"/>
          <w:lang w:eastAsia="ko-KR"/>
        </w:rPr>
        <w:t>approx</w:t>
      </w:r>
      <w:r w:rsidRPr="0009667C">
        <w:rPr>
          <w:rFonts w:ascii="Arial" w:eastAsia="Times New Roman" w:hAnsi="Arial" w:cs="Arial"/>
          <w:vanish/>
          <w:color w:val="252525"/>
          <w:lang w:val="ru-RU" w:eastAsia="ko-KR"/>
        </w:rPr>
        <w:t xml:space="preserve"> 0,8\</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B</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P</w:t>
      </w:r>
      <w:r w:rsidRPr="0009667C">
        <w:rPr>
          <w:rFonts w:ascii="Arial" w:eastAsia="Times New Roman" w:hAnsi="Arial" w:cs="Arial"/>
          <w:vanish/>
          <w:color w:val="252525"/>
          <w:lang w:val="ru-RU" w:eastAsia="ko-KR"/>
        </w:rPr>
        <w:t>.}}}</w:t>
      </w:r>
      <w:r w:rsidRPr="0009667C">
        <w:rPr>
          <w:rFonts w:ascii="Arial" w:eastAsia="Times New Roman" w:hAnsi="Arial" w:cs="Arial"/>
          <w:color w:val="252525"/>
          <w:szCs w:val="21"/>
          <w:lang w:val="ru-RU" w:eastAsia="ko-KR"/>
        </w:rPr>
        <w:t>Аналогично можно провести испытания на</w:t>
      </w:r>
      <w:r w:rsidRPr="00160CC0">
        <w:rPr>
          <w:rFonts w:ascii="Arial" w:eastAsia="Times New Roman" w:hAnsi="Arial" w:cs="Arial"/>
          <w:color w:val="252525"/>
          <w:lang w:eastAsia="ko-KR"/>
        </w:rPr>
        <w:t> </w:t>
      </w:r>
      <w:hyperlink r:id="rId559" w:tooltip="Кручение" w:history="1">
        <w:r w:rsidRPr="0009667C">
          <w:rPr>
            <w:rFonts w:ascii="Arial" w:eastAsia="Times New Roman" w:hAnsi="Arial" w:cs="Arial"/>
            <w:color w:val="0B0080"/>
            <w:u w:val="single"/>
            <w:lang w:val="ru-RU" w:eastAsia="ko-KR"/>
          </w:rPr>
          <w:t>кручение</w:t>
        </w:r>
      </w:hyperlink>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в условиях циклически изменяющихся напряжений. Для обычных сталей в этом случае можно принять:</w:t>
      </w:r>
    </w:p>
    <w:p w:rsidR="0009667C" w:rsidRPr="00160CC0" w:rsidRDefault="0009667C" w:rsidP="0009667C">
      <w:pPr>
        <w:shd w:val="clear" w:color="auto" w:fill="FFFFFF"/>
        <w:spacing w:before="120" w:after="120" w:line="240" w:lineRule="auto"/>
        <w:rPr>
          <w:rFonts w:ascii="Arial" w:eastAsia="Times New Roman" w:hAnsi="Arial" w:cs="Arial"/>
          <w:color w:val="252525"/>
          <w:szCs w:val="21"/>
          <w:lang w:val="kk-KZ" w:eastAsia="ko-KR"/>
        </w:rPr>
      </w:pP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tau</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160CC0">
        <w:rPr>
          <w:rFonts w:ascii="Arial" w:eastAsia="Times New Roman" w:hAnsi="Arial" w:cs="Arial"/>
          <w:vanish/>
          <w:color w:val="252525"/>
          <w:lang w:eastAsia="ko-KR"/>
        </w:rPr>
        <w:t>approx</w:t>
      </w:r>
      <w:r w:rsidRPr="0009667C">
        <w:rPr>
          <w:rFonts w:ascii="Arial" w:eastAsia="Times New Roman" w:hAnsi="Arial" w:cs="Arial"/>
          <w:vanish/>
          <w:color w:val="252525"/>
          <w:lang w:val="ru-RU" w:eastAsia="ko-KR"/>
        </w:rPr>
        <w:t xml:space="preserve"> 0,6\</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09667C">
        <w:rPr>
          <w:rFonts w:ascii="Arial" w:eastAsia="Times New Roman" w:hAnsi="Arial" w:cs="Arial"/>
          <w:color w:val="252525"/>
          <w:szCs w:val="21"/>
          <w:lang w:val="ru-RU" w:eastAsia="ko-KR"/>
        </w:rPr>
        <w:t>Для хрупких материалов (высоколегированная сталь,</w:t>
      </w:r>
      <w:r w:rsidRPr="00160CC0">
        <w:rPr>
          <w:rFonts w:ascii="Arial" w:eastAsia="Times New Roman" w:hAnsi="Arial" w:cs="Arial"/>
          <w:color w:val="252525"/>
          <w:lang w:eastAsia="ko-KR"/>
        </w:rPr>
        <w:t> </w:t>
      </w:r>
      <w:hyperlink r:id="rId560" w:tooltip="Чугун" w:history="1">
        <w:r w:rsidRPr="0009667C">
          <w:rPr>
            <w:rFonts w:ascii="Arial" w:eastAsia="Times New Roman" w:hAnsi="Arial" w:cs="Arial"/>
            <w:color w:val="0B0080"/>
            <w:u w:val="single"/>
            <w:lang w:val="ru-RU" w:eastAsia="ko-KR"/>
          </w:rPr>
          <w:t>чугун</w:t>
        </w:r>
      </w:hyperlink>
      <w:r w:rsidRPr="0009667C">
        <w:rPr>
          <w:rFonts w:ascii="Arial" w:eastAsia="Times New Roman" w:hAnsi="Arial" w:cs="Arial"/>
          <w:color w:val="252525"/>
          <w:szCs w:val="21"/>
          <w:lang w:val="ru-RU" w:eastAsia="ko-KR"/>
        </w:rPr>
        <w:t>) в этом случае можно принять:</w:t>
      </w:r>
    </w:p>
    <w:p w:rsidR="0009667C" w:rsidRPr="00160CC0" w:rsidRDefault="0009667C" w:rsidP="0009667C">
      <w:pPr>
        <w:shd w:val="clear" w:color="auto" w:fill="FFFFFF"/>
        <w:spacing w:before="120" w:after="120" w:line="240" w:lineRule="auto"/>
        <w:rPr>
          <w:rFonts w:ascii="Arial" w:eastAsia="Times New Roman" w:hAnsi="Arial" w:cs="Arial"/>
          <w:color w:val="252525"/>
          <w:szCs w:val="21"/>
          <w:lang w:val="kk-KZ" w:eastAsia="ko-KR"/>
        </w:rPr>
      </w:pP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tau</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160CC0">
        <w:rPr>
          <w:rFonts w:ascii="Arial" w:eastAsia="Times New Roman" w:hAnsi="Arial" w:cs="Arial"/>
          <w:vanish/>
          <w:color w:val="252525"/>
          <w:lang w:eastAsia="ko-KR"/>
        </w:rPr>
        <w:t>approx</w:t>
      </w:r>
      <w:r w:rsidRPr="0009667C">
        <w:rPr>
          <w:rFonts w:ascii="Arial" w:eastAsia="Times New Roman" w:hAnsi="Arial" w:cs="Arial"/>
          <w:vanish/>
          <w:color w:val="252525"/>
          <w:lang w:val="ru-RU" w:eastAsia="ko-KR"/>
        </w:rPr>
        <w:t xml:space="preserve"> 0,8\</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{-1}}}</w:t>
      </w:r>
      <w:r w:rsidRPr="0009667C">
        <w:rPr>
          <w:rFonts w:ascii="Arial" w:eastAsia="Times New Roman" w:hAnsi="Arial" w:cs="Arial"/>
          <w:color w:val="252525"/>
          <w:szCs w:val="21"/>
          <w:lang w:val="ru-RU" w:eastAsia="ko-KR"/>
        </w:rPr>
        <w:t>Данными соотношениями следует пользоваться с осторожностью, так как они получены при определенных режимах нагружения (изгибе и кручении). При испытаниях на растяжение-сжатие предел выносливости оказывается приблизительно на 10-20</w:t>
      </w:r>
      <w:r w:rsidRPr="00160CC0">
        <w:rPr>
          <w:rFonts w:ascii="Arial" w:eastAsia="Times New Roman" w:hAnsi="Arial" w:cs="Arial"/>
          <w:color w:val="252525"/>
          <w:szCs w:val="21"/>
          <w:lang w:eastAsia="ko-KR"/>
        </w:rPr>
        <w:t> </w:t>
      </w:r>
      <w:r w:rsidRPr="0009667C">
        <w:rPr>
          <w:rFonts w:ascii="Arial" w:eastAsia="Times New Roman" w:hAnsi="Arial" w:cs="Arial"/>
          <w:color w:val="252525"/>
          <w:szCs w:val="21"/>
          <w:lang w:val="ru-RU" w:eastAsia="ko-KR"/>
        </w:rPr>
        <w:t>% ниже, чем при изгибе, а при кручении полых образцов он оказывается отличным от полученного при кручении образцов сплошных.</w:t>
      </w:r>
    </w:p>
    <w:p w:rsidR="0009667C" w:rsidRPr="0009667C" w:rsidRDefault="0009667C" w:rsidP="0009667C">
      <w:pPr>
        <w:shd w:val="clear" w:color="auto" w:fill="FFFFFF"/>
        <w:spacing w:before="120" w:after="120" w:line="240" w:lineRule="auto"/>
        <w:rPr>
          <w:rFonts w:ascii="Arial" w:eastAsia="Times New Roman" w:hAnsi="Arial" w:cs="Arial"/>
          <w:color w:val="252525"/>
          <w:szCs w:val="21"/>
          <w:lang w:val="ru-RU" w:eastAsia="ko-KR"/>
        </w:rPr>
      </w:pPr>
      <w:r w:rsidRPr="0009667C">
        <w:rPr>
          <w:rFonts w:ascii="Arial" w:eastAsia="Times New Roman" w:hAnsi="Arial" w:cs="Arial"/>
          <w:color w:val="252525"/>
          <w:szCs w:val="21"/>
          <w:lang w:val="ru-RU" w:eastAsia="ko-KR"/>
        </w:rPr>
        <w:t>В случае несимметричных циклов образцы испытывают не на изгиб, а на растяжение-сжатие или на кручение с использованием</w:t>
      </w:r>
      <w:r w:rsidRPr="00160CC0">
        <w:rPr>
          <w:rFonts w:ascii="Arial" w:eastAsia="Times New Roman" w:hAnsi="Arial" w:cs="Arial"/>
          <w:color w:val="252525"/>
          <w:lang w:eastAsia="ko-KR"/>
        </w:rPr>
        <w:t> </w:t>
      </w:r>
      <w:hyperlink r:id="rId561" w:tooltip="Гидропульсатор (страница отсутствует)" w:history="1">
        <w:r w:rsidRPr="0009667C">
          <w:rPr>
            <w:rFonts w:ascii="Arial" w:eastAsia="Times New Roman" w:hAnsi="Arial" w:cs="Arial"/>
            <w:color w:val="A55858"/>
            <w:u w:val="single"/>
            <w:lang w:val="ru-RU" w:eastAsia="ko-KR"/>
          </w:rPr>
          <w:t>гидропульсаторов</w:t>
        </w:r>
      </w:hyperlink>
      <w:r w:rsidRPr="0009667C">
        <w:rPr>
          <w:rFonts w:ascii="Arial" w:eastAsia="Times New Roman" w:hAnsi="Arial" w:cs="Arial"/>
          <w:color w:val="252525"/>
          <w:szCs w:val="21"/>
          <w:lang w:val="ru-RU" w:eastAsia="ko-KR"/>
        </w:rPr>
        <w:t>. Для несимметричных циклов строят так называемую диаграмму предельных амплитуд. Для этого находят пределы выносливости для выбранного значения постоянного напряжения</w:t>
      </w:r>
      <w:r w:rsidRPr="00160CC0">
        <w:rPr>
          <w:rFonts w:ascii="Arial" w:eastAsia="Times New Roman" w:hAnsi="Arial" w:cs="Arial"/>
          <w:color w:val="252525"/>
          <w:lang w:eastAsia="ko-KR"/>
        </w:rPr>
        <w:t> </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m</w:t>
      </w:r>
      <w:r w:rsidRPr="0009667C">
        <w:rPr>
          <w:rFonts w:ascii="Arial" w:eastAsia="Times New Roman" w:hAnsi="Arial" w:cs="Arial"/>
          <w:vanish/>
          <w:color w:val="252525"/>
          <w:lang w:val="ru-RU" w:eastAsia="ko-KR"/>
        </w:rPr>
        <w:t>}}</w:t>
      </w:r>
      <w:r>
        <w:rPr>
          <w:rFonts w:ascii="Arial" w:eastAsia="Times New Roman" w:hAnsi="Arial" w:cs="Arial"/>
          <w:noProof/>
          <w:color w:val="252525"/>
          <w:szCs w:val="21"/>
          <w:lang w:val="ru-RU" w:eastAsia="ru-RU"/>
        </w:rPr>
        <mc:AlternateContent>
          <mc:Choice Requires="wps">
            <w:drawing>
              <wp:inline distT="0" distB="0" distL="0" distR="0">
                <wp:extent cx="304800" cy="304800"/>
                <wp:effectExtent l="0" t="0" r="0" b="0"/>
                <wp:docPr id="839" name="Прямоугольник 839" descr="{\displaystyle \sigma _{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780E562E" id="Прямоугольник 839" o:spid="_x0000_s1026" alt="{\displaystyle \sigma _{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yVwHm9wIA&#10;APAFAAAOAAAAAAAAAAAAAAAAAC4CAABkcnMvZTJvRG9jLnhtbFBLAQItABQABgAIAAAAIQBMoOks&#10;2AAAAAMBAAAPAAAAAAAAAAAAAAAAAFEFAABkcnMvZG93bnJldi54bWxQSwUGAAAAAAQABADzAAAA&#10;VgYAAAAA&#10;" filled="f" stroked="f">
                <o:lock v:ext="edit" aspectratio="t"/>
                <w10:anchorlock/>
              </v:rect>
            </w:pict>
          </mc:Fallback>
        </mc:AlternateContent>
      </w:r>
      <w:r w:rsidRPr="00160CC0">
        <w:rPr>
          <w:rFonts w:ascii="Arial" w:eastAsia="Times New Roman" w:hAnsi="Arial" w:cs="Arial"/>
          <w:color w:val="252525"/>
          <w:lang w:eastAsia="ko-KR"/>
        </w:rPr>
        <w:t> </w:t>
      </w:r>
      <w:r w:rsidRPr="0009667C">
        <w:rPr>
          <w:rFonts w:ascii="Arial" w:eastAsia="Times New Roman" w:hAnsi="Arial" w:cs="Arial"/>
          <w:color w:val="252525"/>
          <w:szCs w:val="21"/>
          <w:lang w:val="ru-RU" w:eastAsia="ko-KR"/>
        </w:rPr>
        <w:t>при соответствующей амплитуде</w:t>
      </w:r>
      <w:r w:rsidRPr="00160CC0">
        <w:rPr>
          <w:rFonts w:ascii="Arial" w:eastAsia="Times New Roman" w:hAnsi="Arial" w:cs="Arial"/>
          <w:color w:val="252525"/>
          <w:lang w:eastAsia="ko-KR"/>
        </w:rPr>
        <w:t> </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a</w:t>
      </w:r>
      <w:r w:rsidRPr="0009667C">
        <w:rPr>
          <w:rFonts w:ascii="Arial" w:eastAsia="Times New Roman" w:hAnsi="Arial" w:cs="Arial"/>
          <w:vanish/>
          <w:color w:val="252525"/>
          <w:lang w:val="ru-RU" w:eastAsia="ko-KR"/>
        </w:rPr>
        <w:t>}}</w:t>
      </w:r>
      <w:r>
        <w:rPr>
          <w:rFonts w:ascii="Arial" w:eastAsia="Times New Roman" w:hAnsi="Arial" w:cs="Arial"/>
          <w:noProof/>
          <w:color w:val="252525"/>
          <w:szCs w:val="21"/>
          <w:lang w:val="ru-RU" w:eastAsia="ru-RU"/>
        </w:rPr>
        <mc:AlternateContent>
          <mc:Choice Requires="wps">
            <w:drawing>
              <wp:inline distT="0" distB="0" distL="0" distR="0">
                <wp:extent cx="304800" cy="304800"/>
                <wp:effectExtent l="0" t="0" r="0" b="0"/>
                <wp:docPr id="838" name="Прямоугольник 838" descr="\sigma _{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3128C3BB" id="Прямоугольник 838" o:spid="_x0000_s1026" alt="\sigma _{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" filled="f" stroked="f">
                <o:lock v:ext="edit" aspectratio="t"/>
                <w10:anchorlock/>
              </v:rect>
            </w:pict>
          </mc:Fallback>
        </mc:AlternateContent>
      </w:r>
      <w:r w:rsidRPr="0009667C">
        <w:rPr>
          <w:rFonts w:ascii="Arial" w:eastAsia="Times New Roman" w:hAnsi="Arial" w:cs="Arial"/>
          <w:color w:val="252525"/>
          <w:szCs w:val="21"/>
          <w:lang w:val="ru-RU" w:eastAsia="ko-KR"/>
        </w:rPr>
        <w:t>. Точка А при этом очевидно будет являться пределом выносливости при симметричном цикле, а точка В, которая не имеет амплитудной составляющей и по сути является постоянно действующим напряжением, будет являть собой фактически предел прочности</w:t>
      </w:r>
      <w:r w:rsidRPr="00160CC0">
        <w:rPr>
          <w:rFonts w:ascii="Arial" w:eastAsia="Times New Roman" w:hAnsi="Arial" w:cs="Arial"/>
          <w:color w:val="252525"/>
          <w:lang w:eastAsia="ko-KR"/>
        </w:rPr>
        <w:t> </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displaystyle</w:t>
      </w:r>
      <w:r w:rsidRPr="0009667C">
        <w:rPr>
          <w:rFonts w:ascii="Arial" w:eastAsia="Times New Roman" w:hAnsi="Arial" w:cs="Arial"/>
          <w:vanish/>
          <w:color w:val="252525"/>
          <w:lang w:val="ru-RU" w:eastAsia="ko-KR"/>
        </w:rPr>
        <w:t xml:space="preserve"> \</w:t>
      </w:r>
      <w:r w:rsidRPr="00160CC0">
        <w:rPr>
          <w:rFonts w:ascii="Arial" w:eastAsia="Times New Roman" w:hAnsi="Arial" w:cs="Arial"/>
          <w:vanish/>
          <w:color w:val="252525"/>
          <w:lang w:eastAsia="ko-KR"/>
        </w:rPr>
        <w:t>sigma</w:t>
      </w:r>
      <w:r w:rsidRPr="0009667C">
        <w:rPr>
          <w:rFonts w:ascii="Arial" w:eastAsia="Times New Roman" w:hAnsi="Arial" w:cs="Arial"/>
          <w:vanish/>
          <w:color w:val="252525"/>
          <w:lang w:val="ru-RU" w:eastAsia="ko-KR"/>
        </w:rPr>
        <w:t xml:space="preserve"> _{\</w:t>
      </w:r>
      <w:r w:rsidRPr="00160CC0">
        <w:rPr>
          <w:rFonts w:ascii="Arial" w:eastAsia="Times New Roman" w:hAnsi="Arial" w:cs="Arial"/>
          <w:vanish/>
          <w:color w:val="252525"/>
          <w:lang w:eastAsia="ko-KR"/>
        </w:rPr>
        <w:t>text</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B</w:t>
      </w:r>
      <w:r w:rsidRPr="0009667C">
        <w:rPr>
          <w:rFonts w:ascii="Arial" w:eastAsia="Times New Roman" w:hAnsi="Arial" w:cs="Arial"/>
          <w:vanish/>
          <w:color w:val="252525"/>
          <w:lang w:val="ru-RU" w:eastAsia="ko-KR"/>
        </w:rPr>
        <w:t>.</w:t>
      </w:r>
      <w:r w:rsidRPr="00160CC0">
        <w:rPr>
          <w:rFonts w:ascii="Arial" w:eastAsia="Times New Roman" w:hAnsi="Arial" w:cs="Arial"/>
          <w:vanish/>
          <w:color w:val="252525"/>
          <w:lang w:eastAsia="ko-KR"/>
        </w:rPr>
        <w:t>P</w:t>
      </w:r>
      <w:r w:rsidRPr="0009667C">
        <w:rPr>
          <w:rFonts w:ascii="Arial" w:eastAsia="Times New Roman" w:hAnsi="Arial" w:cs="Arial"/>
          <w:vanish/>
          <w:color w:val="252525"/>
          <w:lang w:val="ru-RU" w:eastAsia="ko-KR"/>
        </w:rPr>
        <w:t>.}}}</w:t>
      </w:r>
      <w:r>
        <w:rPr>
          <w:rFonts w:ascii="Arial" w:eastAsia="Times New Roman" w:hAnsi="Arial" w:cs="Arial"/>
          <w:noProof/>
          <w:color w:val="252525"/>
          <w:szCs w:val="21"/>
          <w:lang w:val="ru-RU" w:eastAsia="ru-RU"/>
        </w:rPr>
        <mc:AlternateContent>
          <mc:Choice Requires="wps">
            <w:drawing>
              <wp:inline distT="0" distB="0" distL="0" distR="0">
                <wp:extent cx="304800" cy="304800"/>
                <wp:effectExtent l="0" t="0" r="0" b="0"/>
                <wp:docPr id="837" name="Прямоугольник 837" descr="{\displaystyle \sigma _{\text{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3DE11D0C" id="Прямоугольник 837" o:spid="_x0000_s1026" alt="{\displaystyle \sigma _{\text{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" filled="f" stroked="f">
                <o:lock v:ext="edit" aspectratio="t"/>
                <w10:anchorlock/>
              </v:rect>
            </w:pict>
          </mc:Fallback>
        </mc:AlternateContent>
      </w:r>
      <w:r w:rsidRPr="0009667C">
        <w:rPr>
          <w:rFonts w:ascii="Arial" w:eastAsia="Times New Roman" w:hAnsi="Arial" w:cs="Arial"/>
          <w:color w:val="252525"/>
          <w:szCs w:val="21"/>
          <w:lang w:val="ru-RU" w:eastAsia="ko-KR"/>
        </w:rPr>
        <w:t>:</w:t>
      </w: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rPr>
          <w:rFonts w:ascii="Arial" w:eastAsia="Times New Roman" w:hAnsi="Arial" w:cs="Arial"/>
          <w:color w:val="252525"/>
          <w:szCs w:val="21"/>
          <w:lang w:val="kk-KZ" w:eastAsia="ko-KR"/>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09667C">
        <w:rPr>
          <w:rFonts w:ascii="Times New Roman" w:eastAsia="Malgun Gothic" w:hAnsi="Times New Roman" w:cs="Times New Roman"/>
          <w:b/>
          <w:sz w:val="28"/>
          <w:szCs w:val="28"/>
          <w:lang w:val="ru-RU"/>
        </w:rPr>
        <w:t>Коэффициент долговечности.</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и отражает многократные затраты, связанные с заменой менее долговечных конструкций или с повторным возведением менее долговечных зданий и сооружений в течение расчетного периода.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Коэффициенты долговечности</w:t>
      </w:r>
      <w:r w:rsidRPr="00160CC0">
        <w:rPr>
          <w:rStyle w:val="apple-converted-space"/>
          <w:rFonts w:eastAsia="Bookman Old Style"/>
          <w:color w:val="000000"/>
          <w:sz w:val="28"/>
          <w:szCs w:val="21"/>
        </w:rPr>
        <w:t> </w:t>
      </w:r>
      <w:r w:rsidRPr="00160CC0">
        <w:rPr>
          <w:color w:val="000000"/>
          <w:sz w:val="28"/>
          <w:szCs w:val="21"/>
        </w:rPr>
        <w:t xml:space="preserve">по контактной выносливости определяют только для венцов из оловянистых бронз. Коэффициенты долговечности по изгибной выносливости определяют при любых материалах венца.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color w:val="000000"/>
          <w:sz w:val="28"/>
          <w:szCs w:val="21"/>
        </w:rPr>
        <w:t xml:space="preserve">, учитывающий влияние на долговечность фак-тическо.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является функцией трех аргументов: Кя - коэффициент износостойкости; КЕ - коэффициент выносливости; Кт - коэффициент сцепляемости и определяется экспериментальным путем. В табл. 20.1 приведены примерные величины Кл для различных способов восстановления деталей.</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определяют по формуле.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в выражении (6.4) определяют по отношению не к новой детали, а к нормативному ресурсу отремонтированного агрегата.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а учитывает снижение предельного напряжения вследствие усталости материала и потому зависит как от степени изменения напряжения за один цикл, равной отношению наименьшей величины нагрузки на пружину к наибольшему ее значению за время цикла Ях / Р2, так и от числа циклов за срок службы пружины.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КН1 учитывает влияние срока службы и режима нагрузки передачи.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( 2 рассчитывается как величина, обратная сроку службы, а текущие ( И 6, И я) и сопутствующие капитальные затраты ( К, 6, К.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 цд может изменяться в пределах от О до 1, и чем выше его значениедем выше долговечность рабочей машины станка.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т д может служить тем критерием, который характеризует долговечность всей машины.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 коэффициент технического использования) является безразмерной величиной т) д 1, и чем выше его значение, тем долговечнее станок. Коэффициент долговечности численно равен вероятности того, что в данный произвольно взятый момент времени станок работает, а не ремонтируется. </w:t>
      </w:r>
      <w:r w:rsidRPr="00160CC0">
        <w:rPr>
          <w:color w:val="000000"/>
          <w:sz w:val="28"/>
          <w:szCs w:val="21"/>
        </w:rPr>
        <w:t> </w:t>
      </w:r>
    </w:p>
    <w:p w:rsidR="0009667C" w:rsidRPr="00160CC0"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 долговечности</w:t>
      </w:r>
      <w:r w:rsidRPr="00160CC0">
        <w:rPr>
          <w:rStyle w:val="apple-converted-space"/>
          <w:rFonts w:eastAsia="Bookman Old Style"/>
          <w:color w:val="000000"/>
          <w:sz w:val="28"/>
          <w:szCs w:val="21"/>
        </w:rPr>
        <w:t> </w:t>
      </w:r>
      <w:r w:rsidRPr="00160CC0">
        <w:rPr>
          <w:color w:val="000000"/>
          <w:sz w:val="28"/>
          <w:szCs w:val="21"/>
        </w:rPr>
        <w:t xml:space="preserve">таких ответственных и широко используемых изделий, как подшипники качения, сравнительно невелик, так как моральная их долговечность определяется десятками лет, а срок службы ограничен тысячами часов. Увеличивая срок их службы, например путем дробеструйного упрочнения тел качения и колец, а также улучшения качества их поверхности, можно заметно повысить коэффициент их долговечности. </w:t>
      </w:r>
      <w:r w:rsidRPr="00160CC0">
        <w:rPr>
          <w:color w:val="000000"/>
          <w:sz w:val="28"/>
          <w:szCs w:val="21"/>
        </w:rPr>
        <w:t> </w:t>
      </w:r>
    </w:p>
    <w:p w:rsidR="0009667C" w:rsidRDefault="0009667C" w:rsidP="0009667C">
      <w:pPr>
        <w:pStyle w:val="a3"/>
        <w:shd w:val="clear" w:color="auto" w:fill="FFFFFF"/>
        <w:spacing w:before="0" w:beforeAutospacing="0" w:after="0" w:afterAutospacing="0" w:line="270" w:lineRule="atLeast"/>
        <w:rPr>
          <w:color w:val="000000"/>
          <w:sz w:val="28"/>
          <w:szCs w:val="21"/>
          <w:lang w:val="kk-KZ"/>
        </w:rPr>
      </w:pPr>
      <w:r w:rsidRPr="00160CC0">
        <w:rPr>
          <w:rStyle w:val="HTML"/>
          <w:rFonts w:eastAsiaTheme="majorEastAsia"/>
          <w:b/>
          <w:bCs/>
          <w:color w:val="000000"/>
          <w:sz w:val="28"/>
          <w:szCs w:val="21"/>
          <w:bdr w:val="none" w:sz="0" w:space="0" w:color="auto" w:frame="1"/>
        </w:rPr>
        <w:t>Коэффициенты долговечности КНл</w:t>
      </w:r>
      <w:r w:rsidRPr="00160CC0">
        <w:rPr>
          <w:rStyle w:val="apple-converted-space"/>
          <w:rFonts w:eastAsia="Bookman Old Style"/>
          <w:color w:val="000000"/>
          <w:sz w:val="28"/>
          <w:szCs w:val="21"/>
        </w:rPr>
        <w:t> </w:t>
      </w:r>
      <w:r w:rsidRPr="00160CC0">
        <w:rPr>
          <w:color w:val="000000"/>
          <w:sz w:val="28"/>
          <w:szCs w:val="21"/>
        </w:rPr>
        <w:t>и КГл принимают равными единице. При этом коэффициенты распределения нагрузки Кца и коэффициент динамичности KHv считают равными единице.</w:t>
      </w:r>
    </w:p>
    <w:p w:rsidR="0009667C" w:rsidRDefault="0009667C" w:rsidP="0009667C">
      <w:pPr>
        <w:pStyle w:val="a3"/>
        <w:shd w:val="clear" w:color="auto" w:fill="FFFFFF"/>
        <w:spacing w:before="0" w:beforeAutospacing="0" w:after="0" w:afterAutospacing="0" w:line="270" w:lineRule="atLeast"/>
        <w:rPr>
          <w:color w:val="000000"/>
          <w:sz w:val="28"/>
          <w:szCs w:val="21"/>
          <w:lang w:val="kk-KZ"/>
        </w:rPr>
      </w:pPr>
    </w:p>
    <w:p w:rsidR="0009667C" w:rsidRDefault="0009667C" w:rsidP="0009667C">
      <w:pPr>
        <w:pStyle w:val="a3"/>
        <w:shd w:val="clear" w:color="auto" w:fill="FFFFFF"/>
        <w:spacing w:before="0" w:beforeAutospacing="0" w:after="0" w:afterAutospacing="0" w:line="270" w:lineRule="atLeast"/>
        <w:jc w:val="center"/>
        <w:rPr>
          <w:b/>
          <w:sz w:val="28"/>
        </w:rPr>
      </w:pPr>
      <w:r w:rsidRPr="00642A7F">
        <w:rPr>
          <w:b/>
          <w:sz w:val="28"/>
        </w:rPr>
        <w:t>Расчет заклепочных соединений на срез и смятие.</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Методику определения основных соотношений размеров прочных швов рассмотрим на примере однорядного шва внахлестку, нагруженного поперечной силой</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F</w:t>
      </w:r>
      <w:r w:rsidRPr="00642A7F">
        <w:rPr>
          <w:rFonts w:ascii="Times New Roman" w:eastAsia="Times New Roman" w:hAnsi="Times New Roman" w:cs="Times New Roman"/>
          <w:i/>
          <w:iCs/>
          <w:color w:val="000000"/>
          <w:sz w:val="24"/>
          <w:szCs w:val="21"/>
          <w:vertAlign w:val="subscript"/>
          <w:lang w:eastAsia="ko-KR"/>
        </w:rPr>
        <w:t>r</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(рис. 25).</w:t>
      </w:r>
    </w:p>
    <w:p w:rsidR="0009667C" w:rsidRPr="00642A7F"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noProof/>
          <w:color w:val="000000"/>
          <w:sz w:val="24"/>
          <w:szCs w:val="21"/>
          <w:lang w:val="ru-RU" w:eastAsia="ru-RU"/>
        </w:rPr>
        <w:drawing>
          <wp:inline distT="0" distB="0" distL="0" distR="0" wp14:anchorId="3DF04DDE" wp14:editId="46E81BE8">
            <wp:extent cx="3714750" cy="600075"/>
            <wp:effectExtent l="0" t="0" r="0" b="9525"/>
            <wp:docPr id="94" name="Рисунок 94" descr="http://ok-t.ru/studopediaru/baza8/286953539931.files/image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8/286953539931.files/image140.jpg"/>
                    <pic:cNvPicPr>
                      <a:picLocks noChangeAspect="1" noChangeArrowheads="1"/>
                    </pic:cNvPicPr>
                  </pic:nvPicPr>
                  <pic:blipFill>
                    <a:blip r:embed="rId562">
                      <a:extLst>
                        <a:ext uri="{28A0092B-C50C-407E-A947-70E740481C1C}">
                          <a14:useLocalDpi xmlns:a14="http://schemas.microsoft.com/office/drawing/2010/main" val="0"/>
                        </a:ext>
                      </a:extLst>
                    </a:blip>
                    <a:srcRect/>
                    <a:stretch>
                      <a:fillRect/>
                    </a:stretch>
                  </pic:blipFill>
                  <pic:spPr bwMode="auto">
                    <a:xfrm>
                      <a:off x="0" y="0"/>
                      <a:ext cx="3714750" cy="600075"/>
                    </a:xfrm>
                    <a:prstGeom prst="rect">
                      <a:avLst/>
                    </a:prstGeom>
                    <a:noFill/>
                    <a:ln>
                      <a:noFill/>
                    </a:ln>
                  </pic:spPr>
                </pic:pic>
              </a:graphicData>
            </a:graphic>
          </wp:inline>
        </w:drawing>
      </w:r>
    </w:p>
    <w:p w:rsidR="0009667C" w:rsidRPr="00642A7F"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noProof/>
          <w:color w:val="000000"/>
          <w:sz w:val="24"/>
          <w:szCs w:val="21"/>
          <w:lang w:val="ru-RU" w:eastAsia="ru-RU"/>
        </w:rPr>
        <w:drawing>
          <wp:inline distT="0" distB="0" distL="0" distR="0" wp14:anchorId="51838073" wp14:editId="3CE3AE91">
            <wp:extent cx="3619500" cy="2076450"/>
            <wp:effectExtent l="0" t="0" r="0" b="0"/>
            <wp:docPr id="95" name="Рисунок 95" descr="http://ok-t.ru/studopediaru/baza8/286953539931.files/image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8/286953539931.files/image141.jpg"/>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3619500" cy="2076450"/>
                    </a:xfrm>
                    <a:prstGeom prst="rect">
                      <a:avLst/>
                    </a:prstGeom>
                    <a:noFill/>
                    <a:ln>
                      <a:noFill/>
                    </a:ln>
                  </pic:spPr>
                </pic:pic>
              </a:graphicData>
            </a:graphic>
          </wp:inline>
        </w:drawing>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b/>
          <w:bCs/>
          <w:color w:val="000000"/>
          <w:sz w:val="24"/>
          <w:szCs w:val="21"/>
          <w:lang w:val="ru-RU" w:eastAsia="ko-KR"/>
        </w:rPr>
        <w:t>Рис. 25. К расчету соединений заклепками</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Введем обозначения:</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d</w:t>
      </w:r>
      <w:r w:rsidRPr="0009667C">
        <w:rPr>
          <w:rFonts w:ascii="Times New Roman" w:eastAsia="Times New Roman" w:hAnsi="Times New Roman" w:cs="Times New Roman"/>
          <w:i/>
          <w:iCs/>
          <w:color w:val="000000"/>
          <w:sz w:val="24"/>
          <w:szCs w:val="21"/>
          <w:vertAlign w:val="subscript"/>
          <w:lang w:val="ru-RU" w:eastAsia="ko-KR"/>
        </w:rPr>
        <w:t>3</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диаметр заклепки;</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noProof/>
          <w:color w:val="000000"/>
          <w:sz w:val="24"/>
          <w:szCs w:val="21"/>
          <w:lang w:val="ru-RU" w:eastAsia="ru-RU"/>
        </w:rPr>
        <w:drawing>
          <wp:inline distT="0" distB="0" distL="0" distR="0" wp14:anchorId="05ACD502" wp14:editId="52746985">
            <wp:extent cx="152400" cy="219075"/>
            <wp:effectExtent l="0" t="0" r="0" b="9525"/>
            <wp:docPr id="128" name="Рисунок 128" descr="http://ok-t.ru/studopediaru/baza8/286953539931.files/image1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8/286953539931.files/image142.gif"/>
                    <pic:cNvPicPr>
                      <a:picLocks noChangeAspect="1" noChangeArrowheads="1"/>
                    </pic:cNvPicPr>
                  </pic:nvPicPr>
                  <pic:blipFill>
                    <a:blip r:embed="rId564">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и</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noProof/>
          <w:color w:val="000000"/>
          <w:sz w:val="24"/>
          <w:szCs w:val="21"/>
          <w:lang w:val="ru-RU" w:eastAsia="ru-RU"/>
        </w:rPr>
        <w:drawing>
          <wp:inline distT="0" distB="0" distL="0" distR="0" wp14:anchorId="5700EB35" wp14:editId="594C2C90">
            <wp:extent cx="180975" cy="219075"/>
            <wp:effectExtent l="0" t="0" r="9525" b="9525"/>
            <wp:docPr id="130" name="Рисунок 130" descr="http://ok-t.ru/studopediaru/baza8/286953539931.files/image1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8/286953539931.files/image143.gif"/>
                    <pic:cNvPicPr>
                      <a:picLocks noChangeAspect="1" noChangeArrowheads="1"/>
                    </pic:cNvPicPr>
                  </pic:nvPicPr>
                  <pic:blipFill>
                    <a:blip r:embed="rId565">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 толщина скле</w:t>
      </w:r>
      <w:r w:rsidRPr="0009667C">
        <w:rPr>
          <w:rFonts w:ascii="Times New Roman" w:eastAsia="Times New Roman" w:hAnsi="Times New Roman" w:cs="Times New Roman"/>
          <w:color w:val="000000"/>
          <w:sz w:val="24"/>
          <w:szCs w:val="21"/>
          <w:lang w:val="ru-RU" w:eastAsia="ko-KR"/>
        </w:rPr>
        <w:softHyphen/>
        <w:t>пываемых деталей (листов);</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t</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 расстояние между заклепками в ряду (или шаг заклепок);</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е —</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расстояние от центра заклепки до края детали (листа);</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z</w:t>
      </w:r>
      <w:r w:rsidRPr="0009667C">
        <w:rPr>
          <w:rFonts w:ascii="Times New Roman" w:eastAsia="Times New Roman" w:hAnsi="Times New Roman" w:cs="Times New Roman"/>
          <w:i/>
          <w:iCs/>
          <w:color w:val="000000"/>
          <w:sz w:val="24"/>
          <w:szCs w:val="21"/>
          <w:lang w:val="ru-RU" w:eastAsia="ko-KR"/>
        </w:rPr>
        <w:t xml:space="preserve"> —</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число заклепок в ряду.</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i/>
          <w:iCs/>
          <w:color w:val="000000"/>
          <w:sz w:val="24"/>
          <w:szCs w:val="21"/>
          <w:lang w:val="ru-RU" w:eastAsia="ko-KR"/>
        </w:rPr>
        <w:t>При расчете на прочность силы трения на стыке деталей не учитывают</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(принимают, что нагрузка передается только заклепками);</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считают, что нагрузка между заклепками распределяется равномерно, а диаметр заклепки равен диаметру отверстия (</w:t>
      </w:r>
      <w:r w:rsidRPr="00642A7F">
        <w:rPr>
          <w:rFonts w:ascii="Times New Roman" w:eastAsia="Times New Roman" w:hAnsi="Times New Roman" w:cs="Times New Roman"/>
          <w:i/>
          <w:iCs/>
          <w:color w:val="000000"/>
          <w:sz w:val="24"/>
          <w:szCs w:val="21"/>
          <w:lang w:eastAsia="ko-KR"/>
        </w:rPr>
        <w:t>d</w:t>
      </w:r>
      <w:r w:rsidRPr="0009667C">
        <w:rPr>
          <w:rFonts w:ascii="Times New Roman" w:eastAsia="Times New Roman" w:hAnsi="Times New Roman" w:cs="Times New Roman"/>
          <w:i/>
          <w:iCs/>
          <w:color w:val="000000"/>
          <w:sz w:val="24"/>
          <w:szCs w:val="21"/>
          <w:vertAlign w:val="subscript"/>
          <w:lang w:val="ru-RU" w:eastAsia="ko-KR"/>
        </w:rPr>
        <w:t>3</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d</w:t>
      </w:r>
      <w:r w:rsidRPr="0009667C">
        <w:rPr>
          <w:rFonts w:ascii="Times New Roman" w:eastAsia="Times New Roman" w:hAnsi="Times New Roman" w:cs="Times New Roman"/>
          <w:i/>
          <w:iCs/>
          <w:color w:val="000000"/>
          <w:sz w:val="24"/>
          <w:szCs w:val="21"/>
          <w:vertAlign w:val="subscript"/>
          <w:lang w:val="ru-RU" w:eastAsia="ko-KR"/>
        </w:rPr>
        <w:t>0</w:t>
      </w:r>
      <w:r w:rsidRPr="00642A7F">
        <w:rPr>
          <w:rFonts w:ascii="Times New Roman" w:eastAsia="Times New Roman" w:hAnsi="Times New Roman" w:cs="Times New Roman"/>
          <w:i/>
          <w:iCs/>
          <w:color w:val="000000"/>
          <w:sz w:val="24"/>
          <w:szCs w:val="21"/>
          <w:vertAlign w:val="subscript"/>
          <w:lang w:eastAsia="ko-KR"/>
        </w:rPr>
        <w:t>TB</w:t>
      </w:r>
      <w:r w:rsidRPr="0009667C">
        <w:rPr>
          <w:rFonts w:ascii="Times New Roman" w:eastAsia="Times New Roman" w:hAnsi="Times New Roman" w:cs="Times New Roman"/>
          <w:color w:val="000000"/>
          <w:sz w:val="24"/>
          <w:szCs w:val="21"/>
          <w:lang w:val="ru-RU" w:eastAsia="ko-KR"/>
        </w:rPr>
        <w:t>).</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Параметр</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d</w:t>
      </w:r>
      <w:r w:rsidRPr="0009667C">
        <w:rPr>
          <w:rFonts w:ascii="Times New Roman" w:eastAsia="Times New Roman" w:hAnsi="Times New Roman" w:cs="Times New Roman"/>
          <w:i/>
          <w:iCs/>
          <w:color w:val="000000"/>
          <w:sz w:val="24"/>
          <w:szCs w:val="21"/>
          <w:vertAlign w:val="subscript"/>
          <w:lang w:val="ru-RU" w:eastAsia="ko-KR"/>
        </w:rPr>
        <w:t>3</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определяется из расчета на прочность.</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i/>
          <w:iCs/>
          <w:color w:val="000000"/>
          <w:sz w:val="24"/>
          <w:szCs w:val="21"/>
          <w:lang w:val="ru-RU" w:eastAsia="ko-KR"/>
        </w:rPr>
        <w:t>Причинами разрушения</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заклепочного соединения могут быть следую</w:t>
      </w:r>
      <w:r w:rsidRPr="0009667C">
        <w:rPr>
          <w:rFonts w:ascii="Times New Roman" w:eastAsia="Times New Roman" w:hAnsi="Times New Roman" w:cs="Times New Roman"/>
          <w:color w:val="000000"/>
          <w:sz w:val="24"/>
          <w:szCs w:val="21"/>
          <w:lang w:val="ru-RU" w:eastAsia="ko-KR"/>
        </w:rPr>
        <w:softHyphen/>
        <w:t>щие:</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срез</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заклепок в плоскости соединения деталей (см. рис. 25,</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б); смя</w:t>
      </w:r>
      <w:r w:rsidRPr="0009667C">
        <w:rPr>
          <w:rFonts w:ascii="Times New Roman" w:eastAsia="Times New Roman" w:hAnsi="Times New Roman" w:cs="Times New Roman"/>
          <w:i/>
          <w:iCs/>
          <w:color w:val="000000"/>
          <w:sz w:val="24"/>
          <w:szCs w:val="21"/>
          <w:lang w:val="ru-RU" w:eastAsia="ko-KR"/>
        </w:rPr>
        <w:softHyphen/>
        <w:t>тие</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заклепок и листов (см. рис. 25,</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в); разрыв листов</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в сечении, ослаб</w:t>
      </w:r>
      <w:r w:rsidRPr="0009667C">
        <w:rPr>
          <w:rFonts w:ascii="Times New Roman" w:eastAsia="Times New Roman" w:hAnsi="Times New Roman" w:cs="Times New Roman"/>
          <w:color w:val="000000"/>
          <w:sz w:val="24"/>
          <w:szCs w:val="21"/>
          <w:lang w:val="ru-RU" w:eastAsia="ko-KR"/>
        </w:rPr>
        <w:softHyphen/>
        <w:t>ленном отверстиями (см. рис. 25,</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г); срез кромки листа</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(в сечении</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ab </w:t>
      </w:r>
      <w:r w:rsidRPr="0009667C">
        <w:rPr>
          <w:rFonts w:ascii="Times New Roman" w:eastAsia="Times New Roman" w:hAnsi="Times New Roman" w:cs="Times New Roman"/>
          <w:color w:val="000000"/>
          <w:sz w:val="24"/>
          <w:szCs w:val="21"/>
          <w:lang w:val="ru-RU" w:eastAsia="ko-KR"/>
        </w:rPr>
        <w:t>и</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cd</w:t>
      </w:r>
      <w:r w:rsidRPr="0009667C">
        <w:rPr>
          <w:rFonts w:ascii="Times New Roman" w:eastAsia="Times New Roman" w:hAnsi="Times New Roman" w:cs="Times New Roman"/>
          <w:i/>
          <w:iCs/>
          <w:color w:val="000000"/>
          <w:sz w:val="24"/>
          <w:szCs w:val="21"/>
          <w:lang w:val="ru-RU" w:eastAsia="ko-KR"/>
        </w:rPr>
        <w:t>)</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у отверстия под заклепку (см. рис. 25,</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д).</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Расчет заклепочного шва заключается в определении</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d</w:t>
      </w:r>
      <w:r w:rsidRPr="0009667C">
        <w:rPr>
          <w:rFonts w:ascii="Times New Roman" w:eastAsia="Times New Roman" w:hAnsi="Times New Roman" w:cs="Times New Roman"/>
          <w:i/>
          <w:iCs/>
          <w:color w:val="000000"/>
          <w:sz w:val="24"/>
          <w:szCs w:val="21"/>
          <w:vertAlign w:val="subscript"/>
          <w:lang w:val="ru-RU" w:eastAsia="ko-KR"/>
        </w:rPr>
        <w:t>3</w:t>
      </w:r>
      <w:r w:rsidRPr="0009667C">
        <w:rPr>
          <w:rFonts w:ascii="Times New Roman" w:eastAsia="Times New Roman" w:hAnsi="Times New Roman" w:cs="Times New Roman"/>
          <w:i/>
          <w:iCs/>
          <w:color w:val="000000"/>
          <w:sz w:val="24"/>
          <w:szCs w:val="21"/>
          <w:lang w:val="ru-RU" w:eastAsia="ko-KR"/>
        </w:rPr>
        <w:t xml:space="preserve">, </w:t>
      </w:r>
      <w:r w:rsidRPr="00642A7F">
        <w:rPr>
          <w:rFonts w:ascii="Times New Roman" w:eastAsia="Times New Roman" w:hAnsi="Times New Roman" w:cs="Times New Roman"/>
          <w:i/>
          <w:iCs/>
          <w:color w:val="000000"/>
          <w:sz w:val="24"/>
          <w:szCs w:val="21"/>
          <w:lang w:eastAsia="ko-KR"/>
        </w:rPr>
        <w:t>t </w:t>
      </w:r>
      <w:r w:rsidRPr="0009667C">
        <w:rPr>
          <w:rFonts w:ascii="Times New Roman" w:eastAsia="Times New Roman" w:hAnsi="Times New Roman" w:cs="Times New Roman"/>
          <w:color w:val="000000"/>
          <w:sz w:val="24"/>
          <w:szCs w:val="21"/>
          <w:lang w:val="ru-RU" w:eastAsia="ko-KR"/>
        </w:rPr>
        <w:t>и</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е.</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Расчет ведется по эмпирическим соотношениям, полученным из условия равнопрочности заклепок и соединяемых листов, с последующей проверкой лис</w:t>
      </w:r>
      <w:r w:rsidRPr="0009667C">
        <w:rPr>
          <w:rFonts w:ascii="Times New Roman" w:eastAsia="Times New Roman" w:hAnsi="Times New Roman" w:cs="Times New Roman"/>
          <w:color w:val="000000"/>
          <w:sz w:val="24"/>
          <w:szCs w:val="21"/>
          <w:lang w:val="ru-RU" w:eastAsia="ko-KR"/>
        </w:rPr>
        <w:softHyphen/>
        <w:t>тов на прочность и уточнением коэффициента прочности шва.</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i/>
          <w:iCs/>
          <w:color w:val="000000"/>
          <w:sz w:val="24"/>
          <w:szCs w:val="21"/>
          <w:lang w:val="ru-RU" w:eastAsia="ko-KR"/>
        </w:rPr>
        <w:t>Расчет параметров заклепки.</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Диаметр заклепки определяют из условия прочности на срез (</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noProof/>
          <w:color w:val="000000"/>
          <w:sz w:val="24"/>
          <w:szCs w:val="21"/>
          <w:lang w:val="ru-RU" w:eastAsia="ru-RU"/>
        </w:rPr>
        <w:drawing>
          <wp:inline distT="0" distB="0" distL="0" distR="0" wp14:anchorId="5A56881F" wp14:editId="44B0F81C">
            <wp:extent cx="647700" cy="238125"/>
            <wp:effectExtent l="0" t="0" r="0" b="9525"/>
            <wp:docPr id="131" name="Рисунок 131" descr="http://ok-t.ru/studopediaru/baza8/286953539931.files/image1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8/286953539931.files/image144.gif"/>
                    <pic:cNvPicPr>
                      <a:picLocks noChangeAspect="1" noChangeArrowheads="1"/>
                    </pic:cNvPicPr>
                  </pic:nvPicPr>
                  <pic:blipFill>
                    <a:blip r:embed="rId566">
                      <a:extLst>
                        <a:ext uri="{28A0092B-C50C-407E-A947-70E740481C1C}">
                          <a14:useLocalDpi xmlns:a14="http://schemas.microsoft.com/office/drawing/2010/main" val="0"/>
                        </a:ext>
                      </a:extLst>
                    </a:blip>
                    <a:srcRect/>
                    <a:stretch>
                      <a:fillRect/>
                    </a:stretch>
                  </pic:blipFill>
                  <pic:spPr bwMode="auto">
                    <a:xfrm>
                      <a:off x="0" y="0"/>
                      <a:ext cx="647700" cy="23812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 по формуле проектировочного расчета</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642A7F">
        <w:rPr>
          <w:rFonts w:ascii="Times New Roman" w:eastAsia="Times New Roman" w:hAnsi="Times New Roman" w:cs="Times New Roman"/>
          <w:noProof/>
          <w:color w:val="000000"/>
          <w:sz w:val="24"/>
          <w:szCs w:val="21"/>
          <w:lang w:val="ru-RU" w:eastAsia="ru-RU"/>
        </w:rPr>
        <w:drawing>
          <wp:inline distT="0" distB="0" distL="0" distR="0" wp14:anchorId="542B24C2" wp14:editId="162E1779">
            <wp:extent cx="1076325" cy="447675"/>
            <wp:effectExtent l="0" t="0" r="9525" b="9525"/>
            <wp:docPr id="132" name="Рисунок 132" descr="http://ok-t.ru/studopediaru/baza8/286953539931.files/image1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8/286953539931.files/image145.gif"/>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1076325" cy="44767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(11)</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где</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F</w:t>
      </w:r>
      <w:r w:rsidRPr="00642A7F">
        <w:rPr>
          <w:rFonts w:ascii="Times New Roman" w:eastAsia="Times New Roman" w:hAnsi="Times New Roman" w:cs="Times New Roman"/>
          <w:i/>
          <w:iCs/>
          <w:color w:val="000000"/>
          <w:sz w:val="24"/>
          <w:szCs w:val="21"/>
          <w:vertAlign w:val="subscript"/>
          <w:lang w:eastAsia="ko-KR"/>
        </w:rPr>
        <w:t>r</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поперечная сила, действующая на заклепки, Н;</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i</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 число плоско</w:t>
      </w:r>
      <w:r w:rsidRPr="0009667C">
        <w:rPr>
          <w:rFonts w:ascii="Times New Roman" w:eastAsia="Times New Roman" w:hAnsi="Times New Roman" w:cs="Times New Roman"/>
          <w:color w:val="000000"/>
          <w:sz w:val="24"/>
          <w:szCs w:val="21"/>
          <w:lang w:val="ru-RU" w:eastAsia="ko-KR"/>
        </w:rPr>
        <w:softHyphen/>
        <w:t>стей среза одной заклепки; для заклепки, показанной на рис. 25</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i</w:t>
      </w:r>
      <w:r w:rsidRPr="0009667C">
        <w:rPr>
          <w:rFonts w:ascii="Times New Roman" w:eastAsia="Times New Roman" w:hAnsi="Times New Roman" w:cs="Times New Roman"/>
          <w:color w:val="000000"/>
          <w:sz w:val="24"/>
          <w:szCs w:val="21"/>
          <w:lang w:val="ru-RU" w:eastAsia="ko-KR"/>
        </w:rPr>
        <w:t xml:space="preserve">= 1; </w:t>
      </w:r>
      <w:r w:rsidRPr="00642A7F">
        <w:rPr>
          <w:rFonts w:ascii="Times New Roman" w:eastAsia="Times New Roman" w:hAnsi="Times New Roman" w:cs="Times New Roman"/>
          <w:color w:val="000000"/>
          <w:sz w:val="24"/>
          <w:szCs w:val="21"/>
          <w:lang w:eastAsia="ko-KR"/>
        </w:rPr>
        <w:t>z</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число заклепок (задается конструкцией шва);</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noProof/>
          <w:color w:val="000000"/>
          <w:sz w:val="24"/>
          <w:szCs w:val="21"/>
          <w:lang w:val="ru-RU" w:eastAsia="ru-RU"/>
        </w:rPr>
        <w:drawing>
          <wp:inline distT="0" distB="0" distL="0" distR="0" wp14:anchorId="01472D24" wp14:editId="229B69B0">
            <wp:extent cx="381000" cy="238125"/>
            <wp:effectExtent l="0" t="0" r="0" b="9525"/>
            <wp:docPr id="133" name="Рисунок 133" descr="http://ok-t.ru/studopediaru/baza8/286953539931.files/image1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8/286953539931.files/image146.gif"/>
                    <pic:cNvPicPr>
                      <a:picLocks noChangeAspect="1" noChangeArrowheads="1"/>
                    </pic:cNvPicPr>
                  </pic:nvPicPr>
                  <pic:blipFill>
                    <a:blip r:embed="rId568">
                      <a:extLst>
                        <a:ext uri="{28A0092B-C50C-407E-A947-70E740481C1C}">
                          <a14:useLocalDpi xmlns:a14="http://schemas.microsoft.com/office/drawing/2010/main" val="0"/>
                        </a:ext>
                      </a:extLst>
                    </a:blip>
                    <a:srcRect/>
                    <a:stretch>
                      <a:fillRect/>
                    </a:stretch>
                  </pic:blipFill>
                  <pic:spPr bwMode="auto">
                    <a:xfrm>
                      <a:off x="0" y="0"/>
                      <a:ext cx="381000" cy="23812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 допускаемое на</w:t>
      </w:r>
      <w:r w:rsidRPr="0009667C">
        <w:rPr>
          <w:rFonts w:ascii="Times New Roman" w:eastAsia="Times New Roman" w:hAnsi="Times New Roman" w:cs="Times New Roman"/>
          <w:color w:val="000000"/>
          <w:sz w:val="24"/>
          <w:szCs w:val="21"/>
          <w:lang w:val="ru-RU" w:eastAsia="ko-KR"/>
        </w:rPr>
        <w:softHyphen/>
        <w:t>пряжение на срез для заклепок, МПа (табл. 2).</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Таблица 2.Допускаемые напряжения для прочных стальных</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заклепочных швов при статической нагрузке</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0"/>
        <w:gridCol w:w="5289"/>
        <w:gridCol w:w="1572"/>
        <w:gridCol w:w="1391"/>
        <w:gridCol w:w="81"/>
      </w:tblGrid>
      <w:tr w:rsidR="0009667C" w:rsidRPr="00642A7F" w:rsidTr="0009667C">
        <w:trPr>
          <w:gridAfter w:val="1"/>
          <w:tblCellSpacing w:w="15" w:type="dxa"/>
        </w:trPr>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Элемент шва</w:t>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Вид деформации, напряжение</w:t>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Способ изготов</w:t>
            </w:r>
            <w:r w:rsidRPr="00642A7F">
              <w:rPr>
                <w:rFonts w:ascii="Times New Roman" w:eastAsia="Times New Roman" w:hAnsi="Times New Roman" w:cs="Times New Roman"/>
                <w:color w:val="000000"/>
                <w:sz w:val="24"/>
                <w:szCs w:val="21"/>
                <w:lang w:eastAsia="ko-KR"/>
              </w:rPr>
              <w:softHyphen/>
              <w:t>ления отверстия</w:t>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Допускаемые напряжения, МПа</w:t>
            </w:r>
          </w:p>
        </w:tc>
      </w:tr>
      <w:tr w:rsidR="0009667C" w:rsidRPr="00642A7F" w:rsidTr="0009667C">
        <w:trPr>
          <w:gridAfter w:val="1"/>
          <w:tblCellSpacing w:w="15" w:type="dxa"/>
        </w:trPr>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Ст2</w:t>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СтЗ</w:t>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sz w:val="24"/>
                <w:szCs w:val="20"/>
                <w:lang w:eastAsia="ko-KR"/>
              </w:rPr>
            </w:pP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sz w:val="24"/>
                <w:szCs w:val="20"/>
                <w:lang w:eastAsia="ko-KR"/>
              </w:rPr>
            </w:pPr>
          </w:p>
        </w:tc>
      </w:tr>
      <w:tr w:rsidR="0009667C" w:rsidRPr="00642A7F" w:rsidTr="0009667C">
        <w:trPr>
          <w:tblCellSpacing w:w="15" w:type="dxa"/>
        </w:trPr>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Склепываемые детали   Заклепки</w:t>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Растяжение </w:t>
            </w:r>
            <w:r w:rsidRPr="00642A7F">
              <w:rPr>
                <w:rFonts w:ascii="Times New Roman" w:eastAsia="Times New Roman" w:hAnsi="Times New Roman" w:cs="Times New Roman"/>
                <w:noProof/>
                <w:color w:val="000000"/>
                <w:sz w:val="24"/>
                <w:szCs w:val="21"/>
                <w:lang w:val="ru-RU" w:eastAsia="ru-RU"/>
              </w:rPr>
              <w:drawing>
                <wp:inline distT="0" distB="0" distL="0" distR="0" wp14:anchorId="3F3253D7" wp14:editId="08C7285A">
                  <wp:extent cx="314325" cy="238125"/>
                  <wp:effectExtent l="0" t="0" r="9525" b="9525"/>
                  <wp:docPr id="134" name="Рисунок 134" descr="http://ok-t.ru/studopediaru/baza8/286953539931.files/image1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8/286953539931.files/image147.gif"/>
                          <pic:cNvPicPr>
                            <a:picLocks noChangeAspect="1" noChangeArrowheads="1"/>
                          </pic:cNvPicPr>
                        </pic:nvPicPr>
                        <pic:blipFill>
                          <a:blip r:embed="rId569">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Срез </w:t>
            </w:r>
            <w:r w:rsidRPr="00642A7F">
              <w:rPr>
                <w:rFonts w:ascii="Times New Roman" w:eastAsia="Times New Roman" w:hAnsi="Times New Roman" w:cs="Times New Roman"/>
                <w:noProof/>
                <w:color w:val="000000"/>
                <w:sz w:val="24"/>
                <w:szCs w:val="21"/>
                <w:lang w:val="ru-RU" w:eastAsia="ru-RU"/>
              </w:rPr>
              <w:drawing>
                <wp:inline distT="0" distB="0" distL="0" distR="0" wp14:anchorId="5B63BA31" wp14:editId="1BEADE2B">
                  <wp:extent cx="314325" cy="238125"/>
                  <wp:effectExtent l="0" t="0" r="9525" b="9525"/>
                  <wp:docPr id="135" name="Рисунок 135" descr="http://ok-t.ru/studopediaru/baza8/286953539931.files/image1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8/286953539931.files/image148.gif"/>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Срез </w:t>
            </w:r>
            <w:r w:rsidRPr="00642A7F">
              <w:rPr>
                <w:rFonts w:ascii="Times New Roman" w:eastAsia="Times New Roman" w:hAnsi="Times New Roman" w:cs="Times New Roman"/>
                <w:noProof/>
                <w:color w:val="000000"/>
                <w:sz w:val="24"/>
                <w:szCs w:val="21"/>
                <w:lang w:val="ru-RU" w:eastAsia="ru-RU"/>
              </w:rPr>
              <w:drawing>
                <wp:inline distT="0" distB="0" distL="0" distR="0" wp14:anchorId="1C59CE79" wp14:editId="3C52A9EF">
                  <wp:extent cx="314325" cy="238125"/>
                  <wp:effectExtent l="0" t="0" r="9525" b="9525"/>
                  <wp:docPr id="136" name="Рисунок 136" descr="http://ok-t.ru/studopediaru/baza8/286953539931.files/image1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8/286953539931.files/image148.gif"/>
                          <pic:cNvPicPr>
                            <a:picLocks noChangeAspect="1" noChangeArrowheads="1"/>
                          </pic:cNvPicPr>
                        </pic:nvPicPr>
                        <pic:blipFill>
                          <a:blip r:embed="rId570">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Смятие </w:t>
            </w:r>
            <w:r w:rsidRPr="00642A7F">
              <w:rPr>
                <w:rFonts w:ascii="Times New Roman" w:eastAsia="Times New Roman" w:hAnsi="Times New Roman" w:cs="Times New Roman"/>
                <w:noProof/>
                <w:color w:val="000000"/>
                <w:sz w:val="24"/>
                <w:szCs w:val="21"/>
                <w:lang w:val="ru-RU" w:eastAsia="ru-RU"/>
              </w:rPr>
              <w:drawing>
                <wp:inline distT="0" distB="0" distL="0" distR="0" wp14:anchorId="4A4E1595" wp14:editId="309ED437">
                  <wp:extent cx="352425" cy="228600"/>
                  <wp:effectExtent l="0" t="0" r="9525" b="0"/>
                  <wp:docPr id="137" name="Рисунок 137" descr="http://ok-t.ru/studopediaru/baza8/286953539931.files/image1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8/286953539931.files/image149.gif"/>
                          <pic:cNvPicPr>
                            <a:picLocks noChangeAspect="1" noChangeArrowheads="1"/>
                          </pic:cNvPicPr>
                        </pic:nvPicPr>
                        <pic:blipFill>
                          <a:blip r:embed="rId571">
                            <a:extLst>
                              <a:ext uri="{28A0092B-C50C-407E-A947-70E740481C1C}">
                                <a14:useLocalDpi xmlns:a14="http://schemas.microsoft.com/office/drawing/2010/main" val="0"/>
                              </a:ext>
                            </a:extLst>
                          </a:blip>
                          <a:srcRect/>
                          <a:stretch>
                            <a:fillRect/>
                          </a:stretch>
                        </pic:blipFill>
                        <pic:spPr bwMode="auto">
                          <a:xfrm>
                            <a:off x="0" y="0"/>
                            <a:ext cx="352425" cy="228600"/>
                          </a:xfrm>
                          <a:prstGeom prst="rect">
                            <a:avLst/>
                          </a:prstGeom>
                          <a:noFill/>
                          <a:ln>
                            <a:noFill/>
                          </a:ln>
                        </pic:spPr>
                      </pic:pic>
                    </a:graphicData>
                  </a:graphic>
                </wp:inline>
              </w:drawing>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r w:rsidRPr="00642A7F">
              <w:rPr>
                <w:rFonts w:ascii="Times New Roman" w:eastAsia="Times New Roman" w:hAnsi="Times New Roman" w:cs="Times New Roman"/>
                <w:color w:val="000000"/>
                <w:sz w:val="24"/>
                <w:szCs w:val="21"/>
                <w:lang w:eastAsia="ko-KR"/>
              </w:rPr>
              <w:t>- - Продавливание Сверление Продавливание Сверление</w:t>
            </w: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color w:val="000000"/>
                <w:sz w:val="24"/>
                <w:szCs w:val="21"/>
                <w:lang w:eastAsia="ko-KR"/>
              </w:rPr>
            </w:pPr>
          </w:p>
        </w:tc>
        <w:tc>
          <w:tcPr>
            <w:tcW w:w="0" w:type="auto"/>
            <w:vAlign w:val="center"/>
            <w:hideMark/>
          </w:tcPr>
          <w:p w:rsidR="0009667C" w:rsidRPr="00642A7F" w:rsidRDefault="0009667C" w:rsidP="0009667C">
            <w:pPr>
              <w:spacing w:after="0" w:line="240" w:lineRule="auto"/>
              <w:rPr>
                <w:rFonts w:ascii="Times New Roman" w:eastAsia="Times New Roman" w:hAnsi="Times New Roman" w:cs="Times New Roman"/>
                <w:sz w:val="24"/>
                <w:szCs w:val="20"/>
                <w:lang w:eastAsia="ko-KR"/>
              </w:rPr>
            </w:pPr>
          </w:p>
        </w:tc>
      </w:tr>
    </w:tbl>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i/>
          <w:iCs/>
          <w:color w:val="000000"/>
          <w:sz w:val="24"/>
          <w:szCs w:val="21"/>
          <w:lang w:val="ru-RU" w:eastAsia="ko-KR"/>
        </w:rPr>
        <w:t>Примечание.</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При переменных нагрузках допускаемые напряжения рекомендуют понижать в среднем на 10 – 20%.</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Полученный по формуле (11) размер</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i/>
          <w:iCs/>
          <w:color w:val="000000"/>
          <w:sz w:val="24"/>
          <w:szCs w:val="21"/>
          <w:lang w:eastAsia="ko-KR"/>
        </w:rPr>
        <w:t>d</w:t>
      </w:r>
      <w:r w:rsidRPr="0009667C">
        <w:rPr>
          <w:rFonts w:ascii="Times New Roman" w:eastAsia="Times New Roman" w:hAnsi="Times New Roman" w:cs="Times New Roman"/>
          <w:i/>
          <w:iCs/>
          <w:color w:val="000000"/>
          <w:sz w:val="24"/>
          <w:szCs w:val="21"/>
          <w:vertAlign w:val="subscript"/>
          <w:lang w:val="ru-RU" w:eastAsia="ko-KR"/>
        </w:rPr>
        <w:t>3</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округляют до ближайшего большего стандартного значения (табл. 2).</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Расчет на срез обеспечивает прочность – заклепок, но не гарантирует надежность соединения в целом. Если толщина соединяемых элементов (листов) недостаточна, то давления, возникающие между стенками их отверстий изаклепками, получаются недопустимо большими. В результате стенки отверстий обминаются и соединение становится ненадежным. Давления, возникающие между поверхностями отверстий и соединительных деталей, принято условно называть</w:t>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i/>
          <w:iCs/>
          <w:color w:val="000000"/>
          <w:sz w:val="24"/>
          <w:szCs w:val="21"/>
          <w:lang w:val="ru-RU" w:eastAsia="ko-KR"/>
        </w:rPr>
        <w:t>напряжениями смятия</w:t>
      </w:r>
      <w:r w:rsidRPr="00642A7F">
        <w:rPr>
          <w:rFonts w:ascii="Times New Roman" w:eastAsia="Times New Roman" w:hAnsi="Times New Roman" w:cs="Times New Roman"/>
          <w:i/>
          <w:iCs/>
          <w:color w:val="000000"/>
          <w:sz w:val="24"/>
          <w:szCs w:val="21"/>
          <w:lang w:eastAsia="ko-KR"/>
        </w:rPr>
        <w:t> </w:t>
      </w:r>
      <w:r w:rsidRPr="0009667C">
        <w:rPr>
          <w:rFonts w:ascii="Times New Roman" w:eastAsia="Times New Roman" w:hAnsi="Times New Roman" w:cs="Times New Roman"/>
          <w:color w:val="000000"/>
          <w:sz w:val="24"/>
          <w:szCs w:val="21"/>
          <w:lang w:val="ru-RU" w:eastAsia="ko-KR"/>
        </w:rPr>
        <w:t>и обозначать</w:t>
      </w:r>
      <w:r w:rsidRPr="00642A7F">
        <w:rPr>
          <w:rFonts w:ascii="Times New Roman" w:eastAsia="Times New Roman" w:hAnsi="Times New Roman" w:cs="Times New Roman"/>
          <w:color w:val="000000"/>
          <w:sz w:val="24"/>
          <w:szCs w:val="21"/>
          <w:lang w:eastAsia="ko-KR"/>
        </w:rPr>
        <w:t> </w:t>
      </w:r>
      <w:r w:rsidRPr="00642A7F">
        <w:rPr>
          <w:rFonts w:ascii="Times New Roman" w:eastAsia="Times New Roman" w:hAnsi="Times New Roman" w:cs="Times New Roman"/>
          <w:noProof/>
          <w:color w:val="000000"/>
          <w:sz w:val="24"/>
          <w:szCs w:val="21"/>
          <w:lang w:val="ru-RU" w:eastAsia="ru-RU"/>
        </w:rPr>
        <w:drawing>
          <wp:inline distT="0" distB="0" distL="0" distR="0" wp14:anchorId="584008B6" wp14:editId="2B9B19F1">
            <wp:extent cx="257175" cy="228600"/>
            <wp:effectExtent l="0" t="0" r="9525" b="0"/>
            <wp:docPr id="138" name="Рисунок 138" descr="http://ok-t.ru/studopediaru/baza8/286953539931.files/image1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8/286953539931.files/image150.gif"/>
                    <pic:cNvPicPr>
                      <a:picLocks noChangeAspect="1" noChangeArrowheads="1"/>
                    </pic:cNvPicPr>
                  </pic:nvPicPr>
                  <pic:blipFill>
                    <a:blip r:embed="rId572">
                      <a:extLst>
                        <a:ext uri="{28A0092B-C50C-407E-A947-70E740481C1C}">
                          <a14:useLocalDpi xmlns:a14="http://schemas.microsoft.com/office/drawing/2010/main" val="0"/>
                        </a:ext>
                      </a:extLst>
                    </a:blip>
                    <a:srcRect/>
                    <a:stretch>
                      <a:fillRect/>
                    </a:stretch>
                  </pic:blipFill>
                  <pic:spPr bwMode="auto">
                    <a:xfrm>
                      <a:off x="0" y="0"/>
                      <a:ext cx="257175" cy="228600"/>
                    </a:xfrm>
                    <a:prstGeom prst="rect">
                      <a:avLst/>
                    </a:prstGeom>
                    <a:noFill/>
                    <a:ln>
                      <a:noFill/>
                    </a:ln>
                  </pic:spPr>
                </pic:pic>
              </a:graphicData>
            </a:graphic>
          </wp:inline>
        </w:drawing>
      </w:r>
      <w:r w:rsidRPr="00642A7F">
        <w:rPr>
          <w:rFonts w:ascii="Times New Roman" w:eastAsia="Times New Roman" w:hAnsi="Times New Roman" w:cs="Times New Roman"/>
          <w:color w:val="000000"/>
          <w:sz w:val="24"/>
          <w:szCs w:val="21"/>
          <w:lang w:eastAsia="ko-KR"/>
        </w:rPr>
        <w:t> </w:t>
      </w:r>
      <w:r w:rsidRPr="0009667C">
        <w:rPr>
          <w:rFonts w:ascii="Times New Roman" w:eastAsia="Times New Roman" w:hAnsi="Times New Roman" w:cs="Times New Roman"/>
          <w:color w:val="000000"/>
          <w:sz w:val="24"/>
          <w:szCs w:val="21"/>
          <w:lang w:val="ru-RU" w:eastAsia="ko-KR"/>
        </w:rPr>
        <w:t>.</w:t>
      </w: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Pr="007C715A" w:rsidRDefault="0009667C" w:rsidP="0009667C">
      <w:pPr>
        <w:pStyle w:val="a3"/>
        <w:shd w:val="clear" w:color="auto" w:fill="FFFFFF"/>
        <w:spacing w:before="0" w:beforeAutospacing="0" w:after="0" w:afterAutospacing="0" w:line="270" w:lineRule="atLeast"/>
        <w:jc w:val="center"/>
        <w:rPr>
          <w:b/>
          <w:sz w:val="28"/>
        </w:rPr>
      </w:pPr>
      <w:r w:rsidRPr="007C715A">
        <w:rPr>
          <w:b/>
          <w:sz w:val="28"/>
        </w:rPr>
        <w:t>Расчет стыковых и нахлесточных сварных соединений.</w:t>
      </w:r>
    </w:p>
    <w:p w:rsidR="0009667C" w:rsidRDefault="0009667C" w:rsidP="0009667C">
      <w:pPr>
        <w:pStyle w:val="a3"/>
        <w:spacing w:before="0" w:beforeAutospacing="0" w:after="0" w:afterAutospacing="0" w:line="288" w:lineRule="atLeast"/>
        <w:ind w:left="225" w:right="375"/>
        <w:rPr>
          <w:color w:val="000000"/>
        </w:rPr>
      </w:pPr>
    </w:p>
    <w:p w:rsidR="0009667C" w:rsidRPr="007C715A" w:rsidRDefault="0009667C" w:rsidP="0009667C">
      <w:pPr>
        <w:pStyle w:val="a3"/>
        <w:spacing w:before="0" w:beforeAutospacing="0" w:after="0" w:afterAutospacing="0" w:line="288" w:lineRule="atLeast"/>
        <w:ind w:left="225" w:right="375"/>
        <w:rPr>
          <w:color w:val="000000"/>
        </w:rPr>
      </w:pPr>
      <w:r>
        <w:rPr>
          <w:color w:val="000000"/>
          <w:lang w:val="kk-KZ"/>
        </w:rPr>
        <w:t xml:space="preserve">      </w:t>
      </w:r>
      <w:r w:rsidRPr="007C715A">
        <w:rPr>
          <w:color w:val="000000"/>
        </w:rPr>
        <w:t>Сварное нахлесточное соединение выполняют фланговыми, лобовыми или косыми угловыми швами. Угловые швы в конструкциях часто не предназначены для передачи нагрузок, т.к. обладают высокой концентрацией напряжений. Основными характеристиками углового шва являются</w:t>
      </w:r>
      <w:r w:rsidRPr="007C715A">
        <w:rPr>
          <w:rStyle w:val="apple-converted-space"/>
          <w:color w:val="000000"/>
        </w:rPr>
        <w:t> </w:t>
      </w:r>
      <w:r w:rsidRPr="007C715A">
        <w:rPr>
          <w:noProof/>
          <w:color w:val="000000"/>
          <w:lang w:eastAsia="ru-RU"/>
        </w:rPr>
        <w:drawing>
          <wp:inline distT="0" distB="0" distL="0" distR="0" wp14:anchorId="783EF4A2" wp14:editId="223BF300">
            <wp:extent cx="85725" cy="180975"/>
            <wp:effectExtent l="0" t="0" r="9525" b="9525"/>
            <wp:docPr id="139" name="Рисунок 139" descr="http://ok-t.ru/studopediaru/baza1/1079898647707.files/image2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1079898647707.files/image243.gif"/>
                    <pic:cNvPicPr>
                      <a:picLocks noChangeAspect="1" noChangeArrowheads="1"/>
                    </pic:cNvPicPr>
                  </pic:nvPicPr>
                  <pic:blipFill>
                    <a:blip r:embed="rId573">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sidRPr="007C715A">
        <w:rPr>
          <w:color w:val="000000"/>
        </w:rPr>
        <w:t>– катет и</w:t>
      </w:r>
      <w:r w:rsidRPr="007C715A">
        <w:rPr>
          <w:rStyle w:val="apple-converted-space"/>
          <w:color w:val="000000"/>
        </w:rPr>
        <w:t> </w:t>
      </w:r>
      <w:r w:rsidRPr="007C715A">
        <w:rPr>
          <w:noProof/>
          <w:color w:val="000000"/>
          <w:lang w:eastAsia="ru-RU"/>
        </w:rPr>
        <w:drawing>
          <wp:inline distT="0" distB="0" distL="0" distR="0" wp14:anchorId="70E5FC1F" wp14:editId="42062926">
            <wp:extent cx="85725" cy="180975"/>
            <wp:effectExtent l="0" t="0" r="9525" b="9525"/>
            <wp:docPr id="140" name="Рисунок 140" descr="http://ok-t.ru/studopediaru/baza1/1079898647707.files/image2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1079898647707.files/image295.gif"/>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sidRPr="007C715A">
        <w:rPr>
          <w:color w:val="000000"/>
        </w:rPr>
        <w:t>– рабочая высота (определяет наименьшее сечение в плоскости, проходящей через биссектрису прямого угла, по которому происходит разрушение – срез), см. рис. 4.13. Обычно для шва</w:t>
      </w:r>
      <w:r w:rsidRPr="007C715A">
        <w:rPr>
          <w:rStyle w:val="apple-converted-space"/>
          <w:color w:val="000000"/>
        </w:rPr>
        <w:t> </w:t>
      </w:r>
      <w:r w:rsidRPr="007C715A">
        <w:rPr>
          <w:noProof/>
          <w:color w:val="000000"/>
          <w:lang w:eastAsia="ru-RU"/>
        </w:rPr>
        <w:drawing>
          <wp:inline distT="0" distB="0" distL="0" distR="0" wp14:anchorId="01656243" wp14:editId="29775472">
            <wp:extent cx="571500" cy="180975"/>
            <wp:effectExtent l="0" t="0" r="0" b="9525"/>
            <wp:docPr id="141" name="Рисунок 141" descr="http://ok-t.ru/studopediaru/baza1/1079898647707.files/image29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1/1079898647707.files/image297.gif"/>
                    <pic:cNvPicPr>
                      <a:picLocks noChangeAspect="1" noChangeArrowheads="1"/>
                    </pic:cNvPicPr>
                  </pic:nvPicPr>
                  <pic:blipFill>
                    <a:blip r:embed="rId575">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rsidRPr="007C715A">
        <w:rPr>
          <w:color w:val="000000"/>
        </w:rPr>
        <w:t>, оптимальная величина катета -</w:t>
      </w:r>
      <w:r w:rsidRPr="007C715A">
        <w:rPr>
          <w:rStyle w:val="apple-converted-space"/>
          <w:color w:val="000000"/>
        </w:rPr>
        <w:t> </w:t>
      </w:r>
      <w:r w:rsidRPr="007C715A">
        <w:rPr>
          <w:noProof/>
          <w:color w:val="000000"/>
          <w:lang w:eastAsia="ru-RU"/>
        </w:rPr>
        <w:drawing>
          <wp:inline distT="0" distB="0" distL="0" distR="0" wp14:anchorId="61EF646B" wp14:editId="37EC3B65">
            <wp:extent cx="1000125" cy="180975"/>
            <wp:effectExtent l="0" t="0" r="9525" b="9525"/>
            <wp:docPr id="142" name="Рисунок 142" descr="http://ok-t.ru/studopediaru/baza1/1079898647707.files/image2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1/1079898647707.files/image299.gif"/>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1000125" cy="180975"/>
                    </a:xfrm>
                    <a:prstGeom prst="rect">
                      <a:avLst/>
                    </a:prstGeom>
                    <a:noFill/>
                    <a:ln>
                      <a:noFill/>
                    </a:ln>
                  </pic:spPr>
                </pic:pic>
              </a:graphicData>
            </a:graphic>
          </wp:inline>
        </w:drawing>
      </w:r>
      <w:r w:rsidRPr="007C715A">
        <w:rPr>
          <w:color w:val="000000"/>
        </w:rPr>
        <w:t>. Величина нахлестки</w:t>
      </w:r>
      <w:r w:rsidRPr="007C715A">
        <w:rPr>
          <w:rStyle w:val="apple-converted-space"/>
          <w:color w:val="000000"/>
        </w:rPr>
        <w:t> </w:t>
      </w:r>
      <w:r w:rsidRPr="007C715A">
        <w:rPr>
          <w:noProof/>
          <w:color w:val="000000"/>
          <w:lang w:eastAsia="ru-RU"/>
        </w:rPr>
        <w:drawing>
          <wp:inline distT="0" distB="0" distL="0" distR="0" wp14:anchorId="7CAF5DAA" wp14:editId="6EA94A00">
            <wp:extent cx="57150" cy="180975"/>
            <wp:effectExtent l="0" t="0" r="0" b="9525"/>
            <wp:docPr id="143" name="Рисунок 143" descr="http://ok-t.ru/studopediaru/baza1/1079898647707.files/image3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1/1079898647707.files/image301.gif"/>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57150" cy="180975"/>
                    </a:xfrm>
                    <a:prstGeom prst="rect">
                      <a:avLst/>
                    </a:prstGeom>
                    <a:noFill/>
                    <a:ln>
                      <a:noFill/>
                    </a:ln>
                  </pic:spPr>
                </pic:pic>
              </a:graphicData>
            </a:graphic>
          </wp:inline>
        </w:drawing>
      </w:r>
      <w:r w:rsidRPr="007C715A">
        <w:rPr>
          <w:color w:val="000000"/>
        </w:rPr>
        <w:t>должна быть не менее</w:t>
      </w:r>
      <w:r w:rsidRPr="007C715A">
        <w:rPr>
          <w:rStyle w:val="apple-converted-space"/>
          <w:color w:val="000000"/>
        </w:rPr>
        <w:t> </w:t>
      </w:r>
      <w:r w:rsidRPr="007C715A">
        <w:rPr>
          <w:noProof/>
          <w:color w:val="000000"/>
          <w:lang w:eastAsia="ru-RU"/>
        </w:rPr>
        <w:drawing>
          <wp:inline distT="0" distB="0" distL="0" distR="0" wp14:anchorId="6F88DCF4" wp14:editId="70917FB0">
            <wp:extent cx="171450" cy="180975"/>
            <wp:effectExtent l="0" t="0" r="0" b="9525"/>
            <wp:docPr id="144" name="Рисунок 144" descr="http://ok-t.ru/studopediaru/baza1/1079898647707.files/image3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1/1079898647707.files/image303.gif"/>
                    <pic:cNvPicPr>
                      <a:picLocks noChangeAspect="1" noChangeArrowheads="1"/>
                    </pic:cNvPicPr>
                  </pic:nvPicPr>
                  <pic:blipFill>
                    <a:blip r:embed="rId578">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sidRPr="007C715A">
        <w:rPr>
          <w:color w:val="000000"/>
        </w:rPr>
        <w:t>(</w:t>
      </w:r>
      <w:r w:rsidRPr="007C715A">
        <w:rPr>
          <w:noProof/>
          <w:color w:val="000000"/>
          <w:lang w:eastAsia="ru-RU"/>
        </w:rPr>
        <w:drawing>
          <wp:inline distT="0" distB="0" distL="0" distR="0" wp14:anchorId="18DC774E" wp14:editId="5CD9A242">
            <wp:extent cx="428625" cy="180975"/>
            <wp:effectExtent l="0" t="0" r="9525" b="9525"/>
            <wp:docPr id="145" name="Рисунок 145" descr="http://ok-t.ru/studopediaru/baza1/1079898647707.files/image3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1/1079898647707.files/image305.gif"/>
                    <pic:cNvPicPr>
                      <a:picLocks noChangeAspect="1" noChangeArrowheads="1"/>
                    </pic:cNvPicPr>
                  </pic:nvPicPr>
                  <pic:blipFill>
                    <a:blip r:embed="rId579">
                      <a:extLst>
                        <a:ext uri="{28A0092B-C50C-407E-A947-70E740481C1C}">
                          <a14:useLocalDpi xmlns:a14="http://schemas.microsoft.com/office/drawing/2010/main" val="0"/>
                        </a:ext>
                      </a:extLst>
                    </a:blip>
                    <a:srcRect/>
                    <a:stretch>
                      <a:fillRect/>
                    </a:stretch>
                  </pic:blipFill>
                  <pic:spPr bwMode="auto">
                    <a:xfrm>
                      <a:off x="0" y="0"/>
                      <a:ext cx="428625" cy="180975"/>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24329D4A" wp14:editId="44C8D528">
            <wp:extent cx="4533900" cy="2257425"/>
            <wp:effectExtent l="0" t="0" r="0" b="9525"/>
            <wp:docPr id="146" name="Рисунок 146" descr="http://ok-t.ru/studopediaru/baza1/1079898647707.files/image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1/1079898647707.files/image307.jpg"/>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4533900" cy="2257425"/>
                    </a:xfrm>
                    <a:prstGeom prst="rect">
                      <a:avLst/>
                    </a:prstGeom>
                    <a:noFill/>
                    <a:ln>
                      <a:noFill/>
                    </a:ln>
                  </pic:spPr>
                </pic:pic>
              </a:graphicData>
            </a:graphic>
          </wp:inline>
        </w:drawing>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Рис. 4.13.</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Длину лобовых и косых швов в нахлесточном соединении не ограничивают, а длину фланговых швов</w:t>
      </w:r>
      <w:r w:rsidRPr="007C715A">
        <w:rPr>
          <w:rStyle w:val="apple-converted-space"/>
          <w:color w:val="000000"/>
        </w:rPr>
        <w:t> </w:t>
      </w:r>
      <w:r w:rsidRPr="007C715A">
        <w:rPr>
          <w:noProof/>
          <w:color w:val="000000"/>
          <w:lang w:eastAsia="ru-RU"/>
        </w:rPr>
        <w:drawing>
          <wp:inline distT="0" distB="0" distL="0" distR="0" wp14:anchorId="67A63EFD" wp14:editId="6FCB597B">
            <wp:extent cx="57150" cy="180975"/>
            <wp:effectExtent l="0" t="0" r="0" b="9525"/>
            <wp:docPr id="147" name="Рисунок 147" descr="http://ok-t.ru/studopediaru/baza1/1079898647707.files/image3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1/1079898647707.files/image301.gif"/>
                    <pic:cNvPicPr>
                      <a:picLocks noChangeAspect="1" noChangeArrowheads="1"/>
                    </pic:cNvPicPr>
                  </pic:nvPicPr>
                  <pic:blipFill>
                    <a:blip r:embed="rId577">
                      <a:extLst>
                        <a:ext uri="{28A0092B-C50C-407E-A947-70E740481C1C}">
                          <a14:useLocalDpi xmlns:a14="http://schemas.microsoft.com/office/drawing/2010/main" val="0"/>
                        </a:ext>
                      </a:extLst>
                    </a:blip>
                    <a:srcRect/>
                    <a:stretch>
                      <a:fillRect/>
                    </a:stretch>
                  </pic:blipFill>
                  <pic:spPr bwMode="auto">
                    <a:xfrm>
                      <a:off x="0" y="0"/>
                      <a:ext cx="57150" cy="180975"/>
                    </a:xfrm>
                    <a:prstGeom prst="rect">
                      <a:avLst/>
                    </a:prstGeom>
                    <a:noFill/>
                    <a:ln>
                      <a:noFill/>
                    </a:ln>
                  </pic:spPr>
                </pic:pic>
              </a:graphicData>
            </a:graphic>
          </wp:inline>
        </w:drawing>
      </w:r>
      <w:r w:rsidRPr="007C715A">
        <w:rPr>
          <w:color w:val="000000"/>
        </w:rPr>
        <w:t>ограничивают интервалом</w:t>
      </w:r>
      <w:r w:rsidRPr="007C715A">
        <w:rPr>
          <w:rStyle w:val="apple-converted-space"/>
          <w:color w:val="000000"/>
        </w:rPr>
        <w:t> </w:t>
      </w:r>
      <w:r w:rsidRPr="007C715A">
        <w:rPr>
          <w:noProof/>
          <w:color w:val="000000"/>
          <w:lang w:eastAsia="ru-RU"/>
        </w:rPr>
        <w:drawing>
          <wp:inline distT="0" distB="0" distL="0" distR="0" wp14:anchorId="6734C143" wp14:editId="6DE711A9">
            <wp:extent cx="800100" cy="180975"/>
            <wp:effectExtent l="0" t="0" r="0" b="9525"/>
            <wp:docPr id="148" name="Рисунок 148" descr="http://ok-t.ru/studopediaru/baza1/1079898647707.files/image3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1/1079898647707.files/image309.gif"/>
                    <pic:cNvPicPr>
                      <a:picLocks noChangeAspect="1" noChangeArrowheads="1"/>
                    </pic:cNvPicPr>
                  </pic:nvPicPr>
                  <pic:blipFill>
                    <a:blip r:embed="rId581">
                      <a:extLst>
                        <a:ext uri="{28A0092B-C50C-407E-A947-70E740481C1C}">
                          <a14:useLocalDpi xmlns:a14="http://schemas.microsoft.com/office/drawing/2010/main" val="0"/>
                        </a:ext>
                      </a:extLst>
                    </a:blip>
                    <a:srcRect/>
                    <a:stretch>
                      <a:fillRect/>
                    </a:stretch>
                  </pic:blipFill>
                  <pic:spPr bwMode="auto">
                    <a:xfrm>
                      <a:off x="0" y="0"/>
                      <a:ext cx="800100" cy="180975"/>
                    </a:xfrm>
                    <a:prstGeom prst="rect">
                      <a:avLst/>
                    </a:prstGeom>
                    <a:noFill/>
                    <a:ln>
                      <a:noFill/>
                    </a:ln>
                  </pic:spPr>
                </pic:pic>
              </a:graphicData>
            </a:graphic>
          </wp:inline>
        </w:drawing>
      </w:r>
      <w:r w:rsidRPr="007C715A">
        <w:rPr>
          <w:color w:val="000000"/>
        </w:rPr>
        <w:t>, т.к. в швах длинной менее 30 мм концентрация напряжений достаточна велика (особенно на концах шва), а при длинных швах существует высокая неравномерность в распределении касательных напряжений.</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Условие прочности нахлесточного соединения выполненного фланговым швом (рис. 4.6.) имеет вид:</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549D76EE" wp14:editId="37E87016">
            <wp:extent cx="1057275" cy="266700"/>
            <wp:effectExtent l="0" t="0" r="9525" b="0"/>
            <wp:docPr id="149" name="Рисунок 149" descr="http://ok-t.ru/studopediaru/baza1/1079898647707.files/image3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1/1079898647707.files/image313.gif"/>
                    <pic:cNvPicPr>
                      <a:picLocks noChangeAspect="1" noChangeArrowheads="1"/>
                    </pic:cNvPicPr>
                  </pic:nvPicPr>
                  <pic:blipFill>
                    <a:blip r:embed="rId582">
                      <a:extLst>
                        <a:ext uri="{28A0092B-C50C-407E-A947-70E740481C1C}">
                          <a14:useLocalDpi xmlns:a14="http://schemas.microsoft.com/office/drawing/2010/main" val="0"/>
                        </a:ext>
                      </a:extLst>
                    </a:blip>
                    <a:srcRect/>
                    <a:stretch>
                      <a:fillRect/>
                    </a:stretch>
                  </pic:blipFill>
                  <pic:spPr bwMode="auto">
                    <a:xfrm>
                      <a:off x="0" y="0"/>
                      <a:ext cx="1057275" cy="266700"/>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Применяют также комбинированные швы, состоящие из фланговых и лобовых и косые швы (рис. 4.7. и рис. 4.8.):</w:t>
      </w:r>
      <w:r w:rsidRPr="007C715A">
        <w:rPr>
          <w:noProof/>
          <w:color w:val="000000"/>
          <w:lang w:eastAsia="ru-RU"/>
        </w:rPr>
        <w:drawing>
          <wp:inline distT="0" distB="0" distL="0" distR="0" wp14:anchorId="6B20DDD9" wp14:editId="66EBB036">
            <wp:extent cx="990600" cy="266700"/>
            <wp:effectExtent l="0" t="0" r="0" b="0"/>
            <wp:docPr id="150" name="Рисунок 150" descr="http://ok-t.ru/studopediaru/baza1/1079898647707.files/image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1/1079898647707.files/image317.gif"/>
                    <pic:cNvPicPr>
                      <a:picLocks noChangeAspect="1" noChangeArrowheads="1"/>
                    </pic:cNvPicPr>
                  </pic:nvPicPr>
                  <pic:blipFill>
                    <a:blip r:embed="rId583">
                      <a:extLst>
                        <a:ext uri="{28A0092B-C50C-407E-A947-70E740481C1C}">
                          <a14:useLocalDpi xmlns:a14="http://schemas.microsoft.com/office/drawing/2010/main" val="0"/>
                        </a:ext>
                      </a:extLst>
                    </a:blip>
                    <a:srcRect/>
                    <a:stretch>
                      <a:fillRect/>
                    </a:stretch>
                  </pic:blipFill>
                  <pic:spPr bwMode="auto">
                    <a:xfrm>
                      <a:off x="0" y="0"/>
                      <a:ext cx="990600" cy="266700"/>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где</w:t>
      </w:r>
      <w:r w:rsidRPr="007C715A">
        <w:rPr>
          <w:rStyle w:val="apple-converted-space"/>
          <w:color w:val="000000"/>
        </w:rPr>
        <w:t> </w:t>
      </w:r>
      <w:r w:rsidRPr="007C715A">
        <w:rPr>
          <w:noProof/>
          <w:color w:val="000000"/>
          <w:lang w:eastAsia="ru-RU"/>
        </w:rPr>
        <w:drawing>
          <wp:inline distT="0" distB="0" distL="0" distR="0" wp14:anchorId="7AD3F47C" wp14:editId="30573654">
            <wp:extent cx="685800" cy="180975"/>
            <wp:effectExtent l="0" t="0" r="0" b="9525"/>
            <wp:docPr id="151" name="Рисунок 151" descr="http://ok-t.ru/studopediaru/baza1/1079898647707.files/image3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ru/baza1/1079898647707.files/image319.gif"/>
                    <pic:cNvPicPr>
                      <a:picLocks noChangeAspect="1" noChangeArrowheads="1"/>
                    </pic:cNvPicPr>
                  </pic:nvPicPr>
                  <pic:blipFill>
                    <a:blip r:embed="rId584">
                      <a:extLst>
                        <a:ext uri="{28A0092B-C50C-407E-A947-70E740481C1C}">
                          <a14:useLocalDpi xmlns:a14="http://schemas.microsoft.com/office/drawing/2010/main" val="0"/>
                        </a:ext>
                      </a:extLst>
                    </a:blip>
                    <a:srcRect/>
                    <a:stretch>
                      <a:fillRect/>
                    </a:stretch>
                  </pic:blipFill>
                  <pic:spPr bwMode="auto">
                    <a:xfrm>
                      <a:off x="0" y="0"/>
                      <a:ext cx="685800" cy="180975"/>
                    </a:xfrm>
                    <a:prstGeom prst="rect">
                      <a:avLst/>
                    </a:prstGeom>
                    <a:noFill/>
                    <a:ln>
                      <a:noFill/>
                    </a:ln>
                  </pic:spPr>
                </pic:pic>
              </a:graphicData>
            </a:graphic>
          </wp:inline>
        </w:drawing>
      </w:r>
      <w:r w:rsidRPr="007C715A">
        <w:rPr>
          <w:color w:val="000000"/>
        </w:rPr>
        <w:t>- периметр комбинированного шва;</w:t>
      </w:r>
      <w:r w:rsidRPr="007C715A">
        <w:rPr>
          <w:rStyle w:val="apple-converted-space"/>
          <w:color w:val="000000"/>
        </w:rPr>
        <w:t> </w:t>
      </w:r>
      <w:r w:rsidRPr="007C715A">
        <w:rPr>
          <w:noProof/>
          <w:color w:val="000000"/>
          <w:lang w:eastAsia="ru-RU"/>
        </w:rPr>
        <w:drawing>
          <wp:inline distT="0" distB="0" distL="0" distR="0" wp14:anchorId="1CCC02F8" wp14:editId="599A9E63">
            <wp:extent cx="419100" cy="180975"/>
            <wp:effectExtent l="0" t="0" r="0" b="9525"/>
            <wp:docPr id="152" name="Рисунок 152" descr="http://ok-t.ru/studopediaru/baza1/1079898647707.files/image3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studopediaru/baza1/1079898647707.files/image321.gif"/>
                    <pic:cNvPicPr>
                      <a:picLocks noChangeAspect="1" noChangeArrowheads="1"/>
                    </pic:cNvPicPr>
                  </pic:nvPicPr>
                  <pic:blipFill>
                    <a:blip r:embed="rId585">
                      <a:extLst>
                        <a:ext uri="{28A0092B-C50C-407E-A947-70E740481C1C}">
                          <a14:useLocalDpi xmlns:a14="http://schemas.microsoft.com/office/drawing/2010/main" val="0"/>
                        </a:ext>
                      </a:extLst>
                    </a:blip>
                    <a:srcRect/>
                    <a:stretch>
                      <a:fillRect/>
                    </a:stretch>
                  </pic:blipFill>
                  <pic:spPr bwMode="auto">
                    <a:xfrm>
                      <a:off x="0" y="0"/>
                      <a:ext cx="419100" cy="180975"/>
                    </a:xfrm>
                    <a:prstGeom prst="rect">
                      <a:avLst/>
                    </a:prstGeom>
                    <a:noFill/>
                    <a:ln>
                      <a:noFill/>
                    </a:ln>
                  </pic:spPr>
                </pic:pic>
              </a:graphicData>
            </a:graphic>
          </wp:inline>
        </w:drawing>
      </w:r>
      <w:r w:rsidRPr="007C715A">
        <w:rPr>
          <w:color w:val="000000"/>
        </w:rPr>
        <w:t>- периметр косого шва.</w:t>
      </w:r>
    </w:p>
    <w:p w:rsidR="0009667C" w:rsidRPr="007C715A" w:rsidRDefault="0009667C" w:rsidP="0009667C">
      <w:pPr>
        <w:pStyle w:val="a3"/>
        <w:spacing w:before="0" w:beforeAutospacing="0" w:after="0" w:afterAutospacing="0" w:line="288" w:lineRule="atLeast"/>
        <w:ind w:left="225" w:right="375"/>
        <w:rPr>
          <w:color w:val="000000"/>
        </w:rPr>
      </w:pPr>
      <w:r w:rsidRPr="007C715A">
        <w:rPr>
          <w:rStyle w:val="ab"/>
          <w:rFonts w:eastAsia="Bookman Old Style"/>
          <w:color w:val="000000"/>
        </w:rPr>
        <w:t>Примеры расчета сварных нахлесточных соединений:</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1). Соединение нагружено растягивающей силой</w:t>
      </w:r>
      <w:r w:rsidRPr="007C715A">
        <w:rPr>
          <w:rStyle w:val="apple-converted-space"/>
          <w:color w:val="000000"/>
        </w:rPr>
        <w:t> </w:t>
      </w:r>
      <w:r w:rsidRPr="007C715A">
        <w:rPr>
          <w:noProof/>
          <w:color w:val="000000"/>
          <w:lang w:eastAsia="ru-RU"/>
        </w:rPr>
        <w:drawing>
          <wp:inline distT="0" distB="0" distL="0" distR="0" wp14:anchorId="1BBB21F2" wp14:editId="7511FC8E">
            <wp:extent cx="95250" cy="180975"/>
            <wp:effectExtent l="0" t="0" r="0" b="9525"/>
            <wp:docPr id="153" name="Рисунок 153" descr="http://ok-t.ru/studopediaru/baza1/1079898647707.files/image2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studopediaru/baza1/1079898647707.files/image257.gif"/>
                    <pic:cNvPicPr>
                      <a:picLocks noChangeAspect="1" noChangeArrowheads="1"/>
                    </pic:cNvPicPr>
                  </pic:nvPicPr>
                  <pic:blipFill>
                    <a:blip r:embed="rId586">
                      <a:extLst>
                        <a:ext uri="{28A0092B-C50C-407E-A947-70E740481C1C}">
                          <a14:useLocalDpi xmlns:a14="http://schemas.microsoft.com/office/drawing/2010/main" val="0"/>
                        </a:ext>
                      </a:extLst>
                    </a:blip>
                    <a:srcRect/>
                    <a:stretch>
                      <a:fillRect/>
                    </a:stretch>
                  </pic:blipFill>
                  <pic:spPr bwMode="auto">
                    <a:xfrm>
                      <a:off x="0" y="0"/>
                      <a:ext cx="95250" cy="180975"/>
                    </a:xfrm>
                    <a:prstGeom prst="rect">
                      <a:avLst/>
                    </a:prstGeom>
                    <a:noFill/>
                    <a:ln>
                      <a:noFill/>
                    </a:ln>
                  </pic:spPr>
                </pic:pic>
              </a:graphicData>
            </a:graphic>
          </wp:inline>
        </w:drawing>
      </w:r>
      <w:r w:rsidRPr="007C715A">
        <w:rPr>
          <w:color w:val="000000"/>
        </w:rPr>
        <w:t>(рис. 4.14).</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4E12C3E7" wp14:editId="40F2598C">
            <wp:extent cx="2571750" cy="180975"/>
            <wp:effectExtent l="0" t="0" r="0" b="9525"/>
            <wp:docPr id="154" name="Рисунок 154" descr="http://ok-t.ru/studopediaru/baza1/1079898647707.files/image3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studopediaru/baza1/1079898647707.files/image322.gif"/>
                    <pic:cNvPicPr>
                      <a:picLocks noChangeAspect="1" noChangeArrowheads="1"/>
                    </pic:cNvPicPr>
                  </pic:nvPicPr>
                  <pic:blipFill>
                    <a:blip r:embed="rId587">
                      <a:extLst>
                        <a:ext uri="{28A0092B-C50C-407E-A947-70E740481C1C}">
                          <a14:useLocalDpi xmlns:a14="http://schemas.microsoft.com/office/drawing/2010/main" val="0"/>
                        </a:ext>
                      </a:extLst>
                    </a:blip>
                    <a:srcRect/>
                    <a:stretch>
                      <a:fillRect/>
                    </a:stretch>
                  </pic:blipFill>
                  <pic:spPr bwMode="auto">
                    <a:xfrm>
                      <a:off x="0" y="0"/>
                      <a:ext cx="2571750" cy="180975"/>
                    </a:xfrm>
                    <a:prstGeom prst="rect">
                      <a:avLst/>
                    </a:prstGeom>
                    <a:noFill/>
                    <a:ln>
                      <a:noFill/>
                    </a:ln>
                  </pic:spPr>
                </pic:pic>
              </a:graphicData>
            </a:graphic>
          </wp:inline>
        </w:drawing>
      </w:r>
      <w:r w:rsidRPr="007C715A">
        <w:rPr>
          <w:noProof/>
          <w:color w:val="000000"/>
          <w:lang w:eastAsia="ru-RU"/>
        </w:rPr>
        <w:drawing>
          <wp:inline distT="0" distB="0" distL="0" distR="0" wp14:anchorId="2C622787" wp14:editId="4C932D73">
            <wp:extent cx="2533650" cy="1962150"/>
            <wp:effectExtent l="0" t="0" r="0" b="0"/>
            <wp:docPr id="155" name="Рисунок 155" descr="http://ok-t.ru/studopediaru/baza1/1079898647707.files/image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studopediaru/baza1/1079898647707.files/image324.jpg"/>
                    <pic:cNvPicPr>
                      <a:picLocks noChangeAspect="1" noChangeArrowheads="1"/>
                    </pic:cNvPicPr>
                  </pic:nvPicPr>
                  <pic:blipFill>
                    <a:blip r:embed="rId588">
                      <a:extLst>
                        <a:ext uri="{28A0092B-C50C-407E-A947-70E740481C1C}">
                          <a14:useLocalDpi xmlns:a14="http://schemas.microsoft.com/office/drawing/2010/main" val="0"/>
                        </a:ext>
                      </a:extLst>
                    </a:blip>
                    <a:srcRect/>
                    <a:stretch>
                      <a:fillRect/>
                    </a:stretch>
                  </pic:blipFill>
                  <pic:spPr bwMode="auto">
                    <a:xfrm>
                      <a:off x="0" y="0"/>
                      <a:ext cx="2533650" cy="1962150"/>
                    </a:xfrm>
                    <a:prstGeom prst="rect">
                      <a:avLst/>
                    </a:prstGeom>
                    <a:noFill/>
                    <a:ln>
                      <a:noFill/>
                    </a:ln>
                  </pic:spPr>
                </pic:pic>
              </a:graphicData>
            </a:graphic>
          </wp:inline>
        </w:drawing>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45437296" wp14:editId="478FCE37">
            <wp:extent cx="1028700" cy="266700"/>
            <wp:effectExtent l="0" t="0" r="0" b="0"/>
            <wp:docPr id="42" name="Рисунок 42" descr="http://ok-t.ru/studopediaru/baza1/1079898647707.files/image3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studopediaru/baza1/1079898647707.files/image334.gif"/>
                    <pic:cNvPicPr>
                      <a:picLocks noChangeAspect="1" noChangeArrowheads="1"/>
                    </pic:cNvPicPr>
                  </pic:nvPicPr>
                  <pic:blipFill>
                    <a:blip r:embed="rId589">
                      <a:extLst>
                        <a:ext uri="{28A0092B-C50C-407E-A947-70E740481C1C}">
                          <a14:useLocalDpi xmlns:a14="http://schemas.microsoft.com/office/drawing/2010/main" val="0"/>
                        </a:ext>
                      </a:extLst>
                    </a:blip>
                    <a:srcRect/>
                    <a:stretch>
                      <a:fillRect/>
                    </a:stretch>
                  </pic:blipFill>
                  <pic:spPr bwMode="auto">
                    <a:xfrm>
                      <a:off x="0" y="0"/>
                      <a:ext cx="1028700" cy="266700"/>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где</w:t>
      </w:r>
      <w:r w:rsidRPr="007C715A">
        <w:rPr>
          <w:rStyle w:val="apple-converted-space"/>
          <w:color w:val="000000"/>
        </w:rPr>
        <w:t> </w:t>
      </w:r>
      <w:r w:rsidRPr="007C715A">
        <w:rPr>
          <w:noProof/>
          <w:color w:val="000000"/>
          <w:lang w:eastAsia="ru-RU"/>
        </w:rPr>
        <w:drawing>
          <wp:inline distT="0" distB="0" distL="0" distR="0" wp14:anchorId="72E6F922" wp14:editId="21F06F6F">
            <wp:extent cx="762000" cy="180975"/>
            <wp:effectExtent l="0" t="0" r="0" b="9525"/>
            <wp:docPr id="43" name="Рисунок 43" descr="http://ok-t.ru/studopediaru/baza1/1079898647707.files/image2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studopediaru/baza1/1079898647707.files/image288.gif"/>
                    <pic:cNvPicPr>
                      <a:picLocks noChangeAspect="1" noChangeArrowheads="1"/>
                    </pic:cNvPicPr>
                  </pic:nvPicPr>
                  <pic:blipFill>
                    <a:blip r:embed="rId590">
                      <a:extLst>
                        <a:ext uri="{28A0092B-C50C-407E-A947-70E740481C1C}">
                          <a14:useLocalDpi xmlns:a14="http://schemas.microsoft.com/office/drawing/2010/main" val="0"/>
                        </a:ext>
                      </a:extLst>
                    </a:blip>
                    <a:srcRect/>
                    <a:stretch>
                      <a:fillRect/>
                    </a:stretch>
                  </pic:blipFill>
                  <pic:spPr bwMode="auto">
                    <a:xfrm>
                      <a:off x="0" y="0"/>
                      <a:ext cx="762000" cy="180975"/>
                    </a:xfrm>
                    <a:prstGeom prst="rect">
                      <a:avLst/>
                    </a:prstGeom>
                    <a:noFill/>
                    <a:ln>
                      <a:noFill/>
                    </a:ln>
                  </pic:spPr>
                </pic:pic>
              </a:graphicData>
            </a:graphic>
          </wp:inline>
        </w:drawing>
      </w:r>
      <w:r w:rsidRPr="007C715A">
        <w:rPr>
          <w:color w:val="000000"/>
        </w:rPr>
        <w:t>- момент сопротивления сечения шва при изгибе.</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1FEFC653" wp14:editId="4C981F31">
            <wp:extent cx="2381250" cy="180975"/>
            <wp:effectExtent l="0" t="0" r="0" b="9525"/>
            <wp:docPr id="44" name="Рисунок 44" descr="http://ok-t.ru/studopediaru/baza1/1079898647707.files/image3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ok-t.ru/studopediaru/baza1/1079898647707.files/image335.gif"/>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2381250" cy="180975"/>
                    </a:xfrm>
                    <a:prstGeom prst="rect">
                      <a:avLst/>
                    </a:prstGeom>
                    <a:noFill/>
                    <a:ln>
                      <a:noFill/>
                    </a:ln>
                  </pic:spPr>
                </pic:pic>
              </a:graphicData>
            </a:graphic>
          </wp:inline>
        </w:drawing>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3). Соединение нагружено растягивающей силой F и изгибающим моментом</w:t>
      </w:r>
      <w:r w:rsidRPr="007C715A">
        <w:rPr>
          <w:rStyle w:val="apple-converted-space"/>
          <w:color w:val="000000"/>
        </w:rPr>
        <w:t> </w:t>
      </w:r>
      <w:r w:rsidRPr="007C715A">
        <w:rPr>
          <w:noProof/>
          <w:color w:val="000000"/>
          <w:lang w:eastAsia="ru-RU"/>
        </w:rPr>
        <w:drawing>
          <wp:inline distT="0" distB="0" distL="0" distR="0" wp14:anchorId="02F167C2" wp14:editId="02261F80">
            <wp:extent cx="133350" cy="180975"/>
            <wp:effectExtent l="0" t="0" r="0" b="9525"/>
            <wp:docPr id="45" name="Рисунок 45" descr="http://ok-t.ru/studopediaru/baza1/1079898647707.files/image2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ok-t.ru/studopediaru/baza1/1079898647707.files/image281.gif"/>
                    <pic:cNvPicPr>
                      <a:picLocks noChangeAspect="1" noChangeArrowheads="1"/>
                    </pic:cNvPicPr>
                  </pic:nvPicPr>
                  <pic:blipFill>
                    <a:blip r:embed="rId592">
                      <a:extLst>
                        <a:ext uri="{28A0092B-C50C-407E-A947-70E740481C1C}">
                          <a14:useLocalDpi xmlns:a14="http://schemas.microsoft.com/office/drawing/2010/main" val="0"/>
                        </a:ext>
                      </a:extLst>
                    </a:blip>
                    <a:srcRect/>
                    <a:stretch>
                      <a:fillRect/>
                    </a:stretch>
                  </pic:blipFill>
                  <pic:spPr bwMode="auto">
                    <a:xfrm>
                      <a:off x="0" y="0"/>
                      <a:ext cx="133350" cy="180975"/>
                    </a:xfrm>
                    <a:prstGeom prst="rect">
                      <a:avLst/>
                    </a:prstGeom>
                    <a:noFill/>
                    <a:ln>
                      <a:noFill/>
                    </a:ln>
                  </pic:spPr>
                </pic:pic>
              </a:graphicData>
            </a:graphic>
          </wp:inline>
        </w:drawing>
      </w:r>
      <w:r w:rsidRPr="007C715A">
        <w:rPr>
          <w:color w:val="000000"/>
        </w:rPr>
        <w:t>(рис. 4.16).</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0B931074" wp14:editId="23EAD6EE">
            <wp:extent cx="2447925" cy="180975"/>
            <wp:effectExtent l="0" t="0" r="9525" b="9525"/>
            <wp:docPr id="46" name="Рисунок 46" descr="http://ok-t.ru/studopediaru/baza1/1079898647707.files/image3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ok-t.ru/studopediaru/baza1/1079898647707.files/image336.gif"/>
                    <pic:cNvPicPr>
                      <a:picLocks noChangeAspect="1" noChangeArrowheads="1"/>
                    </pic:cNvPicPr>
                  </pic:nvPicPr>
                  <pic:blipFill>
                    <a:blip r:embed="rId593">
                      <a:extLst>
                        <a:ext uri="{28A0092B-C50C-407E-A947-70E740481C1C}">
                          <a14:useLocalDpi xmlns:a14="http://schemas.microsoft.com/office/drawing/2010/main" val="0"/>
                        </a:ext>
                      </a:extLst>
                    </a:blip>
                    <a:srcRect/>
                    <a:stretch>
                      <a:fillRect/>
                    </a:stretch>
                  </pic:blipFill>
                  <pic:spPr bwMode="auto">
                    <a:xfrm>
                      <a:off x="0" y="0"/>
                      <a:ext cx="2447925" cy="180975"/>
                    </a:xfrm>
                    <a:prstGeom prst="rect">
                      <a:avLst/>
                    </a:prstGeom>
                    <a:noFill/>
                    <a:ln>
                      <a:noFill/>
                    </a:ln>
                  </pic:spPr>
                </pic:pic>
              </a:graphicData>
            </a:graphic>
          </wp:inline>
        </w:drawing>
      </w:r>
      <w:r w:rsidRPr="007C715A">
        <w:rPr>
          <w:noProof/>
          <w:color w:val="000000"/>
          <w:lang w:eastAsia="ru-RU"/>
        </w:rPr>
        <w:drawing>
          <wp:inline distT="0" distB="0" distL="0" distR="0" wp14:anchorId="03441B6F" wp14:editId="66DD30B6">
            <wp:extent cx="2409825" cy="1857375"/>
            <wp:effectExtent l="0" t="0" r="9525" b="9525"/>
            <wp:docPr id="47" name="Рисунок 47" descr="http://ok-t.ru/studopediaru/baza1/1079898647707.files/image3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ok-t.ru/studopediaru/baza1/1079898647707.files/image338.jpg"/>
                    <pic:cNvPicPr>
                      <a:picLocks noChangeAspect="1" noChangeArrowheads="1"/>
                    </pic:cNvPicPr>
                  </pic:nvPicPr>
                  <pic:blipFill>
                    <a:blip r:embed="rId594">
                      <a:extLst>
                        <a:ext uri="{28A0092B-C50C-407E-A947-70E740481C1C}">
                          <a14:useLocalDpi xmlns:a14="http://schemas.microsoft.com/office/drawing/2010/main" val="0"/>
                        </a:ext>
                      </a:extLst>
                    </a:blip>
                    <a:srcRect/>
                    <a:stretch>
                      <a:fillRect/>
                    </a:stretch>
                  </pic:blipFill>
                  <pic:spPr bwMode="auto">
                    <a:xfrm>
                      <a:off x="0" y="0"/>
                      <a:ext cx="2409825" cy="1857375"/>
                    </a:xfrm>
                    <a:prstGeom prst="rect">
                      <a:avLst/>
                    </a:prstGeom>
                    <a:noFill/>
                    <a:ln>
                      <a:noFill/>
                    </a:ln>
                  </pic:spPr>
                </pic:pic>
              </a:graphicData>
            </a:graphic>
          </wp:inline>
        </w:drawing>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4EA2A995" wp14:editId="5150A673">
            <wp:extent cx="1257300" cy="257175"/>
            <wp:effectExtent l="0" t="0" r="0" b="9525"/>
            <wp:docPr id="48" name="Рисунок 48" descr="http://ok-t.ru/studopediaru/baza1/1079898647707.files/image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ok-t.ru/studopediaru/baza1/1079898647707.files/image270.gif"/>
                    <pic:cNvPicPr>
                      <a:picLocks noChangeAspect="1" noChangeArrowheads="1"/>
                    </pic:cNvPicPr>
                  </pic:nvPicPr>
                  <pic:blipFill>
                    <a:blip r:embed="rId595">
                      <a:extLst>
                        <a:ext uri="{28A0092B-C50C-407E-A947-70E740481C1C}">
                          <a14:useLocalDpi xmlns:a14="http://schemas.microsoft.com/office/drawing/2010/main" val="0"/>
                        </a:ext>
                      </a:extLst>
                    </a:blip>
                    <a:srcRect/>
                    <a:stretch>
                      <a:fillRect/>
                    </a:stretch>
                  </pic:blipFill>
                  <pic:spPr bwMode="auto">
                    <a:xfrm>
                      <a:off x="0" y="0"/>
                      <a:ext cx="1257300" cy="257175"/>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i/>
          <w:iCs/>
          <w:color w:val="000000"/>
        </w:rPr>
        <w:t>- для углового шва</w:t>
      </w:r>
      <w:r w:rsidRPr="007C715A">
        <w:rPr>
          <w:rStyle w:val="apple-converted-space"/>
          <w:i/>
          <w:iCs/>
          <w:color w:val="000000"/>
        </w:rPr>
        <w:t> </w:t>
      </w:r>
      <w:r w:rsidRPr="007C715A">
        <w:rPr>
          <w:color w:val="000000"/>
        </w:rPr>
        <w:t>(рис. 4.3., б)</w:t>
      </w:r>
      <w:r w:rsidRPr="007C715A">
        <w:rPr>
          <w:rStyle w:val="apple-converted-space"/>
          <w:i/>
          <w:iCs/>
          <w:color w:val="000000"/>
        </w:rPr>
        <w:t> </w:t>
      </w:r>
      <w:r w:rsidRPr="007C715A">
        <w:rPr>
          <w:color w:val="000000"/>
        </w:rPr>
        <w:t>расчет проводят по напряжениям среза:</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1E0E6425" wp14:editId="2924952B">
            <wp:extent cx="304800" cy="200025"/>
            <wp:effectExtent l="0" t="0" r="0" b="9525"/>
            <wp:docPr id="49" name="Рисунок 49" descr="http://ok-t.ru/studopediaru/baza1/1079898647707.files/image3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ok-t.ru/studopediaru/baza1/1079898647707.files/image350.gif"/>
                    <pic:cNvPicPr>
                      <a:picLocks noChangeAspect="1" noChangeArrowheads="1"/>
                    </pic:cNvPicPr>
                  </pic:nvPicPr>
                  <pic:blipFill>
                    <a:blip r:embed="rId596">
                      <a:extLst>
                        <a:ext uri="{28A0092B-C50C-407E-A947-70E740481C1C}">
                          <a14:useLocalDpi xmlns:a14="http://schemas.microsoft.com/office/drawing/2010/main" val="0"/>
                        </a:ext>
                      </a:extLst>
                    </a:blip>
                    <a:srcRect/>
                    <a:stretch>
                      <a:fillRect/>
                    </a:stretch>
                  </pic:blipFill>
                  <pic:spPr bwMode="auto">
                    <a:xfrm>
                      <a:off x="0" y="0"/>
                      <a:ext cx="304800" cy="200025"/>
                    </a:xfrm>
                    <a:prstGeom prst="rect">
                      <a:avLst/>
                    </a:prstGeom>
                    <a:noFill/>
                    <a:ln>
                      <a:noFill/>
                    </a:ln>
                  </pic:spPr>
                </pic:pic>
              </a:graphicData>
            </a:graphic>
          </wp:inline>
        </w:drawing>
      </w:r>
      <w:r w:rsidRPr="007C715A">
        <w:rPr>
          <w:color w:val="000000"/>
        </w:rPr>
        <w:t>задают в долях от допускаемого напряжения на растяжение основного металла</w:t>
      </w:r>
      <w:r w:rsidRPr="007C715A">
        <w:rPr>
          <w:rStyle w:val="apple-converted-space"/>
          <w:color w:val="000000"/>
        </w:rPr>
        <w:t> </w:t>
      </w:r>
      <w:r w:rsidRPr="007C715A">
        <w:rPr>
          <w:noProof/>
          <w:color w:val="000000"/>
          <w:lang w:eastAsia="ru-RU"/>
        </w:rPr>
        <w:drawing>
          <wp:inline distT="0" distB="0" distL="0" distR="0" wp14:anchorId="7B7B4F29" wp14:editId="4498CF1B">
            <wp:extent cx="266700" cy="200025"/>
            <wp:effectExtent l="0" t="0" r="0" b="9525"/>
            <wp:docPr id="50" name="Рисунок 50" descr="http://ok-t.ru/studopediaru/baza1/1079898647707.files/image3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ok-t.ru/studopediaru/baza1/1079898647707.files/image348.gif"/>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266700" cy="200025"/>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354E1859" wp14:editId="1008EA7F">
            <wp:extent cx="1333500" cy="200025"/>
            <wp:effectExtent l="0" t="0" r="0" b="9525"/>
            <wp:docPr id="51" name="Рисунок 51" descr="http://ok-t.ru/studopediaru/baza1/1079898647707.files/image3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ok-t.ru/studopediaru/baza1/1079898647707.files/image354.gif"/>
                    <pic:cNvPicPr>
                      <a:picLocks noChangeAspect="1" noChangeArrowheads="1"/>
                    </pic:cNvPicPr>
                  </pic:nvPicPr>
                  <pic:blipFill>
                    <a:blip r:embed="rId598">
                      <a:extLst>
                        <a:ext uri="{28A0092B-C50C-407E-A947-70E740481C1C}">
                          <a14:useLocalDpi xmlns:a14="http://schemas.microsoft.com/office/drawing/2010/main" val="0"/>
                        </a:ext>
                      </a:extLst>
                    </a:blip>
                    <a:srcRect/>
                    <a:stretch>
                      <a:fillRect/>
                    </a:stretch>
                  </pic:blipFill>
                  <pic:spPr bwMode="auto">
                    <a:xfrm>
                      <a:off x="0" y="0"/>
                      <a:ext cx="1333500" cy="200025"/>
                    </a:xfrm>
                    <a:prstGeom prst="rect">
                      <a:avLst/>
                    </a:prstGeom>
                    <a:noFill/>
                    <a:ln>
                      <a:noFill/>
                    </a:ln>
                  </pic:spPr>
                </pic:pic>
              </a:graphicData>
            </a:graphic>
          </wp:inline>
        </w:drawing>
      </w:r>
      <w:r w:rsidRPr="007C715A">
        <w:rPr>
          <w:color w:val="000000"/>
        </w:rPr>
        <w:t>- при срезе.</w:t>
      </w:r>
    </w:p>
    <w:p w:rsidR="0009667C" w:rsidRPr="007C715A" w:rsidRDefault="0009667C" w:rsidP="0009667C">
      <w:pPr>
        <w:pStyle w:val="a3"/>
        <w:spacing w:before="0" w:beforeAutospacing="0" w:after="0" w:afterAutospacing="0" w:line="288" w:lineRule="atLeast"/>
        <w:ind w:left="225" w:right="375"/>
        <w:rPr>
          <w:color w:val="000000"/>
        </w:rPr>
      </w:pPr>
      <w:r w:rsidRPr="007C715A">
        <w:rPr>
          <w:i/>
          <w:iCs/>
          <w:color w:val="000000"/>
        </w:rPr>
        <w:t>При переменных нагрузках</w:t>
      </w:r>
      <w:r w:rsidRPr="007C715A">
        <w:rPr>
          <w:rStyle w:val="apple-converted-space"/>
          <w:color w:val="000000"/>
        </w:rPr>
        <w:t> </w:t>
      </w:r>
      <w:r w:rsidRPr="007C715A">
        <w:rPr>
          <w:color w:val="000000"/>
        </w:rPr>
        <w:t>значения допускаемых напряжений снижают умножением на коэффициент</w:t>
      </w:r>
      <w:r w:rsidRPr="007C715A">
        <w:rPr>
          <w:rStyle w:val="apple-converted-space"/>
          <w:color w:val="000000"/>
        </w:rPr>
        <w:t> </w:t>
      </w:r>
      <w:r w:rsidRPr="007C715A">
        <w:rPr>
          <w:noProof/>
          <w:color w:val="000000"/>
          <w:lang w:eastAsia="ru-RU"/>
        </w:rPr>
        <w:drawing>
          <wp:inline distT="0" distB="0" distL="0" distR="0" wp14:anchorId="4118CDA6" wp14:editId="6F962607">
            <wp:extent cx="85725" cy="180975"/>
            <wp:effectExtent l="0" t="0" r="9525" b="9525"/>
            <wp:docPr id="52" name="Рисунок 52" descr="http://ok-t.ru/studopediaru/baza1/1079898647707.files/image3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ok-t.ru/studopediaru/baza1/1079898647707.files/image356.gif"/>
                    <pic:cNvPicPr>
                      <a:picLocks noChangeAspect="1" noChangeArrowheads="1"/>
                    </pic:cNvPicPr>
                  </pic:nvPicPr>
                  <pic:blipFill>
                    <a:blip r:embed="rId599">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6E3DDABE" wp14:editId="55FDA322">
            <wp:extent cx="1381125" cy="285750"/>
            <wp:effectExtent l="0" t="0" r="9525" b="0"/>
            <wp:docPr id="53" name="Рисунок 53" descr="http://ok-t.ru/studopediaru/baza1/1079898647707.files/image3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ok-t.ru/studopediaru/baza1/1079898647707.files/image358.gif"/>
                    <pic:cNvPicPr>
                      <a:picLocks noChangeAspect="1" noChangeArrowheads="1"/>
                    </pic:cNvPicPr>
                  </pic:nvPicPr>
                  <pic:blipFill>
                    <a:blip r:embed="rId600">
                      <a:extLst>
                        <a:ext uri="{28A0092B-C50C-407E-A947-70E740481C1C}">
                          <a14:useLocalDpi xmlns:a14="http://schemas.microsoft.com/office/drawing/2010/main" val="0"/>
                        </a:ext>
                      </a:extLst>
                    </a:blip>
                    <a:srcRect/>
                    <a:stretch>
                      <a:fillRect/>
                    </a:stretch>
                  </pic:blipFill>
                  <pic:spPr bwMode="auto">
                    <a:xfrm>
                      <a:off x="0" y="0"/>
                      <a:ext cx="1381125" cy="285750"/>
                    </a:xfrm>
                    <a:prstGeom prst="rect">
                      <a:avLst/>
                    </a:prstGeom>
                    <a:noFill/>
                    <a:ln>
                      <a:noFill/>
                    </a:ln>
                  </pic:spPr>
                </pic:pic>
              </a:graphicData>
            </a:graphic>
          </wp:inline>
        </w:drawing>
      </w:r>
      <w:r w:rsidRPr="007C715A">
        <w:rPr>
          <w:color w:val="000000"/>
        </w:rPr>
        <w:t>,</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где</w:t>
      </w:r>
      <w:r w:rsidRPr="007C715A">
        <w:rPr>
          <w:rStyle w:val="apple-converted-space"/>
          <w:color w:val="000000"/>
        </w:rPr>
        <w:t> </w:t>
      </w:r>
      <w:r w:rsidRPr="007C715A">
        <w:rPr>
          <w:noProof/>
          <w:color w:val="000000"/>
          <w:lang w:eastAsia="ru-RU"/>
        </w:rPr>
        <w:drawing>
          <wp:inline distT="0" distB="0" distL="0" distR="0" wp14:anchorId="7E682FC8" wp14:editId="7DFE0317">
            <wp:extent cx="171450" cy="180975"/>
            <wp:effectExtent l="0" t="0" r="0" b="9525"/>
            <wp:docPr id="54" name="Рисунок 54" descr="http://ok-t.ru/studopediaru/baza1/1079898647707.files/image3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k-t.ru/studopediaru/baza1/1079898647707.files/image360.gif"/>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sidRPr="007C715A">
        <w:rPr>
          <w:color w:val="000000"/>
        </w:rPr>
        <w:t>- эффективный коэффициент концентрации напряжений;</w:t>
      </w:r>
      <w:r w:rsidRPr="007C715A">
        <w:rPr>
          <w:rStyle w:val="apple-converted-space"/>
          <w:color w:val="000000"/>
        </w:rPr>
        <w:t> </w:t>
      </w:r>
      <w:r w:rsidRPr="007C715A">
        <w:rPr>
          <w:noProof/>
          <w:color w:val="000000"/>
          <w:lang w:eastAsia="ru-RU"/>
        </w:rPr>
        <w:drawing>
          <wp:inline distT="0" distB="0" distL="0" distR="0" wp14:anchorId="14C977E1" wp14:editId="1008A338">
            <wp:extent cx="104775" cy="180975"/>
            <wp:effectExtent l="0" t="0" r="9525" b="9525"/>
            <wp:docPr id="55" name="Рисунок 55" descr="http://ok-t.ru/studopediaru/baza1/1079898647707.files/image3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ok-t.ru/studopediaru/baza1/1079898647707.files/image362.gif"/>
                    <pic:cNvPicPr>
                      <a:picLocks noChangeAspect="1" noChangeArrowheads="1"/>
                    </pic:cNvPicPr>
                  </pic:nvPicPr>
                  <pic:blipFill>
                    <a:blip r:embed="rId602">
                      <a:extLst>
                        <a:ext uri="{28A0092B-C50C-407E-A947-70E740481C1C}">
                          <a14:useLocalDpi xmlns:a14="http://schemas.microsoft.com/office/drawing/2010/main" val="0"/>
                        </a:ext>
                      </a:extLst>
                    </a:blip>
                    <a:srcRect/>
                    <a:stretch>
                      <a:fillRect/>
                    </a:stretch>
                  </pic:blipFill>
                  <pic:spPr bwMode="auto">
                    <a:xfrm>
                      <a:off x="0" y="0"/>
                      <a:ext cx="104775" cy="180975"/>
                    </a:xfrm>
                    <a:prstGeom prst="rect">
                      <a:avLst/>
                    </a:prstGeom>
                    <a:noFill/>
                    <a:ln>
                      <a:noFill/>
                    </a:ln>
                  </pic:spPr>
                </pic:pic>
              </a:graphicData>
            </a:graphic>
          </wp:inline>
        </w:drawing>
      </w:r>
      <w:r w:rsidRPr="007C715A">
        <w:rPr>
          <w:color w:val="000000"/>
        </w:rPr>
        <w:t>- коэффициент асимметрии цикла;</w:t>
      </w:r>
      <w:r w:rsidRPr="007C715A">
        <w:rPr>
          <w:rStyle w:val="apple-converted-space"/>
          <w:color w:val="000000"/>
        </w:rPr>
        <w:t> </w:t>
      </w:r>
      <w:r w:rsidRPr="007C715A">
        <w:rPr>
          <w:noProof/>
          <w:color w:val="000000"/>
          <w:lang w:eastAsia="ru-RU"/>
        </w:rPr>
        <w:drawing>
          <wp:inline distT="0" distB="0" distL="0" distR="0" wp14:anchorId="366A62D4" wp14:editId="2A5E1D6F">
            <wp:extent cx="85725" cy="180975"/>
            <wp:effectExtent l="0" t="0" r="9525" b="9525"/>
            <wp:docPr id="32" name="Рисунок 32" descr="http://ok-t.ru/studopediaru/baza1/1079898647707.files/image2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ok-t.ru/studopediaru/baza1/1079898647707.files/image295.gif"/>
                    <pic:cNvPicPr>
                      <a:picLocks noChangeAspect="1" noChangeArrowheads="1"/>
                    </pic:cNvPicPr>
                  </pic:nvPicPr>
                  <pic:blipFill>
                    <a:blip r:embed="rId574">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sidRPr="007C715A">
        <w:rPr>
          <w:color w:val="000000"/>
        </w:rPr>
        <w:t>и</w:t>
      </w:r>
      <w:r w:rsidRPr="007C715A">
        <w:rPr>
          <w:rStyle w:val="apple-converted-space"/>
          <w:color w:val="000000"/>
        </w:rPr>
        <w:t> </w:t>
      </w:r>
      <w:r w:rsidRPr="007C715A">
        <w:rPr>
          <w:noProof/>
          <w:color w:val="000000"/>
          <w:lang w:eastAsia="ru-RU"/>
        </w:rPr>
        <w:drawing>
          <wp:inline distT="0" distB="0" distL="0" distR="0" wp14:anchorId="779BEA90" wp14:editId="33827BD7">
            <wp:extent cx="85725" cy="180975"/>
            <wp:effectExtent l="0" t="0" r="9525" b="9525"/>
            <wp:docPr id="33" name="Рисунок 33" descr="http://ok-t.ru/studopediaru/baza1/1079898647707.files/image3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ok-t.ru/studopediaru/baza1/1079898647707.files/image330.gif"/>
                    <pic:cNvPicPr>
                      <a:picLocks noChangeAspect="1" noChangeArrowheads="1"/>
                    </pic:cNvPicPr>
                  </pic:nvPicPr>
                  <pic:blipFill>
                    <a:blip r:embed="rId603">
                      <a:extLst>
                        <a:ext uri="{28A0092B-C50C-407E-A947-70E740481C1C}">
                          <a14:useLocalDpi xmlns:a14="http://schemas.microsoft.com/office/drawing/2010/main" val="0"/>
                        </a:ext>
                      </a:extLst>
                    </a:blip>
                    <a:srcRect/>
                    <a:stretch>
                      <a:fillRect/>
                    </a:stretch>
                  </pic:blipFill>
                  <pic:spPr bwMode="auto">
                    <a:xfrm>
                      <a:off x="0" y="0"/>
                      <a:ext cx="85725" cy="180975"/>
                    </a:xfrm>
                    <a:prstGeom prst="rect">
                      <a:avLst/>
                    </a:prstGeom>
                    <a:noFill/>
                    <a:ln>
                      <a:noFill/>
                    </a:ln>
                  </pic:spPr>
                </pic:pic>
              </a:graphicData>
            </a:graphic>
          </wp:inline>
        </w:drawing>
      </w:r>
      <w:r w:rsidRPr="007C715A">
        <w:rPr>
          <w:color w:val="000000"/>
        </w:rPr>
        <w:t>- числовые коэффициенты.</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Верхние знаки в этой формуле принимают, если больше абсолютное значение растягивающего напряжения, а нижние - сжимающего.</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Для углеродистых сталей принимают</w:t>
      </w:r>
      <w:r w:rsidRPr="007C715A">
        <w:rPr>
          <w:rStyle w:val="apple-converted-space"/>
          <w:color w:val="000000"/>
        </w:rPr>
        <w:t> </w:t>
      </w:r>
      <w:r w:rsidRPr="007C715A">
        <w:rPr>
          <w:noProof/>
          <w:color w:val="000000"/>
          <w:lang w:eastAsia="ru-RU"/>
        </w:rPr>
        <w:drawing>
          <wp:inline distT="0" distB="0" distL="0" distR="0" wp14:anchorId="2FD5C5BE" wp14:editId="370FCD4F">
            <wp:extent cx="571500" cy="180975"/>
            <wp:effectExtent l="0" t="0" r="0" b="9525"/>
            <wp:docPr id="34" name="Рисунок 34" descr="http://ok-t.ru/studopediaru/baza1/1079898647707.files/image3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ok-t.ru/studopediaru/baza1/1079898647707.files/image364.gif"/>
                    <pic:cNvPicPr>
                      <a:picLocks noChangeAspect="1" noChangeArrowheads="1"/>
                    </pic:cNvPicPr>
                  </pic:nvPicPr>
                  <pic:blipFill>
                    <a:blip r:embed="rId604">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rsidRPr="007C715A">
        <w:rPr>
          <w:color w:val="000000"/>
        </w:rPr>
        <w:t>и</w:t>
      </w:r>
      <w:r w:rsidRPr="007C715A">
        <w:rPr>
          <w:rStyle w:val="apple-converted-space"/>
          <w:color w:val="000000"/>
        </w:rPr>
        <w:t> </w:t>
      </w:r>
      <w:r w:rsidRPr="007C715A">
        <w:rPr>
          <w:noProof/>
          <w:color w:val="000000"/>
          <w:lang w:eastAsia="ru-RU"/>
        </w:rPr>
        <w:drawing>
          <wp:inline distT="0" distB="0" distL="0" distR="0" wp14:anchorId="74442DE2" wp14:editId="76A11D4D">
            <wp:extent cx="571500" cy="180975"/>
            <wp:effectExtent l="0" t="0" r="0" b="9525"/>
            <wp:docPr id="35" name="Рисунок 35" descr="http://ok-t.ru/studopediaru/baza1/1079898647707.files/image3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ok-t.ru/studopediaru/baza1/1079898647707.files/image366.gif"/>
                    <pic:cNvPicPr>
                      <a:picLocks noChangeAspect="1" noChangeArrowheads="1"/>
                    </pic:cNvPicPr>
                  </pic:nvPicPr>
                  <pic:blipFill>
                    <a:blip r:embed="rId605">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rsidRPr="007C715A">
        <w:rPr>
          <w:color w:val="000000"/>
        </w:rPr>
        <w:t>, а для низколегированных</w:t>
      </w:r>
      <w:r w:rsidRPr="007C715A">
        <w:rPr>
          <w:rStyle w:val="apple-converted-space"/>
          <w:color w:val="000000"/>
        </w:rPr>
        <w:t> </w:t>
      </w:r>
      <w:r w:rsidRPr="007C715A">
        <w:rPr>
          <w:noProof/>
          <w:color w:val="000000"/>
          <w:lang w:eastAsia="ru-RU"/>
        </w:rPr>
        <w:drawing>
          <wp:inline distT="0" distB="0" distL="0" distR="0" wp14:anchorId="1DEE09E3" wp14:editId="4FFE0721">
            <wp:extent cx="571500" cy="180975"/>
            <wp:effectExtent l="0" t="0" r="0" b="9525"/>
            <wp:docPr id="36" name="Рисунок 36" descr="http://ok-t.ru/studopediaru/baza1/1079898647707.files/image3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ok-t.ru/studopediaru/baza1/1079898647707.files/image368.gif"/>
                    <pic:cNvPicPr>
                      <a:picLocks noChangeAspect="1" noChangeArrowheads="1"/>
                    </pic:cNvPicPr>
                  </pic:nvPicPr>
                  <pic:blipFill>
                    <a:blip r:embed="rId606">
                      <a:extLst>
                        <a:ext uri="{28A0092B-C50C-407E-A947-70E740481C1C}">
                          <a14:useLocalDpi xmlns:a14="http://schemas.microsoft.com/office/drawing/2010/main" val="0"/>
                        </a:ext>
                      </a:extLst>
                    </a:blip>
                    <a:srcRect/>
                    <a:stretch>
                      <a:fillRect/>
                    </a:stretch>
                  </pic:blipFill>
                  <pic:spPr bwMode="auto">
                    <a:xfrm>
                      <a:off x="0" y="0"/>
                      <a:ext cx="571500" cy="180975"/>
                    </a:xfrm>
                    <a:prstGeom prst="rect">
                      <a:avLst/>
                    </a:prstGeom>
                    <a:noFill/>
                    <a:ln>
                      <a:noFill/>
                    </a:ln>
                  </pic:spPr>
                </pic:pic>
              </a:graphicData>
            </a:graphic>
          </wp:inline>
        </w:drawing>
      </w:r>
      <w:r w:rsidRPr="007C715A">
        <w:rPr>
          <w:color w:val="000000"/>
        </w:rPr>
        <w:t>и</w:t>
      </w:r>
      <w:r w:rsidRPr="007C715A">
        <w:rPr>
          <w:rStyle w:val="apple-converted-space"/>
          <w:color w:val="000000"/>
        </w:rPr>
        <w:t> </w:t>
      </w:r>
      <w:r w:rsidRPr="007C715A">
        <w:rPr>
          <w:noProof/>
          <w:color w:val="000000"/>
          <w:lang w:eastAsia="ru-RU"/>
        </w:rPr>
        <w:drawing>
          <wp:inline distT="0" distB="0" distL="0" distR="0" wp14:anchorId="5F6469A2" wp14:editId="2A35543A">
            <wp:extent cx="485775" cy="180975"/>
            <wp:effectExtent l="0" t="0" r="9525" b="9525"/>
            <wp:docPr id="37" name="Рисунок 37" descr="http://ok-t.ru/studopediaru/baza1/1079898647707.files/image3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ok-t.ru/studopediaru/baza1/1079898647707.files/image370.gif"/>
                    <pic:cNvPicPr>
                      <a:picLocks noChangeAspect="1" noChangeArrowheads="1"/>
                    </pic:cNvPicPr>
                  </pic:nvPicPr>
                  <pic:blipFill>
                    <a:blip r:embed="rId607">
                      <a:extLst>
                        <a:ext uri="{28A0092B-C50C-407E-A947-70E740481C1C}">
                          <a14:useLocalDpi xmlns:a14="http://schemas.microsoft.com/office/drawing/2010/main" val="0"/>
                        </a:ext>
                      </a:extLst>
                    </a:blip>
                    <a:srcRect/>
                    <a:stretch>
                      <a:fillRect/>
                    </a:stretch>
                  </pic:blipFill>
                  <pic:spPr bwMode="auto">
                    <a:xfrm>
                      <a:off x="0" y="0"/>
                      <a:ext cx="485775" cy="180975"/>
                    </a:xfrm>
                    <a:prstGeom prst="rect">
                      <a:avLst/>
                    </a:prstGeom>
                    <a:noFill/>
                    <a:ln>
                      <a:noFill/>
                    </a:ln>
                  </pic:spPr>
                </pic:pic>
              </a:graphicData>
            </a:graphic>
          </wp:inline>
        </w:drawing>
      </w:r>
      <w:r w:rsidRPr="007C715A">
        <w:rPr>
          <w:color w:val="000000"/>
        </w:rPr>
        <w:t>. Значение эффективных коэффициентов концентрации напряжений</w:t>
      </w:r>
      <w:r w:rsidRPr="007C715A">
        <w:rPr>
          <w:rStyle w:val="apple-converted-space"/>
          <w:color w:val="000000"/>
        </w:rPr>
        <w:t> </w:t>
      </w:r>
      <w:r w:rsidRPr="007C715A">
        <w:rPr>
          <w:noProof/>
          <w:color w:val="000000"/>
          <w:lang w:eastAsia="ru-RU"/>
        </w:rPr>
        <w:drawing>
          <wp:inline distT="0" distB="0" distL="0" distR="0" wp14:anchorId="5AED0FE2" wp14:editId="538730A2">
            <wp:extent cx="171450" cy="180975"/>
            <wp:effectExtent l="0" t="0" r="0" b="9525"/>
            <wp:docPr id="38" name="Рисунок 38" descr="http://ok-t.ru/studopediaru/baza1/1079898647707.files/image3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ok-t.ru/studopediaru/baza1/1079898647707.files/image360.gif"/>
                    <pic:cNvPicPr>
                      <a:picLocks noChangeAspect="1" noChangeArrowheads="1"/>
                    </pic:cNvPicPr>
                  </pic:nvPicPr>
                  <pic:blipFill>
                    <a:blip r:embed="rId601">
                      <a:extLst>
                        <a:ext uri="{28A0092B-C50C-407E-A947-70E740481C1C}">
                          <a14:useLocalDpi xmlns:a14="http://schemas.microsoft.com/office/drawing/2010/main" val="0"/>
                        </a:ext>
                      </a:extLst>
                    </a:blip>
                    <a:srcRect/>
                    <a:stretch>
                      <a:fillRect/>
                    </a:stretch>
                  </pic:blipFill>
                  <pic:spPr bwMode="auto">
                    <a:xfrm>
                      <a:off x="0" y="0"/>
                      <a:ext cx="171450" cy="180975"/>
                    </a:xfrm>
                    <a:prstGeom prst="rect">
                      <a:avLst/>
                    </a:prstGeom>
                    <a:noFill/>
                    <a:ln>
                      <a:noFill/>
                    </a:ln>
                  </pic:spPr>
                </pic:pic>
              </a:graphicData>
            </a:graphic>
          </wp:inline>
        </w:drawing>
      </w:r>
      <w:r w:rsidRPr="007C715A">
        <w:rPr>
          <w:color w:val="000000"/>
        </w:rPr>
        <w:t>для стали принимают в зависимости от типа сварного шва:</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0461A766" wp14:editId="315FA0CA">
            <wp:extent cx="942975" cy="180975"/>
            <wp:effectExtent l="0" t="0" r="9525" b="9525"/>
            <wp:docPr id="39" name="Рисунок 39" descr="http://ok-t.ru/studopediaru/baza1/1079898647707.files/image3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ok-t.ru/studopediaru/baza1/1079898647707.files/image372.gif"/>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942975" cy="180975"/>
                    </a:xfrm>
                    <a:prstGeom prst="rect">
                      <a:avLst/>
                    </a:prstGeom>
                    <a:noFill/>
                    <a:ln>
                      <a:noFill/>
                    </a:ln>
                  </pic:spPr>
                </pic:pic>
              </a:graphicData>
            </a:graphic>
          </wp:inline>
        </w:drawing>
      </w:r>
      <w:r w:rsidRPr="007C715A">
        <w:rPr>
          <w:color w:val="000000"/>
        </w:rPr>
        <w:t>- для стыковых швов;</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3CA829B8" wp14:editId="1A55447F">
            <wp:extent cx="819150" cy="180975"/>
            <wp:effectExtent l="0" t="0" r="0" b="9525"/>
            <wp:docPr id="40" name="Рисунок 40" descr="http://ok-t.ru/studopediaru/baza1/1079898647707.files/image3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ok-t.ru/studopediaru/baza1/1079898647707.files/image374.gif"/>
                    <pic:cNvPicPr>
                      <a:picLocks noChangeAspect="1" noChangeArrowheads="1"/>
                    </pic:cNvPicPr>
                  </pic:nvPicPr>
                  <pic:blipFill>
                    <a:blip r:embed="rId609">
                      <a:extLst>
                        <a:ext uri="{28A0092B-C50C-407E-A947-70E740481C1C}">
                          <a14:useLocalDpi xmlns:a14="http://schemas.microsoft.com/office/drawing/2010/main" val="0"/>
                        </a:ext>
                      </a:extLst>
                    </a:blip>
                    <a:srcRect/>
                    <a:stretch>
                      <a:fillRect/>
                    </a:stretch>
                  </pic:blipFill>
                  <pic:spPr bwMode="auto">
                    <a:xfrm>
                      <a:off x="0" y="0"/>
                      <a:ext cx="819150" cy="180975"/>
                    </a:xfrm>
                    <a:prstGeom prst="rect">
                      <a:avLst/>
                    </a:prstGeom>
                    <a:noFill/>
                    <a:ln>
                      <a:noFill/>
                    </a:ln>
                  </pic:spPr>
                </pic:pic>
              </a:graphicData>
            </a:graphic>
          </wp:inline>
        </w:drawing>
      </w:r>
      <w:r w:rsidRPr="007C715A">
        <w:rPr>
          <w:color w:val="000000"/>
        </w:rPr>
        <w:t>- для лобовых швов;</w:t>
      </w:r>
    </w:p>
    <w:p w:rsidR="0009667C" w:rsidRPr="007C715A" w:rsidRDefault="0009667C" w:rsidP="0009667C">
      <w:pPr>
        <w:pStyle w:val="a3"/>
        <w:spacing w:before="0" w:beforeAutospacing="0" w:after="0" w:afterAutospacing="0" w:line="288" w:lineRule="atLeast"/>
        <w:ind w:left="225" w:right="375"/>
        <w:rPr>
          <w:color w:val="000000"/>
        </w:rPr>
      </w:pPr>
      <w:r w:rsidRPr="007C715A">
        <w:rPr>
          <w:noProof/>
          <w:color w:val="000000"/>
          <w:lang w:eastAsia="ru-RU"/>
        </w:rPr>
        <w:drawing>
          <wp:inline distT="0" distB="0" distL="0" distR="0" wp14:anchorId="54318F02" wp14:editId="0C481586">
            <wp:extent cx="942975" cy="180975"/>
            <wp:effectExtent l="0" t="0" r="9525" b="9525"/>
            <wp:docPr id="41" name="Рисунок 41" descr="http://ok-t.ru/studopediaru/baza1/1079898647707.files/image3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ok-t.ru/studopediaru/baza1/1079898647707.files/image376.gif"/>
                    <pic:cNvPicPr>
                      <a:picLocks noChangeAspect="1" noChangeArrowheads="1"/>
                    </pic:cNvPicPr>
                  </pic:nvPicPr>
                  <pic:blipFill>
                    <a:blip r:embed="rId610">
                      <a:extLst>
                        <a:ext uri="{28A0092B-C50C-407E-A947-70E740481C1C}">
                          <a14:useLocalDpi xmlns:a14="http://schemas.microsoft.com/office/drawing/2010/main" val="0"/>
                        </a:ext>
                      </a:extLst>
                    </a:blip>
                    <a:srcRect/>
                    <a:stretch>
                      <a:fillRect/>
                    </a:stretch>
                  </pic:blipFill>
                  <pic:spPr bwMode="auto">
                    <a:xfrm>
                      <a:off x="0" y="0"/>
                      <a:ext cx="942975" cy="180975"/>
                    </a:xfrm>
                    <a:prstGeom prst="rect">
                      <a:avLst/>
                    </a:prstGeom>
                    <a:noFill/>
                    <a:ln>
                      <a:noFill/>
                    </a:ln>
                  </pic:spPr>
                </pic:pic>
              </a:graphicData>
            </a:graphic>
          </wp:inline>
        </w:drawing>
      </w:r>
      <w:r w:rsidRPr="007C715A">
        <w:rPr>
          <w:color w:val="000000"/>
        </w:rPr>
        <w:t>- для фланговых швов.</w:t>
      </w:r>
    </w:p>
    <w:p w:rsidR="0009667C" w:rsidRPr="007C715A" w:rsidRDefault="0009667C" w:rsidP="0009667C">
      <w:pPr>
        <w:pStyle w:val="a3"/>
        <w:spacing w:before="0" w:beforeAutospacing="0" w:after="0" w:afterAutospacing="0" w:line="288" w:lineRule="atLeast"/>
        <w:ind w:left="225" w:right="375"/>
        <w:rPr>
          <w:color w:val="000000"/>
        </w:rPr>
      </w:pPr>
      <w:r w:rsidRPr="007C715A">
        <w:rPr>
          <w:i/>
          <w:iCs/>
          <w:color w:val="000000"/>
        </w:rPr>
        <w:t>Пути повышения прочности сварных соединений:</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 применение соответствующего типа сварки и электрода (в зависимости от вида нагрузки и расположения деталей);</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 равномерное нагружение сварных швов (симметрично относительно действующей нагрузки);</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 применение соответствующего профиля сварного шва (вогнутого, специального и т.д.);</w:t>
      </w:r>
    </w:p>
    <w:p w:rsidR="0009667C" w:rsidRPr="007C715A" w:rsidRDefault="0009667C" w:rsidP="0009667C">
      <w:pPr>
        <w:pStyle w:val="a3"/>
        <w:spacing w:before="0" w:beforeAutospacing="0" w:after="0" w:afterAutospacing="0" w:line="288" w:lineRule="atLeast"/>
        <w:ind w:left="225" w:right="375"/>
        <w:rPr>
          <w:color w:val="000000"/>
        </w:rPr>
      </w:pPr>
      <w:r w:rsidRPr="007C715A">
        <w:rPr>
          <w:color w:val="000000"/>
        </w:rPr>
        <w:t>- применение нескольких сварных швов (тем самым увеличиваем общую длину шва и соответственно уменьшаем действующие напряжения).</w:t>
      </w:r>
    </w:p>
    <w:p w:rsidR="0009667C" w:rsidRPr="00642A7F" w:rsidRDefault="0009667C" w:rsidP="0009667C">
      <w:pPr>
        <w:pStyle w:val="a3"/>
        <w:shd w:val="clear" w:color="auto" w:fill="FFFFFF"/>
        <w:spacing w:before="0" w:beforeAutospacing="0" w:after="0" w:afterAutospacing="0" w:line="270" w:lineRule="atLeast"/>
        <w:jc w:val="center"/>
        <w:rPr>
          <w:rFonts w:eastAsia="Malgun Gothic"/>
          <w:b/>
          <w:sz w:val="32"/>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28"/>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28"/>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28"/>
          <w:szCs w:val="28"/>
        </w:rPr>
      </w:pPr>
    </w:p>
    <w:p w:rsidR="0009667C" w:rsidRDefault="0009667C" w:rsidP="0009667C">
      <w:pPr>
        <w:pStyle w:val="a3"/>
        <w:shd w:val="clear" w:color="auto" w:fill="FFFFFF"/>
        <w:spacing w:before="0" w:beforeAutospacing="0" w:after="0" w:afterAutospacing="0" w:line="270" w:lineRule="atLeast"/>
        <w:jc w:val="center"/>
        <w:rPr>
          <w:rFonts w:eastAsia="Malgun Gothic"/>
          <w:b/>
          <w:sz w:val="28"/>
          <w:szCs w:val="28"/>
        </w:rPr>
      </w:pPr>
    </w:p>
    <w:p w:rsidR="0009667C" w:rsidRPr="00642A7F" w:rsidRDefault="0009667C" w:rsidP="0009667C">
      <w:pPr>
        <w:pStyle w:val="a3"/>
        <w:shd w:val="clear" w:color="auto" w:fill="FFFFFF"/>
        <w:spacing w:before="0" w:beforeAutospacing="0" w:after="0" w:afterAutospacing="0" w:line="270" w:lineRule="atLeast"/>
        <w:jc w:val="center"/>
        <w:rPr>
          <w:rFonts w:eastAsia="Malgun Gothic"/>
          <w:b/>
          <w:sz w:val="28"/>
          <w:szCs w:val="28"/>
        </w:rPr>
      </w:pPr>
      <w:r w:rsidRPr="00160CC0">
        <w:rPr>
          <w:rFonts w:eastAsia="Malgun Gothic"/>
          <w:b/>
          <w:sz w:val="28"/>
          <w:szCs w:val="28"/>
        </w:rPr>
        <w:t>Клеевые соединения.</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Клеевые, соединения являются наиболее прогрессивными видами соединений элементов деревянных конструкций заводского изготовления. Их основой являются конструкционные синтетические клеи. Эти соединения характеризуются рядом важных достоинств. Склеивание дает возможность из досок ограниченных сечений и длин изготовлять клееные элементы несущих конструкций любых размеров и форм. Они могут быть прямыми и изогнутыми, постоянного, переменного и профильного сечения, длиной, измеряемой десятками метров, и высотой, измеряемой метрами.</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Клеевые соединения являются прочными, монолитными и имеют такую малую податливость, что ее можно не учитывать при расчетах и считать клееные элементы как цельные. Клеевые соединения являются водостойкими, стойкими против загнивания и воздействия ряда химически агрессивных сред, что обеспечивает долговечность клееных элементов. Эти соединения технологичны, и их осуществление без затруднений механизируется и автоматизируется, требуя ограниченных трудозатрат. Однако склеивание допускается только в специально оборудованных отапливаемых цехах с приточно-вытяжной вентиляцией для удаления вредностей и под строгим лабораторным контролем. При склеивании имеется возможность использовать древесину маломерную и пониженного качества путем удаления значительных пороков с последующим стыкованием. Клеевые соединения являются безметалльными. Это оправдывает экономическую целесообразность применения склеива</w:t>
      </w:r>
      <w:r w:rsidRPr="0009667C">
        <w:rPr>
          <w:rFonts w:ascii="Times New Roman" w:eastAsia="Times New Roman" w:hAnsi="Times New Roman" w:cs="Times New Roman"/>
          <w:color w:val="000000"/>
          <w:sz w:val="24"/>
          <w:szCs w:val="21"/>
          <w:lang w:val="ru-RU" w:eastAsia="ko-KR"/>
        </w:rPr>
        <w:softHyphen/>
        <w:t>ния и является причиной быстрого роста объемов производства клееных деревянных конструкций.</w:t>
      </w:r>
    </w:p>
    <w:p w:rsidR="0009667C" w:rsidRPr="007C715A"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eastAsia="ko-KR"/>
        </w:rPr>
      </w:pPr>
      <w:r w:rsidRPr="007C715A">
        <w:rPr>
          <w:rFonts w:ascii="Times New Roman" w:eastAsia="Times New Roman" w:hAnsi="Times New Roman" w:cs="Times New Roman"/>
          <w:noProof/>
          <w:color w:val="000000"/>
          <w:sz w:val="24"/>
          <w:szCs w:val="21"/>
          <w:lang w:val="ru-RU" w:eastAsia="ru-RU"/>
        </w:rPr>
        <w:drawing>
          <wp:inline distT="0" distB="0" distL="0" distR="0" wp14:anchorId="446E6855" wp14:editId="5AA556A0">
            <wp:extent cx="3714750" cy="3486150"/>
            <wp:effectExtent l="19050" t="0" r="0" b="0"/>
            <wp:docPr id="631" name="Рисунок 631" descr="http://ok-t.ru/studopediaru/baza6/631420510275.files/image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ok-t.ru/studopediaru/baza6/631420510275.files/image047.jpg"/>
                    <pic:cNvPicPr>
                      <a:picLocks noChangeAspect="1" noChangeArrowheads="1"/>
                    </pic:cNvPicPr>
                  </pic:nvPicPr>
                  <pic:blipFill>
                    <a:blip r:embed="rId611" cstate="print"/>
                    <a:srcRect/>
                    <a:stretch>
                      <a:fillRect/>
                    </a:stretch>
                  </pic:blipFill>
                  <pic:spPr bwMode="auto">
                    <a:xfrm>
                      <a:off x="0" y="0"/>
                      <a:ext cx="3714750" cy="3486150"/>
                    </a:xfrm>
                    <a:prstGeom prst="rect">
                      <a:avLst/>
                    </a:prstGeom>
                    <a:noFill/>
                    <a:ln w="9525">
                      <a:noFill/>
                      <a:miter lim="800000"/>
                      <a:headEnd/>
                      <a:tailEnd/>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153"/>
      </w:tblGrid>
      <w:tr w:rsidR="0009667C" w:rsidRPr="00EA0512" w:rsidTr="0009667C">
        <w:trPr>
          <w:tblCellSpacing w:w="15" w:type="dxa"/>
        </w:trPr>
        <w:tc>
          <w:tcPr>
            <w:tcW w:w="0" w:type="auto"/>
            <w:vAlign w:val="center"/>
            <w:hideMark/>
          </w:tcPr>
          <w:p w:rsidR="0009667C" w:rsidRPr="0009667C" w:rsidRDefault="0009667C" w:rsidP="0009667C">
            <w:pPr>
              <w:spacing w:after="0" w:line="240" w:lineRule="auto"/>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Рисунок 9 - Клеевые стыки:</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а</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 поперечные;</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б</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—продольные;</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в</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 фанеры;</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г</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 под углом; / — по пластям:,</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2</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 по коомкам;</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3</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 по пластн и кромке;</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4</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и 5 — зубчатый с выходом зубь</w:t>
            </w:r>
            <w:r w:rsidRPr="0009667C">
              <w:rPr>
                <w:rFonts w:ascii="Times New Roman" w:eastAsia="Times New Roman" w:hAnsi="Times New Roman" w:cs="Times New Roman"/>
                <w:color w:val="000000"/>
                <w:sz w:val="24"/>
                <w:szCs w:val="21"/>
                <w:lang w:val="ru-RU" w:eastAsia="ko-KR"/>
              </w:rPr>
              <w:softHyphen/>
              <w:t>ев на кромки и пласти;</w:t>
            </w:r>
            <w:r w:rsidRPr="007C715A">
              <w:rPr>
                <w:rFonts w:ascii="Times New Roman" w:eastAsia="Times New Roman" w:hAnsi="Times New Roman" w:cs="Times New Roman"/>
                <w:color w:val="000000"/>
                <w:sz w:val="24"/>
                <w:lang w:eastAsia="ko-KR"/>
              </w:rPr>
              <w:t> </w:t>
            </w:r>
            <w:r w:rsidRPr="0009667C">
              <w:rPr>
                <w:rFonts w:ascii="Times New Roman" w:eastAsia="Times New Roman" w:hAnsi="Times New Roman" w:cs="Times New Roman"/>
                <w:i/>
                <w:iCs/>
                <w:color w:val="000000"/>
                <w:sz w:val="24"/>
                <w:szCs w:val="21"/>
                <w:lang w:val="ru-RU" w:eastAsia="ko-KR"/>
              </w:rPr>
              <w:t>6</w:t>
            </w:r>
            <w:r w:rsidRPr="007C715A">
              <w:rPr>
                <w:rFonts w:ascii="Times New Roman" w:eastAsia="Times New Roman" w:hAnsi="Times New Roman" w:cs="Times New Roman"/>
                <w:i/>
                <w:iCs/>
                <w:color w:val="000000"/>
                <w:sz w:val="24"/>
                <w:lang w:eastAsia="ko-KR"/>
              </w:rPr>
              <w:t> </w:t>
            </w:r>
            <w:r w:rsidRPr="0009667C">
              <w:rPr>
                <w:rFonts w:ascii="Times New Roman" w:eastAsia="Times New Roman" w:hAnsi="Times New Roman" w:cs="Times New Roman"/>
                <w:color w:val="000000"/>
                <w:sz w:val="24"/>
                <w:szCs w:val="21"/>
                <w:lang w:val="ru-RU" w:eastAsia="ko-KR"/>
              </w:rPr>
              <w:t>— усовое соединение фанеры; 7 — клееный элемент</w:t>
            </w:r>
          </w:p>
        </w:tc>
      </w:tr>
    </w:tbl>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Клеевые соединения применяют для склеивания досок из хвойной древесины толщиной не более 50 мм и влажностью не выше 12%. При нарушении этих ограничений клеевые соединения могут разрушиться от усилий, возникающих в результате коробления досок при высыхании. По качеству древесины доски должны относиться к категориям, соответствующим условиям их работы в клееных элементах и значениям действующих в них напряжений. Доски до склеивания должны быть остроганы по плоскостям склеивания, на толщину до 3 мм для обеспечения их плотного контакта и получения прочного клеевого шва минимальной толщины с наименьшими непроклейками.</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Клееные элементы после склеивания должны быть остроганы по кромкам для получения гладкой поверх</w:t>
      </w:r>
      <w:r w:rsidRPr="0009667C">
        <w:rPr>
          <w:rFonts w:ascii="Times New Roman" w:eastAsia="Times New Roman" w:hAnsi="Times New Roman" w:cs="Times New Roman"/>
          <w:color w:val="000000"/>
          <w:sz w:val="24"/>
          <w:szCs w:val="21"/>
          <w:lang w:val="ru-RU" w:eastAsia="ko-KR"/>
        </w:rPr>
        <w:softHyphen/>
        <w:t>ности.</w:t>
      </w:r>
    </w:p>
    <w:p w:rsidR="0009667C" w:rsidRPr="0009667C" w:rsidRDefault="0009667C" w:rsidP="0009667C">
      <w:pPr>
        <w:spacing w:before="225" w:after="100" w:afterAutospacing="1" w:line="288" w:lineRule="atLeast"/>
        <w:ind w:left="225" w:right="375"/>
        <w:rPr>
          <w:rFonts w:ascii="Times New Roman" w:eastAsia="Times New Roman" w:hAnsi="Times New Roman" w:cs="Times New Roman"/>
          <w:color w:val="000000"/>
          <w:sz w:val="24"/>
          <w:szCs w:val="21"/>
          <w:lang w:val="ru-RU" w:eastAsia="ko-KR"/>
        </w:rPr>
      </w:pPr>
      <w:r w:rsidRPr="0009667C">
        <w:rPr>
          <w:rFonts w:ascii="Times New Roman" w:eastAsia="Times New Roman" w:hAnsi="Times New Roman" w:cs="Times New Roman"/>
          <w:color w:val="000000"/>
          <w:sz w:val="24"/>
          <w:szCs w:val="21"/>
          <w:lang w:val="ru-RU" w:eastAsia="ko-KR"/>
        </w:rPr>
        <w:t>Клеевые соединения при</w:t>
      </w:r>
      <w:r w:rsidRPr="0009667C">
        <w:rPr>
          <w:rFonts w:ascii="Times New Roman" w:eastAsia="Times New Roman" w:hAnsi="Times New Roman" w:cs="Times New Roman"/>
          <w:color w:val="000000"/>
          <w:sz w:val="24"/>
          <w:szCs w:val="21"/>
          <w:lang w:val="ru-RU" w:eastAsia="ko-KR"/>
        </w:rPr>
        <w:softHyphen/>
        <w:t>меняют также для продольного склеивания цельных клееных элементов и для склеивания досок с фанерой и со стальными деталями.</w:t>
      </w:r>
    </w:p>
    <w:p w:rsidR="0009667C" w:rsidRPr="007C715A" w:rsidRDefault="0009667C" w:rsidP="0009667C">
      <w:pPr>
        <w:pStyle w:val="a3"/>
        <w:spacing w:before="225" w:beforeAutospacing="0" w:line="288" w:lineRule="atLeast"/>
        <w:ind w:left="225" w:right="375"/>
        <w:rPr>
          <w:color w:val="000000"/>
          <w:szCs w:val="21"/>
        </w:rPr>
      </w:pPr>
      <w:r w:rsidRPr="007C715A">
        <w:rPr>
          <w:color w:val="000000"/>
          <w:szCs w:val="21"/>
        </w:rPr>
        <w:t>Для клеевых соединений применяют конструктивные синтетические клеи на основе термореактивных смол (см. гл. 7). В настоящее время в отечественной практике для склеивания древесины и фан</w:t>
      </w:r>
      <w:r w:rsidRPr="007C715A">
        <w:rPr>
          <w:color w:val="000000"/>
          <w:szCs w:val="21"/>
        </w:rPr>
        <w:softHyphen/>
        <w:t>еры наибольшее применение находят фенолоформальдегид</w:t>
      </w:r>
      <w:r w:rsidRPr="007C715A">
        <w:rPr>
          <w:color w:val="000000"/>
          <w:szCs w:val="21"/>
        </w:rPr>
        <w:softHyphen/>
        <w:t>ный клей КБ-3 и резорциновый клей РФ-12, а для склеивания древесины с металлом — эпоксидный клей ЭПЦ-1. Клеевые швы должны иметь минимальную толщину, измеряемую долями миллиметров, и высокую прочность, превосходящую прочность древе</w:t>
      </w:r>
      <w:r w:rsidRPr="007C715A">
        <w:rPr>
          <w:color w:val="000000"/>
          <w:szCs w:val="21"/>
        </w:rPr>
        <w:softHyphen/>
        <w:t>сины на сжатие и скалывание вдоль волокон. Прочность швов на растя</w:t>
      </w:r>
      <w:r w:rsidRPr="007C715A">
        <w:rPr>
          <w:color w:val="000000"/>
          <w:szCs w:val="21"/>
        </w:rPr>
        <w:softHyphen/>
        <w:t>жение ввиду их хрупкости невелика и соответствует примерно прочности древесины на растяжение поперек волокон. Адгезионная и когезионная связи клеевых швов должны быть выше прочности дре</w:t>
      </w:r>
      <w:r w:rsidRPr="007C715A">
        <w:rPr>
          <w:color w:val="000000"/>
          <w:szCs w:val="21"/>
        </w:rPr>
        <w:softHyphen/>
        <w:t>весины, и клеевые соединения должны разрушаться при нагружении выше предела прочности не по швам и граничным слоям, а по цельной древесине.</w:t>
      </w:r>
    </w:p>
    <w:p w:rsidR="0009667C" w:rsidRPr="007C715A" w:rsidRDefault="0009667C" w:rsidP="0009667C">
      <w:pPr>
        <w:pStyle w:val="a3"/>
        <w:spacing w:before="225" w:beforeAutospacing="0" w:line="288" w:lineRule="atLeast"/>
        <w:ind w:left="225" w:right="375"/>
        <w:rPr>
          <w:color w:val="000000"/>
          <w:szCs w:val="21"/>
        </w:rPr>
      </w:pPr>
      <w:r w:rsidRPr="007C715A">
        <w:rPr>
          <w:b/>
          <w:bCs/>
          <w:color w:val="000000"/>
          <w:szCs w:val="21"/>
        </w:rPr>
        <w:t>Клеевые стыки</w:t>
      </w:r>
      <w:r w:rsidRPr="007C715A">
        <w:rPr>
          <w:rStyle w:val="apple-converted-space"/>
          <w:color w:val="000000"/>
          <w:szCs w:val="21"/>
        </w:rPr>
        <w:t> </w:t>
      </w:r>
      <w:r w:rsidRPr="007C715A">
        <w:rPr>
          <w:color w:val="000000"/>
          <w:szCs w:val="21"/>
        </w:rPr>
        <w:t>по их расположению и особенностям работы могут быть разделены на поперечные, продольные и угловые (рис. 9).</w:t>
      </w:r>
    </w:p>
    <w:p w:rsidR="0009667C" w:rsidRPr="007C715A" w:rsidRDefault="0009667C" w:rsidP="0009667C">
      <w:pPr>
        <w:pStyle w:val="a3"/>
        <w:spacing w:before="225" w:beforeAutospacing="0" w:line="288" w:lineRule="atLeast"/>
        <w:ind w:left="225" w:right="375"/>
        <w:rPr>
          <w:color w:val="000000"/>
          <w:szCs w:val="21"/>
        </w:rPr>
      </w:pPr>
      <w:r w:rsidRPr="007C715A">
        <w:rPr>
          <w:i/>
          <w:iCs/>
          <w:color w:val="000000"/>
          <w:szCs w:val="21"/>
        </w:rPr>
        <w:t>Поперечные стыки</w:t>
      </w:r>
      <w:r w:rsidRPr="007C715A">
        <w:rPr>
          <w:rStyle w:val="apple-converted-space"/>
          <w:i/>
          <w:iCs/>
          <w:color w:val="000000"/>
          <w:szCs w:val="21"/>
        </w:rPr>
        <w:t> </w:t>
      </w:r>
      <w:r w:rsidRPr="007C715A">
        <w:rPr>
          <w:color w:val="000000"/>
          <w:szCs w:val="21"/>
        </w:rPr>
        <w:t>досок служат для создания клееных элементов с поперечными сечениями требуемых размеров и форм и придания им изогнутой формы по длине. В их число входят стык по пластям, стык по кромкам и стык по пласти и кромке.</w:t>
      </w:r>
    </w:p>
    <w:p w:rsidR="0009667C" w:rsidRPr="007C715A" w:rsidRDefault="0009667C" w:rsidP="0009667C">
      <w:pPr>
        <w:pStyle w:val="a3"/>
        <w:spacing w:before="225" w:beforeAutospacing="0" w:line="288" w:lineRule="atLeast"/>
        <w:ind w:left="225" w:right="375"/>
        <w:rPr>
          <w:color w:val="000000"/>
          <w:szCs w:val="21"/>
        </w:rPr>
      </w:pPr>
      <w:r w:rsidRPr="007C715A">
        <w:rPr>
          <w:color w:val="000000"/>
          <w:szCs w:val="21"/>
        </w:rPr>
        <w:t>Стык по пластям представляет собой клеевое соединение досок пластями. Этот стык применяется для создания клееных</w:t>
      </w:r>
      <w:r w:rsidRPr="007C715A">
        <w:rPr>
          <w:i/>
          <w:iCs/>
          <w:color w:val="000000"/>
          <w:szCs w:val="21"/>
        </w:rPr>
        <w:t>,</w:t>
      </w:r>
      <w:r w:rsidRPr="007C715A">
        <w:rPr>
          <w:rStyle w:val="apple-converted-space"/>
          <w:i/>
          <w:iCs/>
          <w:color w:val="000000"/>
          <w:szCs w:val="21"/>
        </w:rPr>
        <w:t> </w:t>
      </w:r>
      <w:r w:rsidRPr="007C715A">
        <w:rPr>
          <w:color w:val="000000"/>
          <w:szCs w:val="21"/>
        </w:rPr>
        <w:t>элементов требуемой высоты сечения и для обеспечения их изогнутой формы по длине, поскольку он препятствует распрямлению, изогнутых досок в клееном элементе. В изгибаемых и сжато-изгибаемых элементах стыки по пластям работают и рассчитываются на скалывание при изгибе по формуле</w:t>
      </w:r>
    </w:p>
    <w:p w:rsidR="0009667C" w:rsidRPr="007C715A" w:rsidRDefault="0009667C" w:rsidP="0009667C">
      <w:pPr>
        <w:pStyle w:val="a3"/>
        <w:spacing w:before="225" w:beforeAutospacing="0" w:line="288" w:lineRule="atLeast"/>
        <w:ind w:left="225" w:right="375"/>
        <w:rPr>
          <w:color w:val="000000"/>
          <w:szCs w:val="21"/>
        </w:rPr>
      </w:pPr>
      <w:r w:rsidRPr="007C715A">
        <w:rPr>
          <w:noProof/>
          <w:color w:val="000000"/>
          <w:szCs w:val="21"/>
          <w:lang w:eastAsia="ru-RU"/>
        </w:rPr>
        <w:drawing>
          <wp:inline distT="0" distB="0" distL="0" distR="0" wp14:anchorId="13F9187C" wp14:editId="562D1726">
            <wp:extent cx="2619375" cy="1133475"/>
            <wp:effectExtent l="19050" t="0" r="9525" b="0"/>
            <wp:docPr id="633" name="Рисунок 633" descr="http://ok-t.ru/studopediaru/baza6/631420510275.files/image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ok-t.ru/studopediaru/baza6/631420510275.files/image048.png"/>
                    <pic:cNvPicPr>
                      <a:picLocks noChangeAspect="1" noChangeArrowheads="1"/>
                    </pic:cNvPicPr>
                  </pic:nvPicPr>
                  <pic:blipFill>
                    <a:blip r:embed="rId612" cstate="print"/>
                    <a:srcRect/>
                    <a:stretch>
                      <a:fillRect/>
                    </a:stretch>
                  </pic:blipFill>
                  <pic:spPr bwMode="auto">
                    <a:xfrm>
                      <a:off x="0" y="0"/>
                      <a:ext cx="2619375" cy="1133475"/>
                    </a:xfrm>
                    <a:prstGeom prst="rect">
                      <a:avLst/>
                    </a:prstGeom>
                    <a:noFill/>
                    <a:ln w="9525">
                      <a:noFill/>
                      <a:miter lim="800000"/>
                      <a:headEnd/>
                      <a:tailEnd/>
                    </a:ln>
                  </pic:spPr>
                </pic:pic>
              </a:graphicData>
            </a:graphic>
          </wp:inline>
        </w:drawing>
      </w:r>
      <w:r w:rsidRPr="007C715A">
        <w:rPr>
          <w:rStyle w:val="apple-converted-space"/>
          <w:color w:val="000000"/>
          <w:szCs w:val="21"/>
        </w:rPr>
        <w:t> </w:t>
      </w:r>
      <w:r w:rsidRPr="007C715A">
        <w:rPr>
          <w:color w:val="000000"/>
          <w:szCs w:val="21"/>
        </w:rPr>
        <w:t>(14)</w:t>
      </w: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ru-RU"/>
        </w:rPr>
      </w:pPr>
    </w:p>
    <w:p w:rsidR="0009667C" w:rsidRDefault="0009667C" w:rsidP="0009667C">
      <w:pPr>
        <w:spacing w:before="225" w:after="100" w:afterAutospacing="1" w:line="288" w:lineRule="atLeast"/>
        <w:ind w:left="225" w:right="375"/>
        <w:jc w:val="center"/>
        <w:rPr>
          <w:rFonts w:ascii="Times New Roman" w:eastAsia="Malgun Gothic" w:hAnsi="Times New Roman" w:cs="Times New Roman"/>
          <w:b/>
          <w:sz w:val="28"/>
          <w:szCs w:val="28"/>
          <w:lang w:val="kk-KZ"/>
        </w:rPr>
      </w:pPr>
      <w:r w:rsidRPr="0009667C">
        <w:rPr>
          <w:rFonts w:ascii="Times New Roman" w:eastAsia="Malgun Gothic" w:hAnsi="Times New Roman" w:cs="Times New Roman"/>
          <w:b/>
          <w:sz w:val="28"/>
          <w:szCs w:val="28"/>
          <w:lang w:val="ru-RU"/>
        </w:rPr>
        <w:t>Соединения с натягом.</w:t>
      </w:r>
    </w:p>
    <w:p w:rsidR="0009667C" w:rsidRPr="007C715A" w:rsidRDefault="0009667C" w:rsidP="0009667C">
      <w:pPr>
        <w:pStyle w:val="a3"/>
        <w:spacing w:before="225" w:beforeAutospacing="0" w:line="288" w:lineRule="atLeast"/>
        <w:ind w:left="225" w:right="375"/>
        <w:rPr>
          <w:szCs w:val="21"/>
        </w:rPr>
      </w:pPr>
      <w:r w:rsidRPr="007C715A">
        <w:rPr>
          <w:szCs w:val="21"/>
        </w:rPr>
        <w:t>Соединение деталей машин с натягом - разностью посадочных размеров - осуществляют за счет их пред</w:t>
      </w:r>
      <w:r w:rsidRPr="007C715A">
        <w:rPr>
          <w:szCs w:val="21"/>
        </w:rPr>
        <w:softHyphen/>
        <w:t>варительной деформации. С помощью натяга соединяют обычно детали с цилиндри</w:t>
      </w:r>
      <w:r w:rsidRPr="007C715A">
        <w:rPr>
          <w:szCs w:val="21"/>
        </w:rPr>
        <w:softHyphen/>
        <w:t>ческими и реже коническими поверхностями контакта.</w:t>
      </w:r>
    </w:p>
    <w:p w:rsidR="0009667C" w:rsidRPr="007C715A" w:rsidRDefault="0009667C" w:rsidP="0009667C">
      <w:pPr>
        <w:pStyle w:val="a3"/>
        <w:spacing w:before="225" w:beforeAutospacing="0" w:line="288" w:lineRule="atLeast"/>
        <w:ind w:left="225" w:right="375"/>
        <w:rPr>
          <w:szCs w:val="21"/>
        </w:rPr>
      </w:pPr>
      <w:r w:rsidRPr="007C715A">
        <w:rPr>
          <w:szCs w:val="21"/>
        </w:rPr>
        <w:t>Соединение деталей с натягом представляет собой сопря</w:t>
      </w:r>
      <w:r w:rsidRPr="007C715A">
        <w:rPr>
          <w:szCs w:val="21"/>
        </w:rPr>
        <w:softHyphen/>
        <w:t>жение, в котором передача нагрузки от одной детали к другой осуществляется за счет сил трения на поверх</w:t>
      </w:r>
      <w:r w:rsidRPr="007C715A">
        <w:rPr>
          <w:szCs w:val="21"/>
        </w:rPr>
        <w:softHyphen/>
        <w:t>ностях контакта, образующихся благодаря силам упругости. Вследствие этого соеди</w:t>
      </w:r>
      <w:r w:rsidRPr="007C715A">
        <w:rPr>
          <w:szCs w:val="21"/>
        </w:rPr>
        <w:softHyphen/>
        <w:t>нение имеет нежесткую фиксацию деталей в осевом и окружном направлениях.</w:t>
      </w:r>
    </w:p>
    <w:p w:rsidR="0009667C" w:rsidRPr="007C715A" w:rsidRDefault="0009667C" w:rsidP="0009667C">
      <w:pPr>
        <w:pStyle w:val="a3"/>
        <w:spacing w:before="225" w:beforeAutospacing="0" w:line="288" w:lineRule="atLeast"/>
        <w:ind w:left="225" w:right="375"/>
        <w:rPr>
          <w:szCs w:val="21"/>
        </w:rPr>
      </w:pPr>
      <w:r w:rsidRPr="007C715A">
        <w:rPr>
          <w:noProof/>
          <w:szCs w:val="21"/>
          <w:lang w:eastAsia="ru-RU"/>
        </w:rPr>
        <w:drawing>
          <wp:inline distT="0" distB="0" distL="0" distR="0" wp14:anchorId="1ADDFF4C" wp14:editId="5197CF10">
            <wp:extent cx="1628775" cy="1857375"/>
            <wp:effectExtent l="19050" t="0" r="9525" b="0"/>
            <wp:docPr id="635" name="Рисунок 635" descr="http://ok-t.ru/studopediaru/baza12/148640522412.files/image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ok-t.ru/studopediaru/baza12/148640522412.files/image042.jpg"/>
                    <pic:cNvPicPr>
                      <a:picLocks noChangeAspect="1" noChangeArrowheads="1"/>
                    </pic:cNvPicPr>
                  </pic:nvPicPr>
                  <pic:blipFill>
                    <a:blip r:embed="rId613" cstate="print"/>
                    <a:srcRect/>
                    <a:stretch>
                      <a:fillRect/>
                    </a:stretch>
                  </pic:blipFill>
                  <pic:spPr bwMode="auto">
                    <a:xfrm>
                      <a:off x="0" y="0"/>
                      <a:ext cx="1628775" cy="1857375"/>
                    </a:xfrm>
                    <a:prstGeom prst="rect">
                      <a:avLst/>
                    </a:prstGeom>
                    <a:noFill/>
                    <a:ln w="9525">
                      <a:noFill/>
                      <a:miter lim="800000"/>
                      <a:headEnd/>
                      <a:tailEnd/>
                    </a:ln>
                  </pic:spPr>
                </pic:pic>
              </a:graphicData>
            </a:graphic>
          </wp:inline>
        </w:drawing>
      </w:r>
    </w:p>
    <w:p w:rsidR="0009667C" w:rsidRPr="007C715A" w:rsidRDefault="0009667C" w:rsidP="0009667C">
      <w:pPr>
        <w:pStyle w:val="a3"/>
        <w:spacing w:before="225" w:beforeAutospacing="0" w:line="288" w:lineRule="atLeast"/>
        <w:ind w:left="225" w:right="375"/>
        <w:rPr>
          <w:szCs w:val="21"/>
        </w:rPr>
      </w:pPr>
      <w:r w:rsidRPr="007C715A">
        <w:rPr>
          <w:szCs w:val="21"/>
        </w:rPr>
        <w:t>Рисунок 22 – Соединения с натягом венца червячного колеса с центром (а) и шарикоподшипника с валом (б)</w:t>
      </w:r>
    </w:p>
    <w:p w:rsidR="0009667C" w:rsidRPr="007C715A" w:rsidRDefault="0009667C" w:rsidP="0009667C">
      <w:pPr>
        <w:pStyle w:val="a3"/>
        <w:spacing w:before="225" w:beforeAutospacing="0" w:line="288" w:lineRule="atLeast"/>
        <w:ind w:left="225" w:right="375"/>
        <w:rPr>
          <w:szCs w:val="21"/>
        </w:rPr>
      </w:pPr>
      <w:r w:rsidRPr="007C715A">
        <w:rPr>
          <w:szCs w:val="21"/>
        </w:rPr>
        <w:t>Соединения используют сравнительно часто для посадки на валы и оси зуб</w:t>
      </w:r>
      <w:r w:rsidRPr="007C715A">
        <w:rPr>
          <w:szCs w:val="21"/>
        </w:rPr>
        <w:softHyphen/>
        <w:t>чатых колес, шкивов, звездочек и др.</w:t>
      </w:r>
    </w:p>
    <w:p w:rsidR="0009667C" w:rsidRPr="007C715A" w:rsidRDefault="0009667C" w:rsidP="0009667C">
      <w:pPr>
        <w:pStyle w:val="a3"/>
        <w:spacing w:before="225" w:beforeAutospacing="0" w:line="288" w:lineRule="atLeast"/>
        <w:ind w:left="225" w:right="375"/>
        <w:rPr>
          <w:szCs w:val="21"/>
        </w:rPr>
      </w:pPr>
      <w:r w:rsidRPr="007C715A">
        <w:rPr>
          <w:szCs w:val="21"/>
        </w:rPr>
        <w:t>Два способа соединения:</w:t>
      </w:r>
    </w:p>
    <w:p w:rsidR="0009667C" w:rsidRPr="007C715A" w:rsidRDefault="0009667C" w:rsidP="0009667C">
      <w:pPr>
        <w:pStyle w:val="a3"/>
        <w:spacing w:before="225" w:beforeAutospacing="0" w:line="288" w:lineRule="atLeast"/>
        <w:ind w:left="225" w:right="375"/>
        <w:rPr>
          <w:szCs w:val="21"/>
        </w:rPr>
      </w:pPr>
      <w:r w:rsidRPr="007C715A">
        <w:rPr>
          <w:szCs w:val="21"/>
        </w:rPr>
        <w:t>1) При сборке механическим способомохватывае</w:t>
      </w:r>
      <w:r w:rsidRPr="007C715A">
        <w:rPr>
          <w:szCs w:val="21"/>
        </w:rPr>
        <w:softHyphen/>
        <w:t>мую деталь с помощью пресса устанавливают в охватывающую деталь или наоборот. Этот способ ис</w:t>
      </w:r>
      <w:r w:rsidRPr="007C715A">
        <w:rPr>
          <w:szCs w:val="21"/>
        </w:rPr>
        <w:softHyphen/>
        <w:t>пользуется при сравнительно небольших натягах.</w:t>
      </w:r>
    </w:p>
    <w:p w:rsidR="0009667C" w:rsidRPr="007C715A" w:rsidRDefault="0009667C" w:rsidP="0009667C">
      <w:pPr>
        <w:pStyle w:val="a3"/>
        <w:spacing w:before="225" w:beforeAutospacing="0" w:line="288" w:lineRule="atLeast"/>
        <w:ind w:left="225" w:right="375"/>
        <w:rPr>
          <w:szCs w:val="21"/>
        </w:rPr>
      </w:pPr>
      <w:r w:rsidRPr="007C715A">
        <w:rPr>
          <w:szCs w:val="21"/>
        </w:rPr>
        <w:t>2) Тепловой способ соединенияприменяет</w:t>
      </w:r>
      <w:r w:rsidRPr="007C715A">
        <w:rPr>
          <w:szCs w:val="21"/>
        </w:rPr>
        <w:softHyphen/>
        <w:t>ся при больших натягах и производится путем нагрева охватывающей детали до температуры 300 °С в масляной ванне или охлаждения в жидком азоте охватываемой детали. Вы</w:t>
      </w:r>
      <w:r w:rsidRPr="007C715A">
        <w:rPr>
          <w:szCs w:val="21"/>
        </w:rPr>
        <w:softHyphen/>
        <w:t>бор способа зависит от соотношения масс и конфигурации деталей.</w:t>
      </w:r>
    </w:p>
    <w:p w:rsidR="0009667C" w:rsidRPr="007C715A" w:rsidRDefault="0009667C" w:rsidP="0009667C">
      <w:pPr>
        <w:pStyle w:val="a3"/>
        <w:spacing w:before="225" w:beforeAutospacing="0" w:line="288" w:lineRule="atLeast"/>
        <w:ind w:left="225" w:right="375"/>
        <w:rPr>
          <w:szCs w:val="21"/>
        </w:rPr>
      </w:pPr>
      <w:r w:rsidRPr="007C715A">
        <w:rPr>
          <w:szCs w:val="21"/>
        </w:rPr>
        <w:t>В настоящее время получают распрост</w:t>
      </w:r>
      <w:r w:rsidRPr="007C715A">
        <w:rPr>
          <w:szCs w:val="21"/>
        </w:rPr>
        <w:softHyphen/>
        <w:t>ранение так называемые термомеханичес</w:t>
      </w:r>
      <w:r w:rsidRPr="007C715A">
        <w:rPr>
          <w:szCs w:val="21"/>
        </w:rPr>
        <w:softHyphen/>
        <w:t>кие соединенияэлементами с памятью формы. Это свойство присуще сплавам, испытывающим обратимое мартенситное превращение, и характеризуется как спо</w:t>
      </w:r>
      <w:r w:rsidRPr="007C715A">
        <w:rPr>
          <w:szCs w:val="21"/>
        </w:rPr>
        <w:softHyphen/>
        <w:t>собность материала, деформированного в мартенситном состоянии, полностью или частично восстанавливать свою форму в процессе последующего нагрева.</w:t>
      </w:r>
    </w:p>
    <w:p w:rsidR="0009667C" w:rsidRPr="007C715A" w:rsidRDefault="0009667C" w:rsidP="0009667C">
      <w:pPr>
        <w:pStyle w:val="a3"/>
        <w:spacing w:before="225" w:beforeAutospacing="0" w:line="288" w:lineRule="atLeast"/>
        <w:ind w:left="225" w:right="375"/>
        <w:rPr>
          <w:szCs w:val="21"/>
        </w:rPr>
      </w:pPr>
      <w:r w:rsidRPr="007C715A">
        <w:rPr>
          <w:szCs w:val="21"/>
        </w:rPr>
        <w:t>Для конструкционных элементов с па</w:t>
      </w:r>
      <w:r w:rsidRPr="007C715A">
        <w:rPr>
          <w:szCs w:val="21"/>
        </w:rPr>
        <w:softHyphen/>
        <w:t>мятью формы используют никель титановый сплав с температурами мартенсит</w:t>
      </w:r>
      <w:r w:rsidRPr="007C715A">
        <w:rPr>
          <w:szCs w:val="21"/>
        </w:rPr>
        <w:softHyphen/>
        <w:t>ного превращения -80?-150 °С и вос</w:t>
      </w:r>
      <w:r w:rsidRPr="007C715A">
        <w:rPr>
          <w:szCs w:val="21"/>
        </w:rPr>
        <w:softHyphen/>
        <w:t>становления формы -140?-60 °С. Сплав практически полностью восстанавливает заданную деформацию и развивает на</w:t>
      </w:r>
      <w:r w:rsidRPr="007C715A">
        <w:rPr>
          <w:szCs w:val="21"/>
        </w:rPr>
        <w:softHyphen/>
        <w:t>пряжение в условиях противодействия процессу формовосстановления до 200</w:t>
      </w:r>
      <w:r w:rsidRPr="007C715A">
        <w:rPr>
          <w:szCs w:val="21"/>
        </w:rPr>
        <w:softHyphen/>
        <w:t>-400 МПа.</w:t>
      </w:r>
    </w:p>
    <w:p w:rsidR="0009667C" w:rsidRPr="007C715A" w:rsidRDefault="0009667C" w:rsidP="0009667C">
      <w:pPr>
        <w:pStyle w:val="a3"/>
        <w:spacing w:before="225" w:beforeAutospacing="0" w:line="288" w:lineRule="atLeast"/>
        <w:ind w:left="225" w:right="375"/>
        <w:rPr>
          <w:szCs w:val="21"/>
        </w:rPr>
      </w:pPr>
      <w:r w:rsidRPr="007C715A">
        <w:rPr>
          <w:szCs w:val="21"/>
        </w:rPr>
        <w:t>Для предупреждения быстрого нагрева деталь устанавливают монтажными кле</w:t>
      </w:r>
      <w:r w:rsidRPr="007C715A">
        <w:rPr>
          <w:szCs w:val="21"/>
        </w:rPr>
        <w:softHyphen/>
        <w:t>щами, губки которых либо изготовляют из материала с большей теплоемкостью, на</w:t>
      </w:r>
      <w:r w:rsidRPr="007C715A">
        <w:rPr>
          <w:szCs w:val="21"/>
        </w:rPr>
        <w:softHyphen/>
        <w:t>пример, меди, либо имеют хлопчатобумаж</w:t>
      </w:r>
      <w:r w:rsidRPr="007C715A">
        <w:rPr>
          <w:szCs w:val="21"/>
        </w:rPr>
        <w:softHyphen/>
        <w:t>ный вкладыш, впитывающий жидкий азот. Допускается сборка такими клещами в течение 2-3 мин.</w:t>
      </w:r>
    </w:p>
    <w:p w:rsidR="0009667C" w:rsidRPr="007C715A" w:rsidRDefault="0009667C" w:rsidP="0009667C">
      <w:pPr>
        <w:pStyle w:val="a3"/>
        <w:spacing w:before="225" w:beforeAutospacing="0" w:line="288" w:lineRule="atLeast"/>
        <w:ind w:left="225" w:right="375"/>
        <w:rPr>
          <w:szCs w:val="21"/>
        </w:rPr>
      </w:pPr>
      <w:r w:rsidRPr="007C715A">
        <w:rPr>
          <w:szCs w:val="21"/>
        </w:rPr>
        <w:t>Нагрев детали теплотой окружающей среды приводит к восстановлению ее прежних размеров и образованию натяга.</w:t>
      </w:r>
    </w:p>
    <w:p w:rsidR="0009667C" w:rsidRPr="007C715A" w:rsidRDefault="0009667C" w:rsidP="0009667C">
      <w:pPr>
        <w:pStyle w:val="a3"/>
        <w:spacing w:before="225" w:beforeAutospacing="0" w:line="288" w:lineRule="atLeast"/>
        <w:ind w:left="225" w:right="375"/>
        <w:rPr>
          <w:szCs w:val="21"/>
        </w:rPr>
      </w:pPr>
      <w:r w:rsidRPr="007C715A">
        <w:rPr>
          <w:szCs w:val="21"/>
        </w:rPr>
        <w:t>Достоинства соединенийс натягом оче</w:t>
      </w:r>
      <w:r w:rsidRPr="007C715A">
        <w:rPr>
          <w:szCs w:val="21"/>
        </w:rPr>
        <w:softHyphen/>
        <w:t>видны: они сравнительно дешевы и просты в выполнении, обеспечивают хорошее цент</w:t>
      </w:r>
      <w:r w:rsidRPr="007C715A">
        <w:rPr>
          <w:szCs w:val="21"/>
        </w:rPr>
        <w:softHyphen/>
        <w:t>рирование сопрягаемых деталей и могут воспринимать значительные статические и динамические нагрузки. Области примене</w:t>
      </w:r>
      <w:r w:rsidRPr="007C715A">
        <w:rPr>
          <w:szCs w:val="21"/>
        </w:rPr>
        <w:softHyphen/>
        <w:t>ния таких соединений непрерывно расши</w:t>
      </w:r>
      <w:r w:rsidRPr="007C715A">
        <w:rPr>
          <w:szCs w:val="21"/>
        </w:rPr>
        <w:softHyphen/>
        <w:t>ряются.</w:t>
      </w:r>
    </w:p>
    <w:p w:rsidR="0009667C" w:rsidRPr="007C715A" w:rsidRDefault="0009667C" w:rsidP="0009667C">
      <w:pPr>
        <w:pStyle w:val="a3"/>
        <w:spacing w:before="225" w:beforeAutospacing="0" w:line="288" w:lineRule="atLeast"/>
        <w:ind w:left="225" w:right="375"/>
        <w:rPr>
          <w:szCs w:val="21"/>
        </w:rPr>
      </w:pPr>
      <w:r w:rsidRPr="007C715A">
        <w:rPr>
          <w:szCs w:val="21"/>
        </w:rPr>
        <w:t>Недостатки соединений</w:t>
      </w:r>
      <w:r w:rsidRPr="007C715A">
        <w:rPr>
          <w:i/>
          <w:iCs/>
          <w:szCs w:val="21"/>
        </w:rPr>
        <w:t>:</w:t>
      </w:r>
      <w:r w:rsidRPr="007C715A">
        <w:rPr>
          <w:rStyle w:val="apple-converted-space"/>
          <w:i/>
          <w:iCs/>
          <w:szCs w:val="21"/>
        </w:rPr>
        <w:t> </w:t>
      </w:r>
      <w:r w:rsidRPr="007C715A">
        <w:rPr>
          <w:szCs w:val="21"/>
        </w:rPr>
        <w:t>высокая трудо</w:t>
      </w:r>
      <w:r w:rsidRPr="007C715A">
        <w:rPr>
          <w:szCs w:val="21"/>
        </w:rPr>
        <w:softHyphen/>
        <w:t>емкость сборки при больших натягах; сложность разборки и возможность по</w:t>
      </w:r>
      <w:r w:rsidRPr="007C715A">
        <w:rPr>
          <w:szCs w:val="21"/>
        </w:rPr>
        <w:softHyphen/>
        <w:t>вреждения посадочных поверхностей при этом; высокая концентрация напряжений; склонность к контактной коррозии из-за неизбежных осевых микросмешений точек деталей вблизи краев соединения и, как следствие, пониженная прочность соедине</w:t>
      </w:r>
      <w:r w:rsidRPr="007C715A">
        <w:rPr>
          <w:szCs w:val="21"/>
        </w:rPr>
        <w:softHyphen/>
        <w:t>ний при переменных нагрузках; отсутст</w:t>
      </w:r>
      <w:r w:rsidRPr="007C715A">
        <w:rPr>
          <w:szCs w:val="21"/>
        </w:rPr>
        <w:softHyphen/>
        <w:t>вие жесткой фиксации деталей.</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szCs w:val="28"/>
          <w:lang w:val="ru-RU"/>
        </w:rPr>
      </w:pPr>
      <w:r w:rsidRPr="0009667C">
        <w:rPr>
          <w:rFonts w:ascii="Times New Roman" w:hAnsi="Times New Roman" w:cs="Times New Roman"/>
          <w:b/>
          <w:sz w:val="28"/>
          <w:szCs w:val="28"/>
          <w:lang w:val="ru-RU"/>
        </w:rPr>
        <w:t>Системы сходящихся сил. Условия равновесия.</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Для равновесия системы сходящихся сил необходимо и достаточно, чтобы равнодействующая этих сил была равна нулю.</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1)</w:t>
      </w:r>
      <w:r w:rsidRPr="009D0D66">
        <w:rPr>
          <w:rStyle w:val="apple-converted-space"/>
          <w:color w:val="000000"/>
          <w:szCs w:val="21"/>
        </w:rPr>
        <w:t> </w:t>
      </w:r>
      <w:r w:rsidRPr="009D0D66">
        <w:rPr>
          <w:i/>
          <w:iCs/>
          <w:color w:val="000000"/>
          <w:szCs w:val="21"/>
        </w:rPr>
        <w:t>Геометрическое условие равновесия сходящейся системы сил</w:t>
      </w:r>
      <w:r w:rsidRPr="009D0D66">
        <w:rPr>
          <w:color w:val="000000"/>
          <w:szCs w:val="21"/>
        </w:rPr>
        <w:t>: для равновесия системы сходящихся сил необходимо и достаточно, чтобы силовой многоугольник, построенный из этих сил, был замкнут (конец вектора последней слагаемой силы должен совместиться с началом вектора первой слагаемой силы). Тогда главный вектор системы сил будет равен нулю (</w:t>
      </w:r>
      <w:r w:rsidRPr="009D0D66">
        <w:rPr>
          <w:rStyle w:val="apple-converted-space"/>
          <w:color w:val="000000"/>
          <w:szCs w:val="21"/>
        </w:rPr>
        <w:t> </w:t>
      </w:r>
      <w:r w:rsidRPr="009D0D66">
        <w:rPr>
          <w:noProof/>
          <w:color w:val="000000"/>
          <w:szCs w:val="21"/>
          <w:lang w:eastAsia="ru-RU"/>
        </w:rPr>
        <w:drawing>
          <wp:inline distT="0" distB="0" distL="0" distR="0" wp14:anchorId="47EF8B74" wp14:editId="4BC5B788">
            <wp:extent cx="482600" cy="228600"/>
            <wp:effectExtent l="0" t="0" r="0" b="0"/>
            <wp:docPr id="494" name="Рисунок 494" descr="http://ok-t.ru/studopediaru/baza6/3255040511267.files/image2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6/3255040511267.files/image252.gif"/>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482600" cy="2286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2)</w:t>
      </w:r>
      <w:r w:rsidRPr="009D0D66">
        <w:rPr>
          <w:rStyle w:val="apple-converted-space"/>
          <w:color w:val="000000"/>
          <w:szCs w:val="21"/>
        </w:rPr>
        <w:t> </w:t>
      </w:r>
      <w:r w:rsidRPr="009D0D66">
        <w:rPr>
          <w:i/>
          <w:iCs/>
          <w:color w:val="000000"/>
          <w:szCs w:val="21"/>
        </w:rPr>
        <w:t>Аналитические условия равновесия</w:t>
      </w:r>
      <w:r w:rsidRPr="009D0D66">
        <w:rPr>
          <w:color w:val="000000"/>
          <w:szCs w:val="21"/>
        </w:rPr>
        <w:t>. Модуль главного вектора системы сил определяется по формуле</w:t>
      </w:r>
      <w:r w:rsidRPr="009D0D66">
        <w:rPr>
          <w:rStyle w:val="apple-converted-space"/>
          <w:color w:val="000000"/>
          <w:szCs w:val="21"/>
        </w:rPr>
        <w:t> </w:t>
      </w:r>
      <w:r w:rsidRPr="009D0D66">
        <w:rPr>
          <w:noProof/>
          <w:color w:val="000000"/>
          <w:szCs w:val="21"/>
          <w:lang w:eastAsia="ru-RU"/>
        </w:rPr>
        <w:drawing>
          <wp:inline distT="0" distB="0" distL="0" distR="0" wp14:anchorId="7B1EC6CD" wp14:editId="66BDA3FA">
            <wp:extent cx="1727200" cy="342900"/>
            <wp:effectExtent l="0" t="0" r="6350" b="0"/>
            <wp:docPr id="495" name="Рисунок 495" descr="http://ok-t.ru/studopediaru/baza6/3255040511267.files/image2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6/3255040511267.files/image254.gif"/>
                    <pic:cNvPicPr>
                      <a:picLocks noChangeAspect="1" noChangeArrowheads="1"/>
                    </pic:cNvPicPr>
                  </pic:nvPicPr>
                  <pic:blipFill>
                    <a:blip r:embed="rId615">
                      <a:extLst>
                        <a:ext uri="{28A0092B-C50C-407E-A947-70E740481C1C}">
                          <a14:useLocalDpi xmlns:a14="http://schemas.microsoft.com/office/drawing/2010/main" val="0"/>
                        </a:ext>
                      </a:extLst>
                    </a:blip>
                    <a:srcRect/>
                    <a:stretch>
                      <a:fillRect/>
                    </a:stretch>
                  </pic:blipFill>
                  <pic:spPr bwMode="auto">
                    <a:xfrm>
                      <a:off x="0" y="0"/>
                      <a:ext cx="1727200" cy="3429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 Поскольку</w:t>
      </w:r>
      <w:r w:rsidRPr="009D0D66">
        <w:rPr>
          <w:rStyle w:val="apple-converted-space"/>
          <w:color w:val="000000"/>
          <w:szCs w:val="21"/>
        </w:rPr>
        <w:t> </w:t>
      </w:r>
      <w:r w:rsidRPr="009D0D66">
        <w:rPr>
          <w:noProof/>
          <w:color w:val="000000"/>
          <w:szCs w:val="21"/>
          <w:lang w:eastAsia="ru-RU"/>
        </w:rPr>
        <w:drawing>
          <wp:inline distT="0" distB="0" distL="0" distR="0" wp14:anchorId="14489141" wp14:editId="3EF91F83">
            <wp:extent cx="482600" cy="228600"/>
            <wp:effectExtent l="0" t="0" r="0" b="0"/>
            <wp:docPr id="496" name="Рисунок 496" descr="http://ok-t.ru/studopediaru/baza6/3255040511267.files/image2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6/3255040511267.files/image252.gif"/>
                    <pic:cNvPicPr>
                      <a:picLocks noChangeAspect="1" noChangeArrowheads="1"/>
                    </pic:cNvPicPr>
                  </pic:nvPicPr>
                  <pic:blipFill>
                    <a:blip r:embed="rId614">
                      <a:extLst>
                        <a:ext uri="{28A0092B-C50C-407E-A947-70E740481C1C}">
                          <a14:useLocalDpi xmlns:a14="http://schemas.microsoft.com/office/drawing/2010/main" val="0"/>
                        </a:ext>
                      </a:extLst>
                    </a:blip>
                    <a:srcRect/>
                    <a:stretch>
                      <a:fillRect/>
                    </a:stretch>
                  </pic:blipFill>
                  <pic:spPr bwMode="auto">
                    <a:xfrm>
                      <a:off x="0" y="0"/>
                      <a:ext cx="482600" cy="2286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 то подкоренное выражение может быть равно нулю только в том случае, если каждое слагаемое одновременно обращается в нуль, т.е.</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i/>
          <w:iCs/>
          <w:color w:val="000000"/>
          <w:szCs w:val="21"/>
        </w:rPr>
        <w:t>R</w:t>
      </w:r>
      <w:r w:rsidRPr="009D0D66">
        <w:rPr>
          <w:i/>
          <w:iCs/>
          <w:color w:val="000000"/>
          <w:szCs w:val="21"/>
          <w:vertAlign w:val="subscript"/>
        </w:rPr>
        <w:t>x</w:t>
      </w:r>
      <w:r w:rsidRPr="009D0D66">
        <w:rPr>
          <w:rStyle w:val="apple-converted-space"/>
          <w:color w:val="000000"/>
          <w:szCs w:val="21"/>
        </w:rPr>
        <w:t> </w:t>
      </w:r>
      <w:r w:rsidRPr="009D0D66">
        <w:rPr>
          <w:color w:val="000000"/>
          <w:szCs w:val="21"/>
        </w:rPr>
        <w:t>= 0,</w:t>
      </w:r>
      <w:r w:rsidRPr="009D0D66">
        <w:rPr>
          <w:rStyle w:val="apple-converted-space"/>
          <w:color w:val="000000"/>
          <w:szCs w:val="21"/>
        </w:rPr>
        <w:t> </w:t>
      </w:r>
      <w:r w:rsidRPr="009D0D66">
        <w:rPr>
          <w:i/>
          <w:iCs/>
          <w:color w:val="000000"/>
          <w:szCs w:val="21"/>
        </w:rPr>
        <w:t>R</w:t>
      </w:r>
      <w:r w:rsidRPr="009D0D66">
        <w:rPr>
          <w:i/>
          <w:iCs/>
          <w:color w:val="000000"/>
          <w:szCs w:val="21"/>
          <w:vertAlign w:val="subscript"/>
        </w:rPr>
        <w:t>y</w:t>
      </w:r>
      <w:r w:rsidRPr="009D0D66">
        <w:rPr>
          <w:rStyle w:val="apple-converted-space"/>
          <w:color w:val="000000"/>
          <w:szCs w:val="21"/>
        </w:rPr>
        <w:t> </w:t>
      </w:r>
      <w:r w:rsidRPr="009D0D66">
        <w:rPr>
          <w:color w:val="000000"/>
          <w:szCs w:val="21"/>
        </w:rPr>
        <w:t>= 0,</w:t>
      </w:r>
      <w:r w:rsidRPr="009D0D66">
        <w:rPr>
          <w:rStyle w:val="apple-converted-space"/>
          <w:color w:val="000000"/>
          <w:szCs w:val="21"/>
        </w:rPr>
        <w:t> </w:t>
      </w:r>
      <w:r w:rsidRPr="009D0D66">
        <w:rPr>
          <w:i/>
          <w:iCs/>
          <w:color w:val="000000"/>
          <w:szCs w:val="21"/>
        </w:rPr>
        <w:t>R</w:t>
      </w:r>
      <w:r w:rsidRPr="009D0D66">
        <w:rPr>
          <w:i/>
          <w:iCs/>
          <w:color w:val="000000"/>
          <w:szCs w:val="21"/>
          <w:vertAlign w:val="subscript"/>
        </w:rPr>
        <w:t>z</w:t>
      </w:r>
      <w:r w:rsidRPr="009D0D66">
        <w:rPr>
          <w:rStyle w:val="apple-converted-space"/>
          <w:color w:val="000000"/>
          <w:szCs w:val="21"/>
        </w:rPr>
        <w:t> </w:t>
      </w:r>
      <w:r w:rsidRPr="009D0D66">
        <w:rPr>
          <w:color w:val="000000"/>
          <w:szCs w:val="21"/>
        </w:rPr>
        <w:t>= 0.</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Следовательно, для равновесия пространственной системы сходящихся сил необходимо и достаточно, чтобы суммы проекций этих сил на каждую из трёх координат осей были равны нулю:</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noProof/>
          <w:color w:val="000000"/>
          <w:szCs w:val="21"/>
          <w:lang w:eastAsia="ru-RU"/>
        </w:rPr>
        <w:drawing>
          <wp:inline distT="0" distB="0" distL="0" distR="0" wp14:anchorId="763AC791" wp14:editId="480703DB">
            <wp:extent cx="749300" cy="266700"/>
            <wp:effectExtent l="0" t="0" r="0" b="0"/>
            <wp:docPr id="545" name="Рисунок 545" descr="http://ok-t.ru/studopediaru/baza6/3255040511267.files/image2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6/3255040511267.files/image257.gif"/>
                    <pic:cNvPicPr>
                      <a:picLocks noChangeAspect="1" noChangeArrowheads="1"/>
                    </pic:cNvPicPr>
                  </pic:nvPicPr>
                  <pic:blipFill>
                    <a:blip r:embed="rId616">
                      <a:extLst>
                        <a:ext uri="{28A0092B-C50C-407E-A947-70E740481C1C}">
                          <a14:useLocalDpi xmlns:a14="http://schemas.microsoft.com/office/drawing/2010/main" val="0"/>
                        </a:ext>
                      </a:extLst>
                    </a:blip>
                    <a:srcRect/>
                    <a:stretch>
                      <a:fillRect/>
                    </a:stretch>
                  </pic:blipFill>
                  <pic:spPr bwMode="auto">
                    <a:xfrm>
                      <a:off x="0" y="0"/>
                      <a:ext cx="749300" cy="2667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r w:rsidRPr="009D0D66">
        <w:rPr>
          <w:rStyle w:val="apple-converted-space"/>
          <w:color w:val="000000"/>
          <w:szCs w:val="21"/>
        </w:rPr>
        <w:t> </w:t>
      </w:r>
      <w:r w:rsidRPr="009D0D66">
        <w:rPr>
          <w:noProof/>
          <w:color w:val="000000"/>
          <w:szCs w:val="21"/>
          <w:lang w:eastAsia="ru-RU"/>
        </w:rPr>
        <w:drawing>
          <wp:inline distT="0" distB="0" distL="0" distR="0" wp14:anchorId="502BBDE7" wp14:editId="39211C7D">
            <wp:extent cx="762000" cy="279400"/>
            <wp:effectExtent l="0" t="0" r="0" b="6350"/>
            <wp:docPr id="559" name="Рисунок 559" descr="http://ok-t.ru/studopediaru/baza6/3255040511267.files/image2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ru/baza6/3255040511267.files/image259.gif"/>
                    <pic:cNvPicPr>
                      <a:picLocks noChangeAspect="1" noChangeArrowheads="1"/>
                    </pic:cNvPicPr>
                  </pic:nvPicPr>
                  <pic:blipFill>
                    <a:blip r:embed="rId617">
                      <a:extLst>
                        <a:ext uri="{28A0092B-C50C-407E-A947-70E740481C1C}">
                          <a14:useLocalDpi xmlns:a14="http://schemas.microsoft.com/office/drawing/2010/main" val="0"/>
                        </a:ext>
                      </a:extLst>
                    </a:blip>
                    <a:srcRect/>
                    <a:stretch>
                      <a:fillRect/>
                    </a:stretch>
                  </pic:blipFill>
                  <pic:spPr bwMode="auto">
                    <a:xfrm>
                      <a:off x="0" y="0"/>
                      <a:ext cx="762000" cy="2794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r w:rsidRPr="009D0D66">
        <w:rPr>
          <w:rStyle w:val="apple-converted-space"/>
          <w:color w:val="000000"/>
          <w:szCs w:val="21"/>
        </w:rPr>
        <w:t> </w:t>
      </w:r>
      <w:r w:rsidRPr="009D0D66">
        <w:rPr>
          <w:noProof/>
          <w:color w:val="000000"/>
          <w:szCs w:val="21"/>
          <w:lang w:eastAsia="ru-RU"/>
        </w:rPr>
        <w:drawing>
          <wp:inline distT="0" distB="0" distL="0" distR="0" wp14:anchorId="464EAB85" wp14:editId="5316EB6D">
            <wp:extent cx="749300" cy="266700"/>
            <wp:effectExtent l="0" t="0" r="0" b="0"/>
            <wp:docPr id="560" name="Рисунок 560" descr="http://ok-t.ru/studopediaru/baza6/3255040511267.files/image2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studopediaru/baza6/3255040511267.files/image261.gif"/>
                    <pic:cNvPicPr>
                      <a:picLocks noChangeAspect="1" noChangeArrowheads="1"/>
                    </pic:cNvPicPr>
                  </pic:nvPicPr>
                  <pic:blipFill>
                    <a:blip r:embed="rId618">
                      <a:extLst>
                        <a:ext uri="{28A0092B-C50C-407E-A947-70E740481C1C}">
                          <a14:useLocalDpi xmlns:a14="http://schemas.microsoft.com/office/drawing/2010/main" val="0"/>
                        </a:ext>
                      </a:extLst>
                    </a:blip>
                    <a:srcRect/>
                    <a:stretch>
                      <a:fillRect/>
                    </a:stretch>
                  </pic:blipFill>
                  <pic:spPr bwMode="auto">
                    <a:xfrm>
                      <a:off x="0" y="0"/>
                      <a:ext cx="749300" cy="2667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Для равновесия плоской системы сходящихся сил необходимо и достаточно, чтобы суммы проекций сил на каждую из двух координатных осей были равны нулю:</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noProof/>
          <w:color w:val="000000"/>
          <w:szCs w:val="21"/>
          <w:lang w:eastAsia="ru-RU"/>
        </w:rPr>
        <w:drawing>
          <wp:inline distT="0" distB="0" distL="0" distR="0" wp14:anchorId="315293D5" wp14:editId="47FE270C">
            <wp:extent cx="1143000" cy="266700"/>
            <wp:effectExtent l="0" t="0" r="0" b="0"/>
            <wp:docPr id="561" name="Рисунок 561" descr="http://ok-t.ru/studopediaru/baza6/3255040511267.files/image2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studopediaru/baza6/3255040511267.files/image263.gif"/>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1143000" cy="2667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r w:rsidRPr="009D0D66">
        <w:rPr>
          <w:rStyle w:val="apple-converted-space"/>
          <w:color w:val="000000"/>
          <w:szCs w:val="21"/>
        </w:rPr>
        <w:t> </w:t>
      </w:r>
      <w:r w:rsidRPr="009D0D66">
        <w:rPr>
          <w:noProof/>
          <w:color w:val="000000"/>
          <w:szCs w:val="21"/>
          <w:lang w:eastAsia="ru-RU"/>
        </w:rPr>
        <w:drawing>
          <wp:inline distT="0" distB="0" distL="0" distR="0" wp14:anchorId="7C2CDAF0" wp14:editId="5FD81263">
            <wp:extent cx="1143000" cy="279400"/>
            <wp:effectExtent l="0" t="0" r="0" b="6350"/>
            <wp:docPr id="562" name="Рисунок 562" descr="http://ok-t.ru/studopediaru/baza6/3255040511267.files/image2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studopediaru/baza6/3255040511267.files/image265.gif"/>
                    <pic:cNvPicPr>
                      <a:picLocks noChangeAspect="1" noChangeArrowheads="1"/>
                    </pic:cNvPicPr>
                  </pic:nvPicPr>
                  <pic:blipFill>
                    <a:blip r:embed="rId620">
                      <a:extLst>
                        <a:ext uri="{28A0092B-C50C-407E-A947-70E740481C1C}">
                          <a14:useLocalDpi xmlns:a14="http://schemas.microsoft.com/office/drawing/2010/main" val="0"/>
                        </a:ext>
                      </a:extLst>
                    </a:blip>
                    <a:srcRect/>
                    <a:stretch>
                      <a:fillRect/>
                    </a:stretch>
                  </pic:blipFill>
                  <pic:spPr bwMode="auto">
                    <a:xfrm>
                      <a:off x="0" y="0"/>
                      <a:ext cx="1143000" cy="2794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3)</w:t>
      </w:r>
      <w:r w:rsidRPr="009D0D66">
        <w:rPr>
          <w:rStyle w:val="apple-converted-space"/>
          <w:color w:val="000000"/>
          <w:szCs w:val="21"/>
        </w:rPr>
        <w:t> </w:t>
      </w:r>
      <w:r w:rsidRPr="009D0D66">
        <w:rPr>
          <w:i/>
          <w:iCs/>
          <w:color w:val="000000"/>
          <w:szCs w:val="21"/>
        </w:rPr>
        <w:t>Теорема о трех силах</w:t>
      </w:r>
      <w:r w:rsidRPr="009D0D66">
        <w:rPr>
          <w:color w:val="000000"/>
          <w:szCs w:val="21"/>
        </w:rPr>
        <w:t>. При решении некоторых задач статики можно воспользоваться следующей теоремой:</w:t>
      </w:r>
      <w:r w:rsidRPr="009D0D66">
        <w:rPr>
          <w:rStyle w:val="apple-converted-space"/>
          <w:color w:val="000000"/>
          <w:szCs w:val="21"/>
        </w:rPr>
        <w:t> </w:t>
      </w:r>
      <w:r w:rsidRPr="009D0D66">
        <w:rPr>
          <w:i/>
          <w:iCs/>
          <w:color w:val="000000"/>
          <w:szCs w:val="21"/>
        </w:rPr>
        <w:t>если твердое тело находится в равновесии под действием трех непараллельных сил, лежащих в одной плоскости (рис. 1.29), то линии их действия пересекаются в одной точке (необходимое условие равновесия твердого тела).</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noProof/>
          <w:color w:val="000000"/>
          <w:szCs w:val="21"/>
          <w:lang w:eastAsia="ru-RU"/>
        </w:rPr>
        <w:drawing>
          <wp:inline distT="0" distB="0" distL="0" distR="0" wp14:anchorId="7F463AB3" wp14:editId="4446E3F5">
            <wp:extent cx="2146300" cy="1485900"/>
            <wp:effectExtent l="0" t="0" r="6350" b="0"/>
            <wp:docPr id="608" name="Рисунок 608" descr="http://ok-t.ru/studopediaru/baza6/3255040511267.files/image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studopediaru/baza6/3255040511267.files/image267.jpg"/>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2146300" cy="1485900"/>
                    </a:xfrm>
                    <a:prstGeom prst="rect">
                      <a:avLst/>
                    </a:prstGeom>
                    <a:noFill/>
                    <a:ln>
                      <a:noFill/>
                    </a:ln>
                  </pic:spPr>
                </pic:pic>
              </a:graphicData>
            </a:graphic>
          </wp:inline>
        </w:drawing>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Рис. 1.29</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Это условие равновесия не является достаточным, т.к. равнодействующая этих сил может оказаться не равной нулю.</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Достаточным условием является наличие замкнутого силового треугольника при одновременном пересечения линий действия трех сил в одной точке.</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Рассмотрим тело, на которое действуют три непараллельные силы</w:t>
      </w:r>
      <w:r w:rsidRPr="009D0D66">
        <w:rPr>
          <w:rStyle w:val="apple-converted-space"/>
          <w:color w:val="000000"/>
          <w:szCs w:val="21"/>
        </w:rPr>
        <w:t> </w:t>
      </w:r>
      <w:r w:rsidRPr="009D0D66">
        <w:rPr>
          <w:noProof/>
          <w:color w:val="000000"/>
          <w:szCs w:val="21"/>
          <w:lang w:eastAsia="ru-RU"/>
        </w:rPr>
        <w:drawing>
          <wp:inline distT="0" distB="0" distL="0" distR="0" wp14:anchorId="6EA3FC74" wp14:editId="2418CECD">
            <wp:extent cx="228600" cy="254000"/>
            <wp:effectExtent l="0" t="0" r="0" b="0"/>
            <wp:docPr id="609" name="Рисунок 609" descr="http://ok-t.ru/studopediaru/baza6/3255040511267.files/image2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studopediaru/baza6/3255040511267.files/image269.gif"/>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r w:rsidRPr="009D0D66">
        <w:rPr>
          <w:rStyle w:val="apple-converted-space"/>
          <w:color w:val="000000"/>
          <w:szCs w:val="21"/>
        </w:rPr>
        <w:t> </w:t>
      </w:r>
      <w:r w:rsidRPr="009D0D66">
        <w:rPr>
          <w:noProof/>
          <w:color w:val="000000"/>
          <w:szCs w:val="21"/>
          <w:lang w:eastAsia="ru-RU"/>
        </w:rPr>
        <w:drawing>
          <wp:inline distT="0" distB="0" distL="0" distR="0" wp14:anchorId="66C24E3C" wp14:editId="474043BD">
            <wp:extent cx="254000" cy="254000"/>
            <wp:effectExtent l="0" t="0" r="0" b="0"/>
            <wp:docPr id="610" name="Рисунок 610" descr="http://ok-t.ru/studopediaru/baza6/3255040511267.files/image2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studopediaru/baza6/3255040511267.files/image271.gif"/>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w:t>
      </w:r>
      <w:r w:rsidRPr="009D0D66">
        <w:rPr>
          <w:rStyle w:val="apple-converted-space"/>
          <w:color w:val="000000"/>
          <w:szCs w:val="21"/>
        </w:rPr>
        <w:t> </w:t>
      </w:r>
      <w:r w:rsidRPr="009D0D66">
        <w:rPr>
          <w:noProof/>
          <w:color w:val="000000"/>
          <w:szCs w:val="21"/>
          <w:lang w:eastAsia="ru-RU"/>
        </w:rPr>
        <w:drawing>
          <wp:inline distT="0" distB="0" distL="0" distR="0" wp14:anchorId="077391BD" wp14:editId="77AABE99">
            <wp:extent cx="241300" cy="254000"/>
            <wp:effectExtent l="0" t="0" r="6350" b="0"/>
            <wp:docPr id="611" name="Рисунок 611" descr="http://ok-t.ru/studopediaru/baza6/3255040511267.files/image2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ok-t.ru/studopediaru/baza6/3255040511267.files/image273.gif"/>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413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(рис. 1.30).</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noProof/>
          <w:color w:val="000000"/>
          <w:szCs w:val="21"/>
          <w:lang w:eastAsia="ru-RU"/>
        </w:rPr>
        <w:drawing>
          <wp:inline distT="0" distB="0" distL="0" distR="0" wp14:anchorId="6C5EE399" wp14:editId="0F4E53B4">
            <wp:extent cx="3263900" cy="1981200"/>
            <wp:effectExtent l="0" t="0" r="0" b="0"/>
            <wp:docPr id="612" name="Рисунок 612" descr="http://ok-t.ru/studopediaru/baza6/3255040511267.files/image2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ok-t.ru/studopediaru/baza6/3255040511267.files/image275.jpg"/>
                    <pic:cNvPicPr>
                      <a:picLocks noChangeAspect="1" noChangeArrowheads="1"/>
                    </pic:cNvPicPr>
                  </pic:nvPicPr>
                  <pic:blipFill>
                    <a:blip r:embed="rId625">
                      <a:extLst>
                        <a:ext uri="{28A0092B-C50C-407E-A947-70E740481C1C}">
                          <a14:useLocalDpi xmlns:a14="http://schemas.microsoft.com/office/drawing/2010/main" val="0"/>
                        </a:ext>
                      </a:extLst>
                    </a:blip>
                    <a:srcRect/>
                    <a:stretch>
                      <a:fillRect/>
                    </a:stretch>
                  </pic:blipFill>
                  <pic:spPr bwMode="auto">
                    <a:xfrm>
                      <a:off x="0" y="0"/>
                      <a:ext cx="3263900" cy="1981200"/>
                    </a:xfrm>
                    <a:prstGeom prst="rect">
                      <a:avLst/>
                    </a:prstGeom>
                    <a:noFill/>
                    <a:ln>
                      <a:noFill/>
                    </a:ln>
                  </pic:spPr>
                </pic:pic>
              </a:graphicData>
            </a:graphic>
          </wp:inline>
        </w:drawing>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Рис. 1.30</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Так как эти силы непараллельны, то две любые силы, например,</w:t>
      </w:r>
      <w:r w:rsidRPr="009D0D66">
        <w:rPr>
          <w:rStyle w:val="apple-converted-space"/>
          <w:color w:val="000000"/>
          <w:szCs w:val="21"/>
        </w:rPr>
        <w:t> </w:t>
      </w:r>
      <w:r w:rsidRPr="009D0D66">
        <w:rPr>
          <w:noProof/>
          <w:color w:val="000000"/>
          <w:szCs w:val="21"/>
          <w:lang w:eastAsia="ru-RU"/>
        </w:rPr>
        <w:drawing>
          <wp:inline distT="0" distB="0" distL="0" distR="0" wp14:anchorId="4AEDE241" wp14:editId="230DA47E">
            <wp:extent cx="228600" cy="254000"/>
            <wp:effectExtent l="0" t="0" r="0" b="0"/>
            <wp:docPr id="613" name="Рисунок 613" descr="http://ok-t.ru/studopediaru/baza6/3255040511267.files/image2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ok-t.ru/studopediaru/baza6/3255040511267.files/image269.gif"/>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w:t>
      </w:r>
      <w:r w:rsidRPr="009D0D66">
        <w:rPr>
          <w:rStyle w:val="apple-converted-space"/>
          <w:color w:val="000000"/>
          <w:szCs w:val="21"/>
        </w:rPr>
        <w:t> </w:t>
      </w:r>
      <w:r w:rsidRPr="009D0D66">
        <w:rPr>
          <w:noProof/>
          <w:color w:val="000000"/>
          <w:szCs w:val="21"/>
          <w:lang w:eastAsia="ru-RU"/>
        </w:rPr>
        <w:drawing>
          <wp:inline distT="0" distB="0" distL="0" distR="0" wp14:anchorId="5D6C372F" wp14:editId="1B8DF5DF">
            <wp:extent cx="254000" cy="254000"/>
            <wp:effectExtent l="0" t="0" r="0" b="0"/>
            <wp:docPr id="614" name="Рисунок 614" descr="http://ok-t.ru/studopediaru/baza6/3255040511267.files/image2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ok-t.ru/studopediaru/baza6/3255040511267.files/image271.gif"/>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должны пересечься в некоторой точке</w:t>
      </w:r>
      <w:r w:rsidRPr="009D0D66">
        <w:rPr>
          <w:rStyle w:val="apple-converted-space"/>
          <w:color w:val="000000"/>
          <w:szCs w:val="21"/>
        </w:rPr>
        <w:t> </w:t>
      </w:r>
      <w:r w:rsidRPr="009D0D66">
        <w:rPr>
          <w:i/>
          <w:iCs/>
          <w:color w:val="000000"/>
          <w:szCs w:val="21"/>
        </w:rPr>
        <w:t>А</w:t>
      </w:r>
      <w:r w:rsidRPr="009D0D66">
        <w:rPr>
          <w:color w:val="000000"/>
          <w:szCs w:val="21"/>
        </w:rPr>
        <w:t>. Перенесём силы</w:t>
      </w:r>
      <w:r w:rsidRPr="009D0D66">
        <w:rPr>
          <w:rStyle w:val="apple-converted-space"/>
          <w:color w:val="000000"/>
          <w:szCs w:val="21"/>
        </w:rPr>
        <w:t> </w:t>
      </w:r>
      <w:r w:rsidRPr="009D0D66">
        <w:rPr>
          <w:noProof/>
          <w:color w:val="000000"/>
          <w:szCs w:val="21"/>
          <w:lang w:eastAsia="ru-RU"/>
        </w:rPr>
        <w:drawing>
          <wp:inline distT="0" distB="0" distL="0" distR="0" wp14:anchorId="301E1FCA" wp14:editId="0EB64F91">
            <wp:extent cx="228600" cy="254000"/>
            <wp:effectExtent l="0" t="0" r="0" b="0"/>
            <wp:docPr id="615" name="Рисунок 615" descr="http://ok-t.ru/studopediaru/baza6/3255040511267.files/image2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ok-t.ru/studopediaru/baza6/3255040511267.files/image269.gif"/>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w:t>
      </w:r>
      <w:r w:rsidRPr="009D0D66">
        <w:rPr>
          <w:rStyle w:val="apple-converted-space"/>
          <w:color w:val="000000"/>
          <w:szCs w:val="21"/>
        </w:rPr>
        <w:t> </w:t>
      </w:r>
      <w:r w:rsidRPr="009D0D66">
        <w:rPr>
          <w:noProof/>
          <w:color w:val="000000"/>
          <w:szCs w:val="21"/>
          <w:lang w:eastAsia="ru-RU"/>
        </w:rPr>
        <w:drawing>
          <wp:inline distT="0" distB="0" distL="0" distR="0" wp14:anchorId="03173696" wp14:editId="2C95C1DB">
            <wp:extent cx="254000" cy="254000"/>
            <wp:effectExtent l="0" t="0" r="0" b="0"/>
            <wp:docPr id="616" name="Рисунок 616" descr="http://ok-t.ru/studopediaru/baza6/3255040511267.files/image2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ok-t.ru/studopediaru/baza6/3255040511267.files/image271.gif"/>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вдоль линии их действия и приложим их к точке</w:t>
      </w:r>
      <w:r w:rsidRPr="009D0D66">
        <w:rPr>
          <w:rStyle w:val="apple-converted-space"/>
          <w:color w:val="000000"/>
          <w:szCs w:val="21"/>
        </w:rPr>
        <w:t> </w:t>
      </w:r>
      <w:r w:rsidRPr="009D0D66">
        <w:rPr>
          <w:i/>
          <w:iCs/>
          <w:color w:val="000000"/>
          <w:szCs w:val="21"/>
        </w:rPr>
        <w:t>А</w:t>
      </w:r>
      <w:r w:rsidRPr="009D0D66">
        <w:rPr>
          <w:color w:val="000000"/>
          <w:szCs w:val="21"/>
        </w:rPr>
        <w:t>. Заменим сходящиеся силы</w:t>
      </w:r>
      <w:r w:rsidRPr="009D0D66">
        <w:rPr>
          <w:rStyle w:val="apple-converted-space"/>
          <w:color w:val="000000"/>
          <w:szCs w:val="21"/>
        </w:rPr>
        <w:t> </w:t>
      </w:r>
      <w:r w:rsidRPr="009D0D66">
        <w:rPr>
          <w:noProof/>
          <w:color w:val="000000"/>
          <w:szCs w:val="21"/>
          <w:lang w:eastAsia="ru-RU"/>
        </w:rPr>
        <w:drawing>
          <wp:inline distT="0" distB="0" distL="0" distR="0" wp14:anchorId="083AAC3B" wp14:editId="4DEE0A5B">
            <wp:extent cx="228600" cy="254000"/>
            <wp:effectExtent l="0" t="0" r="0" b="0"/>
            <wp:docPr id="617" name="Рисунок 617" descr="http://ok-t.ru/studopediaru/baza6/3255040511267.files/image2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ok-t.ru/studopediaru/baza6/3255040511267.files/image269.gif"/>
                    <pic:cNvPicPr>
                      <a:picLocks noChangeAspect="1" noChangeArrowheads="1"/>
                    </pic:cNvPicPr>
                  </pic:nvPicPr>
                  <pic:blipFill>
                    <a:blip r:embed="rId622">
                      <a:extLst>
                        <a:ext uri="{28A0092B-C50C-407E-A947-70E740481C1C}">
                          <a14:useLocalDpi xmlns:a14="http://schemas.microsoft.com/office/drawing/2010/main" val="0"/>
                        </a:ext>
                      </a:extLst>
                    </a:blip>
                    <a:srcRect/>
                    <a:stretch>
                      <a:fillRect/>
                    </a:stretch>
                  </pic:blipFill>
                  <pic:spPr bwMode="auto">
                    <a:xfrm>
                      <a:off x="0" y="0"/>
                      <a:ext cx="2286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w:t>
      </w:r>
      <w:r w:rsidRPr="009D0D66">
        <w:rPr>
          <w:rStyle w:val="apple-converted-space"/>
          <w:color w:val="000000"/>
          <w:szCs w:val="21"/>
        </w:rPr>
        <w:t> </w:t>
      </w:r>
      <w:r w:rsidRPr="009D0D66">
        <w:rPr>
          <w:noProof/>
          <w:color w:val="000000"/>
          <w:szCs w:val="21"/>
          <w:lang w:eastAsia="ru-RU"/>
        </w:rPr>
        <w:drawing>
          <wp:inline distT="0" distB="0" distL="0" distR="0" wp14:anchorId="4010245E" wp14:editId="465005C9">
            <wp:extent cx="254000" cy="254000"/>
            <wp:effectExtent l="0" t="0" r="0" b="0"/>
            <wp:docPr id="618" name="Рисунок 618" descr="http://ok-t.ru/studopediaru/baza6/3255040511267.files/image2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ok-t.ru/studopediaru/baza6/3255040511267.files/image271.gif"/>
                    <pic:cNvPicPr>
                      <a:picLocks noChangeAspect="1" noChangeArrowheads="1"/>
                    </pic:cNvPicPr>
                  </pic:nvPicPr>
                  <pic:blipFill>
                    <a:blip r:embed="rId623">
                      <a:extLst>
                        <a:ext uri="{28A0092B-C50C-407E-A947-70E740481C1C}">
                          <a14:useLocalDpi xmlns:a14="http://schemas.microsoft.com/office/drawing/2010/main" val="0"/>
                        </a:ext>
                      </a:extLst>
                    </a:blip>
                    <a:srcRect/>
                    <a:stretch>
                      <a:fillRect/>
                    </a:stretch>
                  </pic:blipFill>
                  <pic:spPr bwMode="auto">
                    <a:xfrm>
                      <a:off x="0" y="0"/>
                      <a:ext cx="2540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их равнодействующей</w:t>
      </w:r>
      <w:r w:rsidRPr="009D0D66">
        <w:rPr>
          <w:rStyle w:val="apple-converted-space"/>
          <w:color w:val="000000"/>
          <w:szCs w:val="21"/>
        </w:rPr>
        <w:t> </w:t>
      </w:r>
      <w:r w:rsidRPr="009D0D66">
        <w:rPr>
          <w:noProof/>
          <w:color w:val="000000"/>
          <w:szCs w:val="21"/>
          <w:lang w:eastAsia="ru-RU"/>
        </w:rPr>
        <w:drawing>
          <wp:inline distT="0" distB="0" distL="0" distR="0" wp14:anchorId="06FACF7B" wp14:editId="5EF664E5">
            <wp:extent cx="939800" cy="254000"/>
            <wp:effectExtent l="0" t="0" r="0" b="0"/>
            <wp:docPr id="619" name="Рисунок 619" descr="http://ok-t.ru/studopediaru/baza6/3255040511267.files/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ok-t.ru/studopediaru/baza6/3255040511267.files/image046.gif"/>
                    <pic:cNvPicPr>
                      <a:picLocks noChangeAspect="1" noChangeArrowheads="1"/>
                    </pic:cNvPicPr>
                  </pic:nvPicPr>
                  <pic:blipFill>
                    <a:blip r:embed="rId626">
                      <a:extLst>
                        <a:ext uri="{28A0092B-C50C-407E-A947-70E740481C1C}">
                          <a14:useLocalDpi xmlns:a14="http://schemas.microsoft.com/office/drawing/2010/main" val="0"/>
                        </a:ext>
                      </a:extLst>
                    </a:blip>
                    <a:srcRect/>
                    <a:stretch>
                      <a:fillRect/>
                    </a:stretch>
                  </pic:blipFill>
                  <pic:spPr bwMode="auto">
                    <a:xfrm>
                      <a:off x="0" y="0"/>
                      <a:ext cx="9398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w:t>
      </w:r>
    </w:p>
    <w:p w:rsidR="0009667C" w:rsidRPr="009D0D66" w:rsidRDefault="0009667C" w:rsidP="0009667C">
      <w:pPr>
        <w:pStyle w:val="a3"/>
        <w:spacing w:before="225" w:beforeAutospacing="0" w:after="240" w:afterAutospacing="0" w:line="288" w:lineRule="atLeast"/>
        <w:ind w:left="225" w:right="375"/>
        <w:rPr>
          <w:color w:val="000000"/>
          <w:szCs w:val="21"/>
        </w:rPr>
      </w:pPr>
      <w:r w:rsidRPr="009D0D66">
        <w:rPr>
          <w:color w:val="000000"/>
          <w:szCs w:val="21"/>
        </w:rPr>
        <w:t>Следовательно, теперь на тело действуют только две силы</w:t>
      </w:r>
      <w:r w:rsidRPr="009D0D66">
        <w:rPr>
          <w:rStyle w:val="apple-converted-space"/>
          <w:color w:val="000000"/>
          <w:szCs w:val="21"/>
        </w:rPr>
        <w:t> </w:t>
      </w:r>
      <w:r w:rsidRPr="009D0D66">
        <w:rPr>
          <w:noProof/>
          <w:color w:val="000000"/>
          <w:szCs w:val="21"/>
          <w:lang w:eastAsia="ru-RU"/>
        </w:rPr>
        <w:drawing>
          <wp:inline distT="0" distB="0" distL="0" distR="0" wp14:anchorId="2D897C69" wp14:editId="0E768C1C">
            <wp:extent cx="165100" cy="241300"/>
            <wp:effectExtent l="0" t="0" r="6350" b="6350"/>
            <wp:docPr id="620" name="Рисунок 620" descr="http://ok-t.ru/studopediaru/baza6/3255040511267.files/image2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ok-t.ru/studopediaru/baza6/3255040511267.files/image284.gif"/>
                    <pic:cNvPicPr>
                      <a:picLocks noChangeAspect="1" noChangeArrowheads="1"/>
                    </pic:cNvPicPr>
                  </pic:nvPicPr>
                  <pic:blipFill>
                    <a:blip r:embed="rId627">
                      <a:extLst>
                        <a:ext uri="{28A0092B-C50C-407E-A947-70E740481C1C}">
                          <a14:useLocalDpi xmlns:a14="http://schemas.microsoft.com/office/drawing/2010/main" val="0"/>
                        </a:ext>
                      </a:extLst>
                    </a:blip>
                    <a:srcRect/>
                    <a:stretch>
                      <a:fillRect/>
                    </a:stretch>
                  </pic:blipFill>
                  <pic:spPr bwMode="auto">
                    <a:xfrm>
                      <a:off x="0" y="0"/>
                      <a:ext cx="165100" cy="2413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w:t>
      </w:r>
      <w:r w:rsidRPr="009D0D66">
        <w:rPr>
          <w:rStyle w:val="apple-converted-space"/>
          <w:color w:val="000000"/>
          <w:szCs w:val="21"/>
        </w:rPr>
        <w:t> </w:t>
      </w:r>
      <w:r w:rsidRPr="009D0D66">
        <w:rPr>
          <w:noProof/>
          <w:color w:val="000000"/>
          <w:szCs w:val="21"/>
          <w:lang w:eastAsia="ru-RU"/>
        </w:rPr>
        <w:drawing>
          <wp:inline distT="0" distB="0" distL="0" distR="0" wp14:anchorId="74E9B7FB" wp14:editId="4543FFA9">
            <wp:extent cx="241300" cy="254000"/>
            <wp:effectExtent l="0" t="0" r="6350" b="0"/>
            <wp:docPr id="621" name="Рисунок 621" descr="http://ok-t.ru/studopediaru/baza6/3255040511267.files/image2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ok-t.ru/studopediaru/baza6/3255040511267.files/image273.gif"/>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413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 Поскольку тело находится в равновесии под действием двух сил, то согласно первой аксиоме статики, эти силы должны действовать вдоль одной прямой</w:t>
      </w:r>
      <w:r w:rsidRPr="009D0D66">
        <w:rPr>
          <w:rStyle w:val="apple-converted-space"/>
          <w:color w:val="000000"/>
          <w:szCs w:val="21"/>
        </w:rPr>
        <w:t> </w:t>
      </w:r>
      <w:r w:rsidRPr="009D0D66">
        <w:rPr>
          <w:i/>
          <w:iCs/>
          <w:color w:val="000000"/>
          <w:szCs w:val="21"/>
        </w:rPr>
        <w:t>АВ</w:t>
      </w:r>
      <w:r w:rsidRPr="009D0D66">
        <w:rPr>
          <w:color w:val="000000"/>
          <w:szCs w:val="21"/>
        </w:rPr>
        <w:t>. Таким образом, линия действия силы</w:t>
      </w:r>
      <w:r w:rsidRPr="009D0D66">
        <w:rPr>
          <w:rStyle w:val="apple-converted-space"/>
          <w:color w:val="000000"/>
          <w:szCs w:val="21"/>
        </w:rPr>
        <w:t> </w:t>
      </w:r>
      <w:r w:rsidRPr="009D0D66">
        <w:rPr>
          <w:noProof/>
          <w:color w:val="000000"/>
          <w:szCs w:val="21"/>
          <w:lang w:eastAsia="ru-RU"/>
        </w:rPr>
        <w:drawing>
          <wp:inline distT="0" distB="0" distL="0" distR="0" wp14:anchorId="5CB3CA63" wp14:editId="7868298E">
            <wp:extent cx="241300" cy="254000"/>
            <wp:effectExtent l="0" t="0" r="6350" b="0"/>
            <wp:docPr id="622" name="Рисунок 622" descr="http://ok-t.ru/studopediaru/baza6/3255040511267.files/image2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ok-t.ru/studopediaru/baza6/3255040511267.files/image273.gif"/>
                    <pic:cNvPicPr>
                      <a:picLocks noChangeAspect="1" noChangeArrowheads="1"/>
                    </pic:cNvPicPr>
                  </pic:nvPicPr>
                  <pic:blipFill>
                    <a:blip r:embed="rId624">
                      <a:extLst>
                        <a:ext uri="{28A0092B-C50C-407E-A947-70E740481C1C}">
                          <a14:useLocalDpi xmlns:a14="http://schemas.microsoft.com/office/drawing/2010/main" val="0"/>
                        </a:ext>
                      </a:extLst>
                    </a:blip>
                    <a:srcRect/>
                    <a:stretch>
                      <a:fillRect/>
                    </a:stretch>
                  </pic:blipFill>
                  <pic:spPr bwMode="auto">
                    <a:xfrm>
                      <a:off x="0" y="0"/>
                      <a:ext cx="241300" cy="2540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должна проходить через точку</w:t>
      </w:r>
      <w:r w:rsidRPr="009D0D66">
        <w:rPr>
          <w:rStyle w:val="apple-converted-space"/>
          <w:color w:val="000000"/>
          <w:szCs w:val="21"/>
        </w:rPr>
        <w:t> </w:t>
      </w:r>
      <w:r w:rsidRPr="009D0D66">
        <w:rPr>
          <w:i/>
          <w:iCs/>
          <w:color w:val="000000"/>
          <w:szCs w:val="21"/>
        </w:rPr>
        <w:t>А</w:t>
      </w:r>
      <w:r w:rsidRPr="009D0D66">
        <w:rPr>
          <w:color w:val="000000"/>
          <w:szCs w:val="21"/>
        </w:rPr>
        <w:t>.</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2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lang w:val="ru-RU"/>
        </w:rPr>
      </w:pPr>
      <w:r w:rsidRPr="0009667C">
        <w:rPr>
          <w:rFonts w:ascii="Times New Roman" w:hAnsi="Times New Roman" w:cs="Times New Roman"/>
          <w:b/>
          <w:sz w:val="28"/>
          <w:lang w:val="ru-RU"/>
        </w:rPr>
        <w:t>Условия равновесия плоской и пространственной систем сил.</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Произвольную простран</w:t>
      </w:r>
      <w:r w:rsidRPr="009D0D66">
        <w:rPr>
          <w:color w:val="000000"/>
          <w:szCs w:val="21"/>
        </w:rPr>
        <w:softHyphen/>
        <w:t>ственную систему сил, как и плос</w:t>
      </w:r>
      <w:r w:rsidRPr="009D0D66">
        <w:rPr>
          <w:color w:val="000000"/>
          <w:szCs w:val="21"/>
        </w:rPr>
        <w:softHyphen/>
        <w:t>кую, можно привести к какому-нибудь центру</w:t>
      </w:r>
      <w:r w:rsidRPr="009D0D66">
        <w:rPr>
          <w:rStyle w:val="apple-converted-space"/>
          <w:color w:val="000000"/>
          <w:szCs w:val="21"/>
        </w:rPr>
        <w:t> </w:t>
      </w:r>
      <w:r w:rsidRPr="009D0D66">
        <w:rPr>
          <w:i/>
          <w:iCs/>
          <w:color w:val="000000"/>
          <w:szCs w:val="21"/>
        </w:rPr>
        <w:t>О</w:t>
      </w:r>
      <w:r w:rsidRPr="009D0D66">
        <w:rPr>
          <w:rStyle w:val="apple-converted-space"/>
          <w:color w:val="000000"/>
          <w:szCs w:val="21"/>
        </w:rPr>
        <w:t> </w:t>
      </w:r>
      <w:r w:rsidRPr="009D0D66">
        <w:rPr>
          <w:color w:val="000000"/>
          <w:szCs w:val="21"/>
        </w:rPr>
        <w:t>и заменить од</w:t>
      </w:r>
      <w:r w:rsidRPr="009D0D66">
        <w:rPr>
          <w:color w:val="000000"/>
          <w:szCs w:val="21"/>
        </w:rPr>
        <w:softHyphen/>
        <w:t>ной результирующей силой</w:t>
      </w:r>
      <w:r w:rsidRPr="009D0D66">
        <w:rPr>
          <w:rStyle w:val="apple-converted-space"/>
          <w:color w:val="000000"/>
          <w:szCs w:val="21"/>
        </w:rPr>
        <w:t> </w:t>
      </w:r>
      <w:r w:rsidRPr="009D0D66">
        <w:rPr>
          <w:noProof/>
          <w:color w:val="000000"/>
          <w:szCs w:val="21"/>
          <w:lang w:eastAsia="ru-RU"/>
        </w:rPr>
        <w:drawing>
          <wp:inline distT="0" distB="0" distL="0" distR="0" wp14:anchorId="4F0F1483" wp14:editId="1092BD09">
            <wp:extent cx="101600" cy="190500"/>
            <wp:effectExtent l="0" t="0" r="0" b="0"/>
            <wp:docPr id="623" name="Рисунок 623" descr="http://ok-t.ru/studopediaru/baza17/2045928059488.files/image3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2045928059488.files/image360.png"/>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101600" cy="1905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 парой с моментом</w:t>
      </w:r>
      <w:r w:rsidRPr="009D0D66">
        <w:rPr>
          <w:rStyle w:val="apple-converted-space"/>
          <w:color w:val="000000"/>
          <w:szCs w:val="21"/>
        </w:rPr>
        <w:t> </w:t>
      </w:r>
      <w:r w:rsidRPr="009D0D66">
        <w:rPr>
          <w:noProof/>
          <w:color w:val="000000"/>
          <w:szCs w:val="21"/>
          <w:lang w:eastAsia="ru-RU"/>
        </w:rPr>
        <w:drawing>
          <wp:inline distT="0" distB="0" distL="0" distR="0" wp14:anchorId="686AB4C5" wp14:editId="60A5D3BD">
            <wp:extent cx="177800" cy="190500"/>
            <wp:effectExtent l="0" t="0" r="0" b="0"/>
            <wp:docPr id="624" name="Рисунок 624" descr="http://ok-t.ru/studopediaru/baza17/2045928059488.files/image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7/2045928059488.files/image248.png"/>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177800" cy="1905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 Рассуждая так, что для равновесия этой системы сил необходимо и достаточно, чтобы одновременно было</w:t>
      </w:r>
      <w:r w:rsidRPr="009D0D66">
        <w:rPr>
          <w:rStyle w:val="apple-converted-space"/>
          <w:color w:val="000000"/>
          <w:szCs w:val="21"/>
        </w:rPr>
        <w:t> </w:t>
      </w:r>
      <w:r w:rsidRPr="009D0D66">
        <w:rPr>
          <w:i/>
          <w:iCs/>
          <w:color w:val="000000"/>
          <w:szCs w:val="21"/>
        </w:rPr>
        <w:t>R</w:t>
      </w:r>
      <w:r w:rsidRPr="009D0D66">
        <w:rPr>
          <w:rStyle w:val="apple-converted-space"/>
          <w:color w:val="000000"/>
          <w:szCs w:val="21"/>
        </w:rPr>
        <w:t> </w:t>
      </w:r>
      <w:r w:rsidRPr="009D0D66">
        <w:rPr>
          <w:color w:val="000000"/>
          <w:szCs w:val="21"/>
        </w:rPr>
        <w:t>= 0 и</w:t>
      </w:r>
      <w:r w:rsidRPr="009D0D66">
        <w:rPr>
          <w:rStyle w:val="apple-converted-space"/>
          <w:color w:val="000000"/>
          <w:szCs w:val="21"/>
        </w:rPr>
        <w:t> </w:t>
      </w:r>
      <w:r w:rsidRPr="009D0D66">
        <w:rPr>
          <w:i/>
          <w:iCs/>
          <w:color w:val="000000"/>
          <w:szCs w:val="21"/>
        </w:rPr>
        <w:t>M</w:t>
      </w:r>
      <w:r w:rsidRPr="009D0D66">
        <w:rPr>
          <w:color w:val="000000"/>
          <w:szCs w:val="21"/>
          <w:vertAlign w:val="subscript"/>
        </w:rPr>
        <w:t>о</w:t>
      </w:r>
      <w:r w:rsidRPr="009D0D66">
        <w:rPr>
          <w:rStyle w:val="apple-converted-space"/>
          <w:color w:val="000000"/>
          <w:szCs w:val="21"/>
        </w:rPr>
        <w:t> </w:t>
      </w:r>
      <w:r w:rsidRPr="009D0D66">
        <w:rPr>
          <w:color w:val="000000"/>
          <w:szCs w:val="21"/>
        </w:rPr>
        <w:t>= 0. Но векторы</w:t>
      </w:r>
      <w:r w:rsidRPr="009D0D66">
        <w:rPr>
          <w:rStyle w:val="apple-converted-space"/>
          <w:color w:val="000000"/>
          <w:szCs w:val="21"/>
        </w:rPr>
        <w:t> </w:t>
      </w:r>
      <w:r w:rsidRPr="009D0D66">
        <w:rPr>
          <w:noProof/>
          <w:color w:val="000000"/>
          <w:szCs w:val="21"/>
          <w:lang w:eastAsia="ru-RU"/>
        </w:rPr>
        <w:drawing>
          <wp:inline distT="0" distB="0" distL="0" distR="0" wp14:anchorId="54B8E242" wp14:editId="53CCEDB2">
            <wp:extent cx="101600" cy="190500"/>
            <wp:effectExtent l="0" t="0" r="0" b="0"/>
            <wp:docPr id="625" name="Рисунок 625" descr="http://ok-t.ru/studopediaru/baza17/2045928059488.files/image3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ru/baza17/2045928059488.files/image360.png"/>
                    <pic:cNvPicPr>
                      <a:picLocks noChangeAspect="1" noChangeArrowheads="1"/>
                    </pic:cNvPicPr>
                  </pic:nvPicPr>
                  <pic:blipFill>
                    <a:blip r:embed="rId628">
                      <a:extLst>
                        <a:ext uri="{28A0092B-C50C-407E-A947-70E740481C1C}">
                          <a14:useLocalDpi xmlns:a14="http://schemas.microsoft.com/office/drawing/2010/main" val="0"/>
                        </a:ext>
                      </a:extLst>
                    </a:blip>
                    <a:srcRect/>
                    <a:stretch>
                      <a:fillRect/>
                    </a:stretch>
                  </pic:blipFill>
                  <pic:spPr bwMode="auto">
                    <a:xfrm>
                      <a:off x="0" y="0"/>
                      <a:ext cx="101600" cy="1905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и</w:t>
      </w:r>
      <w:r w:rsidRPr="009D0D66">
        <w:rPr>
          <w:rStyle w:val="apple-converted-space"/>
          <w:color w:val="000000"/>
          <w:szCs w:val="21"/>
        </w:rPr>
        <w:t> </w:t>
      </w:r>
      <w:r w:rsidRPr="009D0D66">
        <w:rPr>
          <w:noProof/>
          <w:color w:val="000000"/>
          <w:szCs w:val="21"/>
          <w:lang w:eastAsia="ru-RU"/>
        </w:rPr>
        <w:drawing>
          <wp:inline distT="0" distB="0" distL="0" distR="0" wp14:anchorId="77C798D5" wp14:editId="3F3F150C">
            <wp:extent cx="177800" cy="190500"/>
            <wp:effectExtent l="0" t="0" r="0" b="0"/>
            <wp:docPr id="626" name="Рисунок 626" descr="http://ok-t.ru/studopediaru/baza17/2045928059488.files/image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ru/baza17/2045928059488.files/image248.png"/>
                    <pic:cNvPicPr>
                      <a:picLocks noChangeAspect="1" noChangeArrowheads="1"/>
                    </pic:cNvPicPr>
                  </pic:nvPicPr>
                  <pic:blipFill>
                    <a:blip r:embed="rId629">
                      <a:extLst>
                        <a:ext uri="{28A0092B-C50C-407E-A947-70E740481C1C}">
                          <a14:useLocalDpi xmlns:a14="http://schemas.microsoft.com/office/drawing/2010/main" val="0"/>
                        </a:ext>
                      </a:extLst>
                    </a:blip>
                    <a:srcRect/>
                    <a:stretch>
                      <a:fillRect/>
                    </a:stretch>
                  </pic:blipFill>
                  <pic:spPr bwMode="auto">
                    <a:xfrm>
                      <a:off x="0" y="0"/>
                      <a:ext cx="177800" cy="190500"/>
                    </a:xfrm>
                    <a:prstGeom prst="rect">
                      <a:avLst/>
                    </a:prstGeom>
                    <a:noFill/>
                    <a:ln>
                      <a:noFill/>
                    </a:ln>
                  </pic:spPr>
                </pic:pic>
              </a:graphicData>
            </a:graphic>
          </wp:inline>
        </w:drawing>
      </w:r>
      <w:r w:rsidRPr="009D0D66">
        <w:rPr>
          <w:rStyle w:val="apple-converted-space"/>
          <w:color w:val="000000"/>
          <w:szCs w:val="21"/>
        </w:rPr>
        <w:t> </w:t>
      </w:r>
      <w:r w:rsidRPr="009D0D66">
        <w:rPr>
          <w:color w:val="000000"/>
          <w:szCs w:val="21"/>
        </w:rPr>
        <w:t>могут обратиться в нуль только тогда, когда равны нулю все их проекции на оси координат, т. е. когда</w:t>
      </w:r>
      <w:r w:rsidRPr="009D0D66">
        <w:rPr>
          <w:rStyle w:val="apple-converted-space"/>
          <w:color w:val="000000"/>
          <w:szCs w:val="21"/>
        </w:rPr>
        <w:t> </w:t>
      </w:r>
      <w:r w:rsidRPr="009D0D66">
        <w:rPr>
          <w:i/>
          <w:iCs/>
          <w:color w:val="000000"/>
          <w:szCs w:val="21"/>
        </w:rPr>
        <w:t>R</w:t>
      </w:r>
      <w:r w:rsidRPr="009D0D66">
        <w:rPr>
          <w:color w:val="000000"/>
          <w:szCs w:val="21"/>
          <w:vertAlign w:val="subscript"/>
        </w:rPr>
        <w:t>x</w:t>
      </w:r>
      <w:r w:rsidRPr="009D0D66">
        <w:rPr>
          <w:rStyle w:val="apple-converted-space"/>
          <w:color w:val="000000"/>
          <w:szCs w:val="21"/>
        </w:rPr>
        <w:t> </w:t>
      </w:r>
      <w:r w:rsidRPr="009D0D66">
        <w:rPr>
          <w:color w:val="000000"/>
          <w:szCs w:val="21"/>
        </w:rPr>
        <w:t>=</w:t>
      </w:r>
      <w:r w:rsidRPr="009D0D66">
        <w:rPr>
          <w:rStyle w:val="apple-converted-space"/>
          <w:color w:val="000000"/>
          <w:szCs w:val="21"/>
        </w:rPr>
        <w:t> </w:t>
      </w:r>
      <w:r w:rsidRPr="009D0D66">
        <w:rPr>
          <w:i/>
          <w:iCs/>
          <w:color w:val="000000"/>
          <w:szCs w:val="21"/>
        </w:rPr>
        <w:t>R</w:t>
      </w:r>
      <w:r w:rsidRPr="009D0D66">
        <w:rPr>
          <w:color w:val="000000"/>
          <w:szCs w:val="21"/>
          <w:vertAlign w:val="subscript"/>
        </w:rPr>
        <w:t>y</w:t>
      </w:r>
      <w:r w:rsidRPr="009D0D66">
        <w:rPr>
          <w:rStyle w:val="apple-converted-space"/>
          <w:color w:val="000000"/>
          <w:szCs w:val="21"/>
        </w:rPr>
        <w:t> </w:t>
      </w:r>
      <w:r w:rsidRPr="009D0D66">
        <w:rPr>
          <w:color w:val="000000"/>
          <w:szCs w:val="21"/>
        </w:rPr>
        <w:t>=</w:t>
      </w:r>
      <w:r w:rsidRPr="009D0D66">
        <w:rPr>
          <w:rStyle w:val="apple-converted-space"/>
          <w:color w:val="000000"/>
          <w:szCs w:val="21"/>
        </w:rPr>
        <w:t> </w:t>
      </w:r>
      <w:r w:rsidRPr="009D0D66">
        <w:rPr>
          <w:i/>
          <w:iCs/>
          <w:color w:val="000000"/>
          <w:szCs w:val="21"/>
        </w:rPr>
        <w:t>R</w:t>
      </w:r>
      <w:r w:rsidRPr="009D0D66">
        <w:rPr>
          <w:color w:val="000000"/>
          <w:szCs w:val="21"/>
          <w:vertAlign w:val="subscript"/>
        </w:rPr>
        <w:t>z</w:t>
      </w:r>
      <w:r w:rsidRPr="009D0D66">
        <w:rPr>
          <w:rStyle w:val="apple-converted-space"/>
          <w:color w:val="000000"/>
          <w:szCs w:val="21"/>
        </w:rPr>
        <w:t> </w:t>
      </w:r>
      <w:r w:rsidRPr="009D0D66">
        <w:rPr>
          <w:color w:val="000000"/>
          <w:szCs w:val="21"/>
        </w:rPr>
        <w:t>= 0 и</w:t>
      </w:r>
      <w:r w:rsidRPr="009D0D66">
        <w:rPr>
          <w:rStyle w:val="apple-converted-space"/>
          <w:color w:val="000000"/>
          <w:szCs w:val="21"/>
        </w:rPr>
        <w:t> </w:t>
      </w:r>
      <w:r w:rsidRPr="009D0D66">
        <w:rPr>
          <w:i/>
          <w:iCs/>
          <w:color w:val="000000"/>
          <w:szCs w:val="21"/>
        </w:rPr>
        <w:t>M</w:t>
      </w:r>
      <w:r w:rsidRPr="009D0D66">
        <w:rPr>
          <w:color w:val="000000"/>
          <w:szCs w:val="21"/>
          <w:vertAlign w:val="subscript"/>
        </w:rPr>
        <w:t>x</w:t>
      </w:r>
      <w:r w:rsidRPr="009D0D66">
        <w:rPr>
          <w:color w:val="000000"/>
          <w:szCs w:val="21"/>
        </w:rPr>
        <w:t>=</w:t>
      </w:r>
      <w:r w:rsidRPr="009D0D66">
        <w:rPr>
          <w:rStyle w:val="apple-converted-space"/>
          <w:color w:val="000000"/>
          <w:szCs w:val="21"/>
        </w:rPr>
        <w:t> </w:t>
      </w:r>
      <w:r w:rsidRPr="009D0D66">
        <w:rPr>
          <w:i/>
          <w:iCs/>
          <w:color w:val="000000"/>
          <w:szCs w:val="21"/>
        </w:rPr>
        <w:t>M</w:t>
      </w:r>
      <w:r w:rsidRPr="009D0D66">
        <w:rPr>
          <w:color w:val="000000"/>
          <w:szCs w:val="21"/>
          <w:vertAlign w:val="subscript"/>
        </w:rPr>
        <w:t>y</w:t>
      </w:r>
      <w:r w:rsidRPr="009D0D66">
        <w:rPr>
          <w:rStyle w:val="apple-converted-space"/>
          <w:color w:val="000000"/>
          <w:szCs w:val="21"/>
        </w:rPr>
        <w:t> </w:t>
      </w:r>
      <w:r w:rsidRPr="009D0D66">
        <w:rPr>
          <w:color w:val="000000"/>
          <w:szCs w:val="21"/>
        </w:rPr>
        <w:t>=</w:t>
      </w:r>
      <w:r w:rsidRPr="009D0D66">
        <w:rPr>
          <w:rStyle w:val="apple-converted-space"/>
          <w:color w:val="000000"/>
          <w:szCs w:val="21"/>
        </w:rPr>
        <w:t> </w:t>
      </w:r>
      <w:r w:rsidRPr="009D0D66">
        <w:rPr>
          <w:i/>
          <w:iCs/>
          <w:color w:val="000000"/>
          <w:szCs w:val="21"/>
        </w:rPr>
        <w:t>M</w:t>
      </w:r>
      <w:r w:rsidRPr="009D0D66">
        <w:rPr>
          <w:color w:val="000000"/>
          <w:szCs w:val="21"/>
          <w:vertAlign w:val="subscript"/>
        </w:rPr>
        <w:t>z</w:t>
      </w:r>
      <w:r w:rsidRPr="009D0D66">
        <w:rPr>
          <w:rStyle w:val="apple-converted-space"/>
          <w:color w:val="000000"/>
          <w:szCs w:val="21"/>
        </w:rPr>
        <w:t> </w:t>
      </w:r>
      <w:r w:rsidRPr="009D0D66">
        <w:rPr>
          <w:color w:val="000000"/>
          <w:szCs w:val="21"/>
        </w:rPr>
        <w:t>= 0 или, когда дей</w:t>
      </w:r>
      <w:r w:rsidRPr="009D0D66">
        <w:rPr>
          <w:color w:val="000000"/>
          <w:szCs w:val="21"/>
        </w:rPr>
        <w:softHyphen/>
        <w:t>ствующие силы удовлетворяют условиям</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Σ</w:t>
      </w:r>
      <w:r w:rsidRPr="009D0D66">
        <w:rPr>
          <w:i/>
          <w:iCs/>
          <w:color w:val="000000"/>
          <w:szCs w:val="21"/>
        </w:rPr>
        <w:t>X</w:t>
      </w:r>
      <w:r w:rsidRPr="009D0D66">
        <w:rPr>
          <w:i/>
          <w:iCs/>
          <w:color w:val="000000"/>
          <w:szCs w:val="21"/>
          <w:vertAlign w:val="subscript"/>
        </w:rPr>
        <w:t>i</w:t>
      </w:r>
      <w:r w:rsidRPr="009D0D66">
        <w:rPr>
          <w:rStyle w:val="apple-converted-space"/>
          <w:color w:val="000000"/>
          <w:szCs w:val="21"/>
        </w:rPr>
        <w:t> </w:t>
      </w:r>
      <w:r w:rsidRPr="009D0D66">
        <w:rPr>
          <w:color w:val="000000"/>
          <w:szCs w:val="21"/>
        </w:rPr>
        <w:t>= 0; Σ</w:t>
      </w:r>
      <w:r w:rsidRPr="009D0D66">
        <w:rPr>
          <w:i/>
          <w:iCs/>
          <w:color w:val="000000"/>
          <w:szCs w:val="21"/>
        </w:rPr>
        <w:t>M</w:t>
      </w:r>
      <w:r w:rsidRPr="009D0D66">
        <w:rPr>
          <w:i/>
          <w:iCs/>
          <w:color w:val="000000"/>
          <w:szCs w:val="21"/>
          <w:vertAlign w:val="subscript"/>
        </w:rPr>
        <w:t>x</w:t>
      </w:r>
      <w:r w:rsidRPr="009D0D66">
        <w:rPr>
          <w:rStyle w:val="apple-converted-space"/>
          <w:i/>
          <w:iCs/>
          <w:color w:val="000000"/>
          <w:szCs w:val="21"/>
        </w:rPr>
        <w:t> </w:t>
      </w:r>
      <w:r w:rsidRPr="009D0D66">
        <w:rPr>
          <w:color w:val="000000"/>
          <w:szCs w:val="21"/>
        </w:rPr>
        <w:t>(</w:t>
      </w:r>
      <w:r w:rsidRPr="009D0D66">
        <w:rPr>
          <w:i/>
          <w:iCs/>
          <w:color w:val="000000"/>
          <w:szCs w:val="21"/>
        </w:rPr>
        <w:t>P</w:t>
      </w:r>
      <w:r w:rsidRPr="009D0D66">
        <w:rPr>
          <w:i/>
          <w:iCs/>
          <w:color w:val="000000"/>
          <w:szCs w:val="21"/>
          <w:vertAlign w:val="subscript"/>
        </w:rPr>
        <w:t>i</w:t>
      </w:r>
      <w:r w:rsidRPr="009D0D66">
        <w:rPr>
          <w:color w:val="000000"/>
          <w:szCs w:val="21"/>
        </w:rPr>
        <w:t>) = 0;</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Σ</w:t>
      </w:r>
      <w:r w:rsidRPr="009D0D66">
        <w:rPr>
          <w:i/>
          <w:iCs/>
          <w:color w:val="000000"/>
          <w:szCs w:val="21"/>
        </w:rPr>
        <w:t>Y</w:t>
      </w:r>
      <w:r w:rsidRPr="009D0D66">
        <w:rPr>
          <w:i/>
          <w:iCs/>
          <w:color w:val="000000"/>
          <w:szCs w:val="21"/>
          <w:vertAlign w:val="subscript"/>
        </w:rPr>
        <w:t>i</w:t>
      </w:r>
      <w:r w:rsidRPr="009D0D66">
        <w:rPr>
          <w:rStyle w:val="apple-converted-space"/>
          <w:color w:val="000000"/>
          <w:szCs w:val="21"/>
        </w:rPr>
        <w:t> </w:t>
      </w:r>
      <w:r w:rsidRPr="009D0D66">
        <w:rPr>
          <w:color w:val="000000"/>
          <w:szCs w:val="21"/>
        </w:rPr>
        <w:t>= 0; Σ</w:t>
      </w:r>
      <w:r w:rsidRPr="009D0D66">
        <w:rPr>
          <w:i/>
          <w:iCs/>
          <w:color w:val="000000"/>
          <w:szCs w:val="21"/>
        </w:rPr>
        <w:t>M</w:t>
      </w:r>
      <w:r w:rsidRPr="009D0D66">
        <w:rPr>
          <w:i/>
          <w:iCs/>
          <w:color w:val="000000"/>
          <w:szCs w:val="21"/>
          <w:vertAlign w:val="subscript"/>
        </w:rPr>
        <w:t>y</w:t>
      </w:r>
      <w:r w:rsidRPr="009D0D66">
        <w:rPr>
          <w:rStyle w:val="apple-converted-space"/>
          <w:i/>
          <w:iCs/>
          <w:color w:val="000000"/>
          <w:szCs w:val="21"/>
        </w:rPr>
        <w:t> </w:t>
      </w:r>
      <w:r w:rsidRPr="009D0D66">
        <w:rPr>
          <w:color w:val="000000"/>
          <w:szCs w:val="21"/>
        </w:rPr>
        <w:t>(</w:t>
      </w:r>
      <w:r w:rsidRPr="009D0D66">
        <w:rPr>
          <w:i/>
          <w:iCs/>
          <w:color w:val="000000"/>
          <w:szCs w:val="21"/>
        </w:rPr>
        <w:t>P</w:t>
      </w:r>
      <w:r w:rsidRPr="009D0D66">
        <w:rPr>
          <w:i/>
          <w:iCs/>
          <w:color w:val="000000"/>
          <w:szCs w:val="21"/>
          <w:vertAlign w:val="subscript"/>
        </w:rPr>
        <w:t>i</w:t>
      </w:r>
      <w:r w:rsidRPr="009D0D66">
        <w:rPr>
          <w:color w:val="000000"/>
          <w:szCs w:val="21"/>
        </w:rPr>
        <w:t>) = 0;</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Σ</w:t>
      </w:r>
      <w:r w:rsidRPr="009D0D66">
        <w:rPr>
          <w:i/>
          <w:iCs/>
          <w:color w:val="000000"/>
          <w:szCs w:val="21"/>
        </w:rPr>
        <w:t>Z</w:t>
      </w:r>
      <w:r w:rsidRPr="009D0D66">
        <w:rPr>
          <w:i/>
          <w:iCs/>
          <w:color w:val="000000"/>
          <w:szCs w:val="21"/>
          <w:vertAlign w:val="subscript"/>
        </w:rPr>
        <w:t>i</w:t>
      </w:r>
      <w:r w:rsidRPr="009D0D66">
        <w:rPr>
          <w:rStyle w:val="apple-converted-space"/>
          <w:color w:val="000000"/>
          <w:szCs w:val="21"/>
        </w:rPr>
        <w:t> </w:t>
      </w:r>
      <w:r w:rsidRPr="009D0D66">
        <w:rPr>
          <w:color w:val="000000"/>
          <w:szCs w:val="21"/>
        </w:rPr>
        <w:t>= 0; Σ</w:t>
      </w:r>
      <w:r w:rsidRPr="009D0D66">
        <w:rPr>
          <w:i/>
          <w:iCs/>
          <w:color w:val="000000"/>
          <w:szCs w:val="21"/>
        </w:rPr>
        <w:t>M</w:t>
      </w:r>
      <w:r w:rsidRPr="009D0D66">
        <w:rPr>
          <w:i/>
          <w:iCs/>
          <w:color w:val="000000"/>
          <w:szCs w:val="21"/>
          <w:vertAlign w:val="subscript"/>
        </w:rPr>
        <w:t>z</w:t>
      </w:r>
      <w:r w:rsidRPr="009D0D66">
        <w:rPr>
          <w:rStyle w:val="apple-converted-space"/>
          <w:i/>
          <w:iCs/>
          <w:color w:val="000000"/>
          <w:szCs w:val="21"/>
        </w:rPr>
        <w:t> </w:t>
      </w:r>
      <w:r w:rsidRPr="009D0D66">
        <w:rPr>
          <w:color w:val="000000"/>
          <w:szCs w:val="21"/>
        </w:rPr>
        <w:t>(</w:t>
      </w:r>
      <w:r w:rsidRPr="009D0D66">
        <w:rPr>
          <w:i/>
          <w:iCs/>
          <w:color w:val="000000"/>
          <w:szCs w:val="21"/>
        </w:rPr>
        <w:t>P</w:t>
      </w:r>
      <w:r w:rsidRPr="009D0D66">
        <w:rPr>
          <w:i/>
          <w:iCs/>
          <w:color w:val="000000"/>
          <w:szCs w:val="21"/>
          <w:vertAlign w:val="subscript"/>
        </w:rPr>
        <w:t>i</w:t>
      </w:r>
      <w:r w:rsidRPr="009D0D66">
        <w:rPr>
          <w:color w:val="000000"/>
          <w:szCs w:val="21"/>
        </w:rPr>
        <w:t>) = 0.</w:t>
      </w:r>
    </w:p>
    <w:p w:rsidR="0009667C" w:rsidRPr="009D0D66" w:rsidRDefault="0009667C" w:rsidP="0009667C">
      <w:pPr>
        <w:pStyle w:val="a3"/>
        <w:spacing w:before="225" w:beforeAutospacing="0" w:line="288" w:lineRule="atLeast"/>
        <w:ind w:left="225" w:right="375"/>
        <w:rPr>
          <w:color w:val="000000"/>
          <w:szCs w:val="21"/>
        </w:rPr>
      </w:pPr>
      <w:r w:rsidRPr="009D0D66">
        <w:rPr>
          <w:i/>
          <w:iCs/>
          <w:color w:val="000000"/>
          <w:szCs w:val="21"/>
        </w:rPr>
        <w:t>Таким образом, для равновесия пространственной системы сил необходимо и достаточно, чтобы суммы проекций всех сил системы на каждую из координатных осей, а также суммы моментов всех сил системы относительно каждой из этих осей равнялись нулю.</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В частных случаях системы сходящихся или параллельных сил эти уравнения будут линейно зависимы, и только три уравнения из шести будут линейно независимыми.</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Например, уравнения равновесия системы сил, параллельных оси</w:t>
      </w:r>
      <w:r w:rsidRPr="009D0D66">
        <w:rPr>
          <w:rStyle w:val="apple-converted-space"/>
          <w:color w:val="000000"/>
          <w:szCs w:val="21"/>
        </w:rPr>
        <w:t> </w:t>
      </w:r>
      <w:r w:rsidRPr="009D0D66">
        <w:rPr>
          <w:i/>
          <w:iCs/>
          <w:color w:val="000000"/>
          <w:szCs w:val="21"/>
        </w:rPr>
        <w:t>Oz</w:t>
      </w:r>
      <w:r w:rsidRPr="009D0D66">
        <w:rPr>
          <w:color w:val="000000"/>
          <w:szCs w:val="21"/>
        </w:rPr>
        <w:t>, имеют вид:</w:t>
      </w:r>
    </w:p>
    <w:p w:rsidR="0009667C" w:rsidRPr="009D0D66" w:rsidRDefault="0009667C" w:rsidP="0009667C">
      <w:pPr>
        <w:pStyle w:val="a3"/>
        <w:spacing w:before="225" w:beforeAutospacing="0" w:line="288" w:lineRule="atLeast"/>
        <w:ind w:left="225" w:right="375"/>
        <w:rPr>
          <w:color w:val="000000"/>
          <w:szCs w:val="21"/>
          <w:lang w:val="en-US"/>
        </w:rPr>
      </w:pPr>
      <w:r w:rsidRPr="009D0D66">
        <w:rPr>
          <w:color w:val="000000"/>
          <w:szCs w:val="21"/>
        </w:rPr>
        <w:t>Σ</w:t>
      </w:r>
      <w:r w:rsidRPr="009D0D66">
        <w:rPr>
          <w:i/>
          <w:iCs/>
          <w:color w:val="000000"/>
          <w:szCs w:val="21"/>
          <w:lang w:val="en-US"/>
        </w:rPr>
        <w:t>Z</w:t>
      </w:r>
      <w:r w:rsidRPr="009D0D66">
        <w:rPr>
          <w:i/>
          <w:iCs/>
          <w:color w:val="000000"/>
          <w:szCs w:val="21"/>
          <w:vertAlign w:val="subscript"/>
          <w:lang w:val="en-US"/>
        </w:rPr>
        <w:t>i</w:t>
      </w:r>
      <w:r w:rsidRPr="009D0D66">
        <w:rPr>
          <w:rStyle w:val="apple-converted-space"/>
          <w:color w:val="000000"/>
          <w:szCs w:val="21"/>
          <w:lang w:val="en-US"/>
        </w:rPr>
        <w:t> </w:t>
      </w:r>
      <w:r w:rsidRPr="009D0D66">
        <w:rPr>
          <w:color w:val="000000"/>
          <w:szCs w:val="21"/>
          <w:lang w:val="en-US"/>
        </w:rPr>
        <w:t>= 0;</w:t>
      </w:r>
    </w:p>
    <w:p w:rsidR="0009667C" w:rsidRPr="009D0D66" w:rsidRDefault="0009667C" w:rsidP="0009667C">
      <w:pPr>
        <w:pStyle w:val="a3"/>
        <w:spacing w:before="225" w:beforeAutospacing="0" w:line="288" w:lineRule="atLeast"/>
        <w:ind w:left="225" w:right="375"/>
        <w:rPr>
          <w:color w:val="000000"/>
          <w:szCs w:val="21"/>
          <w:lang w:val="en-US"/>
        </w:rPr>
      </w:pPr>
      <w:r w:rsidRPr="009D0D66">
        <w:rPr>
          <w:color w:val="000000"/>
          <w:szCs w:val="21"/>
        </w:rPr>
        <w:t>Σ</w:t>
      </w:r>
      <w:r w:rsidRPr="009D0D66">
        <w:rPr>
          <w:i/>
          <w:iCs/>
          <w:color w:val="000000"/>
          <w:szCs w:val="21"/>
          <w:lang w:val="en-US"/>
        </w:rPr>
        <w:t>M</w:t>
      </w:r>
      <w:r w:rsidRPr="009D0D66">
        <w:rPr>
          <w:i/>
          <w:iCs/>
          <w:color w:val="000000"/>
          <w:szCs w:val="21"/>
          <w:vertAlign w:val="subscript"/>
          <w:lang w:val="en-US"/>
        </w:rPr>
        <w:t>x</w:t>
      </w:r>
      <w:r w:rsidRPr="009D0D66">
        <w:rPr>
          <w:rStyle w:val="apple-converted-space"/>
          <w:i/>
          <w:iCs/>
          <w:color w:val="000000"/>
          <w:szCs w:val="21"/>
          <w:vertAlign w:val="subscript"/>
          <w:lang w:val="en-US"/>
        </w:rPr>
        <w:t> </w:t>
      </w:r>
      <w:r w:rsidRPr="009D0D66">
        <w:rPr>
          <w:color w:val="000000"/>
          <w:szCs w:val="21"/>
          <w:lang w:val="en-US"/>
        </w:rPr>
        <w:t>(</w:t>
      </w:r>
      <w:r w:rsidRPr="009D0D66">
        <w:rPr>
          <w:i/>
          <w:iCs/>
          <w:color w:val="000000"/>
          <w:szCs w:val="21"/>
          <w:lang w:val="en-US"/>
        </w:rPr>
        <w:t>P</w:t>
      </w:r>
      <w:r w:rsidRPr="009D0D66">
        <w:rPr>
          <w:i/>
          <w:iCs/>
          <w:color w:val="000000"/>
          <w:szCs w:val="21"/>
          <w:vertAlign w:val="subscript"/>
          <w:lang w:val="en-US"/>
        </w:rPr>
        <w:t>i</w:t>
      </w:r>
      <w:r w:rsidRPr="009D0D66">
        <w:rPr>
          <w:color w:val="000000"/>
          <w:szCs w:val="21"/>
          <w:lang w:val="en-US"/>
        </w:rPr>
        <w:t>) = 0;</w:t>
      </w:r>
    </w:p>
    <w:p w:rsidR="0009667C" w:rsidRPr="009D0D66" w:rsidRDefault="0009667C" w:rsidP="0009667C">
      <w:pPr>
        <w:pStyle w:val="a3"/>
        <w:spacing w:before="225" w:beforeAutospacing="0" w:line="288" w:lineRule="atLeast"/>
        <w:ind w:left="225" w:right="375"/>
        <w:rPr>
          <w:color w:val="000000"/>
          <w:szCs w:val="21"/>
          <w:lang w:val="en-US"/>
        </w:rPr>
      </w:pPr>
      <w:r w:rsidRPr="009D0D66">
        <w:rPr>
          <w:color w:val="000000"/>
          <w:szCs w:val="21"/>
        </w:rPr>
        <w:t>Σ</w:t>
      </w:r>
      <w:r w:rsidRPr="009D0D66">
        <w:rPr>
          <w:i/>
          <w:iCs/>
          <w:color w:val="000000"/>
          <w:szCs w:val="21"/>
          <w:lang w:val="en-US"/>
        </w:rPr>
        <w:t>M</w:t>
      </w:r>
      <w:r w:rsidRPr="009D0D66">
        <w:rPr>
          <w:i/>
          <w:iCs/>
          <w:color w:val="000000"/>
          <w:szCs w:val="21"/>
          <w:vertAlign w:val="subscript"/>
          <w:lang w:val="en-US"/>
        </w:rPr>
        <w:t>y</w:t>
      </w:r>
      <w:r w:rsidRPr="009D0D66">
        <w:rPr>
          <w:rStyle w:val="apple-converted-space"/>
          <w:i/>
          <w:iCs/>
          <w:color w:val="000000"/>
          <w:szCs w:val="21"/>
          <w:vertAlign w:val="subscript"/>
          <w:lang w:val="en-US"/>
        </w:rPr>
        <w:t> </w:t>
      </w:r>
      <w:r w:rsidRPr="009D0D66">
        <w:rPr>
          <w:color w:val="000000"/>
          <w:szCs w:val="21"/>
          <w:lang w:val="en-US"/>
        </w:rPr>
        <w:t>(</w:t>
      </w:r>
      <w:r w:rsidRPr="009D0D66">
        <w:rPr>
          <w:i/>
          <w:iCs/>
          <w:color w:val="000000"/>
          <w:szCs w:val="21"/>
          <w:lang w:val="en-US"/>
        </w:rPr>
        <w:t>P</w:t>
      </w:r>
      <w:r w:rsidRPr="009D0D66">
        <w:rPr>
          <w:i/>
          <w:iCs/>
          <w:color w:val="000000"/>
          <w:szCs w:val="21"/>
          <w:vertAlign w:val="subscript"/>
          <w:lang w:val="en-US"/>
        </w:rPr>
        <w:t>i</w:t>
      </w:r>
      <w:r w:rsidRPr="009D0D66">
        <w:rPr>
          <w:color w:val="000000"/>
          <w:szCs w:val="21"/>
          <w:lang w:val="en-US"/>
        </w:rPr>
        <w:t>) = 0.</w:t>
      </w:r>
    </w:p>
    <w:p w:rsidR="0009667C" w:rsidRPr="009D0D66" w:rsidRDefault="0009667C" w:rsidP="0009667C">
      <w:pPr>
        <w:pStyle w:val="a3"/>
        <w:spacing w:before="225" w:beforeAutospacing="0" w:line="288" w:lineRule="atLeast"/>
        <w:ind w:left="225" w:right="375"/>
        <w:rPr>
          <w:color w:val="000000"/>
          <w:szCs w:val="21"/>
        </w:rPr>
      </w:pPr>
      <w:r w:rsidRPr="009D0D66">
        <w:rPr>
          <w:b/>
          <w:bCs/>
          <w:color w:val="000000"/>
          <w:szCs w:val="21"/>
        </w:rPr>
        <w:t>Задачи на равновесие тела под действием пространст</w:t>
      </w:r>
      <w:r w:rsidRPr="009D0D66">
        <w:rPr>
          <w:b/>
          <w:bCs/>
          <w:color w:val="000000"/>
          <w:szCs w:val="21"/>
        </w:rPr>
        <w:softHyphen/>
        <w:t>венной системы сил.</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Принцип решения задач этого раздела остается тем же, что и для плоской системы сил. Установив, равновесие, какого тела будет рассматриваться, заменяют наложенные на тело связи их реакциями и составляют условия равновесия этого тела, рассма</w:t>
      </w:r>
      <w:r w:rsidRPr="009D0D66">
        <w:rPr>
          <w:color w:val="000000"/>
          <w:szCs w:val="21"/>
        </w:rPr>
        <w:softHyphen/>
        <w:t>тривая его как свободное. Из полученных уравнений определяются искомые величины.</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Для получения более простых систем уравнений рекомендуется оси проводить так, чтобы они пересекали больше неизвестных сил или были к ним перпендикулярны (если это только излишне не усложняет вычисления проекций и моментов других сил).</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Новым элементом в составлении уравнений является вычисление моментов сил относительно осей координат.</w:t>
      </w:r>
    </w:p>
    <w:p w:rsidR="0009667C" w:rsidRPr="009D0D66" w:rsidRDefault="0009667C" w:rsidP="0009667C">
      <w:pPr>
        <w:pStyle w:val="a3"/>
        <w:spacing w:before="225" w:beforeAutospacing="0" w:line="288" w:lineRule="atLeast"/>
        <w:ind w:left="225" w:right="375"/>
        <w:rPr>
          <w:color w:val="000000"/>
          <w:szCs w:val="21"/>
        </w:rPr>
      </w:pPr>
      <w:r w:rsidRPr="009D0D66">
        <w:rPr>
          <w:color w:val="000000"/>
          <w:szCs w:val="21"/>
        </w:rPr>
        <w:t>В случаях, когда из общего чертежа трудно усмотреть, чему равен момент данной силы относительно какой-нибудь оси, рекоменду</w:t>
      </w:r>
      <w:r w:rsidRPr="009D0D66">
        <w:rPr>
          <w:color w:val="000000"/>
          <w:szCs w:val="21"/>
        </w:rPr>
        <w:softHyphen/>
        <w:t>ется изобразить на вспомогательном чертеже проекцию рассматри</w:t>
      </w:r>
      <w:r w:rsidRPr="009D0D66">
        <w:rPr>
          <w:color w:val="000000"/>
          <w:szCs w:val="21"/>
        </w:rPr>
        <w:softHyphen/>
        <w:t>ваемого тела (вместе с силой) на плоскость, перпендикулярную к этой оси.</w:t>
      </w:r>
    </w:p>
    <w:p w:rsidR="00EA0512" w:rsidRDefault="00EA0512">
      <w:pPr>
        <w:widowControl/>
        <w:jc w:val="left"/>
        <w:rPr>
          <w:rFonts w:ascii="Times New Roman" w:hAnsi="Times New Roman" w:cs="Times New Roman"/>
          <w:b/>
          <w:sz w:val="28"/>
          <w:lang w:val="ru-RU"/>
        </w:rPr>
      </w:pPr>
      <w:r>
        <w:rPr>
          <w:rFonts w:ascii="Times New Roman" w:hAnsi="Times New Roman" w:cs="Times New Roman"/>
          <w:b/>
          <w:sz w:val="28"/>
          <w:lang w:val="ru-RU"/>
        </w:rPr>
        <w:br w:type="page"/>
      </w: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lang w:val="ru-RU"/>
        </w:rPr>
      </w:pPr>
      <w:r w:rsidRPr="0009667C">
        <w:rPr>
          <w:rFonts w:ascii="Times New Roman" w:hAnsi="Times New Roman" w:cs="Times New Roman"/>
          <w:b/>
          <w:sz w:val="28"/>
          <w:lang w:val="ru-RU"/>
        </w:rPr>
        <w:t>Растяжение и сжатие. Метод сечения.</w:t>
      </w:r>
    </w:p>
    <w:p w:rsidR="0009667C" w:rsidRPr="009D0D66" w:rsidRDefault="0009667C" w:rsidP="0009667C">
      <w:pPr>
        <w:pStyle w:val="a3"/>
        <w:rPr>
          <w:color w:val="000000"/>
          <w:sz w:val="28"/>
          <w:szCs w:val="28"/>
        </w:rPr>
      </w:pPr>
      <w:r w:rsidRPr="009D0D66">
        <w:rPr>
          <w:color w:val="000000"/>
          <w:sz w:val="28"/>
          <w:szCs w:val="28"/>
        </w:rPr>
        <w:t>Внутри любого материала имеются внутренние междуатомные силы, наличие которых определяет способность тела воспринимать действующие на него внешние силы, сопротивляться разрушению, изменению формы и размеров. Приложение к телу внешней нагрузки вызывает изменение внутренних сил. В сопротивлении материалов изучаются дополнительные внутренние силы. В сопротивлении материалов они называются просто внутренними силами.</w:t>
      </w:r>
    </w:p>
    <w:p w:rsidR="0009667C" w:rsidRPr="009D0D66" w:rsidRDefault="0009667C" w:rsidP="0009667C">
      <w:pPr>
        <w:pStyle w:val="a3"/>
        <w:rPr>
          <w:color w:val="000000"/>
          <w:sz w:val="28"/>
          <w:szCs w:val="28"/>
        </w:rPr>
      </w:pPr>
      <w:r w:rsidRPr="009D0D66">
        <w:rPr>
          <w:i/>
          <w:iCs/>
          <w:color w:val="000000"/>
          <w:sz w:val="28"/>
          <w:szCs w:val="28"/>
        </w:rPr>
        <w:t>Внутренние силы – силы взаимодействия между отдельными элементами конструкций или между отдельными частями элемента, возникающие под действием внешних сил.</w:t>
      </w:r>
    </w:p>
    <w:p w:rsidR="0009667C" w:rsidRPr="009D0D66" w:rsidRDefault="0009667C" w:rsidP="0009667C">
      <w:pPr>
        <w:pStyle w:val="a3"/>
        <w:rPr>
          <w:color w:val="000000"/>
          <w:sz w:val="28"/>
          <w:szCs w:val="28"/>
        </w:rPr>
      </w:pPr>
      <w:r w:rsidRPr="009D0D66">
        <w:rPr>
          <w:color w:val="000000"/>
          <w:sz w:val="28"/>
          <w:szCs w:val="28"/>
        </w:rPr>
        <w:t>Чтобы численно установить величину внутренних сил пользуются методом сечений.</w:t>
      </w:r>
    </w:p>
    <w:p w:rsidR="0009667C" w:rsidRPr="009D0D66" w:rsidRDefault="0009667C" w:rsidP="0009667C">
      <w:pPr>
        <w:pStyle w:val="a3"/>
        <w:rPr>
          <w:color w:val="000000"/>
          <w:sz w:val="28"/>
          <w:szCs w:val="28"/>
        </w:rPr>
      </w:pPr>
      <w:r w:rsidRPr="009D0D66">
        <w:rPr>
          <w:i/>
          <w:iCs/>
          <w:color w:val="000000"/>
          <w:sz w:val="28"/>
          <w:szCs w:val="28"/>
        </w:rPr>
        <w:t>Метод сечений</w:t>
      </w:r>
      <w:r w:rsidRPr="009D0D66">
        <w:rPr>
          <w:color w:val="000000"/>
          <w:sz w:val="28"/>
          <w:szCs w:val="28"/>
        </w:rPr>
        <w:t>сводится к четырем действиям:</w:t>
      </w:r>
    </w:p>
    <w:p w:rsidR="0009667C" w:rsidRPr="009D0D66" w:rsidRDefault="0009667C" w:rsidP="00A14120">
      <w:pPr>
        <w:pStyle w:val="a3"/>
        <w:numPr>
          <w:ilvl w:val="0"/>
          <w:numId w:val="28"/>
        </w:numPr>
        <w:spacing w:line="240" w:lineRule="auto"/>
        <w:rPr>
          <w:color w:val="000000"/>
          <w:sz w:val="28"/>
          <w:szCs w:val="28"/>
        </w:rPr>
      </w:pPr>
      <w:r w:rsidRPr="009D0D66">
        <w:rPr>
          <w:color w:val="000000"/>
          <w:sz w:val="28"/>
          <w:szCs w:val="28"/>
        </w:rPr>
        <w:t>Разрезают (мысленно) тело плоскостью</w:t>
      </w:r>
      <w:r w:rsidRPr="009D0D66">
        <w:rPr>
          <w:rStyle w:val="apple-converted-space"/>
          <w:color w:val="000000"/>
          <w:sz w:val="28"/>
          <w:szCs w:val="28"/>
        </w:rPr>
        <w:t> </w:t>
      </w:r>
      <w:r w:rsidRPr="009D0D66">
        <w:rPr>
          <w:noProof/>
          <w:color w:val="000000"/>
          <w:sz w:val="28"/>
          <w:szCs w:val="28"/>
          <w:lang w:eastAsia="ru-RU"/>
        </w:rPr>
        <w:drawing>
          <wp:inline distT="0" distB="0" distL="0" distR="0" wp14:anchorId="721735F6" wp14:editId="7F7E1EF1">
            <wp:extent cx="165100" cy="177800"/>
            <wp:effectExtent l="0" t="0" r="6350" b="0"/>
            <wp:docPr id="627" name="Рисунок 627" descr="http://www.studfiles.ru/html/2706/242/html_GkBWzzvGlU.PkDR/img-9xL_7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42/html_GkBWzzvGlU.PkDR/img-9xL_7f.png"/>
                    <pic:cNvPicPr>
                      <a:picLocks noChangeAspect="1" noChangeArrowheads="1"/>
                    </pic:cNvPicPr>
                  </pic:nvPicPr>
                  <pic:blipFill>
                    <a:blip r:embed="rId630" cstate="print">
                      <a:extLst>
                        <a:ext uri="{28A0092B-C50C-407E-A947-70E740481C1C}">
                          <a14:useLocalDpi xmlns:a14="http://schemas.microsoft.com/office/drawing/2010/main" val="0"/>
                        </a:ext>
                      </a:extLst>
                    </a:blip>
                    <a:srcRect/>
                    <a:stretch>
                      <a:fillRect/>
                    </a:stretch>
                  </pic:blipFill>
                  <pic:spPr bwMode="auto">
                    <a:xfrm>
                      <a:off x="0" y="0"/>
                      <a:ext cx="165100" cy="177800"/>
                    </a:xfrm>
                    <a:prstGeom prst="rect">
                      <a:avLst/>
                    </a:prstGeom>
                    <a:noFill/>
                    <a:ln>
                      <a:noFill/>
                    </a:ln>
                  </pic:spPr>
                </pic:pic>
              </a:graphicData>
            </a:graphic>
          </wp:inline>
        </w:drawing>
      </w:r>
      <w:r w:rsidRPr="009D0D66">
        <w:rPr>
          <w:color w:val="000000"/>
          <w:sz w:val="28"/>
          <w:szCs w:val="28"/>
        </w:rPr>
        <w:t>в том месте, где нужно определить внутренние силы (рис. 7);</w:t>
      </w:r>
    </w:p>
    <w:p w:rsidR="0009667C" w:rsidRPr="009D0D66" w:rsidRDefault="0009667C" w:rsidP="0009667C">
      <w:pPr>
        <w:pStyle w:val="a3"/>
        <w:jc w:val="center"/>
        <w:rPr>
          <w:color w:val="000000"/>
          <w:sz w:val="28"/>
          <w:szCs w:val="28"/>
        </w:rPr>
      </w:pPr>
      <w:r w:rsidRPr="009D0D66">
        <w:rPr>
          <w:noProof/>
          <w:color w:val="000000"/>
          <w:sz w:val="28"/>
          <w:szCs w:val="28"/>
          <w:lang w:eastAsia="ru-RU"/>
        </w:rPr>
        <w:drawing>
          <wp:inline distT="0" distB="0" distL="0" distR="0" wp14:anchorId="2475F811" wp14:editId="5CBA6909">
            <wp:extent cx="1816100" cy="723900"/>
            <wp:effectExtent l="0" t="0" r="0" b="0"/>
            <wp:docPr id="628" name="Рисунок 628" descr="http://www.studfiles.ru/html/2706/242/html_GkBWzzvGlU.PkDR/img-KPeT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42/html_GkBWzzvGlU.PkDR/img-KPeT56.png"/>
                    <pic:cNvPicPr>
                      <a:picLocks noChangeAspect="1" noChangeArrowheads="1"/>
                    </pic:cNvPicPr>
                  </pic:nvPicPr>
                  <pic:blipFill>
                    <a:blip r:embed="rId631" cstate="print">
                      <a:extLst>
                        <a:ext uri="{28A0092B-C50C-407E-A947-70E740481C1C}">
                          <a14:useLocalDpi xmlns:a14="http://schemas.microsoft.com/office/drawing/2010/main" val="0"/>
                        </a:ext>
                      </a:extLst>
                    </a:blip>
                    <a:srcRect/>
                    <a:stretch>
                      <a:fillRect/>
                    </a:stretch>
                  </pic:blipFill>
                  <pic:spPr bwMode="auto">
                    <a:xfrm>
                      <a:off x="0" y="0"/>
                      <a:ext cx="1816100" cy="723900"/>
                    </a:xfrm>
                    <a:prstGeom prst="rect">
                      <a:avLst/>
                    </a:prstGeom>
                    <a:noFill/>
                    <a:ln>
                      <a:noFill/>
                    </a:ln>
                  </pic:spPr>
                </pic:pic>
              </a:graphicData>
            </a:graphic>
          </wp:inline>
        </w:drawing>
      </w:r>
    </w:p>
    <w:p w:rsidR="0009667C" w:rsidRPr="009D0D66" w:rsidRDefault="0009667C" w:rsidP="0009667C">
      <w:pPr>
        <w:pStyle w:val="a3"/>
        <w:jc w:val="center"/>
        <w:rPr>
          <w:color w:val="000000"/>
          <w:sz w:val="28"/>
          <w:szCs w:val="28"/>
        </w:rPr>
      </w:pPr>
      <w:r w:rsidRPr="009D0D66">
        <w:rPr>
          <w:b/>
          <w:bCs/>
          <w:color w:val="000000"/>
          <w:sz w:val="28"/>
          <w:szCs w:val="28"/>
        </w:rPr>
        <w:t>Рис. 7</w:t>
      </w:r>
    </w:p>
    <w:p w:rsidR="0009667C" w:rsidRPr="009D0D66" w:rsidRDefault="0009667C" w:rsidP="00A14120">
      <w:pPr>
        <w:pStyle w:val="a3"/>
        <w:numPr>
          <w:ilvl w:val="0"/>
          <w:numId w:val="29"/>
        </w:numPr>
        <w:spacing w:line="240" w:lineRule="auto"/>
        <w:rPr>
          <w:color w:val="000000"/>
          <w:sz w:val="28"/>
          <w:szCs w:val="28"/>
        </w:rPr>
      </w:pPr>
      <w:r w:rsidRPr="009D0D66">
        <w:rPr>
          <w:color w:val="000000"/>
          <w:sz w:val="28"/>
          <w:szCs w:val="28"/>
        </w:rPr>
        <w:t>Отбрасывают любую отрезанную часть тела (желательно наиболее сложную), а ее действие на оставшуюся часть заменяют внутренними силами, чтобы оставшаяся исследуемая часть находилась в равновесии (рис.8);</w:t>
      </w:r>
    </w:p>
    <w:p w:rsidR="0009667C" w:rsidRPr="009D0D66" w:rsidRDefault="0009667C" w:rsidP="0009667C">
      <w:pPr>
        <w:pStyle w:val="a3"/>
        <w:jc w:val="center"/>
        <w:rPr>
          <w:color w:val="000000"/>
          <w:sz w:val="28"/>
          <w:szCs w:val="28"/>
        </w:rPr>
      </w:pPr>
      <w:r w:rsidRPr="009D0D66">
        <w:rPr>
          <w:noProof/>
          <w:color w:val="000000"/>
          <w:sz w:val="28"/>
          <w:szCs w:val="28"/>
          <w:lang w:eastAsia="ru-RU"/>
        </w:rPr>
        <w:drawing>
          <wp:inline distT="0" distB="0" distL="0" distR="0" wp14:anchorId="765C5555" wp14:editId="4F42A0A1">
            <wp:extent cx="965200" cy="723900"/>
            <wp:effectExtent l="0" t="0" r="6350" b="0"/>
            <wp:docPr id="629" name="Рисунок 629" descr="http://www.studfiles.ru/html/2706/242/html_GkBWzzvGlU.PkDR/img-fGO1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242/html_GkBWzzvGlU.PkDR/img-fGO1TR.png"/>
                    <pic:cNvPicPr>
                      <a:picLocks noChangeAspect="1" noChangeArrowheads="1"/>
                    </pic:cNvPicPr>
                  </pic:nvPicPr>
                  <pic:blipFill>
                    <a:blip r:embed="rId632" cstate="print">
                      <a:extLst>
                        <a:ext uri="{28A0092B-C50C-407E-A947-70E740481C1C}">
                          <a14:useLocalDpi xmlns:a14="http://schemas.microsoft.com/office/drawing/2010/main" val="0"/>
                        </a:ext>
                      </a:extLst>
                    </a:blip>
                    <a:srcRect/>
                    <a:stretch>
                      <a:fillRect/>
                    </a:stretch>
                  </pic:blipFill>
                  <pic:spPr bwMode="auto">
                    <a:xfrm>
                      <a:off x="0" y="0"/>
                      <a:ext cx="965200" cy="723900"/>
                    </a:xfrm>
                    <a:prstGeom prst="rect">
                      <a:avLst/>
                    </a:prstGeom>
                    <a:noFill/>
                    <a:ln>
                      <a:noFill/>
                    </a:ln>
                  </pic:spPr>
                </pic:pic>
              </a:graphicData>
            </a:graphic>
          </wp:inline>
        </w:drawing>
      </w:r>
    </w:p>
    <w:p w:rsidR="0009667C" w:rsidRPr="009D0D66" w:rsidRDefault="0009667C" w:rsidP="0009667C">
      <w:pPr>
        <w:pStyle w:val="a3"/>
        <w:jc w:val="center"/>
        <w:rPr>
          <w:color w:val="000000"/>
          <w:sz w:val="28"/>
          <w:szCs w:val="28"/>
        </w:rPr>
      </w:pPr>
      <w:r w:rsidRPr="009D0D66">
        <w:rPr>
          <w:b/>
          <w:bCs/>
          <w:color w:val="000000"/>
          <w:sz w:val="28"/>
          <w:szCs w:val="28"/>
        </w:rPr>
        <w:t>Рис. 8</w:t>
      </w:r>
    </w:p>
    <w:p w:rsidR="0009667C" w:rsidRPr="009D0D66" w:rsidRDefault="0009667C" w:rsidP="00A14120">
      <w:pPr>
        <w:pStyle w:val="a3"/>
        <w:numPr>
          <w:ilvl w:val="0"/>
          <w:numId w:val="30"/>
        </w:numPr>
        <w:spacing w:line="240" w:lineRule="auto"/>
        <w:rPr>
          <w:color w:val="000000"/>
          <w:sz w:val="28"/>
          <w:szCs w:val="28"/>
        </w:rPr>
      </w:pPr>
      <w:r w:rsidRPr="009D0D66">
        <w:rPr>
          <w:color w:val="000000"/>
          <w:sz w:val="28"/>
          <w:szCs w:val="28"/>
        </w:rPr>
        <w:t>Приводят систему сил к одной точке (как правило, к центру тяжести сечения) и проецируют главный вектор и главный момент системы внутренних сил на нормаль к плоскости (ось</w:t>
      </w:r>
      <w:r w:rsidRPr="009D0D66">
        <w:rPr>
          <w:rStyle w:val="apple-converted-space"/>
          <w:color w:val="000000"/>
          <w:sz w:val="28"/>
          <w:szCs w:val="28"/>
        </w:rPr>
        <w:t> </w:t>
      </w:r>
      <w:r w:rsidRPr="009D0D66">
        <w:rPr>
          <w:noProof/>
          <w:color w:val="000000"/>
          <w:sz w:val="28"/>
          <w:szCs w:val="28"/>
          <w:lang w:eastAsia="ru-RU"/>
        </w:rPr>
        <w:drawing>
          <wp:inline distT="0" distB="0" distL="0" distR="0" wp14:anchorId="4A1918FA" wp14:editId="3FE01C84">
            <wp:extent cx="177800" cy="177800"/>
            <wp:effectExtent l="0" t="0" r="0" b="0"/>
            <wp:docPr id="630" name="Рисунок 630" descr="http://www.studfiles.ru/html/2706/242/html_GkBWzzvGlU.PkDR/img-JbW2L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242/html_GkBWzzvGlU.PkDR/img-JbW2LG.png"/>
                    <pic:cNvPicPr>
                      <a:picLocks noChangeAspect="1" noChangeArrowheads="1"/>
                    </pic:cNvPicPr>
                  </pic:nvPicPr>
                  <pic:blipFill>
                    <a:blip r:embed="rId633"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9D0D66">
        <w:rPr>
          <w:color w:val="000000"/>
          <w:sz w:val="28"/>
          <w:szCs w:val="28"/>
        </w:rPr>
        <w:t>) и главные центральные оси сечения (</w:t>
      </w:r>
      <w:r w:rsidRPr="009D0D66">
        <w:rPr>
          <w:noProof/>
          <w:color w:val="000000"/>
          <w:sz w:val="28"/>
          <w:szCs w:val="28"/>
          <w:lang w:eastAsia="ru-RU"/>
        </w:rPr>
        <w:drawing>
          <wp:inline distT="0" distB="0" distL="0" distR="0" wp14:anchorId="13B2CACC" wp14:editId="4D1ABB97">
            <wp:extent cx="177800" cy="177800"/>
            <wp:effectExtent l="0" t="0" r="0" b="0"/>
            <wp:docPr id="632" name="Рисунок 632" descr="http://www.studfiles.ru/html/2706/242/html_GkBWzzvGlU.PkDR/img-enXet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242/html_GkBWzzvGlU.PkDR/img-enXetx.png"/>
                    <pic:cNvPicPr>
                      <a:picLocks noChangeAspect="1" noChangeArrowheads="1"/>
                    </pic:cNvPicPr>
                  </pic:nvPicPr>
                  <pic:blipFill>
                    <a:blip r:embed="rId634"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9D0D66">
        <w:rPr>
          <w:color w:val="000000"/>
          <w:sz w:val="28"/>
          <w:szCs w:val="28"/>
        </w:rPr>
        <w:t>и</w:t>
      </w:r>
      <w:r w:rsidRPr="009D0D66">
        <w:rPr>
          <w:noProof/>
          <w:color w:val="000000"/>
          <w:sz w:val="28"/>
          <w:szCs w:val="28"/>
          <w:lang w:eastAsia="ru-RU"/>
        </w:rPr>
        <w:drawing>
          <wp:inline distT="0" distB="0" distL="0" distR="0" wp14:anchorId="159B74A3" wp14:editId="07D65075">
            <wp:extent cx="165100" cy="177800"/>
            <wp:effectExtent l="0" t="0" r="6350" b="0"/>
            <wp:docPr id="670" name="Рисунок 670" descr="http://www.studfiles.ru/html/2706/242/html_GkBWzzvGlU.PkDR/img-dn51W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242/html_GkBWzzvGlU.PkDR/img-dn51Wn.png"/>
                    <pic:cNvPicPr>
                      <a:picLocks noChangeAspect="1" noChangeArrowheads="1"/>
                    </pic:cNvPicPr>
                  </pic:nvPicPr>
                  <pic:blipFill>
                    <a:blip r:embed="rId635" cstate="print">
                      <a:extLst>
                        <a:ext uri="{28A0092B-C50C-407E-A947-70E740481C1C}">
                          <a14:useLocalDpi xmlns:a14="http://schemas.microsoft.com/office/drawing/2010/main" val="0"/>
                        </a:ext>
                      </a:extLst>
                    </a:blip>
                    <a:srcRect/>
                    <a:stretch>
                      <a:fillRect/>
                    </a:stretch>
                  </pic:blipFill>
                  <pic:spPr bwMode="auto">
                    <a:xfrm>
                      <a:off x="0" y="0"/>
                      <a:ext cx="165100" cy="177800"/>
                    </a:xfrm>
                    <a:prstGeom prst="rect">
                      <a:avLst/>
                    </a:prstGeom>
                    <a:noFill/>
                    <a:ln>
                      <a:noFill/>
                    </a:ln>
                  </pic:spPr>
                </pic:pic>
              </a:graphicData>
            </a:graphic>
          </wp:inline>
        </w:drawing>
      </w:r>
      <w:r w:rsidRPr="009D0D66">
        <w:rPr>
          <w:color w:val="000000"/>
          <w:sz w:val="28"/>
          <w:szCs w:val="28"/>
        </w:rPr>
        <w:t>).</w:t>
      </w:r>
    </w:p>
    <w:p w:rsidR="0009667C" w:rsidRPr="009D0D66" w:rsidRDefault="0009667C" w:rsidP="0009667C">
      <w:pPr>
        <w:pStyle w:val="a3"/>
        <w:rPr>
          <w:color w:val="000000"/>
          <w:sz w:val="28"/>
          <w:szCs w:val="28"/>
        </w:rPr>
      </w:pPr>
      <w:r w:rsidRPr="009D0D66">
        <w:rPr>
          <w:color w:val="000000"/>
          <w:sz w:val="28"/>
          <w:szCs w:val="28"/>
        </w:rPr>
        <w:t>Полученные силы (N, Qy, Qz) (рис. 9) и моменты (Мк, Мy, Mz) называют внутренними силовыми факторами в сечении</w:t>
      </w:r>
    </w:p>
    <w:p w:rsidR="0009667C" w:rsidRPr="009D0D66" w:rsidRDefault="0009667C" w:rsidP="0009667C">
      <w:pPr>
        <w:pStyle w:val="a3"/>
        <w:jc w:val="center"/>
        <w:rPr>
          <w:color w:val="000000"/>
          <w:sz w:val="28"/>
          <w:szCs w:val="28"/>
        </w:rPr>
      </w:pPr>
      <w:r w:rsidRPr="009D0D66">
        <w:rPr>
          <w:noProof/>
          <w:color w:val="000000"/>
          <w:sz w:val="28"/>
          <w:szCs w:val="28"/>
          <w:lang w:eastAsia="ru-RU"/>
        </w:rPr>
        <w:drawing>
          <wp:inline distT="0" distB="0" distL="0" distR="0" wp14:anchorId="43D957AB" wp14:editId="040519AF">
            <wp:extent cx="1943100" cy="1257300"/>
            <wp:effectExtent l="0" t="0" r="0" b="0"/>
            <wp:docPr id="758" name="Рисунок 758" descr="http://www.studfiles.ru/html/2706/242/html_GkBWzzvGlU.PkDR/img-RisaR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242/html_GkBWzzvGlU.PkDR/img-RisaRX.jpg"/>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1943100" cy="1257300"/>
                    </a:xfrm>
                    <a:prstGeom prst="rect">
                      <a:avLst/>
                    </a:prstGeom>
                    <a:noFill/>
                    <a:ln>
                      <a:noFill/>
                    </a:ln>
                  </pic:spPr>
                </pic:pic>
              </a:graphicData>
            </a:graphic>
          </wp:inline>
        </w:drawing>
      </w:r>
    </w:p>
    <w:p w:rsidR="0009667C" w:rsidRPr="009D0D66" w:rsidRDefault="0009667C" w:rsidP="0009667C">
      <w:pPr>
        <w:pStyle w:val="a3"/>
        <w:jc w:val="center"/>
        <w:rPr>
          <w:color w:val="000000"/>
          <w:sz w:val="28"/>
          <w:szCs w:val="28"/>
        </w:rPr>
      </w:pPr>
      <w:r w:rsidRPr="009D0D66">
        <w:rPr>
          <w:b/>
          <w:bCs/>
          <w:color w:val="000000"/>
          <w:sz w:val="28"/>
          <w:szCs w:val="28"/>
        </w:rPr>
        <w:t>Рис. 9</w:t>
      </w:r>
    </w:p>
    <w:p w:rsidR="0009667C" w:rsidRPr="009D0D66" w:rsidRDefault="0009667C" w:rsidP="0009667C">
      <w:pPr>
        <w:pStyle w:val="a3"/>
        <w:rPr>
          <w:color w:val="000000"/>
          <w:sz w:val="28"/>
          <w:szCs w:val="28"/>
        </w:rPr>
      </w:pPr>
      <w:r w:rsidRPr="009D0D66">
        <w:rPr>
          <w:color w:val="000000"/>
          <w:sz w:val="28"/>
          <w:szCs w:val="28"/>
        </w:rPr>
        <w:t>Для внутренних силовых факторов приняты следующие названия:</w:t>
      </w:r>
    </w:p>
    <w:p w:rsidR="0009667C" w:rsidRPr="009D0D66" w:rsidRDefault="0009667C" w:rsidP="0009667C">
      <w:pPr>
        <w:pStyle w:val="a3"/>
        <w:rPr>
          <w:color w:val="000000"/>
          <w:sz w:val="28"/>
          <w:szCs w:val="28"/>
        </w:rPr>
      </w:pPr>
      <w:r w:rsidRPr="009D0D66">
        <w:rPr>
          <w:noProof/>
          <w:color w:val="000000"/>
          <w:sz w:val="28"/>
          <w:szCs w:val="28"/>
          <w:lang w:eastAsia="ru-RU"/>
        </w:rPr>
        <w:drawing>
          <wp:inline distT="0" distB="0" distL="0" distR="0" wp14:anchorId="52B70AE4" wp14:editId="5329AF22">
            <wp:extent cx="203200" cy="177800"/>
            <wp:effectExtent l="0" t="0" r="6350" b="0"/>
            <wp:docPr id="759" name="Рисунок 759" descr="http://www.studfiles.ru/html/2706/242/html_GkBWzzvGlU.PkDR/img-KHoM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242/html_GkBWzzvGlU.PkDR/img-KHoMlr.png"/>
                    <pic:cNvPicPr>
                      <a:picLocks noChangeAspect="1" noChangeArrowheads="1"/>
                    </pic:cNvPicPr>
                  </pic:nvPicPr>
                  <pic:blipFill>
                    <a:blip r:embed="rId637" cstate="print">
                      <a:extLst>
                        <a:ext uri="{28A0092B-C50C-407E-A947-70E740481C1C}">
                          <a14:useLocalDpi xmlns:a14="http://schemas.microsoft.com/office/drawing/2010/main" val="0"/>
                        </a:ext>
                      </a:extLst>
                    </a:blip>
                    <a:srcRect/>
                    <a:stretch>
                      <a:fillRect/>
                    </a:stretch>
                  </pic:blipFill>
                  <pic:spPr bwMode="auto">
                    <a:xfrm>
                      <a:off x="0" y="0"/>
                      <a:ext cx="203200" cy="177800"/>
                    </a:xfrm>
                    <a:prstGeom prst="rect">
                      <a:avLst/>
                    </a:prstGeom>
                    <a:noFill/>
                    <a:ln>
                      <a:noFill/>
                    </a:ln>
                  </pic:spPr>
                </pic:pic>
              </a:graphicData>
            </a:graphic>
          </wp:inline>
        </w:drawing>
      </w:r>
      <w:r w:rsidRPr="009D0D66">
        <w:rPr>
          <w:color w:val="000000"/>
          <w:sz w:val="28"/>
          <w:szCs w:val="28"/>
        </w:rPr>
        <w:t>-</w:t>
      </w:r>
      <w:r w:rsidRPr="009D0D66">
        <w:rPr>
          <w:i/>
          <w:iCs/>
          <w:color w:val="000000"/>
          <w:sz w:val="28"/>
          <w:szCs w:val="28"/>
        </w:rPr>
        <w:t>продольная или осевая сила;</w:t>
      </w:r>
    </w:p>
    <w:p w:rsidR="0009667C" w:rsidRPr="009D0D66" w:rsidRDefault="0009667C" w:rsidP="0009667C">
      <w:pPr>
        <w:pStyle w:val="a3"/>
        <w:rPr>
          <w:color w:val="000000"/>
          <w:sz w:val="28"/>
          <w:szCs w:val="28"/>
        </w:rPr>
      </w:pPr>
      <w:r w:rsidRPr="009D0D66">
        <w:rPr>
          <w:noProof/>
          <w:color w:val="000000"/>
          <w:sz w:val="28"/>
          <w:szCs w:val="28"/>
          <w:lang w:eastAsia="ru-RU"/>
        </w:rPr>
        <w:drawing>
          <wp:inline distT="0" distB="0" distL="0" distR="0" wp14:anchorId="0130912F" wp14:editId="3F3E65C8">
            <wp:extent cx="266700" cy="203200"/>
            <wp:effectExtent l="0" t="0" r="0" b="6350"/>
            <wp:docPr id="760" name="Рисунок 760" descr="http://www.studfiles.ru/html/2706/242/html_GkBWzzvGlU.PkDR/img-Sxinn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242/html_GkBWzzvGlU.PkDR/img-SxinnU.png"/>
                    <pic:cNvPicPr>
                      <a:picLocks noChangeAspect="1" noChangeArrowheads="1"/>
                    </pic:cNvPicPr>
                  </pic:nvPicPr>
                  <pic:blipFill>
                    <a:blip r:embed="rId638" cstate="print">
                      <a:extLst>
                        <a:ext uri="{28A0092B-C50C-407E-A947-70E740481C1C}">
                          <a14:useLocalDpi xmlns:a14="http://schemas.microsoft.com/office/drawing/2010/main" val="0"/>
                        </a:ext>
                      </a:extLst>
                    </a:blip>
                    <a:srcRect/>
                    <a:stretch>
                      <a:fillRect/>
                    </a:stretch>
                  </pic:blipFill>
                  <pic:spPr bwMode="auto">
                    <a:xfrm>
                      <a:off x="0" y="0"/>
                      <a:ext cx="266700" cy="203200"/>
                    </a:xfrm>
                    <a:prstGeom prst="rect">
                      <a:avLst/>
                    </a:prstGeom>
                    <a:noFill/>
                    <a:ln>
                      <a:noFill/>
                    </a:ln>
                  </pic:spPr>
                </pic:pic>
              </a:graphicData>
            </a:graphic>
          </wp:inline>
        </w:drawing>
      </w:r>
      <w:r w:rsidRPr="009D0D66">
        <w:rPr>
          <w:color w:val="000000"/>
          <w:sz w:val="28"/>
          <w:szCs w:val="28"/>
        </w:rPr>
        <w:t>и</w:t>
      </w:r>
      <w:r w:rsidRPr="009D0D66">
        <w:rPr>
          <w:noProof/>
          <w:color w:val="000000"/>
          <w:sz w:val="28"/>
          <w:szCs w:val="28"/>
          <w:lang w:eastAsia="ru-RU"/>
        </w:rPr>
        <w:drawing>
          <wp:inline distT="0" distB="0" distL="0" distR="0" wp14:anchorId="57D37BDA" wp14:editId="67434976">
            <wp:extent cx="241300" cy="203200"/>
            <wp:effectExtent l="0" t="0" r="6350" b="6350"/>
            <wp:docPr id="761" name="Рисунок 761" descr="http://www.studfiles.ru/html/2706/242/html_GkBWzzvGlU.PkDR/img-FQIoY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242/html_GkBWzzvGlU.PkDR/img-FQIoYk.png"/>
                    <pic:cNvPicPr>
                      <a:picLocks noChangeAspect="1" noChangeArrowheads="1"/>
                    </pic:cNvPicPr>
                  </pic:nvPicPr>
                  <pic:blipFill>
                    <a:blip r:embed="rId639" cstate="print">
                      <a:extLst>
                        <a:ext uri="{28A0092B-C50C-407E-A947-70E740481C1C}">
                          <a14:useLocalDpi xmlns:a14="http://schemas.microsoft.com/office/drawing/2010/main" val="0"/>
                        </a:ext>
                      </a:extLst>
                    </a:blip>
                    <a:srcRect/>
                    <a:stretch>
                      <a:fillRect/>
                    </a:stretch>
                  </pic:blipFill>
                  <pic:spPr bwMode="auto">
                    <a:xfrm>
                      <a:off x="0" y="0"/>
                      <a:ext cx="241300" cy="203200"/>
                    </a:xfrm>
                    <a:prstGeom prst="rect">
                      <a:avLst/>
                    </a:prstGeom>
                    <a:noFill/>
                    <a:ln>
                      <a:noFill/>
                    </a:ln>
                  </pic:spPr>
                </pic:pic>
              </a:graphicData>
            </a:graphic>
          </wp:inline>
        </w:drawing>
      </w:r>
      <w:r w:rsidRPr="009D0D66">
        <w:rPr>
          <w:color w:val="000000"/>
          <w:sz w:val="28"/>
          <w:szCs w:val="28"/>
        </w:rPr>
        <w:t>-</w:t>
      </w:r>
      <w:r w:rsidRPr="009D0D66">
        <w:rPr>
          <w:i/>
          <w:iCs/>
          <w:color w:val="000000"/>
          <w:sz w:val="28"/>
          <w:szCs w:val="28"/>
        </w:rPr>
        <w:t>поперечные силы</w:t>
      </w:r>
      <w:r w:rsidRPr="009D0D66">
        <w:rPr>
          <w:color w:val="000000"/>
          <w:sz w:val="28"/>
          <w:szCs w:val="28"/>
        </w:rPr>
        <w:t>;</w:t>
      </w:r>
    </w:p>
    <w:p w:rsidR="0009667C" w:rsidRPr="009D0D66" w:rsidRDefault="0009667C" w:rsidP="0009667C">
      <w:pPr>
        <w:pStyle w:val="a3"/>
        <w:rPr>
          <w:color w:val="000000"/>
          <w:sz w:val="28"/>
          <w:szCs w:val="28"/>
        </w:rPr>
      </w:pPr>
      <w:r w:rsidRPr="009D0D66">
        <w:rPr>
          <w:noProof/>
          <w:color w:val="000000"/>
          <w:sz w:val="28"/>
          <w:szCs w:val="28"/>
          <w:lang w:eastAsia="ru-RU"/>
        </w:rPr>
        <w:drawing>
          <wp:inline distT="0" distB="0" distL="0" distR="0" wp14:anchorId="1B6629F5" wp14:editId="396459AC">
            <wp:extent cx="317500" cy="203200"/>
            <wp:effectExtent l="0" t="0" r="6350" b="6350"/>
            <wp:docPr id="762" name="Рисунок 762" descr="http://www.studfiles.ru/html/2706/242/html_GkBWzzvGlU.PkDR/img-DOfDh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242/html_GkBWzzvGlU.PkDR/img-DOfDhk.png"/>
                    <pic:cNvPicPr>
                      <a:picLocks noChangeAspect="1" noChangeArrowheads="1"/>
                    </pic:cNvPicPr>
                  </pic:nvPicPr>
                  <pic:blipFill>
                    <a:blip r:embed="rId640" cstate="print">
                      <a:extLst>
                        <a:ext uri="{28A0092B-C50C-407E-A947-70E740481C1C}">
                          <a14:useLocalDpi xmlns:a14="http://schemas.microsoft.com/office/drawing/2010/main" val="0"/>
                        </a:ext>
                      </a:extLst>
                    </a:blip>
                    <a:srcRect/>
                    <a:stretch>
                      <a:fillRect/>
                    </a:stretch>
                  </pic:blipFill>
                  <pic:spPr bwMode="auto">
                    <a:xfrm>
                      <a:off x="0" y="0"/>
                      <a:ext cx="317500" cy="203200"/>
                    </a:xfrm>
                    <a:prstGeom prst="rect">
                      <a:avLst/>
                    </a:prstGeom>
                    <a:noFill/>
                    <a:ln>
                      <a:noFill/>
                    </a:ln>
                  </pic:spPr>
                </pic:pic>
              </a:graphicData>
            </a:graphic>
          </wp:inline>
        </w:drawing>
      </w:r>
      <w:r w:rsidRPr="009D0D66">
        <w:rPr>
          <w:color w:val="000000"/>
          <w:sz w:val="28"/>
          <w:szCs w:val="28"/>
        </w:rPr>
        <w:t>-</w:t>
      </w:r>
      <w:r w:rsidRPr="009D0D66">
        <w:rPr>
          <w:i/>
          <w:iCs/>
          <w:color w:val="000000"/>
          <w:sz w:val="28"/>
          <w:szCs w:val="28"/>
        </w:rPr>
        <w:t>крутящий момент</w:t>
      </w:r>
      <w:r w:rsidRPr="009D0D66">
        <w:rPr>
          <w:color w:val="000000"/>
          <w:sz w:val="28"/>
          <w:szCs w:val="28"/>
        </w:rPr>
        <w:t>;</w:t>
      </w:r>
    </w:p>
    <w:p w:rsidR="0009667C" w:rsidRPr="009D0D66" w:rsidRDefault="0009667C" w:rsidP="0009667C">
      <w:pPr>
        <w:pStyle w:val="a3"/>
        <w:rPr>
          <w:color w:val="000000"/>
          <w:sz w:val="28"/>
          <w:szCs w:val="28"/>
        </w:rPr>
      </w:pPr>
      <w:r w:rsidRPr="009D0D66">
        <w:rPr>
          <w:noProof/>
          <w:color w:val="000000"/>
          <w:sz w:val="28"/>
          <w:szCs w:val="28"/>
          <w:lang w:eastAsia="ru-RU"/>
        </w:rPr>
        <w:drawing>
          <wp:inline distT="0" distB="0" distL="0" distR="0" wp14:anchorId="59D0E1C4" wp14:editId="3D720494">
            <wp:extent cx="304800" cy="203200"/>
            <wp:effectExtent l="0" t="0" r="0" b="6350"/>
            <wp:docPr id="763" name="Рисунок 763" descr="http://www.studfiles.ru/html/2706/242/html_GkBWzzvGlU.PkDR/img-YE7Fy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242/html_GkBWzzvGlU.PkDR/img-YE7Fyu.png"/>
                    <pic:cNvPicPr>
                      <a:picLocks noChangeAspect="1" noChangeArrowheads="1"/>
                    </pic:cNvPicPr>
                  </pic:nvPicPr>
                  <pic:blipFill>
                    <a:blip r:embed="rId641" cstate="print">
                      <a:extLst>
                        <a:ext uri="{28A0092B-C50C-407E-A947-70E740481C1C}">
                          <a14:useLocalDpi xmlns:a14="http://schemas.microsoft.com/office/drawing/2010/main" val="0"/>
                        </a:ext>
                      </a:extLst>
                    </a:blip>
                    <a:srcRect/>
                    <a:stretch>
                      <a:fillRect/>
                    </a:stretch>
                  </pic:blipFill>
                  <pic:spPr bwMode="auto">
                    <a:xfrm>
                      <a:off x="0" y="0"/>
                      <a:ext cx="304800" cy="203200"/>
                    </a:xfrm>
                    <a:prstGeom prst="rect">
                      <a:avLst/>
                    </a:prstGeom>
                    <a:noFill/>
                    <a:ln>
                      <a:noFill/>
                    </a:ln>
                  </pic:spPr>
                </pic:pic>
              </a:graphicData>
            </a:graphic>
          </wp:inline>
        </w:drawing>
      </w:r>
      <w:r w:rsidRPr="009D0D66">
        <w:rPr>
          <w:color w:val="000000"/>
          <w:sz w:val="28"/>
          <w:szCs w:val="28"/>
        </w:rPr>
        <w:t>и</w:t>
      </w:r>
      <w:r w:rsidRPr="009D0D66">
        <w:rPr>
          <w:noProof/>
          <w:color w:val="000000"/>
          <w:sz w:val="28"/>
          <w:szCs w:val="28"/>
          <w:lang w:eastAsia="ru-RU"/>
        </w:rPr>
        <w:drawing>
          <wp:inline distT="0" distB="0" distL="0" distR="0" wp14:anchorId="5A267C94" wp14:editId="1186194D">
            <wp:extent cx="279400" cy="203200"/>
            <wp:effectExtent l="0" t="0" r="6350" b="6350"/>
            <wp:docPr id="764" name="Рисунок 764" descr="http://www.studfiles.ru/html/2706/242/html_GkBWzzvGlU.PkDR/img-24LbZ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242/html_GkBWzzvGlU.PkDR/img-24LbZY.png"/>
                    <pic:cNvPicPr>
                      <a:picLocks noChangeAspect="1" noChangeArrowheads="1"/>
                    </pic:cNvPicPr>
                  </pic:nvPicPr>
                  <pic:blipFill>
                    <a:blip r:embed="rId642" cstate="print">
                      <a:extLst>
                        <a:ext uri="{28A0092B-C50C-407E-A947-70E740481C1C}">
                          <a14:useLocalDpi xmlns:a14="http://schemas.microsoft.com/office/drawing/2010/main" val="0"/>
                        </a:ext>
                      </a:extLst>
                    </a:blip>
                    <a:srcRect/>
                    <a:stretch>
                      <a:fillRect/>
                    </a:stretch>
                  </pic:blipFill>
                  <pic:spPr bwMode="auto">
                    <a:xfrm>
                      <a:off x="0" y="0"/>
                      <a:ext cx="279400" cy="203200"/>
                    </a:xfrm>
                    <a:prstGeom prst="rect">
                      <a:avLst/>
                    </a:prstGeom>
                    <a:noFill/>
                    <a:ln>
                      <a:noFill/>
                    </a:ln>
                  </pic:spPr>
                </pic:pic>
              </a:graphicData>
            </a:graphic>
          </wp:inline>
        </w:drawing>
      </w:r>
      <w:r w:rsidRPr="009D0D66">
        <w:rPr>
          <w:color w:val="000000"/>
          <w:sz w:val="28"/>
          <w:szCs w:val="28"/>
        </w:rPr>
        <w:t>-</w:t>
      </w:r>
      <w:r w:rsidRPr="009D0D66">
        <w:rPr>
          <w:i/>
          <w:iCs/>
          <w:color w:val="000000"/>
          <w:sz w:val="28"/>
          <w:szCs w:val="28"/>
        </w:rPr>
        <w:t>изгибающие моменты</w:t>
      </w:r>
      <w:r w:rsidRPr="009D0D66">
        <w:rPr>
          <w:color w:val="000000"/>
          <w:sz w:val="28"/>
          <w:szCs w:val="28"/>
        </w:rPr>
        <w:t>.</w:t>
      </w:r>
    </w:p>
    <w:p w:rsidR="0009667C" w:rsidRPr="009D0D66" w:rsidRDefault="0009667C" w:rsidP="00A14120">
      <w:pPr>
        <w:pStyle w:val="a3"/>
        <w:numPr>
          <w:ilvl w:val="0"/>
          <w:numId w:val="31"/>
        </w:numPr>
        <w:spacing w:line="240" w:lineRule="auto"/>
        <w:rPr>
          <w:color w:val="000000"/>
          <w:sz w:val="28"/>
          <w:szCs w:val="28"/>
        </w:rPr>
      </w:pPr>
      <w:r w:rsidRPr="009D0D66">
        <w:rPr>
          <w:color w:val="000000"/>
          <w:sz w:val="28"/>
          <w:szCs w:val="28"/>
        </w:rPr>
        <w:t>Находят внутренние силовые факторы, составляя шесть уравнений равновесия статики для рассматриваемой части рассеченного тела.</w:t>
      </w:r>
    </w:p>
    <w:p w:rsidR="0009667C" w:rsidRPr="009D0D66" w:rsidRDefault="0009667C" w:rsidP="0009667C">
      <w:pPr>
        <w:pStyle w:val="2"/>
        <w:spacing w:before="0" w:beforeAutospacing="0" w:after="0" w:afterAutospacing="0"/>
        <w:jc w:val="center"/>
        <w:rPr>
          <w:b w:val="0"/>
          <w:bCs w:val="0"/>
          <w:color w:val="000000"/>
          <w:sz w:val="28"/>
          <w:szCs w:val="28"/>
        </w:rPr>
      </w:pPr>
      <w:r w:rsidRPr="009D0D66">
        <w:rPr>
          <w:b w:val="0"/>
          <w:bCs w:val="0"/>
          <w:color w:val="000000"/>
          <w:sz w:val="28"/>
          <w:szCs w:val="28"/>
        </w:rPr>
        <w:t>Напряжение</w:t>
      </w:r>
    </w:p>
    <w:p w:rsidR="0009667C" w:rsidRPr="009D0D66" w:rsidRDefault="0009667C" w:rsidP="0009667C">
      <w:pPr>
        <w:pStyle w:val="a3"/>
        <w:rPr>
          <w:color w:val="000000"/>
          <w:sz w:val="28"/>
          <w:szCs w:val="28"/>
        </w:rPr>
      </w:pPr>
      <w:r w:rsidRPr="009D0D66">
        <w:rPr>
          <w:color w:val="000000"/>
          <w:sz w:val="28"/>
          <w:szCs w:val="28"/>
        </w:rPr>
        <w:t>Если в сечении выделить бесконечно малую площадку</w:t>
      </w:r>
      <w:r w:rsidRPr="009D0D66">
        <w:rPr>
          <w:rStyle w:val="apple-converted-space"/>
          <w:color w:val="000000"/>
          <w:sz w:val="28"/>
          <w:szCs w:val="28"/>
        </w:rPr>
        <w:t> </w:t>
      </w:r>
      <w:r w:rsidRPr="009D0D66">
        <w:rPr>
          <w:noProof/>
          <w:color w:val="000000"/>
          <w:sz w:val="28"/>
          <w:szCs w:val="28"/>
          <w:lang w:eastAsia="ru-RU"/>
        </w:rPr>
        <w:drawing>
          <wp:inline distT="0" distB="0" distL="0" distR="0" wp14:anchorId="60856926" wp14:editId="791FD043">
            <wp:extent cx="266700" cy="177800"/>
            <wp:effectExtent l="0" t="0" r="0" b="0"/>
            <wp:docPr id="765" name="Рисунок 765" descr="http://www.studfiles.ru/html/2706/242/html_GkBWzzvGlU.PkDR/img-no6PR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files.ru/html/2706/242/html_GkBWzzvGlU.PkDR/img-no6PRm.png"/>
                    <pic:cNvPicPr>
                      <a:picLocks noChangeAspect="1" noChangeArrowheads="1"/>
                    </pic:cNvPicPr>
                  </pic:nvPicPr>
                  <pic:blipFill>
                    <a:blip r:embed="rId643" cstate="print">
                      <a:extLst>
                        <a:ext uri="{28A0092B-C50C-407E-A947-70E740481C1C}">
                          <a14:useLocalDpi xmlns:a14="http://schemas.microsoft.com/office/drawing/2010/main" val="0"/>
                        </a:ext>
                      </a:extLst>
                    </a:blip>
                    <a:srcRect/>
                    <a:stretch>
                      <a:fillRect/>
                    </a:stretch>
                  </pic:blipFill>
                  <pic:spPr bwMode="auto">
                    <a:xfrm>
                      <a:off x="0" y="0"/>
                      <a:ext cx="266700" cy="177800"/>
                    </a:xfrm>
                    <a:prstGeom prst="rect">
                      <a:avLst/>
                    </a:prstGeom>
                    <a:noFill/>
                    <a:ln>
                      <a:noFill/>
                    </a:ln>
                  </pic:spPr>
                </pic:pic>
              </a:graphicData>
            </a:graphic>
          </wp:inline>
        </w:drawing>
      </w:r>
      <w:r w:rsidRPr="009D0D66">
        <w:rPr>
          <w:color w:val="000000"/>
          <w:sz w:val="28"/>
          <w:szCs w:val="28"/>
        </w:rPr>
        <w:t>и предположить, что внутренние силы, приложенные к его различным точкам, одинаковы по величине и направлению, то равнодействующая их</w:t>
      </w:r>
      <w:r w:rsidRPr="009D0D66">
        <w:rPr>
          <w:noProof/>
          <w:color w:val="000000"/>
          <w:sz w:val="28"/>
          <w:szCs w:val="28"/>
          <w:lang w:eastAsia="ru-RU"/>
        </w:rPr>
        <w:drawing>
          <wp:inline distT="0" distB="0" distL="0" distR="0" wp14:anchorId="54858509" wp14:editId="214D9D49">
            <wp:extent cx="292100" cy="177800"/>
            <wp:effectExtent l="0" t="0" r="0" b="0"/>
            <wp:docPr id="766" name="Рисунок 766" descr="http://www.studfiles.ru/html/2706/242/html_GkBWzzvGlU.PkDR/img-MaWRx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tudfiles.ru/html/2706/242/html_GkBWzzvGlU.PkDR/img-MaWRxK.png"/>
                    <pic:cNvPicPr>
                      <a:picLocks noChangeAspect="1" noChangeArrowheads="1"/>
                    </pic:cNvPicPr>
                  </pic:nvPicPr>
                  <pic:blipFill>
                    <a:blip r:embed="rId644" cstate="print">
                      <a:extLst>
                        <a:ext uri="{28A0092B-C50C-407E-A947-70E740481C1C}">
                          <a14:useLocalDpi xmlns:a14="http://schemas.microsoft.com/office/drawing/2010/main" val="0"/>
                        </a:ext>
                      </a:extLst>
                    </a:blip>
                    <a:srcRect/>
                    <a:stretch>
                      <a:fillRect/>
                    </a:stretch>
                  </pic:blipFill>
                  <pic:spPr bwMode="auto">
                    <a:xfrm>
                      <a:off x="0" y="0"/>
                      <a:ext cx="292100" cy="177800"/>
                    </a:xfrm>
                    <a:prstGeom prst="rect">
                      <a:avLst/>
                    </a:prstGeom>
                    <a:noFill/>
                    <a:ln>
                      <a:noFill/>
                    </a:ln>
                  </pic:spPr>
                </pic:pic>
              </a:graphicData>
            </a:graphic>
          </wp:inline>
        </w:drawing>
      </w:r>
      <w:r w:rsidRPr="009D0D66">
        <w:rPr>
          <w:color w:val="000000"/>
          <w:sz w:val="28"/>
          <w:szCs w:val="28"/>
        </w:rPr>
        <w:t>будет проходить через центр тяжести элемента</w:t>
      </w:r>
      <w:r w:rsidRPr="009D0D66">
        <w:rPr>
          <w:noProof/>
          <w:color w:val="000000"/>
          <w:sz w:val="28"/>
          <w:szCs w:val="28"/>
          <w:lang w:eastAsia="ru-RU"/>
        </w:rPr>
        <w:drawing>
          <wp:inline distT="0" distB="0" distL="0" distR="0" wp14:anchorId="3997CC64" wp14:editId="0F88EE20">
            <wp:extent cx="266700" cy="177800"/>
            <wp:effectExtent l="0" t="0" r="0" b="0"/>
            <wp:docPr id="767" name="Рисунок 767" descr="http://www.studfiles.ru/html/2706/242/html_GkBWzzvGlU.PkDR/img-8qK6b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udfiles.ru/html/2706/242/html_GkBWzzvGlU.PkDR/img-8qK6bU.png"/>
                    <pic:cNvPicPr>
                      <a:picLocks noChangeAspect="1" noChangeArrowheads="1"/>
                    </pic:cNvPicPr>
                  </pic:nvPicPr>
                  <pic:blipFill>
                    <a:blip r:embed="rId643" cstate="print">
                      <a:extLst>
                        <a:ext uri="{28A0092B-C50C-407E-A947-70E740481C1C}">
                          <a14:useLocalDpi xmlns:a14="http://schemas.microsoft.com/office/drawing/2010/main" val="0"/>
                        </a:ext>
                      </a:extLst>
                    </a:blip>
                    <a:srcRect/>
                    <a:stretch>
                      <a:fillRect/>
                    </a:stretch>
                  </pic:blipFill>
                  <pic:spPr bwMode="auto">
                    <a:xfrm>
                      <a:off x="0" y="0"/>
                      <a:ext cx="266700" cy="177800"/>
                    </a:xfrm>
                    <a:prstGeom prst="rect">
                      <a:avLst/>
                    </a:prstGeom>
                    <a:noFill/>
                    <a:ln>
                      <a:noFill/>
                    </a:ln>
                  </pic:spPr>
                </pic:pic>
              </a:graphicData>
            </a:graphic>
          </wp:inline>
        </w:drawing>
      </w:r>
      <w:r w:rsidRPr="009D0D66">
        <w:rPr>
          <w:color w:val="000000"/>
          <w:sz w:val="28"/>
          <w:szCs w:val="28"/>
        </w:rPr>
        <w:t>(рис. 10).</w:t>
      </w:r>
    </w:p>
    <w:p w:rsidR="0009667C" w:rsidRPr="009D0D66" w:rsidRDefault="0009667C" w:rsidP="0009667C">
      <w:pPr>
        <w:pStyle w:val="a3"/>
        <w:jc w:val="center"/>
        <w:rPr>
          <w:color w:val="000000"/>
          <w:sz w:val="28"/>
          <w:szCs w:val="28"/>
        </w:rPr>
      </w:pPr>
      <w:r w:rsidRPr="009D0D66">
        <w:rPr>
          <w:noProof/>
          <w:color w:val="000000"/>
          <w:sz w:val="28"/>
          <w:szCs w:val="28"/>
          <w:lang w:eastAsia="ru-RU"/>
        </w:rPr>
        <w:drawing>
          <wp:inline distT="0" distB="0" distL="0" distR="0" wp14:anchorId="1323F448" wp14:editId="655F198A">
            <wp:extent cx="2032000" cy="1803400"/>
            <wp:effectExtent l="0" t="0" r="6350" b="6350"/>
            <wp:docPr id="768" name="Рисунок 768" descr="http://www.studfiles.ru/html/2706/242/html_GkBWzzvGlU.PkDR/img-Go6k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udfiles.ru/html/2706/242/html_GkBWzzvGlU.PkDR/img-Go6k9F.png"/>
                    <pic:cNvPicPr>
                      <a:picLocks noChangeAspect="1" noChangeArrowheads="1"/>
                    </pic:cNvPicPr>
                  </pic:nvPicPr>
                  <pic:blipFill>
                    <a:blip r:embed="rId645" cstate="print">
                      <a:extLst>
                        <a:ext uri="{28A0092B-C50C-407E-A947-70E740481C1C}">
                          <a14:useLocalDpi xmlns:a14="http://schemas.microsoft.com/office/drawing/2010/main" val="0"/>
                        </a:ext>
                      </a:extLst>
                    </a:blip>
                    <a:srcRect/>
                    <a:stretch>
                      <a:fillRect/>
                    </a:stretch>
                  </pic:blipFill>
                  <pic:spPr bwMode="auto">
                    <a:xfrm>
                      <a:off x="0" y="0"/>
                      <a:ext cx="2032000" cy="1803400"/>
                    </a:xfrm>
                    <a:prstGeom prst="rect">
                      <a:avLst/>
                    </a:prstGeom>
                    <a:noFill/>
                    <a:ln>
                      <a:noFill/>
                    </a:ln>
                  </pic:spPr>
                </pic:pic>
              </a:graphicData>
            </a:graphic>
          </wp:inline>
        </w:drawing>
      </w:r>
    </w:p>
    <w:p w:rsidR="0009667C" w:rsidRPr="009D0D66" w:rsidRDefault="0009667C" w:rsidP="0009667C">
      <w:pPr>
        <w:pStyle w:val="a3"/>
        <w:jc w:val="center"/>
        <w:rPr>
          <w:color w:val="000000"/>
          <w:sz w:val="28"/>
          <w:szCs w:val="28"/>
        </w:rPr>
      </w:pPr>
      <w:r w:rsidRPr="009D0D66">
        <w:rPr>
          <w:b/>
          <w:bCs/>
          <w:color w:val="000000"/>
          <w:sz w:val="28"/>
          <w:szCs w:val="28"/>
        </w:rPr>
        <w:t>Рис. 10</w:t>
      </w:r>
    </w:p>
    <w:p w:rsidR="0009667C" w:rsidRPr="009D0D66" w:rsidRDefault="0009667C" w:rsidP="0009667C">
      <w:pPr>
        <w:pStyle w:val="a3"/>
        <w:rPr>
          <w:color w:val="000000"/>
          <w:sz w:val="28"/>
          <w:szCs w:val="28"/>
        </w:rPr>
      </w:pPr>
      <w:r w:rsidRPr="009D0D66">
        <w:rPr>
          <w:color w:val="000000"/>
          <w:sz w:val="28"/>
          <w:szCs w:val="28"/>
        </w:rPr>
        <w:t>Проекциями</w:t>
      </w:r>
      <w:r w:rsidRPr="009D0D66">
        <w:rPr>
          <w:rStyle w:val="apple-converted-space"/>
          <w:color w:val="000000"/>
          <w:sz w:val="28"/>
          <w:szCs w:val="28"/>
        </w:rPr>
        <w:t> </w:t>
      </w:r>
      <w:r w:rsidRPr="009D0D66">
        <w:rPr>
          <w:noProof/>
          <w:color w:val="000000"/>
          <w:sz w:val="28"/>
          <w:szCs w:val="28"/>
          <w:lang w:eastAsia="ru-RU"/>
        </w:rPr>
        <w:drawing>
          <wp:inline distT="0" distB="0" distL="0" distR="0" wp14:anchorId="0C63A37E" wp14:editId="6583E2E0">
            <wp:extent cx="292100" cy="177800"/>
            <wp:effectExtent l="0" t="0" r="0" b="0"/>
            <wp:docPr id="769" name="Рисунок 769" descr="http://www.studfiles.ru/html/2706/242/html_GkBWzzvGlU.PkDR/img-nm9vw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tudfiles.ru/html/2706/242/html_GkBWzzvGlU.PkDR/img-nm9vwF.png"/>
                    <pic:cNvPicPr>
                      <a:picLocks noChangeAspect="1" noChangeArrowheads="1"/>
                    </pic:cNvPicPr>
                  </pic:nvPicPr>
                  <pic:blipFill>
                    <a:blip r:embed="rId644" cstate="print">
                      <a:extLst>
                        <a:ext uri="{28A0092B-C50C-407E-A947-70E740481C1C}">
                          <a14:useLocalDpi xmlns:a14="http://schemas.microsoft.com/office/drawing/2010/main" val="0"/>
                        </a:ext>
                      </a:extLst>
                    </a:blip>
                    <a:srcRect/>
                    <a:stretch>
                      <a:fillRect/>
                    </a:stretch>
                  </pic:blipFill>
                  <pic:spPr bwMode="auto">
                    <a:xfrm>
                      <a:off x="0" y="0"/>
                      <a:ext cx="292100" cy="177800"/>
                    </a:xfrm>
                    <a:prstGeom prst="rect">
                      <a:avLst/>
                    </a:prstGeom>
                    <a:noFill/>
                    <a:ln>
                      <a:noFill/>
                    </a:ln>
                  </pic:spPr>
                </pic:pic>
              </a:graphicData>
            </a:graphic>
          </wp:inline>
        </w:drawing>
      </w:r>
      <w:r w:rsidRPr="009D0D66">
        <w:rPr>
          <w:color w:val="000000"/>
          <w:sz w:val="28"/>
          <w:szCs w:val="28"/>
        </w:rPr>
        <w:t>на оси</w:t>
      </w:r>
      <w:r w:rsidRPr="009D0D66">
        <w:rPr>
          <w:noProof/>
          <w:color w:val="000000"/>
          <w:sz w:val="28"/>
          <w:szCs w:val="28"/>
          <w:lang w:eastAsia="ru-RU"/>
        </w:rPr>
        <w:drawing>
          <wp:inline distT="0" distB="0" distL="0" distR="0" wp14:anchorId="0FA39DDE" wp14:editId="12EC161B">
            <wp:extent cx="177800" cy="177800"/>
            <wp:effectExtent l="0" t="0" r="0" b="0"/>
            <wp:docPr id="770" name="Рисунок 770" descr="http://www.studfiles.ru/html/2706/242/html_GkBWzzvGlU.PkDR/img-tpGK4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tudfiles.ru/html/2706/242/html_GkBWzzvGlU.PkDR/img-tpGK4O.png"/>
                    <pic:cNvPicPr>
                      <a:picLocks noChangeAspect="1" noChangeArrowheads="1"/>
                    </pic:cNvPicPr>
                  </pic:nvPicPr>
                  <pic:blipFill>
                    <a:blip r:embed="rId633"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9D0D66">
        <w:rPr>
          <w:color w:val="000000"/>
          <w:sz w:val="28"/>
          <w:szCs w:val="28"/>
        </w:rPr>
        <w:t>,</w:t>
      </w:r>
      <w:r w:rsidRPr="009D0D66">
        <w:rPr>
          <w:noProof/>
          <w:color w:val="000000"/>
          <w:sz w:val="28"/>
          <w:szCs w:val="28"/>
          <w:lang w:eastAsia="ru-RU"/>
        </w:rPr>
        <w:drawing>
          <wp:inline distT="0" distB="0" distL="0" distR="0" wp14:anchorId="0618D617" wp14:editId="01D9E063">
            <wp:extent cx="177800" cy="177800"/>
            <wp:effectExtent l="0" t="0" r="0" b="0"/>
            <wp:docPr id="771" name="Рисунок 771" descr="http://www.studfiles.ru/html/2706/242/html_GkBWzzvGlU.PkDR/img-07d1b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tudfiles.ru/html/2706/242/html_GkBWzzvGlU.PkDR/img-07d1bT.png"/>
                    <pic:cNvPicPr>
                      <a:picLocks noChangeAspect="1" noChangeArrowheads="1"/>
                    </pic:cNvPicPr>
                  </pic:nvPicPr>
                  <pic:blipFill>
                    <a:blip r:embed="rId634"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9D0D66">
        <w:rPr>
          <w:color w:val="000000"/>
          <w:sz w:val="28"/>
          <w:szCs w:val="28"/>
        </w:rPr>
        <w:t>и</w:t>
      </w:r>
      <w:r w:rsidRPr="009D0D66">
        <w:rPr>
          <w:noProof/>
          <w:color w:val="000000"/>
          <w:sz w:val="28"/>
          <w:szCs w:val="28"/>
          <w:lang w:eastAsia="ru-RU"/>
        </w:rPr>
        <w:drawing>
          <wp:inline distT="0" distB="0" distL="0" distR="0" wp14:anchorId="1E81FA01" wp14:editId="7B60A924">
            <wp:extent cx="165100" cy="177800"/>
            <wp:effectExtent l="0" t="0" r="6350" b="0"/>
            <wp:docPr id="772" name="Рисунок 772" descr="http://www.studfiles.ru/html/2706/242/html_GkBWzzvGlU.PkDR/img-M5Xp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tudfiles.ru/html/2706/242/html_GkBWzzvGlU.PkDR/img-M5Xpt1.png"/>
                    <pic:cNvPicPr>
                      <a:picLocks noChangeAspect="1" noChangeArrowheads="1"/>
                    </pic:cNvPicPr>
                  </pic:nvPicPr>
                  <pic:blipFill>
                    <a:blip r:embed="rId635" cstate="print">
                      <a:extLst>
                        <a:ext uri="{28A0092B-C50C-407E-A947-70E740481C1C}">
                          <a14:useLocalDpi xmlns:a14="http://schemas.microsoft.com/office/drawing/2010/main" val="0"/>
                        </a:ext>
                      </a:extLst>
                    </a:blip>
                    <a:srcRect/>
                    <a:stretch>
                      <a:fillRect/>
                    </a:stretch>
                  </pic:blipFill>
                  <pic:spPr bwMode="auto">
                    <a:xfrm>
                      <a:off x="0" y="0"/>
                      <a:ext cx="165100" cy="177800"/>
                    </a:xfrm>
                    <a:prstGeom prst="rect">
                      <a:avLst/>
                    </a:prstGeom>
                    <a:noFill/>
                    <a:ln>
                      <a:noFill/>
                    </a:ln>
                  </pic:spPr>
                </pic:pic>
              </a:graphicData>
            </a:graphic>
          </wp:inline>
        </w:drawing>
      </w:r>
      <w:r w:rsidRPr="009D0D66">
        <w:rPr>
          <w:color w:val="000000"/>
          <w:sz w:val="28"/>
          <w:szCs w:val="28"/>
        </w:rPr>
        <w:t>будут элементарная продольная сила</w:t>
      </w:r>
      <w:r w:rsidRPr="009D0D66">
        <w:rPr>
          <w:noProof/>
          <w:color w:val="000000"/>
          <w:sz w:val="28"/>
          <w:szCs w:val="28"/>
          <w:lang w:eastAsia="ru-RU"/>
        </w:rPr>
        <w:drawing>
          <wp:inline distT="0" distB="0" distL="0" distR="0" wp14:anchorId="4645C470" wp14:editId="7D8DC7FD">
            <wp:extent cx="279400" cy="177800"/>
            <wp:effectExtent l="0" t="0" r="6350" b="0"/>
            <wp:docPr id="773" name="Рисунок 773" descr="http://www.studfiles.ru/html/2706/242/html_GkBWzzvGlU.PkDR/img-bMHW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tudfiles.ru/html/2706/242/html_GkBWzzvGlU.PkDR/img-bMHWLA.png"/>
                    <pic:cNvPicPr>
                      <a:picLocks noChangeAspect="1" noChangeArrowheads="1"/>
                    </pic:cNvPicPr>
                  </pic:nvPicPr>
                  <pic:blipFill>
                    <a:blip r:embed="rId646" cstate="print">
                      <a:extLst>
                        <a:ext uri="{28A0092B-C50C-407E-A947-70E740481C1C}">
                          <a14:useLocalDpi xmlns:a14="http://schemas.microsoft.com/office/drawing/2010/main" val="0"/>
                        </a:ext>
                      </a:extLst>
                    </a:blip>
                    <a:srcRect/>
                    <a:stretch>
                      <a:fillRect/>
                    </a:stretch>
                  </pic:blipFill>
                  <pic:spPr bwMode="auto">
                    <a:xfrm>
                      <a:off x="0" y="0"/>
                      <a:ext cx="279400" cy="177800"/>
                    </a:xfrm>
                    <a:prstGeom prst="rect">
                      <a:avLst/>
                    </a:prstGeom>
                    <a:noFill/>
                    <a:ln>
                      <a:noFill/>
                    </a:ln>
                  </pic:spPr>
                </pic:pic>
              </a:graphicData>
            </a:graphic>
          </wp:inline>
        </w:drawing>
      </w:r>
      <w:r w:rsidRPr="009D0D66">
        <w:rPr>
          <w:color w:val="000000"/>
          <w:sz w:val="28"/>
          <w:szCs w:val="28"/>
        </w:rPr>
        <w:t>, и элементарные поперечные силы</w:t>
      </w:r>
      <w:r w:rsidRPr="009D0D66">
        <w:rPr>
          <w:noProof/>
          <w:color w:val="000000"/>
          <w:sz w:val="28"/>
          <w:szCs w:val="28"/>
          <w:lang w:eastAsia="ru-RU"/>
        </w:rPr>
        <w:drawing>
          <wp:inline distT="0" distB="0" distL="0" distR="0" wp14:anchorId="433E23CE" wp14:editId="41F06915">
            <wp:extent cx="342900" cy="203200"/>
            <wp:effectExtent l="0" t="0" r="0" b="6350"/>
            <wp:docPr id="774" name="Рисунок 774" descr="http://www.studfiles.ru/html/2706/242/html_GkBWzzvGlU.PkDR/img-jBw6h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tudfiles.ru/html/2706/242/html_GkBWzzvGlU.PkDR/img-jBw6ha.png"/>
                    <pic:cNvPicPr>
                      <a:picLocks noChangeAspect="1" noChangeArrowheads="1"/>
                    </pic:cNvPicPr>
                  </pic:nvPicPr>
                  <pic:blipFill>
                    <a:blip r:embed="rId647" cstate="print">
                      <a:extLst>
                        <a:ext uri="{28A0092B-C50C-407E-A947-70E740481C1C}">
                          <a14:useLocalDpi xmlns:a14="http://schemas.microsoft.com/office/drawing/2010/main" val="0"/>
                        </a:ext>
                      </a:extLst>
                    </a:blip>
                    <a:srcRect/>
                    <a:stretch>
                      <a:fillRect/>
                    </a:stretch>
                  </pic:blipFill>
                  <pic:spPr bwMode="auto">
                    <a:xfrm>
                      <a:off x="0" y="0"/>
                      <a:ext cx="342900" cy="203200"/>
                    </a:xfrm>
                    <a:prstGeom prst="rect">
                      <a:avLst/>
                    </a:prstGeom>
                    <a:noFill/>
                    <a:ln>
                      <a:noFill/>
                    </a:ln>
                  </pic:spPr>
                </pic:pic>
              </a:graphicData>
            </a:graphic>
          </wp:inline>
        </w:drawing>
      </w:r>
      <w:r w:rsidRPr="009D0D66">
        <w:rPr>
          <w:color w:val="000000"/>
          <w:sz w:val="28"/>
          <w:szCs w:val="28"/>
        </w:rPr>
        <w:t>и</w:t>
      </w:r>
      <w:r w:rsidRPr="009D0D66">
        <w:rPr>
          <w:noProof/>
          <w:color w:val="000000"/>
          <w:sz w:val="28"/>
          <w:szCs w:val="28"/>
          <w:lang w:eastAsia="ru-RU"/>
        </w:rPr>
        <w:drawing>
          <wp:inline distT="0" distB="0" distL="0" distR="0" wp14:anchorId="3EFC1CE7" wp14:editId="68ED8E53">
            <wp:extent cx="330200" cy="203200"/>
            <wp:effectExtent l="0" t="0" r="0" b="6350"/>
            <wp:docPr id="775" name="Рисунок 775" descr="http://www.studfiles.ru/html/2706/242/html_GkBWzzvGlU.PkDR/img-0hKTH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tudfiles.ru/html/2706/242/html_GkBWzzvGlU.PkDR/img-0hKTHn.png"/>
                    <pic:cNvPicPr>
                      <a:picLocks noChangeAspect="1" noChangeArrowheads="1"/>
                    </pic:cNvPicPr>
                  </pic:nvPicPr>
                  <pic:blipFill>
                    <a:blip r:embed="rId648" cstate="print">
                      <a:extLst>
                        <a:ext uri="{28A0092B-C50C-407E-A947-70E740481C1C}">
                          <a14:useLocalDpi xmlns:a14="http://schemas.microsoft.com/office/drawing/2010/main" val="0"/>
                        </a:ext>
                      </a:extLst>
                    </a:blip>
                    <a:srcRect/>
                    <a:stretch>
                      <a:fillRect/>
                    </a:stretch>
                  </pic:blipFill>
                  <pic:spPr bwMode="auto">
                    <a:xfrm>
                      <a:off x="0" y="0"/>
                      <a:ext cx="330200" cy="203200"/>
                    </a:xfrm>
                    <a:prstGeom prst="rect">
                      <a:avLst/>
                    </a:prstGeom>
                    <a:noFill/>
                    <a:ln>
                      <a:noFill/>
                    </a:ln>
                  </pic:spPr>
                </pic:pic>
              </a:graphicData>
            </a:graphic>
          </wp:inline>
        </w:drawing>
      </w:r>
      <w:r w:rsidRPr="009D0D66">
        <w:rPr>
          <w:color w:val="000000"/>
          <w:sz w:val="28"/>
          <w:szCs w:val="28"/>
        </w:rPr>
        <w:t>.</w:t>
      </w:r>
    </w:p>
    <w:p w:rsidR="0009667C" w:rsidRPr="009D0D66" w:rsidRDefault="0009667C" w:rsidP="0009667C">
      <w:pPr>
        <w:pStyle w:val="a3"/>
        <w:rPr>
          <w:color w:val="000000"/>
          <w:sz w:val="28"/>
          <w:szCs w:val="28"/>
        </w:rPr>
      </w:pPr>
      <w:r w:rsidRPr="009D0D66">
        <w:rPr>
          <w:color w:val="000000"/>
          <w:sz w:val="28"/>
          <w:szCs w:val="28"/>
        </w:rPr>
        <w:t>Разделим эти элементарные силы на площадь</w:t>
      </w:r>
      <w:r w:rsidRPr="009D0D66">
        <w:rPr>
          <w:rStyle w:val="apple-converted-space"/>
          <w:color w:val="000000"/>
          <w:sz w:val="28"/>
          <w:szCs w:val="28"/>
        </w:rPr>
        <w:t> </w:t>
      </w:r>
      <w:r w:rsidRPr="009D0D66">
        <w:rPr>
          <w:noProof/>
          <w:color w:val="000000"/>
          <w:sz w:val="28"/>
          <w:szCs w:val="28"/>
          <w:lang w:eastAsia="ru-RU"/>
        </w:rPr>
        <w:drawing>
          <wp:inline distT="0" distB="0" distL="0" distR="0" wp14:anchorId="7C7A0022" wp14:editId="6F640D76">
            <wp:extent cx="266700" cy="177800"/>
            <wp:effectExtent l="0" t="0" r="0" b="0"/>
            <wp:docPr id="776" name="Рисунок 776" descr="http://www.studfiles.ru/html/2706/242/html_GkBWzzvGlU.PkDR/img-nWZJp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tudfiles.ru/html/2706/242/html_GkBWzzvGlU.PkDR/img-nWZJpH.png"/>
                    <pic:cNvPicPr>
                      <a:picLocks noChangeAspect="1" noChangeArrowheads="1"/>
                    </pic:cNvPicPr>
                  </pic:nvPicPr>
                  <pic:blipFill>
                    <a:blip r:embed="rId643" cstate="print">
                      <a:extLst>
                        <a:ext uri="{28A0092B-C50C-407E-A947-70E740481C1C}">
                          <a14:useLocalDpi xmlns:a14="http://schemas.microsoft.com/office/drawing/2010/main" val="0"/>
                        </a:ext>
                      </a:extLst>
                    </a:blip>
                    <a:srcRect/>
                    <a:stretch>
                      <a:fillRect/>
                    </a:stretch>
                  </pic:blipFill>
                  <pic:spPr bwMode="auto">
                    <a:xfrm>
                      <a:off x="0" y="0"/>
                      <a:ext cx="266700" cy="177800"/>
                    </a:xfrm>
                    <a:prstGeom prst="rect">
                      <a:avLst/>
                    </a:prstGeom>
                    <a:noFill/>
                    <a:ln>
                      <a:noFill/>
                    </a:ln>
                  </pic:spPr>
                </pic:pic>
              </a:graphicData>
            </a:graphic>
          </wp:inline>
        </w:drawing>
      </w:r>
      <w:r w:rsidRPr="009D0D66">
        <w:rPr>
          <w:color w:val="000000"/>
          <w:sz w:val="28"/>
          <w:szCs w:val="28"/>
        </w:rPr>
        <w:t>, получим величины, называемые напряжениями в точке проведенного сечения.</w:t>
      </w:r>
    </w:p>
    <w:p w:rsidR="0009667C" w:rsidRPr="009D0D66" w:rsidRDefault="0009667C" w:rsidP="0009667C">
      <w:pPr>
        <w:pStyle w:val="a3"/>
        <w:jc w:val="center"/>
        <w:rPr>
          <w:color w:val="000000"/>
          <w:sz w:val="28"/>
          <w:szCs w:val="28"/>
        </w:rPr>
      </w:pPr>
      <w:r w:rsidRPr="009D0D66">
        <w:rPr>
          <w:noProof/>
          <w:color w:val="000000"/>
          <w:sz w:val="28"/>
          <w:szCs w:val="28"/>
          <w:lang w:eastAsia="ru-RU"/>
        </w:rPr>
        <w:drawing>
          <wp:inline distT="0" distB="0" distL="0" distR="0" wp14:anchorId="6C656478" wp14:editId="08CC527F">
            <wp:extent cx="533400" cy="368300"/>
            <wp:effectExtent l="0" t="0" r="0" b="0"/>
            <wp:docPr id="777" name="Рисунок 777" descr="http://www.studfiles.ru/html/2706/242/html_GkBWzzvGlU.PkDR/img-GJvVu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tudfiles.ru/html/2706/242/html_GkBWzzvGlU.PkDR/img-GJvVu2.png"/>
                    <pic:cNvPicPr>
                      <a:picLocks noChangeAspect="1" noChangeArrowheads="1"/>
                    </pic:cNvPicPr>
                  </pic:nvPicPr>
                  <pic:blipFill>
                    <a:blip r:embed="rId649" cstate="print">
                      <a:extLst>
                        <a:ext uri="{28A0092B-C50C-407E-A947-70E740481C1C}">
                          <a14:useLocalDpi xmlns:a14="http://schemas.microsoft.com/office/drawing/2010/main" val="0"/>
                        </a:ext>
                      </a:extLst>
                    </a:blip>
                    <a:srcRect/>
                    <a:stretch>
                      <a:fillRect/>
                    </a:stretch>
                  </pic:blipFill>
                  <pic:spPr bwMode="auto">
                    <a:xfrm>
                      <a:off x="0" y="0"/>
                      <a:ext cx="533400" cy="368300"/>
                    </a:xfrm>
                    <a:prstGeom prst="rect">
                      <a:avLst/>
                    </a:prstGeom>
                    <a:noFill/>
                    <a:ln>
                      <a:noFill/>
                    </a:ln>
                  </pic:spPr>
                </pic:pic>
              </a:graphicData>
            </a:graphic>
          </wp:inline>
        </w:drawing>
      </w:r>
      <w:r w:rsidRPr="009D0D66">
        <w:rPr>
          <w:color w:val="000000"/>
          <w:sz w:val="28"/>
          <w:szCs w:val="28"/>
        </w:rPr>
        <w:t>;</w:t>
      </w:r>
      <w:r w:rsidRPr="009D0D66">
        <w:rPr>
          <w:noProof/>
          <w:color w:val="000000"/>
          <w:sz w:val="28"/>
          <w:szCs w:val="28"/>
          <w:lang w:eastAsia="ru-RU"/>
        </w:rPr>
        <w:drawing>
          <wp:inline distT="0" distB="0" distL="0" distR="0" wp14:anchorId="21859234" wp14:editId="1C4693FC">
            <wp:extent cx="635000" cy="393700"/>
            <wp:effectExtent l="0" t="0" r="0" b="6350"/>
            <wp:docPr id="778" name="Рисунок 778" descr="http://www.studfiles.ru/html/2706/242/html_GkBWzzvGlU.PkDR/img-WI7F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tudfiles.ru/html/2706/242/html_GkBWzzvGlU.PkDR/img-WI7FlO.png"/>
                    <pic:cNvPicPr>
                      <a:picLocks noChangeAspect="1" noChangeArrowheads="1"/>
                    </pic:cNvPicPr>
                  </pic:nvPicPr>
                  <pic:blipFill>
                    <a:blip r:embed="rId650" cstate="print">
                      <a:extLst>
                        <a:ext uri="{28A0092B-C50C-407E-A947-70E740481C1C}">
                          <a14:useLocalDpi xmlns:a14="http://schemas.microsoft.com/office/drawing/2010/main" val="0"/>
                        </a:ext>
                      </a:extLst>
                    </a:blip>
                    <a:srcRect/>
                    <a:stretch>
                      <a:fillRect/>
                    </a:stretch>
                  </pic:blipFill>
                  <pic:spPr bwMode="auto">
                    <a:xfrm>
                      <a:off x="0" y="0"/>
                      <a:ext cx="635000" cy="393700"/>
                    </a:xfrm>
                    <a:prstGeom prst="rect">
                      <a:avLst/>
                    </a:prstGeom>
                    <a:noFill/>
                    <a:ln>
                      <a:noFill/>
                    </a:ln>
                  </pic:spPr>
                </pic:pic>
              </a:graphicData>
            </a:graphic>
          </wp:inline>
        </w:drawing>
      </w:r>
      <w:r w:rsidRPr="009D0D66">
        <w:rPr>
          <w:color w:val="000000"/>
          <w:sz w:val="28"/>
          <w:szCs w:val="28"/>
        </w:rPr>
        <w:t>;</w:t>
      </w:r>
      <w:r w:rsidRPr="009D0D66">
        <w:rPr>
          <w:noProof/>
          <w:color w:val="000000"/>
          <w:sz w:val="28"/>
          <w:szCs w:val="28"/>
          <w:lang w:eastAsia="ru-RU"/>
        </w:rPr>
        <w:drawing>
          <wp:inline distT="0" distB="0" distL="0" distR="0" wp14:anchorId="5AA7DBC6" wp14:editId="74A721BA">
            <wp:extent cx="609600" cy="393700"/>
            <wp:effectExtent l="0" t="0" r="0" b="6350"/>
            <wp:docPr id="779" name="Рисунок 779" descr="http://www.studfiles.ru/html/2706/242/html_GkBWzzvGlU.PkDR/img-kMGOx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tudfiles.ru/html/2706/242/html_GkBWzzvGlU.PkDR/img-kMGOxL.png"/>
                    <pic:cNvPicPr>
                      <a:picLocks noChangeAspect="1" noChangeArrowheads="1"/>
                    </pic:cNvPicPr>
                  </pic:nvPicPr>
                  <pic:blipFill>
                    <a:blip r:embed="rId651" cstate="print">
                      <a:extLst>
                        <a:ext uri="{28A0092B-C50C-407E-A947-70E740481C1C}">
                          <a14:useLocalDpi xmlns:a14="http://schemas.microsoft.com/office/drawing/2010/main" val="0"/>
                        </a:ext>
                      </a:extLst>
                    </a:blip>
                    <a:srcRect/>
                    <a:stretch>
                      <a:fillRect/>
                    </a:stretch>
                  </pic:blipFill>
                  <pic:spPr bwMode="auto">
                    <a:xfrm>
                      <a:off x="0" y="0"/>
                      <a:ext cx="609600" cy="393700"/>
                    </a:xfrm>
                    <a:prstGeom prst="rect">
                      <a:avLst/>
                    </a:prstGeom>
                    <a:noFill/>
                    <a:ln>
                      <a:noFill/>
                    </a:ln>
                  </pic:spPr>
                </pic:pic>
              </a:graphicData>
            </a:graphic>
          </wp:inline>
        </w:drawing>
      </w:r>
      <w:r w:rsidRPr="009D0D66">
        <w:rPr>
          <w:color w:val="000000"/>
          <w:sz w:val="28"/>
          <w:szCs w:val="28"/>
        </w:rPr>
        <w:t>,</w:t>
      </w:r>
    </w:p>
    <w:p w:rsidR="0009667C" w:rsidRPr="009D0D66" w:rsidRDefault="0009667C" w:rsidP="0009667C">
      <w:pPr>
        <w:pStyle w:val="a3"/>
        <w:rPr>
          <w:color w:val="000000"/>
          <w:sz w:val="28"/>
          <w:szCs w:val="28"/>
        </w:rPr>
      </w:pPr>
      <w:r w:rsidRPr="009D0D66">
        <w:rPr>
          <w:color w:val="000000"/>
          <w:sz w:val="28"/>
          <w:szCs w:val="28"/>
        </w:rPr>
        <w:t>где</w:t>
      </w:r>
      <w:r w:rsidRPr="009D0D66">
        <w:rPr>
          <w:rStyle w:val="apple-converted-space"/>
          <w:color w:val="000000"/>
          <w:sz w:val="28"/>
          <w:szCs w:val="28"/>
        </w:rPr>
        <w:t> </w:t>
      </w:r>
      <w:r w:rsidRPr="009D0D66">
        <w:rPr>
          <w:noProof/>
          <w:color w:val="000000"/>
          <w:sz w:val="28"/>
          <w:szCs w:val="28"/>
          <w:lang w:eastAsia="ru-RU"/>
        </w:rPr>
        <w:drawing>
          <wp:inline distT="0" distB="0" distL="0" distR="0" wp14:anchorId="4AC5E4DD" wp14:editId="24E9DBB6">
            <wp:extent cx="177800" cy="177800"/>
            <wp:effectExtent l="0" t="0" r="0" b="0"/>
            <wp:docPr id="780" name="Рисунок 780" descr="http://www.studfiles.ru/html/2706/242/html_GkBWzzvGlU.PkDR/img-0usKO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tudfiles.ru/html/2706/242/html_GkBWzzvGlU.PkDR/img-0usKOz.png"/>
                    <pic:cNvPicPr>
                      <a:picLocks noChangeAspect="1" noChangeArrowheads="1"/>
                    </pic:cNvPicPr>
                  </pic:nvPicPr>
                  <pic:blipFill>
                    <a:blip r:embed="rId652"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9D0D66">
        <w:rPr>
          <w:color w:val="000000"/>
          <w:sz w:val="28"/>
          <w:szCs w:val="28"/>
        </w:rPr>
        <w:t>- нормальное напряжение;</w:t>
      </w:r>
      <w:r w:rsidRPr="009D0D66">
        <w:rPr>
          <w:noProof/>
          <w:color w:val="000000"/>
          <w:sz w:val="28"/>
          <w:szCs w:val="28"/>
          <w:lang w:eastAsia="ru-RU"/>
        </w:rPr>
        <w:drawing>
          <wp:inline distT="0" distB="0" distL="0" distR="0" wp14:anchorId="3A9E9E66" wp14:editId="722F7B41">
            <wp:extent cx="165100" cy="177800"/>
            <wp:effectExtent l="0" t="0" r="6350" b="0"/>
            <wp:docPr id="781" name="Рисунок 781" descr="http://www.studfiles.ru/html/2706/242/html_GkBWzzvGlU.PkDR/img-t3iq7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tudfiles.ru/html/2706/242/html_GkBWzzvGlU.PkDR/img-t3iq7g.png"/>
                    <pic:cNvPicPr>
                      <a:picLocks noChangeAspect="1" noChangeArrowheads="1"/>
                    </pic:cNvPicPr>
                  </pic:nvPicPr>
                  <pic:blipFill>
                    <a:blip r:embed="rId653" cstate="print">
                      <a:extLst>
                        <a:ext uri="{28A0092B-C50C-407E-A947-70E740481C1C}">
                          <a14:useLocalDpi xmlns:a14="http://schemas.microsoft.com/office/drawing/2010/main" val="0"/>
                        </a:ext>
                      </a:extLst>
                    </a:blip>
                    <a:srcRect/>
                    <a:stretch>
                      <a:fillRect/>
                    </a:stretch>
                  </pic:blipFill>
                  <pic:spPr bwMode="auto">
                    <a:xfrm>
                      <a:off x="0" y="0"/>
                      <a:ext cx="165100" cy="177800"/>
                    </a:xfrm>
                    <a:prstGeom prst="rect">
                      <a:avLst/>
                    </a:prstGeom>
                    <a:noFill/>
                    <a:ln>
                      <a:noFill/>
                    </a:ln>
                  </pic:spPr>
                </pic:pic>
              </a:graphicData>
            </a:graphic>
          </wp:inline>
        </w:drawing>
      </w:r>
      <w:r w:rsidRPr="009D0D66">
        <w:rPr>
          <w:color w:val="000000"/>
          <w:sz w:val="28"/>
          <w:szCs w:val="28"/>
        </w:rPr>
        <w:t>- касательное напряжение.</w:t>
      </w:r>
    </w:p>
    <w:p w:rsidR="0009667C" w:rsidRPr="009D0D66" w:rsidRDefault="0009667C" w:rsidP="0009667C">
      <w:pPr>
        <w:pStyle w:val="a3"/>
        <w:rPr>
          <w:color w:val="000000"/>
          <w:sz w:val="28"/>
          <w:szCs w:val="28"/>
        </w:rPr>
      </w:pPr>
      <w:r w:rsidRPr="009D0D66">
        <w:rPr>
          <w:i/>
          <w:iCs/>
          <w:color w:val="000000"/>
          <w:sz w:val="28"/>
          <w:szCs w:val="28"/>
        </w:rPr>
        <w:t>Напряжение – внутренняя сила, отнесенная к единице площади в данной точке рассматриваемого сечения.</w:t>
      </w:r>
    </w:p>
    <w:p w:rsidR="0009667C" w:rsidRPr="009D0D66" w:rsidRDefault="0009667C" w:rsidP="0009667C">
      <w:pPr>
        <w:pStyle w:val="a3"/>
        <w:rPr>
          <w:color w:val="000000"/>
          <w:sz w:val="28"/>
          <w:szCs w:val="28"/>
        </w:rPr>
      </w:pPr>
      <w:r w:rsidRPr="009D0D66">
        <w:rPr>
          <w:color w:val="000000"/>
          <w:sz w:val="28"/>
          <w:szCs w:val="28"/>
        </w:rPr>
        <w:t>Напряжение измеряется в единицах напряжения - паскалях (Па) и кратных ему – (кПа, МПа)</w:t>
      </w:r>
    </w:p>
    <w:p w:rsidR="0009667C" w:rsidRPr="009D0D66" w:rsidRDefault="0009667C" w:rsidP="0009667C">
      <w:pPr>
        <w:pStyle w:val="a3"/>
        <w:jc w:val="center"/>
        <w:rPr>
          <w:color w:val="000000"/>
          <w:sz w:val="28"/>
          <w:szCs w:val="28"/>
        </w:rPr>
      </w:pPr>
      <w:r w:rsidRPr="009D0D66">
        <w:rPr>
          <w:noProof/>
          <w:color w:val="000000"/>
          <w:sz w:val="28"/>
          <w:szCs w:val="28"/>
          <w:lang w:eastAsia="ru-RU"/>
        </w:rPr>
        <w:drawing>
          <wp:inline distT="0" distB="0" distL="0" distR="0" wp14:anchorId="22986267" wp14:editId="4B03D193">
            <wp:extent cx="787400" cy="381000"/>
            <wp:effectExtent l="0" t="0" r="0" b="0"/>
            <wp:docPr id="782" name="Рисунок 782" descr="http://www.studfiles.ru/html/2706/242/html_GkBWzzvGlU.PkDR/img-eBnzJ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tudfiles.ru/html/2706/242/html_GkBWzzvGlU.PkDR/img-eBnzJw.png"/>
                    <pic:cNvPicPr>
                      <a:picLocks noChangeAspect="1" noChangeArrowheads="1"/>
                    </pic:cNvPicPr>
                  </pic:nvPicPr>
                  <pic:blipFill>
                    <a:blip r:embed="rId654" cstate="print">
                      <a:extLst>
                        <a:ext uri="{28A0092B-C50C-407E-A947-70E740481C1C}">
                          <a14:useLocalDpi xmlns:a14="http://schemas.microsoft.com/office/drawing/2010/main" val="0"/>
                        </a:ext>
                      </a:extLst>
                    </a:blip>
                    <a:srcRect/>
                    <a:stretch>
                      <a:fillRect/>
                    </a:stretch>
                  </pic:blipFill>
                  <pic:spPr bwMode="auto">
                    <a:xfrm>
                      <a:off x="0" y="0"/>
                      <a:ext cx="787400" cy="381000"/>
                    </a:xfrm>
                    <a:prstGeom prst="rect">
                      <a:avLst/>
                    </a:prstGeom>
                    <a:noFill/>
                    <a:ln>
                      <a:noFill/>
                    </a:ln>
                  </pic:spPr>
                </pic:pic>
              </a:graphicData>
            </a:graphic>
          </wp:inline>
        </w:drawing>
      </w:r>
    </w:p>
    <w:p w:rsidR="0009667C" w:rsidRPr="009D0D66" w:rsidRDefault="0009667C" w:rsidP="0009667C">
      <w:pPr>
        <w:pStyle w:val="a3"/>
        <w:rPr>
          <w:color w:val="000000"/>
          <w:sz w:val="28"/>
          <w:szCs w:val="28"/>
        </w:rPr>
      </w:pPr>
      <w:r w:rsidRPr="009D0D66">
        <w:rPr>
          <w:color w:val="000000"/>
          <w:sz w:val="28"/>
          <w:szCs w:val="28"/>
        </w:rPr>
        <w:t>Иногда кроме нормальных и касательных напряжений рассматривают еще и полное напряжение</w:t>
      </w:r>
    </w:p>
    <w:p w:rsidR="0009667C" w:rsidRPr="009D0D66" w:rsidRDefault="0009667C" w:rsidP="0009667C">
      <w:pPr>
        <w:pStyle w:val="a3"/>
        <w:jc w:val="center"/>
        <w:rPr>
          <w:color w:val="000000"/>
          <w:sz w:val="28"/>
          <w:szCs w:val="28"/>
        </w:rPr>
      </w:pPr>
      <w:r w:rsidRPr="009D0D66">
        <w:rPr>
          <w:noProof/>
          <w:color w:val="000000"/>
          <w:sz w:val="28"/>
          <w:szCs w:val="28"/>
          <w:lang w:eastAsia="ru-RU"/>
        </w:rPr>
        <w:drawing>
          <wp:inline distT="0" distB="0" distL="0" distR="0" wp14:anchorId="6C8BCB2B" wp14:editId="49FE177F">
            <wp:extent cx="1003300" cy="241300"/>
            <wp:effectExtent l="0" t="0" r="6350" b="6350"/>
            <wp:docPr id="783" name="Рисунок 783" descr="http://www.studfiles.ru/html/2706/242/html_GkBWzzvGlU.PkDR/img-mrri4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tudfiles.ru/html/2706/242/html_GkBWzzvGlU.PkDR/img-mrri4Q.png"/>
                    <pic:cNvPicPr>
                      <a:picLocks noChangeAspect="1" noChangeArrowheads="1"/>
                    </pic:cNvPicPr>
                  </pic:nvPicPr>
                  <pic:blipFill>
                    <a:blip r:embed="rId655" cstate="print">
                      <a:extLst>
                        <a:ext uri="{28A0092B-C50C-407E-A947-70E740481C1C}">
                          <a14:useLocalDpi xmlns:a14="http://schemas.microsoft.com/office/drawing/2010/main" val="0"/>
                        </a:ext>
                      </a:extLst>
                    </a:blip>
                    <a:srcRect/>
                    <a:stretch>
                      <a:fillRect/>
                    </a:stretch>
                  </pic:blipFill>
                  <pic:spPr bwMode="auto">
                    <a:xfrm>
                      <a:off x="0" y="0"/>
                      <a:ext cx="1003300" cy="241300"/>
                    </a:xfrm>
                    <a:prstGeom prst="rect">
                      <a:avLst/>
                    </a:prstGeom>
                    <a:noFill/>
                    <a:ln>
                      <a:noFill/>
                    </a:ln>
                  </pic:spPr>
                </pic:pic>
              </a:graphicData>
            </a:graphic>
          </wp:inline>
        </w:drawing>
      </w:r>
    </w:p>
    <w:p w:rsidR="0009667C" w:rsidRPr="009D0D66" w:rsidRDefault="0009667C" w:rsidP="0009667C">
      <w:pPr>
        <w:pStyle w:val="a3"/>
        <w:rPr>
          <w:color w:val="000000"/>
          <w:sz w:val="28"/>
          <w:szCs w:val="28"/>
        </w:rPr>
      </w:pPr>
      <w:r w:rsidRPr="009D0D66">
        <w:rPr>
          <w:color w:val="000000"/>
          <w:sz w:val="28"/>
          <w:szCs w:val="28"/>
        </w:rPr>
        <w:t>Понятие «</w:t>
      </w:r>
      <w:r w:rsidRPr="009D0D66">
        <w:rPr>
          <w:i/>
          <w:iCs/>
          <w:color w:val="000000"/>
          <w:sz w:val="28"/>
          <w:szCs w:val="28"/>
        </w:rPr>
        <w:t>напряжение</w:t>
      </w:r>
      <w:r w:rsidRPr="009D0D66">
        <w:rPr>
          <w:color w:val="000000"/>
          <w:sz w:val="28"/>
          <w:szCs w:val="28"/>
        </w:rPr>
        <w:t>» играет очень важную роль в расчетах на прочность. Поэтому значительная часть курса сопротивления материалов отводится изучению способов вычисления напряжений</w:t>
      </w:r>
      <w:r w:rsidRPr="009D0D66">
        <w:rPr>
          <w:noProof/>
          <w:color w:val="000000"/>
          <w:sz w:val="28"/>
          <w:szCs w:val="28"/>
          <w:lang w:eastAsia="ru-RU"/>
        </w:rPr>
        <w:drawing>
          <wp:inline distT="0" distB="0" distL="0" distR="0" wp14:anchorId="33D84C1D" wp14:editId="0BECBA5F">
            <wp:extent cx="177800" cy="177800"/>
            <wp:effectExtent l="0" t="0" r="0" b="0"/>
            <wp:docPr id="784" name="Рисунок 784" descr="http://www.studfiles.ru/html/2706/242/html_GkBWzzvGlU.PkDR/img-gRkN_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tudfiles.ru/html/2706/242/html_GkBWzzvGlU.PkDR/img-gRkN__.png"/>
                    <pic:cNvPicPr>
                      <a:picLocks noChangeAspect="1" noChangeArrowheads="1"/>
                    </pic:cNvPicPr>
                  </pic:nvPicPr>
                  <pic:blipFill>
                    <a:blip r:embed="rId652" cstate="print">
                      <a:extLst>
                        <a:ext uri="{28A0092B-C50C-407E-A947-70E740481C1C}">
                          <a14:useLocalDpi xmlns:a14="http://schemas.microsoft.com/office/drawing/2010/main" val="0"/>
                        </a:ext>
                      </a:extLst>
                    </a:blip>
                    <a:srcRect/>
                    <a:stretch>
                      <a:fillRect/>
                    </a:stretch>
                  </pic:blipFill>
                  <pic:spPr bwMode="auto">
                    <a:xfrm>
                      <a:off x="0" y="0"/>
                      <a:ext cx="177800" cy="177800"/>
                    </a:xfrm>
                    <a:prstGeom prst="rect">
                      <a:avLst/>
                    </a:prstGeom>
                    <a:noFill/>
                    <a:ln>
                      <a:noFill/>
                    </a:ln>
                  </pic:spPr>
                </pic:pic>
              </a:graphicData>
            </a:graphic>
          </wp:inline>
        </w:drawing>
      </w:r>
      <w:r w:rsidRPr="009D0D66">
        <w:rPr>
          <w:color w:val="000000"/>
          <w:sz w:val="28"/>
          <w:szCs w:val="28"/>
        </w:rPr>
        <w:t>и</w:t>
      </w:r>
      <w:r w:rsidRPr="009D0D66">
        <w:rPr>
          <w:noProof/>
          <w:color w:val="000000"/>
          <w:sz w:val="28"/>
          <w:szCs w:val="28"/>
          <w:lang w:eastAsia="ru-RU"/>
        </w:rPr>
        <w:drawing>
          <wp:inline distT="0" distB="0" distL="0" distR="0" wp14:anchorId="13B68D14" wp14:editId="5D4F0571">
            <wp:extent cx="165100" cy="177800"/>
            <wp:effectExtent l="0" t="0" r="6350" b="0"/>
            <wp:docPr id="785" name="Рисунок 785" descr="http://www.studfiles.ru/html/2706/242/html_GkBWzzvGlU.PkDR/img-1RLGT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tudfiles.ru/html/2706/242/html_GkBWzzvGlU.PkDR/img-1RLGT0.png"/>
                    <pic:cNvPicPr>
                      <a:picLocks noChangeAspect="1" noChangeArrowheads="1"/>
                    </pic:cNvPicPr>
                  </pic:nvPicPr>
                  <pic:blipFill>
                    <a:blip r:embed="rId653" cstate="print">
                      <a:extLst>
                        <a:ext uri="{28A0092B-C50C-407E-A947-70E740481C1C}">
                          <a14:useLocalDpi xmlns:a14="http://schemas.microsoft.com/office/drawing/2010/main" val="0"/>
                        </a:ext>
                      </a:extLst>
                    </a:blip>
                    <a:srcRect/>
                    <a:stretch>
                      <a:fillRect/>
                    </a:stretch>
                  </pic:blipFill>
                  <pic:spPr bwMode="auto">
                    <a:xfrm>
                      <a:off x="0" y="0"/>
                      <a:ext cx="165100" cy="177800"/>
                    </a:xfrm>
                    <a:prstGeom prst="rect">
                      <a:avLst/>
                    </a:prstGeom>
                    <a:noFill/>
                    <a:ln>
                      <a:noFill/>
                    </a:ln>
                  </pic:spPr>
                </pic:pic>
              </a:graphicData>
            </a:graphic>
          </wp:inline>
        </w:drawing>
      </w:r>
      <w:r w:rsidRPr="009D0D66">
        <w:rPr>
          <w:color w:val="000000"/>
          <w:sz w:val="28"/>
          <w:szCs w:val="28"/>
        </w:rPr>
        <w:t>.</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b/>
          <w:sz w:val="28"/>
          <w:szCs w:val="24"/>
          <w:lang w:val="ru-RU"/>
        </w:rPr>
      </w:pPr>
      <w:r w:rsidRPr="009D0D66">
        <w:rPr>
          <w:rFonts w:ascii="Times New Roman" w:hAnsi="Times New Roman"/>
          <w:b/>
          <w:sz w:val="28"/>
          <w:szCs w:val="24"/>
          <w:lang w:val="kk-KZ"/>
        </w:rPr>
        <w:t>Лабороторная работа Определение центра тяжести плоской фигуры.</w:t>
      </w:r>
    </w:p>
    <w:p w:rsidR="0009667C" w:rsidRPr="009D0D66" w:rsidRDefault="0009667C" w:rsidP="0009667C">
      <w:pPr>
        <w:pStyle w:val="a3"/>
        <w:shd w:val="clear" w:color="auto" w:fill="FFFFFF"/>
        <w:jc w:val="both"/>
      </w:pPr>
      <w:r w:rsidRPr="009D0D66">
        <w:t>Сила, с которой тело притягивается к Земле, принято называть силой тяжести. Центром тяжести тела принято называть центр параллельных сил тяжести всех элементарных частиц тела. Центр тяжести есть геометрическая точка, которая может лежать вне тела (к примеру, кольцо, цилиндр с отверстием). Координаты центра тяжести находят по формулам˸</w:t>
      </w:r>
    </w:p>
    <w:p w:rsidR="0009667C" w:rsidRPr="009D0D66" w:rsidRDefault="0009667C" w:rsidP="0009667C">
      <w:pPr>
        <w:pStyle w:val="a3"/>
        <w:shd w:val="clear" w:color="auto" w:fill="FFFFFF"/>
        <w:jc w:val="both"/>
      </w:pPr>
      <w:r w:rsidRPr="009D0D66">
        <w:rPr>
          <w:rStyle w:val="ab"/>
          <w:rFonts w:eastAsiaTheme="majorEastAsia"/>
        </w:rPr>
        <w:t>х</w:t>
      </w:r>
      <w:r w:rsidRPr="009D0D66">
        <w:rPr>
          <w:rStyle w:val="ab"/>
          <w:rFonts w:eastAsiaTheme="majorEastAsia"/>
          <w:vertAlign w:val="subscript"/>
        </w:rPr>
        <w:t>с =</w:t>
      </w:r>
      <w:r w:rsidRPr="009D0D66">
        <w:rPr>
          <w:rStyle w:val="apple-converted-space"/>
          <w:rFonts w:eastAsia="Bookman Old Style"/>
          <w:b/>
          <w:bCs/>
          <w:vertAlign w:val="subscript"/>
        </w:rPr>
        <w:t> </w:t>
      </w:r>
      <w:r w:rsidRPr="009D0D66">
        <w:rPr>
          <w:rStyle w:val="ab"/>
          <w:rFonts w:eastAsiaTheme="majorEastAsia"/>
        </w:rPr>
        <w:t>∑ (G</w:t>
      </w:r>
      <w:r w:rsidRPr="009D0D66">
        <w:rPr>
          <w:rStyle w:val="ab"/>
          <w:rFonts w:eastAsiaTheme="majorEastAsia"/>
          <w:vertAlign w:val="subscript"/>
        </w:rPr>
        <w:t>i</w:t>
      </w:r>
      <w:r w:rsidRPr="009D0D66">
        <w:rPr>
          <w:rStyle w:val="ab"/>
          <w:rFonts w:eastAsiaTheme="majorEastAsia"/>
        </w:rPr>
        <w:t>x</w:t>
      </w:r>
      <w:r w:rsidRPr="009D0D66">
        <w:rPr>
          <w:rStyle w:val="ab"/>
          <w:rFonts w:eastAsiaTheme="majorEastAsia"/>
          <w:vertAlign w:val="subscript"/>
        </w:rPr>
        <w:t>i</w:t>
      </w:r>
      <w:r w:rsidRPr="009D0D66">
        <w:rPr>
          <w:rStyle w:val="ab"/>
          <w:rFonts w:eastAsiaTheme="majorEastAsia"/>
        </w:rPr>
        <w:t>)/ ∑G</w:t>
      </w:r>
      <w:r w:rsidRPr="009D0D66">
        <w:rPr>
          <w:rStyle w:val="ab"/>
          <w:rFonts w:eastAsiaTheme="majorEastAsia"/>
          <w:vertAlign w:val="subscript"/>
        </w:rPr>
        <w:t>i;</w:t>
      </w:r>
      <w:r w:rsidRPr="009D0D66">
        <w:rPr>
          <w:rStyle w:val="apple-converted-space"/>
          <w:rFonts w:eastAsia="Bookman Old Style"/>
          <w:b/>
          <w:bCs/>
        </w:rPr>
        <w:t> </w:t>
      </w:r>
      <w:r w:rsidRPr="009D0D66">
        <w:rPr>
          <w:rStyle w:val="ab"/>
          <w:rFonts w:eastAsiaTheme="majorEastAsia"/>
        </w:rPr>
        <w:t>y</w:t>
      </w:r>
      <w:r w:rsidRPr="009D0D66">
        <w:rPr>
          <w:rStyle w:val="ab"/>
          <w:rFonts w:eastAsiaTheme="majorEastAsia"/>
          <w:vertAlign w:val="subscript"/>
        </w:rPr>
        <w:t>с =</w:t>
      </w:r>
      <w:r w:rsidRPr="009D0D66">
        <w:rPr>
          <w:rStyle w:val="apple-converted-space"/>
          <w:rFonts w:eastAsia="Bookman Old Style"/>
          <w:b/>
          <w:bCs/>
          <w:vertAlign w:val="subscript"/>
        </w:rPr>
        <w:t> </w:t>
      </w:r>
      <w:r w:rsidRPr="009D0D66">
        <w:rPr>
          <w:rStyle w:val="ab"/>
          <w:rFonts w:eastAsiaTheme="majorEastAsia"/>
        </w:rPr>
        <w:t>∑ (G</w:t>
      </w:r>
      <w:r w:rsidRPr="009D0D66">
        <w:rPr>
          <w:rStyle w:val="ab"/>
          <w:rFonts w:eastAsiaTheme="majorEastAsia"/>
          <w:vertAlign w:val="subscript"/>
        </w:rPr>
        <w:t>i</w:t>
      </w:r>
      <w:r w:rsidRPr="009D0D66">
        <w:rPr>
          <w:rStyle w:val="ab"/>
          <w:rFonts w:eastAsiaTheme="majorEastAsia"/>
        </w:rPr>
        <w:t>y</w:t>
      </w:r>
      <w:r w:rsidRPr="009D0D66">
        <w:rPr>
          <w:rStyle w:val="ab"/>
          <w:rFonts w:eastAsiaTheme="majorEastAsia"/>
          <w:vertAlign w:val="subscript"/>
        </w:rPr>
        <w:t>i</w:t>
      </w:r>
      <w:r w:rsidRPr="009D0D66">
        <w:rPr>
          <w:rStyle w:val="ab"/>
          <w:rFonts w:eastAsiaTheme="majorEastAsia"/>
        </w:rPr>
        <w:t>)/ ∑G</w:t>
      </w:r>
      <w:r w:rsidRPr="009D0D66">
        <w:rPr>
          <w:rStyle w:val="ab"/>
          <w:rFonts w:eastAsiaTheme="majorEastAsia"/>
          <w:vertAlign w:val="subscript"/>
        </w:rPr>
        <w:t>i</w:t>
      </w:r>
    </w:p>
    <w:p w:rsidR="0009667C" w:rsidRPr="009D0D66" w:rsidRDefault="0009667C" w:rsidP="0009667C">
      <w:pPr>
        <w:pStyle w:val="a3"/>
        <w:shd w:val="clear" w:color="auto" w:fill="FFFFFF"/>
        <w:jc w:val="both"/>
      </w:pPr>
      <w:r w:rsidRPr="009D0D66">
        <w:t>где х</w:t>
      </w:r>
      <w:r w:rsidRPr="009D0D66">
        <w:rPr>
          <w:vertAlign w:val="subscript"/>
        </w:rPr>
        <w:t>с ,</w:t>
      </w:r>
      <w:r w:rsidRPr="009D0D66">
        <w:rPr>
          <w:rStyle w:val="apple-converted-space"/>
          <w:rFonts w:eastAsia="Bookman Old Style"/>
        </w:rPr>
        <w:t> </w:t>
      </w:r>
      <w:r w:rsidRPr="009D0D66">
        <w:t>y</w:t>
      </w:r>
      <w:r w:rsidRPr="009D0D66">
        <w:rPr>
          <w:vertAlign w:val="subscript"/>
        </w:rPr>
        <w:t>с</w:t>
      </w:r>
      <w:r w:rsidRPr="009D0D66">
        <w:rPr>
          <w:rStyle w:val="apple-converted-space"/>
          <w:rFonts w:eastAsia="Bookman Old Style"/>
          <w:vertAlign w:val="subscript"/>
        </w:rPr>
        <w:t> </w:t>
      </w:r>
      <w:r w:rsidRPr="009D0D66">
        <w:t>- координаты частицы; ∑G</w:t>
      </w:r>
      <w:r w:rsidRPr="009D0D66">
        <w:rPr>
          <w:vertAlign w:val="subscript"/>
        </w:rPr>
        <w:t>i</w:t>
      </w:r>
      <w:r w:rsidRPr="009D0D66">
        <w:rPr>
          <w:rStyle w:val="apple-converted-space"/>
          <w:rFonts w:eastAsia="Bookman Old Style"/>
        </w:rPr>
        <w:t> </w:t>
      </w:r>
      <w:r w:rsidRPr="009D0D66">
        <w:t>- сила тяжести всего тела</w:t>
      </w:r>
    </w:p>
    <w:p w:rsidR="0009667C" w:rsidRPr="009D0D66" w:rsidRDefault="0009667C" w:rsidP="0009667C">
      <w:pPr>
        <w:pStyle w:val="a3"/>
        <w:shd w:val="clear" w:color="auto" w:fill="FFFFFF"/>
        <w:jc w:val="both"/>
      </w:pPr>
      <w:r w:rsidRPr="009D0D66">
        <w:t>в случае однородных тел по таким же формулам можно определить координаты центра тяжести объёмов, площадеи̌ и линий.</w:t>
      </w:r>
    </w:p>
    <w:p w:rsidR="0009667C" w:rsidRPr="009D0D66" w:rsidRDefault="0009667C" w:rsidP="0009667C">
      <w:pPr>
        <w:pStyle w:val="a3"/>
        <w:shd w:val="clear" w:color="auto" w:fill="FFFFFF"/>
        <w:jc w:val="both"/>
      </w:pPr>
      <w:r w:rsidRPr="009D0D66">
        <w:t>Центр тяжести определяют методами˸ метод симметрии, метод разбиения, метод отрицательных масс, метод взвешивания</w:t>
      </w:r>
    </w:p>
    <w:p w:rsidR="0009667C" w:rsidRPr="009D0D66" w:rsidRDefault="0009667C" w:rsidP="0009667C">
      <w:pPr>
        <w:pStyle w:val="a3"/>
        <w:shd w:val="clear" w:color="auto" w:fill="FFFFFF"/>
        <w:jc w:val="both"/>
      </w:pPr>
      <w:r w:rsidRPr="009D0D66">
        <w:t>Метод симметрии опирается на положения˸</w:t>
      </w:r>
    </w:p>
    <w:p w:rsidR="0009667C" w:rsidRPr="009D0D66" w:rsidRDefault="0009667C" w:rsidP="0009667C">
      <w:pPr>
        <w:pStyle w:val="a3"/>
        <w:shd w:val="clear" w:color="auto" w:fill="FFFFFF"/>
        <w:jc w:val="both"/>
      </w:pPr>
      <w:r w:rsidRPr="009D0D66">
        <w:rPr>
          <w:rStyle w:val="ab"/>
          <w:rFonts w:eastAsiaTheme="majorEastAsia"/>
        </w:rPr>
        <w:t>1.</w:t>
      </w:r>
      <w:r w:rsidRPr="009D0D66">
        <w:t>В случае если однородное тело имеет плоскость симметрии, то центр тяжести тела лежит в этой плоскости;</w:t>
      </w:r>
    </w:p>
    <w:p w:rsidR="0009667C" w:rsidRPr="009D0D66" w:rsidRDefault="0009667C" w:rsidP="0009667C">
      <w:pPr>
        <w:pStyle w:val="a3"/>
        <w:shd w:val="clear" w:color="auto" w:fill="FFFFFF"/>
        <w:jc w:val="both"/>
      </w:pPr>
      <w:r w:rsidRPr="009D0D66">
        <w:rPr>
          <w:rStyle w:val="ab"/>
          <w:rFonts w:eastAsiaTheme="majorEastAsia"/>
        </w:rPr>
        <w:t>2.</w:t>
      </w:r>
      <w:r w:rsidRPr="009D0D66">
        <w:t>В случае если однородное тело имеет ось симметрии, то центр тяжести тела лежит на этой оси;</w:t>
      </w:r>
    </w:p>
    <w:p w:rsidR="0009667C" w:rsidRPr="009D0D66" w:rsidRDefault="0009667C" w:rsidP="0009667C">
      <w:pPr>
        <w:pStyle w:val="a3"/>
        <w:shd w:val="clear" w:color="auto" w:fill="FFFFFF"/>
        <w:jc w:val="both"/>
      </w:pPr>
      <w:r w:rsidRPr="009D0D66">
        <w:rPr>
          <w:rStyle w:val="ab"/>
          <w:rFonts w:eastAsiaTheme="majorEastAsia"/>
        </w:rPr>
        <w:t>3.</w:t>
      </w:r>
      <w:r w:rsidRPr="009D0D66">
        <w:t>В случае если однородное тело имеет две оси симметрии, то центр тяжести тела лежит в точке их пересечения;</w:t>
      </w:r>
    </w:p>
    <w:p w:rsidR="0009667C" w:rsidRPr="009D0D66" w:rsidRDefault="0009667C" w:rsidP="0009667C">
      <w:pPr>
        <w:pStyle w:val="a3"/>
        <w:shd w:val="clear" w:color="auto" w:fill="FFFFFF"/>
        <w:jc w:val="both"/>
      </w:pPr>
      <w:r w:rsidRPr="009D0D66">
        <w:rPr>
          <w:rStyle w:val="ab"/>
          <w:rFonts w:eastAsiaTheme="majorEastAsia"/>
        </w:rPr>
        <w:t>4.</w:t>
      </w:r>
      <w:r w:rsidRPr="009D0D66">
        <w:t>Центр тяжести однородного тела вращения лежит на оси вращения.</w:t>
      </w:r>
    </w:p>
    <w:p w:rsidR="0009667C" w:rsidRPr="009D0D66" w:rsidRDefault="0009667C" w:rsidP="0009667C">
      <w:pPr>
        <w:pStyle w:val="a3"/>
        <w:shd w:val="clear" w:color="auto" w:fill="FFFFFF"/>
        <w:jc w:val="both"/>
      </w:pPr>
      <w:r w:rsidRPr="009D0D66">
        <w:t>Метод разбиения состоит по сути в том, что тело разбивают на наименьшее число частей, силы тяжести и положение центров тяжести которых известны, после чего применяют известные формулы˸ х</w:t>
      </w:r>
      <w:r w:rsidRPr="009D0D66">
        <w:rPr>
          <w:vertAlign w:val="subscript"/>
        </w:rPr>
        <w:t>с =</w:t>
      </w:r>
      <w:r w:rsidRPr="009D0D66">
        <w:rPr>
          <w:rStyle w:val="apple-converted-space"/>
          <w:rFonts w:eastAsia="Bookman Old Style"/>
          <w:vertAlign w:val="subscript"/>
        </w:rPr>
        <w:t> </w:t>
      </w:r>
      <w:r w:rsidRPr="009D0D66">
        <w:t>∑ (G</w:t>
      </w:r>
      <w:r w:rsidRPr="009D0D66">
        <w:rPr>
          <w:vertAlign w:val="subscript"/>
        </w:rPr>
        <w:t>i</w:t>
      </w:r>
      <w:r w:rsidRPr="009D0D66">
        <w:t>x</w:t>
      </w:r>
      <w:r w:rsidRPr="009D0D66">
        <w:rPr>
          <w:vertAlign w:val="subscript"/>
        </w:rPr>
        <w:t>i</w:t>
      </w:r>
      <w:r w:rsidRPr="009D0D66">
        <w:t>)/ ∑G</w:t>
      </w:r>
      <w:r w:rsidRPr="009D0D66">
        <w:rPr>
          <w:vertAlign w:val="subscript"/>
        </w:rPr>
        <w:t>i;</w:t>
      </w:r>
      <w:r w:rsidRPr="009D0D66">
        <w:rPr>
          <w:rStyle w:val="apple-converted-space"/>
          <w:rFonts w:eastAsia="Bookman Old Style"/>
        </w:rPr>
        <w:t> </w:t>
      </w:r>
      <w:r w:rsidRPr="009D0D66">
        <w:t>y</w:t>
      </w:r>
      <w:r w:rsidRPr="009D0D66">
        <w:rPr>
          <w:vertAlign w:val="subscript"/>
        </w:rPr>
        <w:t>с =</w:t>
      </w:r>
      <w:r w:rsidRPr="009D0D66">
        <w:rPr>
          <w:rStyle w:val="apple-converted-space"/>
          <w:rFonts w:eastAsia="Bookman Old Style"/>
          <w:vertAlign w:val="subscript"/>
        </w:rPr>
        <w:t> </w:t>
      </w:r>
      <w:r w:rsidRPr="009D0D66">
        <w:t>∑ (G</w:t>
      </w:r>
      <w:r w:rsidRPr="009D0D66">
        <w:rPr>
          <w:vertAlign w:val="subscript"/>
        </w:rPr>
        <w:t>i</w:t>
      </w:r>
      <w:r w:rsidRPr="009D0D66">
        <w:t>y</w:t>
      </w:r>
      <w:r w:rsidRPr="009D0D66">
        <w:rPr>
          <w:vertAlign w:val="subscript"/>
        </w:rPr>
        <w:t>i</w:t>
      </w:r>
      <w:r w:rsidRPr="009D0D66">
        <w:t>)/ ∑G</w:t>
      </w:r>
      <w:r w:rsidRPr="009D0D66">
        <w:rPr>
          <w:vertAlign w:val="subscript"/>
        </w:rPr>
        <w:t>i</w:t>
      </w:r>
    </w:p>
    <w:p w:rsidR="0009667C" w:rsidRPr="009D0D66" w:rsidRDefault="0009667C" w:rsidP="0009667C">
      <w:pPr>
        <w:pStyle w:val="a3"/>
        <w:shd w:val="clear" w:color="auto" w:fill="FFFFFF"/>
        <w:jc w:val="both"/>
      </w:pPr>
      <w:r w:rsidRPr="009D0D66">
        <w:t>Метод отрицательных масс. Этот метод состоит по сути в том, что тело, имеющее свободные полости, полагают сплошным, а массу свободных полостей считают отрицательной. Вид формул для определения координат центра тяжести при этом не меняется.</w:t>
      </w:r>
    </w:p>
    <w:p w:rsidR="0009667C" w:rsidRPr="009D0D66" w:rsidRDefault="0009667C" w:rsidP="0009667C">
      <w:pPr>
        <w:pStyle w:val="a3"/>
        <w:shd w:val="clear" w:color="auto" w:fill="FFFFFF"/>
        <w:jc w:val="both"/>
      </w:pPr>
      <w:r>
        <w:rPr>
          <w:noProof/>
          <w:lang w:eastAsia="ru-RU"/>
        </w:rPr>
        <mc:AlternateContent>
          <mc:Choice Requires="wps">
            <w:drawing>
              <wp:inline distT="0" distB="0" distL="0" distR="0">
                <wp:extent cx="304800" cy="304800"/>
                <wp:effectExtent l="1905" t="0" r="0" b="1270"/>
                <wp:docPr id="852" name="Прямоугольник 852" descr="http://referatwork.ru/lectionbase/matematika/view/http%CB%B8/konspekta.net/studopediainfo/baza1/491792078796.files/image040.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6D21F0C8" id="Прямоугольник 852" o:spid="_x0000_s1026" alt="http://referatwork.ru/lectionbase/matematika/view/http%CB%B8/konspekta.net/studopediainfo/baza1/491792078796.files/image040.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CsOgYfQgMAAFQGAAAOAAAAAAAAAAAAAAAAAC4CAABkcnMvZTJvRG9jLnhtbFBL&#10;AQItABQABgAIAAAAIQBMoOks2AAAAAMBAAAPAAAAAAAAAAAAAAAAAJwFAABkcnMvZG93bnJldi54&#10;bWxQSwUGAAAAAAQABADzAAAAoQYAAAAA&#10;" filled="f" stroked="f">
                <o:lock v:ext="edit" aspectratio="t"/>
                <w10:anchorlock/>
              </v:rect>
            </w:pict>
          </mc:Fallback>
        </mc:AlternateContent>
      </w:r>
      <w:r w:rsidRPr="009D0D66">
        <w:rPr>
          <w:rStyle w:val="apple-converted-space"/>
          <w:rFonts w:eastAsia="Bookman Old Style"/>
        </w:rPr>
        <w:t> </w:t>
      </w:r>
      <w:r w:rsidRPr="009D0D66">
        <w:t>Метод подвешивания. В случае если тело в виде пластины любой формы подвесить на нити в любой точке (к примеру А), то при равновесии центр тяжести тела обязательно займет положение по вертикали, проходящей через точку А, так как при таком положении центра тяжести сила тяжести и реакция нити уравновешивают друг друга. С помощью отвеса отметим на теле линию А-А1, на которой расположен искомый центр тяжести. Подвесив затем тело на нити в другой точке, к примеру В, получим линию В-В1 , которая пересечением с линией А-А1 фиксирует положение центра тяжести – точку С.</w:t>
      </w:r>
    </w:p>
    <w:p w:rsidR="0009667C" w:rsidRPr="009D0D66" w:rsidRDefault="0009667C" w:rsidP="0009667C">
      <w:pPr>
        <w:pStyle w:val="a3"/>
        <w:shd w:val="clear" w:color="auto" w:fill="FFFFFF"/>
        <w:jc w:val="both"/>
      </w:pPr>
      <w:r w:rsidRPr="009D0D66">
        <w:t>Положения центра тяжести некоторых фигур˸</w:t>
      </w:r>
    </w:p>
    <w:p w:rsidR="0009667C" w:rsidRPr="009D0D66" w:rsidRDefault="0009667C" w:rsidP="0009667C">
      <w:pPr>
        <w:pStyle w:val="a3"/>
        <w:shd w:val="clear" w:color="auto" w:fill="FFFFFF"/>
        <w:jc w:val="both"/>
      </w:pPr>
      <w:r w:rsidRPr="009D0D66">
        <w:t>1. Прямоугольник – центр тяжести лежит в точке пересечения ᴇᴦο диагоналей.</w:t>
      </w:r>
    </w:p>
    <w:p w:rsidR="0009667C" w:rsidRPr="009D0D66" w:rsidRDefault="0009667C" w:rsidP="0009667C">
      <w:pPr>
        <w:pStyle w:val="a3"/>
        <w:shd w:val="clear" w:color="auto" w:fill="FFFFFF"/>
        <w:jc w:val="both"/>
      </w:pPr>
      <w:r w:rsidRPr="009D0D66">
        <w:t>2. Треугольник – центр тяжести лежит в точке пересечения ᴇᴦο медиан, на расстоянии одной трети высоты от каждого основания.</w:t>
      </w:r>
    </w:p>
    <w:p w:rsidR="0009667C" w:rsidRPr="009D0D66" w:rsidRDefault="0009667C" w:rsidP="0009667C">
      <w:pPr>
        <w:pStyle w:val="a3"/>
        <w:shd w:val="clear" w:color="auto" w:fill="FFFFFF"/>
        <w:jc w:val="both"/>
      </w:pPr>
      <w:r w:rsidRPr="009D0D66">
        <w:t>3. Дуга окружности˸ Xc = (Rsinα/) α</w:t>
      </w:r>
    </w:p>
    <w:p w:rsidR="0009667C" w:rsidRPr="009D0D66" w:rsidRDefault="0009667C" w:rsidP="0009667C">
      <w:pPr>
        <w:pStyle w:val="a3"/>
        <w:shd w:val="clear" w:color="auto" w:fill="FFFFFF"/>
        <w:jc w:val="both"/>
      </w:pPr>
      <w:r w:rsidRPr="009D0D66">
        <w:t>4. Круговой сектор˸ Xc = (2Rsin α/) 3α</w:t>
      </w:r>
    </w:p>
    <w:p w:rsidR="0009667C" w:rsidRPr="009D0D66" w:rsidRDefault="0009667C" w:rsidP="0009667C">
      <w:pPr>
        <w:pStyle w:val="a3"/>
        <w:shd w:val="clear" w:color="auto" w:fill="FFFFFF"/>
        <w:jc w:val="both"/>
      </w:pPr>
      <w:r>
        <w:rPr>
          <w:noProof/>
          <w:lang w:eastAsia="ru-RU"/>
        </w:rPr>
        <mc:AlternateContent>
          <mc:Choice Requires="wps">
            <w:drawing>
              <wp:inline distT="0" distB="0" distL="0" distR="0">
                <wp:extent cx="304800" cy="304800"/>
                <wp:effectExtent l="1905" t="0" r="0" b="2540"/>
                <wp:docPr id="851" name="Прямоугольник 851" descr="http://referatwork.ru/lectionbase/matematika/view/http%CB%B8/konspekta.net/studopediainfo/baza1/491792078796.files/image042.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4E032A66" id="Прямоугольник 851" o:spid="_x0000_s1026" alt="http://referatwork.ru/lectionbase/matematika/view/http%CB%B8/konspekta.net/studopediainfo/baza1/491792078796.files/image042.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G1++vQgMAAFQGAAAOAAAAAAAAAAAAAAAAAC4CAABkcnMvZTJvRG9jLnhtbFBL&#10;AQItABQABgAIAAAAIQBMoOks2AAAAAMBAAAPAAAAAAAAAAAAAAAAAJwFAABkcnMvZG93bnJldi54&#10;bWxQSwUGAAAAAAQABADzAAAAoQYAAAAA&#10;" filled="f" stroked="f">
                <o:lock v:ext="edit" aspectratio="t"/>
                <w10:anchorlock/>
              </v:rect>
            </w:pict>
          </mc:Fallback>
        </mc:AlternateContent>
      </w:r>
      <w:r w:rsidRPr="009D0D66">
        <w:rPr>
          <w:rStyle w:val="apple-converted-space"/>
          <w:rFonts w:eastAsia="Bookman Old Style"/>
        </w:rPr>
        <w:t> </w:t>
      </w:r>
      <w:r>
        <w:rPr>
          <w:noProof/>
          <w:lang w:eastAsia="ru-RU"/>
        </w:rPr>
        <mc:AlternateContent>
          <mc:Choice Requires="wps">
            <w:drawing>
              <wp:inline distT="0" distB="0" distL="0" distR="0">
                <wp:extent cx="304800" cy="304800"/>
                <wp:effectExtent l="1905" t="0" r="0" b="2540"/>
                <wp:docPr id="850" name="Прямоугольник 850" descr="http://referatwork.ru/lectionbase/matematika/view/http%CB%B8/konspekta.net/studopediainfo/baza1/491792078796.files/image04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0D84D157" id="Прямоугольник 850" o:spid="_x0000_s1026" alt="http://referatwork.ru/lectionbase/matematika/view/http%CB%B8/konspekta.net/studopediainfo/baza1/491792078796.files/image044.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BL+Ju5QgMAAFQGAAAOAAAAAAAAAAAAAAAAAC4CAABkcnMvZTJvRG9jLnhtbFBL&#10;AQItABQABgAIAAAAIQBMoOks2AAAAAMBAAAPAAAAAAAAAAAAAAAAAJwFAABkcnMvZG93bnJldi54&#10;bWxQSwUGAAAAAAQABADzAAAAoQYAAAAA&#10;" filled="f" stroked="f">
                <o:lock v:ext="edit" aspectratio="t"/>
                <w10:anchorlock/>
              </v:rect>
            </w:pict>
          </mc:Fallback>
        </mc:AlternateContent>
      </w:r>
      <w:r w:rsidRPr="009D0D66">
        <w:rPr>
          <w:rStyle w:val="apple-converted-space"/>
          <w:rFonts w:eastAsia="Bookman Old Style"/>
        </w:rPr>
        <w:t> </w:t>
      </w:r>
      <w:r>
        <w:rPr>
          <w:noProof/>
          <w:lang w:eastAsia="ru-RU"/>
        </w:rPr>
        <mc:AlternateContent>
          <mc:Choice Requires="wps">
            <w:drawing>
              <wp:inline distT="0" distB="0" distL="0" distR="0">
                <wp:extent cx="304800" cy="304800"/>
                <wp:effectExtent l="1905" t="0" r="0" b="2540"/>
                <wp:docPr id="849" name="Прямоугольник 849" descr="http://referatwork.ru/lectionbase/matematika/view/http%CB%B8/konspekta.net/studopediainfo/baza1/491792078796.files/image046.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5="http://schemas.microsoft.com/office/word/2012/wordml">
            <w:pict>
              <v:rect w14:anchorId="56849FAE" id="Прямоугольник 849" o:spid="_x0000_s1026" alt="http://referatwork.ru/lectionbase/matematika/view/http%CB%B8/konspekta.net/studopediainfo/baza1/491792078796.files/image046.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" filled="f" stroked="f">
                <o:lock v:ext="edit" aspectratio="t"/>
                <w10:anchorlock/>
              </v:rect>
            </w:pict>
          </mc:Fallback>
        </mc:AlternateContent>
      </w:r>
    </w:p>
    <w:p w:rsidR="0009667C" w:rsidRPr="009D0D66" w:rsidRDefault="0009667C" w:rsidP="0009667C">
      <w:pPr>
        <w:pStyle w:val="a3"/>
        <w:shd w:val="clear" w:color="auto" w:fill="FFFFFF"/>
        <w:jc w:val="both"/>
      </w:pPr>
      <w:r w:rsidRPr="009D0D66">
        <w:t>Порядок определение положения центра тяжести плоской фигуры˸</w:t>
      </w:r>
    </w:p>
    <w:p w:rsidR="0009667C" w:rsidRPr="009D0D66" w:rsidRDefault="0009667C" w:rsidP="0009667C">
      <w:pPr>
        <w:pStyle w:val="a3"/>
        <w:shd w:val="clear" w:color="auto" w:fill="FFFFFF"/>
        <w:jc w:val="both"/>
      </w:pPr>
      <w:r w:rsidRPr="009D0D66">
        <w:rPr>
          <w:rStyle w:val="ab"/>
          <w:rFonts w:eastAsiaTheme="majorEastAsia"/>
        </w:rPr>
        <w:t>1.</w:t>
      </w:r>
      <w:r w:rsidRPr="009D0D66">
        <w:t>Разбивают сечение на простые фигуры</w:t>
      </w:r>
      <w:r w:rsidRPr="009D0D66">
        <w:rPr>
          <w:i/>
          <w:iCs/>
        </w:rPr>
        <w:t>.</w:t>
      </w:r>
    </w:p>
    <w:p w:rsidR="0009667C" w:rsidRPr="009D0D66" w:rsidRDefault="0009667C" w:rsidP="0009667C">
      <w:pPr>
        <w:pStyle w:val="a3"/>
        <w:shd w:val="clear" w:color="auto" w:fill="FFFFFF"/>
        <w:jc w:val="both"/>
      </w:pPr>
      <w:r w:rsidRPr="009D0D66">
        <w:rPr>
          <w:rStyle w:val="ab"/>
          <w:rFonts w:eastAsiaTheme="majorEastAsia"/>
        </w:rPr>
        <w:t>2.</w:t>
      </w:r>
      <w:r w:rsidRPr="009D0D66">
        <w:t>Указывают центры тяжести каждого профиля (фигуры) и обо</w:t>
      </w:r>
      <w:r w:rsidRPr="009D0D66">
        <w:softHyphen/>
        <w:t>значают их С1 С</w:t>
      </w:r>
      <w:r w:rsidRPr="009D0D66">
        <w:rPr>
          <w:vertAlign w:val="subscript"/>
        </w:rPr>
        <w:t>2</w:t>
      </w:r>
      <w:r w:rsidRPr="009D0D66">
        <w:t>, ..., С</w:t>
      </w:r>
      <w:r w:rsidRPr="009D0D66">
        <w:rPr>
          <w:vertAlign w:val="subscript"/>
        </w:rPr>
        <w:t>п</w:t>
      </w:r>
      <w:r w:rsidRPr="009D0D66">
        <w:t>,</w:t>
      </w:r>
    </w:p>
    <w:p w:rsidR="0009667C" w:rsidRPr="009D0D66" w:rsidRDefault="0009667C" w:rsidP="0009667C">
      <w:pPr>
        <w:pStyle w:val="a3"/>
        <w:shd w:val="clear" w:color="auto" w:fill="FFFFFF"/>
        <w:jc w:val="both"/>
      </w:pPr>
      <w:r w:rsidRPr="009D0D66">
        <w:rPr>
          <w:rStyle w:val="ab"/>
          <w:rFonts w:eastAsiaTheme="majorEastAsia"/>
        </w:rPr>
        <w:t>3.</w:t>
      </w:r>
      <w:r w:rsidRPr="009D0D66">
        <w:t>Выбирают систему координатных осей</w:t>
      </w:r>
      <w:r w:rsidRPr="009D0D66">
        <w:rPr>
          <w:i/>
          <w:iCs/>
        </w:rPr>
        <w:t>.</w:t>
      </w:r>
      <w:r w:rsidRPr="009D0D66">
        <w:rPr>
          <w:rStyle w:val="apple-converted-space"/>
          <w:rFonts w:eastAsia="Bookman Old Style"/>
          <w:i/>
          <w:iCs/>
        </w:rPr>
        <w:t> </w:t>
      </w:r>
      <w:r w:rsidRPr="009D0D66">
        <w:t>В задачах для само</w:t>
      </w:r>
      <w:r w:rsidRPr="009D0D66">
        <w:softHyphen/>
        <w:t>стоятельной работы все сечения имеют одну ось симметрии, по этому рекомендуется одну из координатных осей совмещать с ней. Вторую ось координат направляют перпендикулярно первой так, чтобы она пересекла центры тяжести одной или нескольких фигур.</w:t>
      </w:r>
      <w:r w:rsidRPr="009D0D66">
        <w:rPr>
          <w:rStyle w:val="apple-converted-space"/>
          <w:rFonts w:eastAsia="Bookman Old Style"/>
        </w:rPr>
        <w:t> </w:t>
      </w:r>
      <w:r w:rsidRPr="009D0D66">
        <w:br/>
        <w:t>Размещено на реф.рф</w:t>
      </w:r>
      <w:r w:rsidRPr="009D0D66">
        <w:br/>
        <w:t>При этом начало координат может совпадать (или не сов падать) с центром тяжести одной из фигур.</w:t>
      </w:r>
      <w:r w:rsidRPr="009D0D66">
        <w:rPr>
          <w:rStyle w:val="apple-converted-space"/>
          <w:rFonts w:eastAsia="Bookman Old Style"/>
        </w:rPr>
        <w:t> </w:t>
      </w:r>
      <w:r w:rsidRPr="009D0D66">
        <w:br/>
        <w:t>Размещено на реф.рф</w:t>
      </w:r>
      <w:r w:rsidRPr="009D0D66">
        <w:br/>
        <w:t>Вторую ось можно направить так, чтобы она прошла через нижнюю (крайнюю) точ</w:t>
      </w:r>
      <w:r w:rsidRPr="009D0D66">
        <w:softHyphen/>
        <w:t>ку сечения. В первом случае вычисления будут более простыми.</w:t>
      </w: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eastAsia="Malgun Gothic" w:hAnsi="Times New Roman" w:cs="Times New Roman"/>
          <w:b/>
          <w:sz w:val="32"/>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lang w:val="ru-RU"/>
        </w:rPr>
      </w:pPr>
      <w:r w:rsidRPr="0009667C">
        <w:rPr>
          <w:rFonts w:ascii="Times New Roman" w:hAnsi="Times New Roman" w:cs="Times New Roman"/>
          <w:b/>
          <w:sz w:val="28"/>
          <w:lang w:val="ru-RU"/>
        </w:rPr>
        <w:t>Основные понятия и определения Формулы Эйлера, Ясинского</w:t>
      </w:r>
    </w:p>
    <w:p w:rsidR="0009667C" w:rsidRPr="009D0D66" w:rsidRDefault="0009667C" w:rsidP="0009667C">
      <w:pPr>
        <w:pStyle w:val="a3"/>
        <w:spacing w:before="0" w:beforeAutospacing="0" w:after="0" w:afterAutospacing="0"/>
        <w:rPr>
          <w:color w:val="000000"/>
        </w:rPr>
      </w:pPr>
      <w:r w:rsidRPr="009D0D66">
        <w:rPr>
          <w:color w:val="000000"/>
        </w:rPr>
        <w:t>Рассмотрим стержень с прямой осью, закрепленный посредством двух шарнирных опор (рис 7.2). Примем, что действующая на стержень продольная сжимающая сила достигла критического значения, и стержень изогнулся в плоскости наименьшей жесткости. Плоскость наименьшей жесткости расположена перпендикулярно к той главной центральной оси сечения, относительно которой осевой момент инерции сечения имеет минимальное значение.</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anchor distT="0" distB="0" distL="114300" distR="114300" simplePos="0" relativeHeight="251685888" behindDoc="0" locked="0" layoutInCell="1" allowOverlap="0" wp14:anchorId="3B909D56" wp14:editId="35F0CB8D">
            <wp:simplePos x="0" y="0"/>
            <wp:positionH relativeFrom="column">
              <wp:align>left</wp:align>
            </wp:positionH>
            <wp:positionV relativeFrom="line">
              <wp:posOffset>0</wp:posOffset>
            </wp:positionV>
            <wp:extent cx="304800" cy="304800"/>
            <wp:effectExtent l="0" t="0" r="0" b="0"/>
            <wp:wrapSquare wrapText="bothSides"/>
            <wp:docPr id="790" name="Рисунок 2" descr="http://www.studfiles.ru/html/2706/24/html_KNljGBsCvk.eBuK/img-uSX4x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4/html_KNljGBsCvk.eBuK/img-uSX4xa.png"/>
                    <pic:cNvPicPr>
                      <a:picLocks noChangeAspect="1" noChangeArrowheads="1"/>
                    </pic:cNvPicPr>
                  </pic:nvPicPr>
                  <pic:blipFill>
                    <a:blip r:embed="rId656"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D66">
        <w:rPr>
          <w:color w:val="000000"/>
        </w:rPr>
        <w:t>Будем считать, что в момент потери устойчивости выполняется закон Гука. Тогда для определения функции прогиба y(z) используем дифференциальное уравнение изогнутой оси балки</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71BDBBDB" wp14:editId="16DCC662">
            <wp:extent cx="787400" cy="393700"/>
            <wp:effectExtent l="0" t="0" r="0" b="6350"/>
            <wp:docPr id="791" name="Рисунок 791" descr="http://www.studfiles.ru/html/2706/24/html_KNljGBsCvk.eBuK/img-6tENj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4/html_KNljGBsCvk.eBuK/img-6tENjP.png"/>
                    <pic:cNvPicPr>
                      <a:picLocks noChangeAspect="1" noChangeArrowheads="1"/>
                    </pic:cNvPicPr>
                  </pic:nvPicPr>
                  <pic:blipFill>
                    <a:blip r:embed="rId657" cstate="print">
                      <a:extLst>
                        <a:ext uri="{28A0092B-C50C-407E-A947-70E740481C1C}">
                          <a14:useLocalDpi xmlns:a14="http://schemas.microsoft.com/office/drawing/2010/main" val="0"/>
                        </a:ext>
                      </a:extLst>
                    </a:blip>
                    <a:srcRect/>
                    <a:stretch>
                      <a:fillRect/>
                    </a:stretch>
                  </pic:blipFill>
                  <pic:spPr bwMode="auto">
                    <a:xfrm>
                      <a:off x="0" y="0"/>
                      <a:ext cx="787400" cy="393700"/>
                    </a:xfrm>
                    <a:prstGeom prst="rect">
                      <a:avLst/>
                    </a:prstGeom>
                    <a:noFill/>
                    <a:ln>
                      <a:noFill/>
                    </a:ln>
                  </pic:spPr>
                </pic:pic>
              </a:graphicData>
            </a:graphic>
          </wp:inline>
        </w:drawing>
      </w:r>
      <w:r w:rsidRPr="009D0D66">
        <w:rPr>
          <w:color w:val="000000"/>
        </w:rPr>
        <w:t>(7.1)</w:t>
      </w:r>
    </w:p>
    <w:p w:rsidR="0009667C" w:rsidRPr="009D0D66" w:rsidRDefault="0009667C" w:rsidP="0009667C">
      <w:pPr>
        <w:pStyle w:val="a3"/>
        <w:spacing w:before="0" w:beforeAutospacing="0" w:after="0" w:afterAutospacing="0"/>
        <w:rPr>
          <w:color w:val="000000"/>
        </w:rPr>
      </w:pPr>
      <w:r w:rsidRPr="009D0D66">
        <w:rPr>
          <w:color w:val="000000"/>
        </w:rPr>
        <w:t>где М – изгибающий момент; I</w:t>
      </w:r>
      <w:r w:rsidRPr="009D0D66">
        <w:rPr>
          <w:color w:val="000000"/>
          <w:vertAlign w:val="subscript"/>
        </w:rPr>
        <w:t>min</w:t>
      </w:r>
      <w:r w:rsidRPr="009D0D66">
        <w:rPr>
          <w:rStyle w:val="apple-converted-space"/>
          <w:color w:val="000000"/>
        </w:rPr>
        <w:t> </w:t>
      </w:r>
      <w:r w:rsidRPr="009D0D66">
        <w:rPr>
          <w:color w:val="000000"/>
        </w:rPr>
        <w:t>– минимальный момент инерции сечения.</w:t>
      </w:r>
    </w:p>
    <w:p w:rsidR="0009667C" w:rsidRPr="009D0D66" w:rsidRDefault="0009667C" w:rsidP="0009667C">
      <w:pPr>
        <w:pStyle w:val="a3"/>
        <w:spacing w:before="0" w:beforeAutospacing="0" w:after="0" w:afterAutospacing="0"/>
        <w:rPr>
          <w:color w:val="000000"/>
        </w:rPr>
      </w:pPr>
      <w:r w:rsidRPr="009D0D66">
        <w:rPr>
          <w:color w:val="000000"/>
        </w:rPr>
        <w:t>Из рис. 7.2 находим изгибающий момент</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2EB360F7" wp14:editId="329BA286">
            <wp:extent cx="863600" cy="203200"/>
            <wp:effectExtent l="0" t="0" r="0" b="6350"/>
            <wp:docPr id="792" name="Рисунок 792" descr="http://www.studfiles.ru/html/2706/24/html_KNljGBsCvk.eBuK/img-xevO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4/html_KNljGBsCvk.eBuK/img-xevOr3.png"/>
                    <pic:cNvPicPr>
                      <a:picLocks noChangeAspect="1" noChangeArrowheads="1"/>
                    </pic:cNvPicPr>
                  </pic:nvPicPr>
                  <pic:blipFill>
                    <a:blip r:embed="rId658" cstate="print">
                      <a:extLst>
                        <a:ext uri="{28A0092B-C50C-407E-A947-70E740481C1C}">
                          <a14:useLocalDpi xmlns:a14="http://schemas.microsoft.com/office/drawing/2010/main" val="0"/>
                        </a:ext>
                      </a:extLst>
                    </a:blip>
                    <a:srcRect/>
                    <a:stretch>
                      <a:fillRect/>
                    </a:stretch>
                  </pic:blipFill>
                  <pic:spPr bwMode="auto">
                    <a:xfrm>
                      <a:off x="0" y="0"/>
                      <a:ext cx="863600" cy="203200"/>
                    </a:xfrm>
                    <a:prstGeom prst="rect">
                      <a:avLst/>
                    </a:prstGeom>
                    <a:noFill/>
                    <a:ln>
                      <a:noFill/>
                    </a:ln>
                  </pic:spPr>
                </pic:pic>
              </a:graphicData>
            </a:graphic>
          </wp:inline>
        </w:drawing>
      </w:r>
      <w:r w:rsidRPr="009D0D66">
        <w:rPr>
          <w:color w:val="000000"/>
        </w:rPr>
        <w:t>(7.2)</w:t>
      </w:r>
    </w:p>
    <w:p w:rsidR="0009667C" w:rsidRPr="009D0D66" w:rsidRDefault="0009667C" w:rsidP="0009667C">
      <w:pPr>
        <w:pStyle w:val="a3"/>
        <w:spacing w:before="0" w:beforeAutospacing="0" w:after="0" w:afterAutospacing="0"/>
        <w:rPr>
          <w:color w:val="000000"/>
        </w:rPr>
      </w:pPr>
      <w:r w:rsidRPr="009D0D66">
        <w:rPr>
          <w:color w:val="000000"/>
        </w:rPr>
        <w:t>На рис. 7.2 изгибающий момент, обусловленный действием критической силы, положителен, а прогиб – отрицателен. С целью согласования принятых знаков в зависимости (7.2) поставлен знак минус.</w:t>
      </w:r>
    </w:p>
    <w:p w:rsidR="0009667C" w:rsidRPr="009D0D66" w:rsidRDefault="0009667C" w:rsidP="0009667C">
      <w:pPr>
        <w:pStyle w:val="a3"/>
        <w:spacing w:before="0" w:beforeAutospacing="0" w:after="0" w:afterAutospacing="0"/>
        <w:rPr>
          <w:color w:val="000000"/>
        </w:rPr>
      </w:pPr>
      <w:r w:rsidRPr="009D0D66">
        <w:rPr>
          <w:color w:val="000000"/>
        </w:rPr>
        <w:t>Подставляя (7.2) в (7.1), для определения функции прогиба получаем дифференциальное уравнение</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17B6AA66" wp14:editId="55B3DBFA">
            <wp:extent cx="838200" cy="190500"/>
            <wp:effectExtent l="0" t="0" r="0" b="0"/>
            <wp:docPr id="793" name="Рисунок 793" descr="http://www.studfiles.ru/html/2706/24/html_KNljGBsCvk.eBuK/img-DKspx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24/html_KNljGBsCvk.eBuK/img-DKspxN.png"/>
                    <pic:cNvPicPr>
                      <a:picLocks noChangeAspect="1" noChangeArrowheads="1"/>
                    </pic:cNvPicPr>
                  </pic:nvPicPr>
                  <pic:blipFill>
                    <a:blip r:embed="rId659" cstate="print">
                      <a:extLst>
                        <a:ext uri="{28A0092B-C50C-407E-A947-70E740481C1C}">
                          <a14:useLocalDpi xmlns:a14="http://schemas.microsoft.com/office/drawing/2010/main" val="0"/>
                        </a:ext>
                      </a:extLst>
                    </a:blip>
                    <a:srcRect/>
                    <a:stretch>
                      <a:fillRect/>
                    </a:stretch>
                  </pic:blipFill>
                  <pic:spPr bwMode="auto">
                    <a:xfrm>
                      <a:off x="0" y="0"/>
                      <a:ext cx="838200" cy="190500"/>
                    </a:xfrm>
                    <a:prstGeom prst="rect">
                      <a:avLst/>
                    </a:prstGeom>
                    <a:noFill/>
                    <a:ln>
                      <a:noFill/>
                    </a:ln>
                  </pic:spPr>
                </pic:pic>
              </a:graphicData>
            </a:graphic>
          </wp:inline>
        </w:drawing>
      </w:r>
      <w:r w:rsidRPr="009D0D66">
        <w:rPr>
          <w:color w:val="000000"/>
        </w:rPr>
        <w:t>(7.3)</w:t>
      </w:r>
    </w:p>
    <w:p w:rsidR="0009667C" w:rsidRPr="009D0D66" w:rsidRDefault="0009667C" w:rsidP="0009667C">
      <w:pPr>
        <w:pStyle w:val="a3"/>
        <w:spacing w:before="0" w:beforeAutospacing="0" w:after="0" w:afterAutospacing="0"/>
        <w:rPr>
          <w:color w:val="000000"/>
        </w:rPr>
      </w:pPr>
      <w:r w:rsidRPr="009D0D66">
        <w:rPr>
          <w:color w:val="000000"/>
        </w:rPr>
        <w:t>где</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700AE640" wp14:editId="6D301CAF">
            <wp:extent cx="787400" cy="469900"/>
            <wp:effectExtent l="0" t="0" r="0" b="6350"/>
            <wp:docPr id="794" name="Рисунок 794" descr="http://www.studfiles.ru/html/2706/24/html_KNljGBsCvk.eBuK/img-n0Hxr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24/html_KNljGBsCvk.eBuK/img-n0Hxrd.png"/>
                    <pic:cNvPicPr>
                      <a:picLocks noChangeAspect="1" noChangeArrowheads="1"/>
                    </pic:cNvPicPr>
                  </pic:nvPicPr>
                  <pic:blipFill>
                    <a:blip r:embed="rId660" cstate="print">
                      <a:extLst>
                        <a:ext uri="{28A0092B-C50C-407E-A947-70E740481C1C}">
                          <a14:useLocalDpi xmlns:a14="http://schemas.microsoft.com/office/drawing/2010/main" val="0"/>
                        </a:ext>
                      </a:extLst>
                    </a:blip>
                    <a:srcRect/>
                    <a:stretch>
                      <a:fillRect/>
                    </a:stretch>
                  </pic:blipFill>
                  <pic:spPr bwMode="auto">
                    <a:xfrm>
                      <a:off x="0" y="0"/>
                      <a:ext cx="787400" cy="469900"/>
                    </a:xfrm>
                    <a:prstGeom prst="rect">
                      <a:avLst/>
                    </a:prstGeom>
                    <a:noFill/>
                    <a:ln>
                      <a:noFill/>
                    </a:ln>
                  </pic:spPr>
                </pic:pic>
              </a:graphicData>
            </a:graphic>
          </wp:inline>
        </w:drawing>
      </w:r>
      <w:r w:rsidRPr="009D0D66">
        <w:rPr>
          <w:color w:val="000000"/>
        </w:rPr>
        <w:t>(7.4)</w:t>
      </w:r>
    </w:p>
    <w:p w:rsidR="0009667C" w:rsidRPr="009D0D66" w:rsidRDefault="0009667C" w:rsidP="0009667C">
      <w:pPr>
        <w:pStyle w:val="a3"/>
        <w:spacing w:before="0" w:beforeAutospacing="0" w:after="0" w:afterAutospacing="0"/>
        <w:rPr>
          <w:color w:val="000000"/>
        </w:rPr>
      </w:pPr>
      <w:r w:rsidRPr="009D0D66">
        <w:rPr>
          <w:color w:val="000000"/>
        </w:rPr>
        <w:t>Из курса высшей математики известно, что решение уравнения (7.3) имеет вид</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69C95417" wp14:editId="6BABF38F">
            <wp:extent cx="1562100" cy="190500"/>
            <wp:effectExtent l="0" t="0" r="0" b="0"/>
            <wp:docPr id="795" name="Рисунок 795" descr="http://www.studfiles.ru/html/2706/24/html_KNljGBsCvk.eBuK/img-Ao2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24/html_KNljGBsCvk.eBuK/img-Ao2IaL.png"/>
                    <pic:cNvPicPr>
                      <a:picLocks noChangeAspect="1" noChangeArrowheads="1"/>
                    </pic:cNvPicPr>
                  </pic:nvPicPr>
                  <pic:blipFill>
                    <a:blip r:embed="rId661" cstate="print">
                      <a:extLst>
                        <a:ext uri="{28A0092B-C50C-407E-A947-70E740481C1C}">
                          <a14:useLocalDpi xmlns:a14="http://schemas.microsoft.com/office/drawing/2010/main" val="0"/>
                        </a:ext>
                      </a:extLst>
                    </a:blip>
                    <a:srcRect/>
                    <a:stretch>
                      <a:fillRect/>
                    </a:stretch>
                  </pic:blipFill>
                  <pic:spPr bwMode="auto">
                    <a:xfrm>
                      <a:off x="0" y="0"/>
                      <a:ext cx="1562100" cy="190500"/>
                    </a:xfrm>
                    <a:prstGeom prst="rect">
                      <a:avLst/>
                    </a:prstGeom>
                    <a:noFill/>
                    <a:ln>
                      <a:noFill/>
                    </a:ln>
                  </pic:spPr>
                </pic:pic>
              </a:graphicData>
            </a:graphic>
          </wp:inline>
        </w:drawing>
      </w:r>
      <w:r w:rsidRPr="009D0D66">
        <w:rPr>
          <w:color w:val="000000"/>
        </w:rPr>
        <w:t>(7.5)</w:t>
      </w:r>
    </w:p>
    <w:p w:rsidR="0009667C" w:rsidRPr="009D0D66" w:rsidRDefault="0009667C" w:rsidP="0009667C">
      <w:pPr>
        <w:pStyle w:val="a3"/>
        <w:spacing w:before="0" w:beforeAutospacing="0" w:after="0" w:afterAutospacing="0"/>
        <w:rPr>
          <w:color w:val="000000"/>
        </w:rPr>
      </w:pPr>
      <w:r w:rsidRPr="009D0D66">
        <w:rPr>
          <w:color w:val="000000"/>
        </w:rPr>
        <w:t>где A, B – постоянные интегрирования.</w:t>
      </w:r>
    </w:p>
    <w:p w:rsidR="0009667C" w:rsidRPr="009D0D66" w:rsidRDefault="0009667C" w:rsidP="0009667C">
      <w:pPr>
        <w:pStyle w:val="a3"/>
        <w:spacing w:before="0" w:beforeAutospacing="0" w:after="0" w:afterAutospacing="0"/>
        <w:rPr>
          <w:color w:val="000000"/>
        </w:rPr>
      </w:pPr>
      <w:r w:rsidRPr="009D0D66">
        <w:rPr>
          <w:color w:val="000000"/>
        </w:rPr>
        <w:t>Для определения постоянных интегрирования в (7.5) используем краевые условия</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3EABA2CB" wp14:editId="59912AAC">
            <wp:extent cx="2336800" cy="431800"/>
            <wp:effectExtent l="0" t="0" r="6350" b="6350"/>
            <wp:docPr id="796" name="Рисунок 796" descr="http://www.studfiles.ru/html/2706/24/html_KNljGBsCvk.eBuK/img-ub8US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24/html_KNljGBsCvk.eBuK/img-ub8USW.png"/>
                    <pic:cNvPicPr>
                      <a:picLocks noChangeAspect="1" noChangeArrowheads="1"/>
                    </pic:cNvPicPr>
                  </pic:nvPicPr>
                  <pic:blipFill>
                    <a:blip r:embed="rId662" cstate="print">
                      <a:extLst>
                        <a:ext uri="{28A0092B-C50C-407E-A947-70E740481C1C}">
                          <a14:useLocalDpi xmlns:a14="http://schemas.microsoft.com/office/drawing/2010/main" val="0"/>
                        </a:ext>
                      </a:extLst>
                    </a:blip>
                    <a:srcRect/>
                    <a:stretch>
                      <a:fillRect/>
                    </a:stretch>
                  </pic:blipFill>
                  <pic:spPr bwMode="auto">
                    <a:xfrm>
                      <a:off x="0" y="0"/>
                      <a:ext cx="2336800" cy="431800"/>
                    </a:xfrm>
                    <a:prstGeom prst="rect">
                      <a:avLst/>
                    </a:prstGeom>
                    <a:noFill/>
                    <a:ln>
                      <a:noFill/>
                    </a:ln>
                  </pic:spPr>
                </pic:pic>
              </a:graphicData>
            </a:graphic>
          </wp:inline>
        </w:drawing>
      </w:r>
    </w:p>
    <w:p w:rsidR="0009667C" w:rsidRPr="009D0D66" w:rsidRDefault="0009667C" w:rsidP="0009667C">
      <w:pPr>
        <w:pStyle w:val="a3"/>
        <w:spacing w:before="0" w:beforeAutospacing="0" w:after="0" w:afterAutospacing="0"/>
        <w:rPr>
          <w:color w:val="000000"/>
        </w:rPr>
      </w:pPr>
      <w:r w:rsidRPr="009D0D66">
        <w:rPr>
          <w:color w:val="000000"/>
        </w:rPr>
        <w:t>Для изогнутого стержня коэффициенты A и B не могут одновременно быть равными нулю ( иначе стержень не будет изогнутым). Поэтому</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311EFC06" wp14:editId="0CB74F78">
            <wp:extent cx="2654300" cy="368300"/>
            <wp:effectExtent l="0" t="0" r="0" b="0"/>
            <wp:docPr id="797" name="Рисунок 797" descr="http://www.studfiles.ru/html/2706/24/html_KNljGBsCvk.eBuK/img-nv_h3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24/html_KNljGBsCvk.eBuK/img-nv_h3I.png"/>
                    <pic:cNvPicPr>
                      <a:picLocks noChangeAspect="1" noChangeArrowheads="1"/>
                    </pic:cNvPicPr>
                  </pic:nvPicPr>
                  <pic:blipFill>
                    <a:blip r:embed="rId663" cstate="print">
                      <a:extLst>
                        <a:ext uri="{28A0092B-C50C-407E-A947-70E740481C1C}">
                          <a14:useLocalDpi xmlns:a14="http://schemas.microsoft.com/office/drawing/2010/main" val="0"/>
                        </a:ext>
                      </a:extLst>
                    </a:blip>
                    <a:srcRect/>
                    <a:stretch>
                      <a:fillRect/>
                    </a:stretch>
                  </pic:blipFill>
                  <pic:spPr bwMode="auto">
                    <a:xfrm>
                      <a:off x="0" y="0"/>
                      <a:ext cx="2654300" cy="368300"/>
                    </a:xfrm>
                    <a:prstGeom prst="rect">
                      <a:avLst/>
                    </a:prstGeom>
                    <a:noFill/>
                    <a:ln>
                      <a:noFill/>
                    </a:ln>
                  </pic:spPr>
                </pic:pic>
              </a:graphicData>
            </a:graphic>
          </wp:inline>
        </w:drawing>
      </w:r>
      <w:r w:rsidRPr="009D0D66">
        <w:rPr>
          <w:color w:val="000000"/>
        </w:rPr>
        <w:t>(7.6)</w:t>
      </w:r>
    </w:p>
    <w:p w:rsidR="0009667C" w:rsidRPr="009D0D66" w:rsidRDefault="0009667C" w:rsidP="0009667C">
      <w:pPr>
        <w:pStyle w:val="a3"/>
        <w:spacing w:before="0" w:beforeAutospacing="0" w:after="0" w:afterAutospacing="0"/>
        <w:rPr>
          <w:color w:val="000000"/>
        </w:rPr>
      </w:pPr>
      <w:r w:rsidRPr="009D0D66">
        <w:rPr>
          <w:color w:val="000000"/>
        </w:rPr>
        <w:t>Приравнивая (7.6) и (7.4), находим</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6F706789" wp14:editId="4640F4C5">
            <wp:extent cx="1143000" cy="444500"/>
            <wp:effectExtent l="0" t="0" r="0" b="0"/>
            <wp:docPr id="798" name="Рисунок 798" descr="http://www.studfiles.ru/html/2706/24/html_KNljGBsCvk.eBuK/img-oEtYK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24/html_KNljGBsCvk.eBuK/img-oEtYKS.png"/>
                    <pic:cNvPicPr>
                      <a:picLocks noChangeAspect="1" noChangeArrowheads="1"/>
                    </pic:cNvPicPr>
                  </pic:nvPicPr>
                  <pic:blipFill>
                    <a:blip r:embed="rId664" cstate="print">
                      <a:extLst>
                        <a:ext uri="{28A0092B-C50C-407E-A947-70E740481C1C}">
                          <a14:useLocalDpi xmlns:a14="http://schemas.microsoft.com/office/drawing/2010/main" val="0"/>
                        </a:ext>
                      </a:extLst>
                    </a:blip>
                    <a:srcRect/>
                    <a:stretch>
                      <a:fillRect/>
                    </a:stretch>
                  </pic:blipFill>
                  <pic:spPr bwMode="auto">
                    <a:xfrm>
                      <a:off x="0" y="0"/>
                      <a:ext cx="1143000" cy="444500"/>
                    </a:xfrm>
                    <a:prstGeom prst="rect">
                      <a:avLst/>
                    </a:prstGeom>
                    <a:noFill/>
                    <a:ln>
                      <a:noFill/>
                    </a:ln>
                  </pic:spPr>
                </pic:pic>
              </a:graphicData>
            </a:graphic>
          </wp:inline>
        </w:drawing>
      </w:r>
      <w:r w:rsidRPr="009D0D66">
        <w:rPr>
          <w:color w:val="000000"/>
        </w:rPr>
        <w:t>(7.7)</w:t>
      </w:r>
    </w:p>
    <w:p w:rsidR="0009667C" w:rsidRPr="009D0D66" w:rsidRDefault="0009667C" w:rsidP="0009667C">
      <w:pPr>
        <w:pStyle w:val="a3"/>
        <w:spacing w:before="0" w:beforeAutospacing="0" w:after="0" w:afterAutospacing="0"/>
        <w:rPr>
          <w:color w:val="000000"/>
        </w:rPr>
      </w:pPr>
      <w:r w:rsidRPr="009D0D66">
        <w:rPr>
          <w:color w:val="000000"/>
        </w:rPr>
        <w:t>Практическое значение имеет наименьшее, отличное от нуля, значение критической силы. Поэтому, подставив в (7.7) n=1, окончательно будем иметь</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44FB091A" wp14:editId="6D98F49F">
            <wp:extent cx="990600" cy="444500"/>
            <wp:effectExtent l="0" t="0" r="0" b="0"/>
            <wp:docPr id="799" name="Рисунок 799" descr="http://www.studfiles.ru/html/2706/24/html_KNljGBsCvk.eBuK/img-mmTRH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24/html_KNljGBsCvk.eBuK/img-mmTRHj.png"/>
                    <pic:cNvPicPr>
                      <a:picLocks noChangeAspect="1" noChangeArrowheads="1"/>
                    </pic:cNvPicPr>
                  </pic:nvPicPr>
                  <pic:blipFill>
                    <a:blip r:embed="rId665" cstate="print">
                      <a:extLst>
                        <a:ext uri="{28A0092B-C50C-407E-A947-70E740481C1C}">
                          <a14:useLocalDpi xmlns:a14="http://schemas.microsoft.com/office/drawing/2010/main" val="0"/>
                        </a:ext>
                      </a:extLst>
                    </a:blip>
                    <a:srcRect/>
                    <a:stretch>
                      <a:fillRect/>
                    </a:stretch>
                  </pic:blipFill>
                  <pic:spPr bwMode="auto">
                    <a:xfrm>
                      <a:off x="0" y="0"/>
                      <a:ext cx="990600" cy="444500"/>
                    </a:xfrm>
                    <a:prstGeom prst="rect">
                      <a:avLst/>
                    </a:prstGeom>
                    <a:noFill/>
                    <a:ln>
                      <a:noFill/>
                    </a:ln>
                  </pic:spPr>
                </pic:pic>
              </a:graphicData>
            </a:graphic>
          </wp:inline>
        </w:drawing>
      </w:r>
      <w:r w:rsidRPr="009D0D66">
        <w:rPr>
          <w:color w:val="000000"/>
        </w:rPr>
        <w:t>(7.8)</w:t>
      </w:r>
    </w:p>
    <w:p w:rsidR="0009667C" w:rsidRPr="009D0D66" w:rsidRDefault="0009667C" w:rsidP="0009667C">
      <w:pPr>
        <w:pStyle w:val="a3"/>
        <w:spacing w:before="0" w:beforeAutospacing="0" w:after="0" w:afterAutospacing="0"/>
        <w:rPr>
          <w:color w:val="000000"/>
        </w:rPr>
      </w:pPr>
      <w:r w:rsidRPr="009D0D66">
        <w:rPr>
          <w:color w:val="000000"/>
        </w:rPr>
        <w:t>Зависимость (7.8) называется формулой Эйлера.</w:t>
      </w:r>
    </w:p>
    <w:p w:rsidR="00EA0512" w:rsidRDefault="00EA0512">
      <w:pPr>
        <w:widowControl/>
        <w:jc w:val="left"/>
        <w:rPr>
          <w:rFonts w:ascii="Times New Roman" w:eastAsia="Times New Roman" w:hAnsi="Times New Roman" w:cs="Times New Roman"/>
          <w:b/>
          <w:bCs/>
          <w:color w:val="000000"/>
          <w:kern w:val="0"/>
          <w:sz w:val="24"/>
          <w:szCs w:val="24"/>
          <w:lang w:val="ru-RU" w:eastAsia="ko-KR"/>
        </w:rPr>
      </w:pPr>
      <w:r>
        <w:rPr>
          <w:b/>
          <w:bCs/>
          <w:color w:val="000000"/>
        </w:rPr>
        <w:br w:type="page"/>
      </w:r>
    </w:p>
    <w:p w:rsidR="0009667C" w:rsidRPr="009D0D66" w:rsidRDefault="0009667C" w:rsidP="0009667C">
      <w:pPr>
        <w:pStyle w:val="a3"/>
        <w:spacing w:before="0" w:beforeAutospacing="0" w:after="0" w:afterAutospacing="0"/>
        <w:jc w:val="center"/>
        <w:rPr>
          <w:color w:val="000000"/>
        </w:rPr>
      </w:pPr>
      <w:r w:rsidRPr="009D0D66">
        <w:rPr>
          <w:b/>
          <w:bCs/>
          <w:color w:val="000000"/>
        </w:rPr>
        <w:t>Зависимость критической силы</w:t>
      </w:r>
    </w:p>
    <w:p w:rsidR="0009667C" w:rsidRPr="009D0D66" w:rsidRDefault="0009667C" w:rsidP="0009667C">
      <w:pPr>
        <w:pStyle w:val="a3"/>
        <w:spacing w:before="0" w:beforeAutospacing="0" w:after="0" w:afterAutospacing="0"/>
        <w:jc w:val="center"/>
        <w:rPr>
          <w:color w:val="000000"/>
        </w:rPr>
      </w:pPr>
      <w:r w:rsidRPr="009D0D66">
        <w:rPr>
          <w:b/>
          <w:bCs/>
          <w:color w:val="000000"/>
        </w:rPr>
        <w:t>от способа закрепления стержня</w:t>
      </w:r>
    </w:p>
    <w:p w:rsidR="0009667C" w:rsidRPr="009D0D66" w:rsidRDefault="0009667C" w:rsidP="0009667C">
      <w:pPr>
        <w:pStyle w:val="a3"/>
        <w:spacing w:before="0" w:beforeAutospacing="0" w:after="0" w:afterAutospacing="0"/>
        <w:rPr>
          <w:color w:val="000000"/>
        </w:rPr>
      </w:pPr>
      <w:r w:rsidRPr="009D0D66">
        <w:rPr>
          <w:color w:val="000000"/>
        </w:rPr>
        <w:t>Формула (7.8) получена для случая закрепления стержня посредством двух шарнирных опор, расположенных на его краях. При других способах закрепления стержня для определения критической силы используется обобщенная формула Эйлера</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1FED7139" wp14:editId="731D5C1D">
            <wp:extent cx="1003300" cy="457200"/>
            <wp:effectExtent l="0" t="0" r="6350" b="0"/>
            <wp:docPr id="800" name="Рисунок 800" descr="http://www.studfiles.ru/html/2706/24/html_KNljGBsCvk.eBuK/img-tGWiA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24/html_KNljGBsCvk.eBuK/img-tGWiA9.png"/>
                    <pic:cNvPicPr>
                      <a:picLocks noChangeAspect="1" noChangeArrowheads="1"/>
                    </pic:cNvPicPr>
                  </pic:nvPicPr>
                  <pic:blipFill>
                    <a:blip r:embed="rId666" cstate="print">
                      <a:extLst>
                        <a:ext uri="{28A0092B-C50C-407E-A947-70E740481C1C}">
                          <a14:useLocalDpi xmlns:a14="http://schemas.microsoft.com/office/drawing/2010/main" val="0"/>
                        </a:ext>
                      </a:extLst>
                    </a:blip>
                    <a:srcRect/>
                    <a:stretch>
                      <a:fillRect/>
                    </a:stretch>
                  </pic:blipFill>
                  <pic:spPr bwMode="auto">
                    <a:xfrm>
                      <a:off x="0" y="0"/>
                      <a:ext cx="1003300" cy="457200"/>
                    </a:xfrm>
                    <a:prstGeom prst="rect">
                      <a:avLst/>
                    </a:prstGeom>
                    <a:noFill/>
                    <a:ln>
                      <a:noFill/>
                    </a:ln>
                  </pic:spPr>
                </pic:pic>
              </a:graphicData>
            </a:graphic>
          </wp:inline>
        </w:drawing>
      </w:r>
      <w:r w:rsidRPr="009D0D66">
        <w:rPr>
          <w:color w:val="000000"/>
        </w:rPr>
        <w:t>(7.9)</w:t>
      </w:r>
    </w:p>
    <w:p w:rsidR="0009667C" w:rsidRPr="009D0D66" w:rsidRDefault="0009667C" w:rsidP="0009667C">
      <w:pPr>
        <w:pStyle w:val="a3"/>
        <w:spacing w:before="0" w:beforeAutospacing="0" w:after="0" w:afterAutospacing="0"/>
        <w:rPr>
          <w:color w:val="000000"/>
        </w:rPr>
      </w:pPr>
      <w:r w:rsidRPr="009D0D66">
        <w:rPr>
          <w:color w:val="000000"/>
        </w:rPr>
        <w:t>где μ – коэффициент приведения длины, учитывающий способ закрепления стержня.</w:t>
      </w:r>
    </w:p>
    <w:p w:rsidR="0009667C" w:rsidRPr="009D0D66" w:rsidRDefault="0009667C" w:rsidP="0009667C">
      <w:pPr>
        <w:pStyle w:val="a3"/>
        <w:spacing w:before="0" w:beforeAutospacing="0" w:after="0" w:afterAutospacing="0"/>
        <w:rPr>
          <w:color w:val="000000"/>
        </w:rPr>
      </w:pPr>
      <w:r w:rsidRPr="009D0D66">
        <w:rPr>
          <w:color w:val="000000"/>
        </w:rPr>
        <w:t>Наиболее распространенные способы закрепления стержня и соответствующие им коэффициенты приведения длины показаны на рис. 7.3.</w:t>
      </w:r>
    </w:p>
    <w:p w:rsidR="0009667C" w:rsidRPr="009D0D66" w:rsidRDefault="0009667C" w:rsidP="0009667C">
      <w:pPr>
        <w:pStyle w:val="a3"/>
        <w:spacing w:before="0" w:beforeAutospacing="0" w:after="0" w:afterAutospacing="0"/>
        <w:jc w:val="center"/>
        <w:rPr>
          <w:color w:val="000000"/>
        </w:rPr>
      </w:pPr>
      <w:r w:rsidRPr="009D0D66">
        <w:rPr>
          <w:b/>
          <w:bCs/>
          <w:color w:val="000000"/>
        </w:rPr>
        <w:t>Пределы применимости формулы Эйлера. Формула Ясинского</w:t>
      </w:r>
    </w:p>
    <w:p w:rsidR="0009667C" w:rsidRPr="009D0D66" w:rsidRDefault="0009667C" w:rsidP="0009667C">
      <w:pPr>
        <w:pStyle w:val="a3"/>
        <w:spacing w:before="0" w:beforeAutospacing="0" w:after="0" w:afterAutospacing="0"/>
        <w:rPr>
          <w:color w:val="000000"/>
        </w:rPr>
      </w:pPr>
      <w:r w:rsidRPr="009D0D66">
        <w:rPr>
          <w:color w:val="000000"/>
        </w:rPr>
        <w:t>П</w:t>
      </w:r>
      <w:r w:rsidRPr="009D0D66">
        <w:rPr>
          <w:noProof/>
          <w:color w:val="000000"/>
          <w:lang w:eastAsia="ru-RU"/>
        </w:rPr>
        <w:drawing>
          <wp:anchor distT="0" distB="0" distL="114300" distR="114300" simplePos="0" relativeHeight="251687936" behindDoc="0" locked="0" layoutInCell="1" allowOverlap="0" wp14:anchorId="4863BE85" wp14:editId="3590C311">
            <wp:simplePos x="0" y="0"/>
            <wp:positionH relativeFrom="column">
              <wp:align>left</wp:align>
            </wp:positionH>
            <wp:positionV relativeFrom="line">
              <wp:posOffset>0</wp:posOffset>
            </wp:positionV>
            <wp:extent cx="304800" cy="304800"/>
            <wp:effectExtent l="0" t="0" r="0" b="0"/>
            <wp:wrapSquare wrapText="bothSides"/>
            <wp:docPr id="801" name="Рисунок 3" descr="http://www.studfiles.ru/html/2706/24/html_KNljGBsCvk.eBuK/img-wGery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24/html_KNljGBsCvk.eBuK/img-wGeryr.png"/>
                    <pic:cNvPicPr>
                      <a:picLocks noChangeAspect="1" noChangeArrowheads="1"/>
                    </pic:cNvPicPr>
                  </pic:nvPicPr>
                  <pic:blipFill>
                    <a:blip r:embed="rId667" cstate="print">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D66">
        <w:rPr>
          <w:color w:val="000000"/>
        </w:rPr>
        <w:t>ри выводе формулы Эйлера было использовано условие, что в момент потери устойчивости выполняется закон Гука. Напряжение в стержне в момент потери устойчивости равно</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0D983959" wp14:editId="23DCBA77">
            <wp:extent cx="76200" cy="177800"/>
            <wp:effectExtent l="0" t="0" r="0" b="0"/>
            <wp:docPr id="802" name="Рисунок 802" descr="http://www.studfiles.ru/html/2706/24/html_KNljGBsCvk.eBuK/img-IaWT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24/html_KNljGBsCvk.eBuK/img-IaWTD2.png"/>
                    <pic:cNvPicPr>
                      <a:picLocks noChangeAspect="1" noChangeArrowheads="1"/>
                    </pic:cNvPicPr>
                  </pic:nvPicPr>
                  <pic:blipFill>
                    <a:blip r:embed="rId668" cstate="print">
                      <a:extLst>
                        <a:ext uri="{28A0092B-C50C-407E-A947-70E740481C1C}">
                          <a14:useLocalDpi xmlns:a14="http://schemas.microsoft.com/office/drawing/2010/main" val="0"/>
                        </a:ext>
                      </a:extLst>
                    </a:blip>
                    <a:srcRect/>
                    <a:stretch>
                      <a:fillRect/>
                    </a:stretch>
                  </pic:blipFill>
                  <pic:spPr bwMode="auto">
                    <a:xfrm>
                      <a:off x="0" y="0"/>
                      <a:ext cx="76200" cy="177800"/>
                    </a:xfrm>
                    <a:prstGeom prst="rect">
                      <a:avLst/>
                    </a:prstGeom>
                    <a:noFill/>
                    <a:ln>
                      <a:noFill/>
                    </a:ln>
                  </pic:spPr>
                </pic:pic>
              </a:graphicData>
            </a:graphic>
          </wp:inline>
        </w:drawing>
      </w:r>
      <w:r w:rsidRPr="009D0D66">
        <w:rPr>
          <w:noProof/>
          <w:color w:val="000000"/>
          <w:lang w:eastAsia="ru-RU"/>
        </w:rPr>
        <w:drawing>
          <wp:inline distT="0" distB="0" distL="0" distR="0" wp14:anchorId="65EA245F" wp14:editId="628232BE">
            <wp:extent cx="1130300" cy="419100"/>
            <wp:effectExtent l="0" t="0" r="0" b="0"/>
            <wp:docPr id="803" name="Рисунок 803" descr="http://www.studfiles.ru/html/2706/24/html_KNljGBsCvk.eBuK/img-JjgJ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24/html_KNljGBsCvk.eBuK/img-JjgJ25.png"/>
                    <pic:cNvPicPr>
                      <a:picLocks noChangeAspect="1" noChangeArrowheads="1"/>
                    </pic:cNvPicPr>
                  </pic:nvPicPr>
                  <pic:blipFill>
                    <a:blip r:embed="rId669" cstate="print">
                      <a:extLst>
                        <a:ext uri="{28A0092B-C50C-407E-A947-70E740481C1C}">
                          <a14:useLocalDpi xmlns:a14="http://schemas.microsoft.com/office/drawing/2010/main" val="0"/>
                        </a:ext>
                      </a:extLst>
                    </a:blip>
                    <a:srcRect/>
                    <a:stretch>
                      <a:fillRect/>
                    </a:stretch>
                  </pic:blipFill>
                  <pic:spPr bwMode="auto">
                    <a:xfrm>
                      <a:off x="0" y="0"/>
                      <a:ext cx="1130300" cy="419100"/>
                    </a:xfrm>
                    <a:prstGeom prst="rect">
                      <a:avLst/>
                    </a:prstGeom>
                    <a:noFill/>
                    <a:ln>
                      <a:noFill/>
                    </a:ln>
                  </pic:spPr>
                </pic:pic>
              </a:graphicData>
            </a:graphic>
          </wp:inline>
        </w:drawing>
      </w:r>
    </w:p>
    <w:p w:rsidR="0009667C" w:rsidRPr="009D0D66" w:rsidRDefault="0009667C" w:rsidP="0009667C">
      <w:pPr>
        <w:pStyle w:val="a3"/>
        <w:spacing w:before="0" w:beforeAutospacing="0" w:after="0" w:afterAutospacing="0"/>
        <w:rPr>
          <w:color w:val="000000"/>
        </w:rPr>
      </w:pPr>
      <w:r w:rsidRPr="009D0D66">
        <w:rPr>
          <w:color w:val="000000"/>
        </w:rPr>
        <w:t>где</w:t>
      </w:r>
      <w:r w:rsidRPr="009D0D66">
        <w:rPr>
          <w:rStyle w:val="apple-converted-space"/>
          <w:color w:val="000000"/>
        </w:rPr>
        <w:t> </w:t>
      </w:r>
      <w:r w:rsidRPr="009D0D66">
        <w:rPr>
          <w:noProof/>
          <w:color w:val="000000"/>
          <w:lang w:eastAsia="ru-RU"/>
        </w:rPr>
        <w:drawing>
          <wp:inline distT="0" distB="0" distL="0" distR="0" wp14:anchorId="37E181E2" wp14:editId="6140934A">
            <wp:extent cx="685800" cy="622300"/>
            <wp:effectExtent l="0" t="0" r="0" b="6350"/>
            <wp:docPr id="804" name="Рисунок 804" descr="http://www.studfiles.ru/html/2706/24/html_KNljGBsCvk.eBuK/img-mCczi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24/html_KNljGBsCvk.eBuK/img-mCczi6.png"/>
                    <pic:cNvPicPr>
                      <a:picLocks noChangeAspect="1" noChangeArrowheads="1"/>
                    </pic:cNvPicPr>
                  </pic:nvPicPr>
                  <pic:blipFill>
                    <a:blip r:embed="rId670" cstate="print">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r w:rsidRPr="009D0D66">
        <w:rPr>
          <w:color w:val="000000"/>
        </w:rPr>
        <w:t>- гибкость стержня;A – площадь поперечного сечения стержня.</w:t>
      </w:r>
    </w:p>
    <w:p w:rsidR="0009667C" w:rsidRPr="009D0D66" w:rsidRDefault="0009667C" w:rsidP="0009667C">
      <w:pPr>
        <w:pStyle w:val="a3"/>
        <w:spacing w:before="0" w:beforeAutospacing="0" w:after="0" w:afterAutospacing="0"/>
        <w:rPr>
          <w:color w:val="000000"/>
        </w:rPr>
      </w:pPr>
      <w:r w:rsidRPr="009D0D66">
        <w:rPr>
          <w:color w:val="000000"/>
        </w:rPr>
        <w:t>В момент потери устойчивости закон Гука будет выполняться при условии</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055F7612" wp14:editId="3A415181">
            <wp:extent cx="1803400" cy="203200"/>
            <wp:effectExtent l="0" t="0" r="6350" b="6350"/>
            <wp:docPr id="805" name="Рисунок 805" descr="http://www.studfiles.ru/html/2706/24/html_KNljGBsCvk.eBuK/img-msKG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tudfiles.ru/html/2706/24/html_KNljGBsCvk.eBuK/img-msKGOt.png"/>
                    <pic:cNvPicPr>
                      <a:picLocks noChangeAspect="1" noChangeArrowheads="1"/>
                    </pic:cNvPicPr>
                  </pic:nvPicPr>
                  <pic:blipFill>
                    <a:blip r:embed="rId671" cstate="print">
                      <a:extLst>
                        <a:ext uri="{28A0092B-C50C-407E-A947-70E740481C1C}">
                          <a14:useLocalDpi xmlns:a14="http://schemas.microsoft.com/office/drawing/2010/main" val="0"/>
                        </a:ext>
                      </a:extLst>
                    </a:blip>
                    <a:srcRect/>
                    <a:stretch>
                      <a:fillRect/>
                    </a:stretch>
                  </pic:blipFill>
                  <pic:spPr bwMode="auto">
                    <a:xfrm>
                      <a:off x="0" y="0"/>
                      <a:ext cx="1803400" cy="203200"/>
                    </a:xfrm>
                    <a:prstGeom prst="rect">
                      <a:avLst/>
                    </a:prstGeom>
                    <a:noFill/>
                    <a:ln>
                      <a:noFill/>
                    </a:ln>
                  </pic:spPr>
                </pic:pic>
              </a:graphicData>
            </a:graphic>
          </wp:inline>
        </w:drawing>
      </w:r>
      <w:r w:rsidRPr="009D0D66">
        <w:rPr>
          <w:color w:val="000000"/>
        </w:rPr>
        <w:t>(7.10)</w:t>
      </w:r>
    </w:p>
    <w:p w:rsidR="0009667C" w:rsidRPr="009D0D66" w:rsidRDefault="0009667C" w:rsidP="0009667C">
      <w:pPr>
        <w:pStyle w:val="a3"/>
        <w:spacing w:before="0" w:beforeAutospacing="0" w:after="0" w:afterAutospacing="0"/>
        <w:rPr>
          <w:color w:val="000000"/>
        </w:rPr>
      </w:pPr>
      <w:r w:rsidRPr="009D0D66">
        <w:rPr>
          <w:color w:val="000000"/>
        </w:rPr>
        <w:t>где σ</w:t>
      </w:r>
      <w:r w:rsidRPr="009D0D66">
        <w:rPr>
          <w:color w:val="000000"/>
          <w:vertAlign w:val="subscript"/>
        </w:rPr>
        <w:t>пц</w:t>
      </w:r>
      <w:r w:rsidRPr="009D0D66">
        <w:rPr>
          <w:rStyle w:val="apple-converted-space"/>
          <w:color w:val="000000"/>
        </w:rPr>
        <w:t> </w:t>
      </w:r>
      <w:r w:rsidRPr="009D0D66">
        <w:rPr>
          <w:color w:val="000000"/>
        </w:rPr>
        <w:t>– предел пропорциональности материала стержня;</w:t>
      </w:r>
      <w:r w:rsidRPr="009D0D66">
        <w:rPr>
          <w:rStyle w:val="apple-converted-space"/>
          <w:color w:val="000000"/>
        </w:rPr>
        <w:t> </w:t>
      </w:r>
      <w:r w:rsidRPr="009D0D66">
        <w:rPr>
          <w:noProof/>
          <w:color w:val="000000"/>
          <w:lang w:eastAsia="ru-RU"/>
        </w:rPr>
        <w:drawing>
          <wp:inline distT="0" distB="0" distL="0" distR="0" wp14:anchorId="76E087D8" wp14:editId="1EC85C56">
            <wp:extent cx="889000" cy="431800"/>
            <wp:effectExtent l="0" t="0" r="6350" b="6350"/>
            <wp:docPr id="806" name="Рисунок 806" descr="http://www.studfiles.ru/html/2706/24/html_KNljGBsCvk.eBuK/img-Thyzs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tudfiles.ru/html/2706/24/html_KNljGBsCvk.eBuK/img-Thyzs9.png"/>
                    <pic:cNvPicPr>
                      <a:picLocks noChangeAspect="1" noChangeArrowheads="1"/>
                    </pic:cNvPicPr>
                  </pic:nvPicPr>
                  <pic:blipFill>
                    <a:blip r:embed="rId672" cstate="print">
                      <a:extLst>
                        <a:ext uri="{28A0092B-C50C-407E-A947-70E740481C1C}">
                          <a14:useLocalDpi xmlns:a14="http://schemas.microsoft.com/office/drawing/2010/main" val="0"/>
                        </a:ext>
                      </a:extLst>
                    </a:blip>
                    <a:srcRect/>
                    <a:stretch>
                      <a:fillRect/>
                    </a:stretch>
                  </pic:blipFill>
                  <pic:spPr bwMode="auto">
                    <a:xfrm>
                      <a:off x="0" y="0"/>
                      <a:ext cx="889000" cy="431800"/>
                    </a:xfrm>
                    <a:prstGeom prst="rect">
                      <a:avLst/>
                    </a:prstGeom>
                    <a:noFill/>
                    <a:ln>
                      <a:noFill/>
                    </a:ln>
                  </pic:spPr>
                </pic:pic>
              </a:graphicData>
            </a:graphic>
          </wp:inline>
        </w:drawing>
      </w:r>
      <w:r w:rsidRPr="009D0D66">
        <w:rPr>
          <w:color w:val="000000"/>
        </w:rPr>
        <w:t>- первая предельная гибкость стержня. Для стали Ст3 λ</w:t>
      </w:r>
      <w:r w:rsidRPr="009D0D66">
        <w:rPr>
          <w:color w:val="000000"/>
          <w:vertAlign w:val="subscript"/>
        </w:rPr>
        <w:t>пр1</w:t>
      </w:r>
      <w:r w:rsidRPr="009D0D66">
        <w:rPr>
          <w:rStyle w:val="apple-converted-space"/>
          <w:color w:val="000000"/>
        </w:rPr>
        <w:t> </w:t>
      </w:r>
      <w:r w:rsidRPr="009D0D66">
        <w:rPr>
          <w:color w:val="000000"/>
        </w:rPr>
        <w:t>= 100.</w:t>
      </w:r>
    </w:p>
    <w:p w:rsidR="0009667C" w:rsidRPr="009D0D66" w:rsidRDefault="0009667C" w:rsidP="0009667C">
      <w:pPr>
        <w:pStyle w:val="a3"/>
        <w:spacing w:before="0" w:beforeAutospacing="0" w:after="0" w:afterAutospacing="0"/>
        <w:rPr>
          <w:color w:val="000000"/>
        </w:rPr>
      </w:pPr>
      <w:r w:rsidRPr="009D0D66">
        <w:rPr>
          <w:color w:val="000000"/>
        </w:rPr>
        <w:t>Таким образом, формула Эйлера справедлива при выполнении условия (7.10).</w:t>
      </w:r>
    </w:p>
    <w:p w:rsidR="0009667C" w:rsidRPr="009D0D66" w:rsidRDefault="0009667C" w:rsidP="0009667C">
      <w:pPr>
        <w:pStyle w:val="a3"/>
        <w:spacing w:before="0" w:beforeAutospacing="0" w:after="0" w:afterAutospacing="0"/>
        <w:rPr>
          <w:color w:val="000000"/>
        </w:rPr>
      </w:pPr>
      <w:r w:rsidRPr="009D0D66">
        <w:rPr>
          <w:color w:val="000000"/>
        </w:rPr>
        <w:t>Если гибкость стержня расположена в интервале</w:t>
      </w:r>
      <w:r w:rsidRPr="009D0D66">
        <w:rPr>
          <w:rStyle w:val="apple-converted-space"/>
          <w:color w:val="000000"/>
        </w:rPr>
        <w:t> </w:t>
      </w:r>
      <w:r w:rsidRPr="009D0D66">
        <w:rPr>
          <w:noProof/>
          <w:color w:val="000000"/>
          <w:lang w:eastAsia="ru-RU"/>
        </w:rPr>
        <w:drawing>
          <wp:inline distT="0" distB="0" distL="0" distR="0" wp14:anchorId="078B1441" wp14:editId="7D94C040">
            <wp:extent cx="927100" cy="203200"/>
            <wp:effectExtent l="0" t="0" r="6350" b="6350"/>
            <wp:docPr id="807" name="Рисунок 807" descr="http://www.studfiles.ru/html/2706/24/html_KNljGBsCvk.eBuK/img-KIfjt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tudfiles.ru/html/2706/24/html_KNljGBsCvk.eBuK/img-KIfjtV.png"/>
                    <pic:cNvPicPr>
                      <a:picLocks noChangeAspect="1" noChangeArrowheads="1"/>
                    </pic:cNvPicPr>
                  </pic:nvPicPr>
                  <pic:blipFill>
                    <a:blip r:embed="rId673" cstate="print">
                      <a:extLst>
                        <a:ext uri="{28A0092B-C50C-407E-A947-70E740481C1C}">
                          <a14:useLocalDpi xmlns:a14="http://schemas.microsoft.com/office/drawing/2010/main" val="0"/>
                        </a:ext>
                      </a:extLst>
                    </a:blip>
                    <a:srcRect/>
                    <a:stretch>
                      <a:fillRect/>
                    </a:stretch>
                  </pic:blipFill>
                  <pic:spPr bwMode="auto">
                    <a:xfrm>
                      <a:off x="0" y="0"/>
                      <a:ext cx="927100" cy="203200"/>
                    </a:xfrm>
                    <a:prstGeom prst="rect">
                      <a:avLst/>
                    </a:prstGeom>
                    <a:noFill/>
                    <a:ln>
                      <a:noFill/>
                    </a:ln>
                  </pic:spPr>
                </pic:pic>
              </a:graphicData>
            </a:graphic>
          </wp:inline>
        </w:drawing>
      </w:r>
      <w:r w:rsidRPr="009D0D66">
        <w:rPr>
          <w:color w:val="000000"/>
        </w:rPr>
        <w:t>то стержень будет терять устойчивость в области упруго-пластических деформаций и формулу Эйлера использовать нельзя. В этом случае критическая сила определяется по экспериментальной формуле Ясинского</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4EA051C2" wp14:editId="776D58B7">
            <wp:extent cx="1549400" cy="203200"/>
            <wp:effectExtent l="0" t="0" r="0" b="6350"/>
            <wp:docPr id="808" name="Рисунок 808" descr="http://www.studfiles.ru/html/2706/24/html_KNljGBsCvk.eBuK/img-Ea7qs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tudfiles.ru/html/2706/24/html_KNljGBsCvk.eBuK/img-Ea7qsE.png"/>
                    <pic:cNvPicPr>
                      <a:picLocks noChangeAspect="1" noChangeArrowheads="1"/>
                    </pic:cNvPicPr>
                  </pic:nvPicPr>
                  <pic:blipFill>
                    <a:blip r:embed="rId674" cstate="print">
                      <a:extLst>
                        <a:ext uri="{28A0092B-C50C-407E-A947-70E740481C1C}">
                          <a14:useLocalDpi xmlns:a14="http://schemas.microsoft.com/office/drawing/2010/main" val="0"/>
                        </a:ext>
                      </a:extLst>
                    </a:blip>
                    <a:srcRect/>
                    <a:stretch>
                      <a:fillRect/>
                    </a:stretch>
                  </pic:blipFill>
                  <pic:spPr bwMode="auto">
                    <a:xfrm>
                      <a:off x="0" y="0"/>
                      <a:ext cx="1549400" cy="203200"/>
                    </a:xfrm>
                    <a:prstGeom prst="rect">
                      <a:avLst/>
                    </a:prstGeom>
                    <a:noFill/>
                    <a:ln>
                      <a:noFill/>
                    </a:ln>
                  </pic:spPr>
                </pic:pic>
              </a:graphicData>
            </a:graphic>
          </wp:inline>
        </w:drawing>
      </w:r>
      <w:r w:rsidRPr="009D0D66">
        <w:rPr>
          <w:color w:val="000000"/>
        </w:rPr>
        <w:t>(7.11)</w:t>
      </w:r>
    </w:p>
    <w:p w:rsidR="0009667C" w:rsidRPr="009D0D66" w:rsidRDefault="0009667C" w:rsidP="0009667C">
      <w:pPr>
        <w:pStyle w:val="a3"/>
        <w:spacing w:before="0" w:beforeAutospacing="0" w:after="0" w:afterAutospacing="0"/>
        <w:rPr>
          <w:color w:val="000000"/>
        </w:rPr>
      </w:pPr>
      <w:r w:rsidRPr="009D0D66">
        <w:rPr>
          <w:color w:val="000000"/>
        </w:rPr>
        <w:t>где a, b – экспериментальные коэффициенты. Для стали Ст3 a = 310 Мпа, b = 1,14 Мпа.</w:t>
      </w:r>
    </w:p>
    <w:p w:rsidR="0009667C" w:rsidRPr="009D0D66" w:rsidRDefault="0009667C" w:rsidP="0009667C">
      <w:pPr>
        <w:pStyle w:val="a3"/>
        <w:spacing w:before="0" w:beforeAutospacing="0" w:after="0" w:afterAutospacing="0"/>
        <w:rPr>
          <w:color w:val="000000"/>
        </w:rPr>
      </w:pPr>
      <w:r w:rsidRPr="009D0D66">
        <w:rPr>
          <w:color w:val="000000"/>
        </w:rPr>
        <w:t>Вторая предельная гибкость стержня определяется по формуле</w:t>
      </w:r>
    </w:p>
    <w:p w:rsidR="0009667C" w:rsidRPr="009D0D66" w:rsidRDefault="0009667C" w:rsidP="0009667C">
      <w:pPr>
        <w:pStyle w:val="a3"/>
        <w:spacing w:before="0" w:beforeAutospacing="0" w:after="0" w:afterAutospacing="0"/>
        <w:rPr>
          <w:color w:val="000000"/>
        </w:rPr>
      </w:pPr>
      <w:r w:rsidRPr="009D0D66">
        <w:rPr>
          <w:noProof/>
          <w:color w:val="000000"/>
          <w:lang w:eastAsia="ru-RU"/>
        </w:rPr>
        <w:drawing>
          <wp:inline distT="0" distB="0" distL="0" distR="0" wp14:anchorId="38F14B22" wp14:editId="1BDC2B80">
            <wp:extent cx="927100" cy="393700"/>
            <wp:effectExtent l="0" t="0" r="6350" b="6350"/>
            <wp:docPr id="809" name="Рисунок 809" descr="http://www.studfiles.ru/html/2706/24/html_KNljGBsCvk.eBuK/img-1eUz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tudfiles.ru/html/2706/24/html_KNljGBsCvk.eBuK/img-1eUz6A.png"/>
                    <pic:cNvPicPr>
                      <a:picLocks noChangeAspect="1" noChangeArrowheads="1"/>
                    </pic:cNvPicPr>
                  </pic:nvPicPr>
                  <pic:blipFill>
                    <a:blip r:embed="rId675" cstate="print">
                      <a:extLst>
                        <a:ext uri="{28A0092B-C50C-407E-A947-70E740481C1C}">
                          <a14:useLocalDpi xmlns:a14="http://schemas.microsoft.com/office/drawing/2010/main" val="0"/>
                        </a:ext>
                      </a:extLst>
                    </a:blip>
                    <a:srcRect/>
                    <a:stretch>
                      <a:fillRect/>
                    </a:stretch>
                  </pic:blipFill>
                  <pic:spPr bwMode="auto">
                    <a:xfrm>
                      <a:off x="0" y="0"/>
                      <a:ext cx="927100" cy="393700"/>
                    </a:xfrm>
                    <a:prstGeom prst="rect">
                      <a:avLst/>
                    </a:prstGeom>
                    <a:noFill/>
                    <a:ln>
                      <a:noFill/>
                    </a:ln>
                  </pic:spPr>
                </pic:pic>
              </a:graphicData>
            </a:graphic>
          </wp:inline>
        </w:drawing>
      </w:r>
    </w:p>
    <w:p w:rsidR="0009667C" w:rsidRPr="009D0D66" w:rsidRDefault="0009667C" w:rsidP="0009667C">
      <w:pPr>
        <w:pStyle w:val="a3"/>
        <w:spacing w:before="0" w:beforeAutospacing="0" w:after="0" w:afterAutospacing="0"/>
        <w:rPr>
          <w:color w:val="000000"/>
        </w:rPr>
      </w:pPr>
      <w:r w:rsidRPr="009D0D66">
        <w:rPr>
          <w:color w:val="000000"/>
        </w:rPr>
        <w:t>где σ</w:t>
      </w:r>
      <w:r w:rsidRPr="009D0D66">
        <w:rPr>
          <w:color w:val="000000"/>
          <w:vertAlign w:val="subscript"/>
        </w:rPr>
        <w:t>т</w:t>
      </w:r>
      <w:r w:rsidRPr="009D0D66">
        <w:rPr>
          <w:rStyle w:val="apple-converted-space"/>
          <w:color w:val="000000"/>
        </w:rPr>
        <w:t> </w:t>
      </w:r>
      <w:r w:rsidRPr="009D0D66">
        <w:rPr>
          <w:color w:val="000000"/>
        </w:rPr>
        <w:t>– предел текучести материала стержня. Для стали Ст3 λ</w:t>
      </w:r>
      <w:r w:rsidRPr="009D0D66">
        <w:rPr>
          <w:color w:val="000000"/>
          <w:vertAlign w:val="subscript"/>
        </w:rPr>
        <w:t>пр2</w:t>
      </w:r>
      <w:r w:rsidRPr="009D0D66">
        <w:rPr>
          <w:rStyle w:val="apple-converted-space"/>
          <w:color w:val="000000"/>
        </w:rPr>
        <w:t> </w:t>
      </w:r>
      <w:r w:rsidRPr="009D0D66">
        <w:rPr>
          <w:color w:val="000000"/>
        </w:rPr>
        <w:t>= 60.</w:t>
      </w:r>
    </w:p>
    <w:p w:rsidR="0009667C" w:rsidRPr="009D0D66" w:rsidRDefault="0009667C" w:rsidP="0009667C">
      <w:pPr>
        <w:pStyle w:val="a3"/>
        <w:spacing w:before="0" w:beforeAutospacing="0" w:after="0" w:afterAutospacing="0"/>
        <w:rPr>
          <w:color w:val="000000"/>
        </w:rPr>
      </w:pPr>
      <w:r w:rsidRPr="009D0D66">
        <w:rPr>
          <w:color w:val="000000"/>
        </w:rPr>
        <w:t>При выполнении условия λ ≤ λ</w:t>
      </w:r>
      <w:r w:rsidRPr="009D0D66">
        <w:rPr>
          <w:color w:val="000000"/>
          <w:vertAlign w:val="subscript"/>
        </w:rPr>
        <w:t>пр2</w:t>
      </w:r>
      <w:r w:rsidRPr="009D0D66">
        <w:rPr>
          <w:rStyle w:val="apple-converted-space"/>
          <w:color w:val="000000"/>
        </w:rPr>
        <w:t> </w:t>
      </w:r>
      <w:r w:rsidRPr="009D0D66">
        <w:rPr>
          <w:color w:val="000000"/>
        </w:rPr>
        <w:t>критическое напряжение ( по Ясинскому) будет превышать предел текучести материала стержня. Поэтому в этом случае для определения критической силы используется соотношение</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0"/>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0"/>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0"/>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lang w:val="ru-RU"/>
        </w:rPr>
      </w:pPr>
      <w:r w:rsidRPr="0009667C">
        <w:rPr>
          <w:rFonts w:ascii="Times New Roman" w:hAnsi="Times New Roman" w:cs="Times New Roman"/>
          <w:b/>
          <w:sz w:val="28"/>
          <w:lang w:val="ru-RU"/>
        </w:rPr>
        <w:t>Соединение деталей. Расчет на прочность</w:t>
      </w:r>
    </w:p>
    <w:p w:rsidR="0009667C" w:rsidRPr="009D0D66" w:rsidRDefault="0009667C" w:rsidP="0009667C">
      <w:pPr>
        <w:pStyle w:val="a3"/>
        <w:rPr>
          <w:color w:val="000000"/>
        </w:rPr>
      </w:pPr>
      <w:r w:rsidRPr="009D0D66">
        <w:rPr>
          <w:color w:val="000000"/>
        </w:rPr>
        <w:t>По форме основной поверхности различают цилиндрические и конические резьбы. Наиболее распространена цилиндрическая резьба. Коническую резьбу применяют для плотных соединений труб, масленок, пробок. Профиль резьбы — контур сечения резьбы в плоскости, проходящей через ось основной поверхности. По форме профиля различают треугольные, прямоугольные, тра</w:t>
      </w:r>
      <w:r w:rsidRPr="009D0D66">
        <w:rPr>
          <w:color w:val="000000"/>
        </w:rPr>
        <w:softHyphen/>
        <w:t>пецеидальные, круглые и другие резьбы.</w:t>
      </w:r>
    </w:p>
    <w:p w:rsidR="0009667C" w:rsidRPr="009D0D66" w:rsidRDefault="0009667C" w:rsidP="0009667C">
      <w:pPr>
        <w:pStyle w:val="a3"/>
        <w:rPr>
          <w:color w:val="000000"/>
        </w:rPr>
      </w:pPr>
      <w:r w:rsidRPr="009D0D66">
        <w:rPr>
          <w:color w:val="000000"/>
        </w:rPr>
        <w:t>По направлению винтовой линии различают правую и левую резьбы. У правой резьбы винтовая линия идет слева направо и вверх, у левой — справа налево и вверх. Наиболее рас</w:t>
      </w:r>
      <w:r w:rsidRPr="009D0D66">
        <w:rPr>
          <w:color w:val="000000"/>
        </w:rPr>
        <w:softHyphen/>
        <w:t>пространена правая резьба.</w:t>
      </w:r>
    </w:p>
    <w:p w:rsidR="0009667C" w:rsidRPr="009D0D66" w:rsidRDefault="0009667C" w:rsidP="0009667C">
      <w:pPr>
        <w:pStyle w:val="a3"/>
        <w:rPr>
          <w:color w:val="000000"/>
        </w:rPr>
      </w:pPr>
      <w:r w:rsidRPr="009D0D66">
        <w:rPr>
          <w:color w:val="000000"/>
        </w:rPr>
        <w:t>Если витки резьбы расположены по двум или нескольким параллельным вин</w:t>
      </w:r>
      <w:r w:rsidRPr="009D0D66">
        <w:rPr>
          <w:color w:val="000000"/>
        </w:rPr>
        <w:softHyphen/>
        <w:t>товым линиям, то они образуют многозаходную резьбу. По числу захода раз</w:t>
      </w:r>
      <w:r w:rsidRPr="009D0D66">
        <w:rPr>
          <w:color w:val="000000"/>
        </w:rPr>
        <w:softHyphen/>
        <w:t>личают однозаходную, двухзаходную и т. д. резьбы. Наиболее распространена однозаходная резьба. Все крепежные ре</w:t>
      </w:r>
      <w:r w:rsidRPr="009D0D66">
        <w:rPr>
          <w:color w:val="000000"/>
        </w:rPr>
        <w:softHyphen/>
        <w:t>зьбы однозаходные. Многозаходные резь</w:t>
      </w:r>
      <w:r w:rsidRPr="009D0D66">
        <w:rPr>
          <w:color w:val="000000"/>
        </w:rPr>
        <w:softHyphen/>
        <w:t>бы применяются преимущественно в винтовых механизмах. Геометрические параметры резьбы: d—наружный диаметр; d1 — внутренний диаметр d</w:t>
      </w:r>
      <w:r w:rsidRPr="009D0D66">
        <w:rPr>
          <w:color w:val="000000"/>
          <w:vertAlign w:val="subscript"/>
        </w:rPr>
        <w:t>2</w:t>
      </w:r>
      <w:r w:rsidRPr="009D0D66">
        <w:rPr>
          <w:rStyle w:val="apple-converted-space"/>
          <w:color w:val="000000"/>
        </w:rPr>
        <w:t> </w:t>
      </w:r>
      <w:r w:rsidRPr="009D0D66">
        <w:rPr>
          <w:color w:val="000000"/>
        </w:rPr>
        <w:t>— средний диаметр (диаметр воображаемого цилиндра, образующая которой пересекает резьбу в таком месте, где ширина выступов равна ширине впадин), h — рабочая высота профиля, по которой соприкасаются боковые стороны винта и гайки; р — шаг (расстояние между одноименными сторонами соседних профилей, измеренное по ходу резьбы); р1—ход.</w:t>
      </w:r>
      <w:r w:rsidRPr="009D0D66">
        <w:rPr>
          <w:noProof/>
          <w:color w:val="000000"/>
          <w:lang w:eastAsia="ru-RU"/>
        </w:rPr>
        <w:drawing>
          <wp:anchor distT="0" distB="0" distL="114300" distR="114300" simplePos="0" relativeHeight="251688960" behindDoc="0" locked="0" layoutInCell="1" allowOverlap="0" wp14:anchorId="687D804D" wp14:editId="31AFE9A8">
            <wp:simplePos x="0" y="0"/>
            <wp:positionH relativeFrom="column">
              <wp:align>left</wp:align>
            </wp:positionH>
            <wp:positionV relativeFrom="line">
              <wp:posOffset>0</wp:posOffset>
            </wp:positionV>
            <wp:extent cx="1714500" cy="2152650"/>
            <wp:effectExtent l="0" t="0" r="0" b="0"/>
            <wp:wrapSquare wrapText="bothSides"/>
            <wp:docPr id="810" name="Рисунок 810" descr="http://www.studfiles.ru/html/2706/288/html_3mahQAgtmQ.d5OB/img-MKFvy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88/html_3mahQAgtmQ.d5OB/img-MKFvyV.png"/>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1714500" cy="2152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67C" w:rsidRPr="009D0D66" w:rsidRDefault="0009667C" w:rsidP="0009667C">
      <w:pPr>
        <w:pStyle w:val="a3"/>
        <w:rPr>
          <w:color w:val="000000"/>
        </w:rPr>
      </w:pPr>
      <w:r w:rsidRPr="009D0D66">
        <w:rPr>
          <w:color w:val="000000"/>
        </w:rPr>
        <w:t>Для однозаходной резьбы p1=p; для многозаходной р1 = nр, где n число заходов; α — угол профиля; ψ —угол подъема.</w:t>
      </w:r>
    </w:p>
    <w:p w:rsidR="0009667C" w:rsidRPr="009D0D66" w:rsidRDefault="0009667C" w:rsidP="0009667C">
      <w:pPr>
        <w:pStyle w:val="a3"/>
        <w:rPr>
          <w:color w:val="000000"/>
        </w:rPr>
      </w:pPr>
      <w:r w:rsidRPr="009D0D66">
        <w:rPr>
          <w:noProof/>
          <w:color w:val="000000"/>
          <w:lang w:eastAsia="ru-RU"/>
        </w:rPr>
        <w:drawing>
          <wp:anchor distT="0" distB="0" distL="114300" distR="114300" simplePos="0" relativeHeight="251691008" behindDoc="0" locked="0" layoutInCell="1" allowOverlap="0" wp14:anchorId="44A3AA26" wp14:editId="55C33EA8">
            <wp:simplePos x="0" y="0"/>
            <wp:positionH relativeFrom="column">
              <wp:align>left</wp:align>
            </wp:positionH>
            <wp:positionV relativeFrom="line">
              <wp:posOffset>0</wp:posOffset>
            </wp:positionV>
            <wp:extent cx="1571625" cy="609600"/>
            <wp:effectExtent l="0" t="0" r="9525" b="0"/>
            <wp:wrapSquare wrapText="bothSides"/>
            <wp:docPr id="811" name="Рисунок 811" descr="http://www.studfiles.ru/html/2706/288/html_3mahQAgtmQ.d5OB/img-8qAv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288/html_3mahQAgtmQ.d5OB/img-8qAv9B.png"/>
                    <pic:cNvPicPr>
                      <a:picLocks noChangeAspect="1" noChangeArrowheads="1"/>
                    </pic:cNvPicPr>
                  </pic:nvPicPr>
                  <pic:blipFill>
                    <a:blip r:embed="rId677">
                      <a:extLst>
                        <a:ext uri="{28A0092B-C50C-407E-A947-70E740481C1C}">
                          <a14:useLocalDpi xmlns:a14="http://schemas.microsoft.com/office/drawing/2010/main" val="0"/>
                        </a:ext>
                      </a:extLst>
                    </a:blip>
                    <a:srcRect/>
                    <a:stretch>
                      <a:fillRect/>
                    </a:stretch>
                  </pic:blipFill>
                  <pic:spPr bwMode="auto">
                    <a:xfrm>
                      <a:off x="0" y="0"/>
                      <a:ext cx="157162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D66">
        <w:rPr>
          <w:noProof/>
          <w:color w:val="000000"/>
          <w:lang w:eastAsia="ru-RU"/>
        </w:rPr>
        <w:drawing>
          <wp:anchor distT="0" distB="0" distL="0" distR="0" simplePos="0" relativeHeight="251694080" behindDoc="0" locked="0" layoutInCell="1" allowOverlap="0" wp14:anchorId="3E479E7B" wp14:editId="5C979A4A">
            <wp:simplePos x="0" y="0"/>
            <wp:positionH relativeFrom="column">
              <wp:align>left</wp:align>
            </wp:positionH>
            <wp:positionV relativeFrom="line">
              <wp:posOffset>0</wp:posOffset>
            </wp:positionV>
            <wp:extent cx="304800" cy="304800"/>
            <wp:effectExtent l="0" t="0" r="0" b="0"/>
            <wp:wrapSquare wrapText="bothSides"/>
            <wp:docPr id="812" name="Рисунок 812" descr="http://www.studfiles.ru/html/2706/288/html_3mahQAgtmQ.d5OB/img-cySUp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288/html_3mahQAgtmQ.d5OB/img-cySUpt.png"/>
                    <pic:cNvPicPr>
                      <a:picLocks noChangeAspect="1" noChangeArrowheads="1"/>
                    </pic:cNvPicPr>
                  </pic:nvPicPr>
                  <pic:blipFill>
                    <a:blip r:embed="rId678">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D66">
        <w:rPr>
          <w:color w:val="000000"/>
        </w:rPr>
        <w:t>По назначению различают резьбы крепежные и резьбы для винтовых механизмов. Резьбы крепежные:</w:t>
      </w:r>
    </w:p>
    <w:p w:rsidR="0009667C" w:rsidRPr="009D0D66" w:rsidRDefault="0009667C" w:rsidP="0009667C">
      <w:pPr>
        <w:pStyle w:val="a3"/>
        <w:rPr>
          <w:color w:val="000000"/>
        </w:rPr>
      </w:pPr>
      <w:r w:rsidRPr="009D0D66">
        <w:rPr>
          <w:color w:val="000000"/>
        </w:rPr>
        <w:t>-метрическая с треугольным про</w:t>
      </w:r>
      <w:r w:rsidRPr="009D0D66">
        <w:rPr>
          <w:color w:val="000000"/>
        </w:rPr>
        <w:softHyphen/>
        <w:t>филем — основная крепежная резьба;</w:t>
      </w:r>
    </w:p>
    <w:p w:rsidR="0009667C" w:rsidRPr="009D0D66" w:rsidRDefault="0009667C" w:rsidP="0009667C">
      <w:pPr>
        <w:pStyle w:val="a3"/>
        <w:rPr>
          <w:color w:val="000000"/>
        </w:rPr>
      </w:pPr>
      <w:r w:rsidRPr="009D0D66">
        <w:rPr>
          <w:color w:val="000000"/>
        </w:rPr>
        <w:t>-трубная — треугольная со скругленными вершинами и впа</w:t>
      </w:r>
      <w:r w:rsidRPr="009D0D66">
        <w:rPr>
          <w:color w:val="000000"/>
        </w:rPr>
        <w:softHyphen/>
        <w:t>динами;</w:t>
      </w:r>
    </w:p>
    <w:p w:rsidR="0009667C" w:rsidRPr="009D0D66" w:rsidRDefault="0009667C" w:rsidP="0009667C">
      <w:pPr>
        <w:pStyle w:val="a3"/>
        <w:rPr>
          <w:color w:val="000000"/>
        </w:rPr>
      </w:pPr>
      <w:r w:rsidRPr="009D0D66">
        <w:rPr>
          <w:color w:val="000000"/>
        </w:rPr>
        <w:t>-круглая;</w:t>
      </w:r>
    </w:p>
    <w:p w:rsidR="0009667C" w:rsidRPr="009D0D66" w:rsidRDefault="0009667C" w:rsidP="0009667C">
      <w:pPr>
        <w:pStyle w:val="a3"/>
        <w:rPr>
          <w:color w:val="000000"/>
        </w:rPr>
      </w:pPr>
      <w:r w:rsidRPr="009D0D66">
        <w:rPr>
          <w:color w:val="000000"/>
        </w:rPr>
        <w:t>-резьба винтов для дерева.</w:t>
      </w:r>
    </w:p>
    <w:p w:rsidR="0009667C" w:rsidRPr="009D0D66" w:rsidRDefault="0009667C" w:rsidP="0009667C">
      <w:pPr>
        <w:pStyle w:val="a3"/>
        <w:rPr>
          <w:color w:val="000000"/>
        </w:rPr>
      </w:pPr>
      <w:r w:rsidRPr="009D0D66">
        <w:rPr>
          <w:color w:val="000000"/>
        </w:rPr>
        <w:t>Расчет резьбовых соединений. Расчет резьбового соединения включает в себя обычно две связанные между собой задачи: оценку прочности соединения и оценку плотности сты</w:t>
      </w:r>
      <w:r w:rsidRPr="009D0D66">
        <w:rPr>
          <w:color w:val="000000"/>
        </w:rPr>
        <w:softHyphen/>
        <w:t>ка.</w:t>
      </w:r>
    </w:p>
    <w:p w:rsidR="0009667C" w:rsidRPr="009D0D66" w:rsidRDefault="0009667C" w:rsidP="0009667C">
      <w:pPr>
        <w:pStyle w:val="a3"/>
        <w:rPr>
          <w:color w:val="000000"/>
        </w:rPr>
      </w:pPr>
      <w:r w:rsidRPr="009D0D66">
        <w:rPr>
          <w:color w:val="000000"/>
        </w:rPr>
        <w:t>Прочность соединения определяется, как правило, прочностью болта (шпильки), и для ее оценки необходимо знать напряжения в сечении с наименьшей площадью.</w:t>
      </w:r>
    </w:p>
    <w:p w:rsidR="0009667C" w:rsidRPr="009D0D66" w:rsidRDefault="0009667C" w:rsidP="0009667C">
      <w:pPr>
        <w:pStyle w:val="a3"/>
        <w:rPr>
          <w:color w:val="000000"/>
        </w:rPr>
      </w:pPr>
      <w:r w:rsidRPr="009D0D66">
        <w:rPr>
          <w:color w:val="000000"/>
        </w:rPr>
        <w:t>В случае, когда внешняя нагрузка на болт изменяется циклически от 0 до F , амплитуда переменных напряжений в сечении по внутреннему диаметру резьбы</w:t>
      </w:r>
    </w:p>
    <w:p w:rsidR="0009667C" w:rsidRPr="009D0D66" w:rsidRDefault="0009667C" w:rsidP="0009667C">
      <w:pPr>
        <w:pStyle w:val="a3"/>
        <w:rPr>
          <w:color w:val="000000"/>
        </w:rPr>
      </w:pPr>
      <w:r w:rsidRPr="009D0D66">
        <w:rPr>
          <w:noProof/>
          <w:color w:val="000000"/>
          <w:lang w:eastAsia="ru-RU"/>
        </w:rPr>
        <w:drawing>
          <wp:anchor distT="0" distB="0" distL="114300" distR="114300" simplePos="0" relativeHeight="251697152" behindDoc="0" locked="0" layoutInCell="1" allowOverlap="0" wp14:anchorId="3F06FF45" wp14:editId="0A7BD39C">
            <wp:simplePos x="0" y="0"/>
            <wp:positionH relativeFrom="column">
              <wp:align>left</wp:align>
            </wp:positionH>
            <wp:positionV relativeFrom="line">
              <wp:posOffset>0</wp:posOffset>
            </wp:positionV>
            <wp:extent cx="1476375" cy="495300"/>
            <wp:effectExtent l="0" t="0" r="9525" b="0"/>
            <wp:wrapSquare wrapText="bothSides"/>
            <wp:docPr id="813" name="Рисунок 813" descr="http://www.studfiles.ru/html/2706/288/html_3mahQAgtmQ.d5OB/img-MZt1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288/html_3mahQAgtmQ.d5OB/img-MZt1Ng.png"/>
                    <pic:cNvPicPr>
                      <a:picLocks noChangeAspect="1" noChangeArrowheads="1"/>
                    </pic:cNvPicPr>
                  </pic:nvPicPr>
                  <pic:blipFill>
                    <a:blip r:embed="rId679">
                      <a:extLst>
                        <a:ext uri="{28A0092B-C50C-407E-A947-70E740481C1C}">
                          <a14:useLocalDpi xmlns:a14="http://schemas.microsoft.com/office/drawing/2010/main" val="0"/>
                        </a:ext>
                      </a:extLst>
                    </a:blip>
                    <a:srcRect/>
                    <a:stretch>
                      <a:fillRect/>
                    </a:stretch>
                  </pic:blipFill>
                  <pic:spPr bwMode="auto">
                    <a:xfrm>
                      <a:off x="0" y="0"/>
                      <a:ext cx="14763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D66">
        <w:rPr>
          <w:color w:val="000000"/>
        </w:rPr>
        <w:t>и среднее напряжение</w:t>
      </w:r>
    </w:p>
    <w:p w:rsidR="0009667C" w:rsidRPr="009D0D66" w:rsidRDefault="0009667C" w:rsidP="0009667C">
      <w:pPr>
        <w:pStyle w:val="2"/>
        <w:spacing w:before="0" w:beforeAutospacing="0" w:after="0" w:afterAutospacing="0"/>
        <w:jc w:val="center"/>
        <w:rPr>
          <w:b w:val="0"/>
          <w:bCs w:val="0"/>
          <w:color w:val="000000"/>
          <w:sz w:val="24"/>
          <w:szCs w:val="24"/>
        </w:rPr>
      </w:pPr>
      <w:r w:rsidRPr="009D0D66">
        <w:rPr>
          <w:noProof/>
          <w:color w:val="000000"/>
          <w:sz w:val="24"/>
          <w:szCs w:val="24"/>
          <w:lang w:eastAsia="ru-RU"/>
        </w:rPr>
        <w:drawing>
          <wp:anchor distT="0" distB="0" distL="114300" distR="114300" simplePos="0" relativeHeight="251699200" behindDoc="0" locked="0" layoutInCell="1" allowOverlap="0" wp14:anchorId="4B71BD78" wp14:editId="657E8E77">
            <wp:simplePos x="0" y="0"/>
            <wp:positionH relativeFrom="column">
              <wp:align>left</wp:align>
            </wp:positionH>
            <wp:positionV relativeFrom="line">
              <wp:posOffset>0</wp:posOffset>
            </wp:positionV>
            <wp:extent cx="2209800" cy="495300"/>
            <wp:effectExtent l="0" t="0" r="0" b="0"/>
            <wp:wrapSquare wrapText="bothSides"/>
            <wp:docPr id="814" name="Рисунок 814" descr="http://www.studfiles.ru/html/2706/288/html_3mahQAgtmQ.d5OB/img-buVo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288/html_3mahQAgtmQ.d5OB/img-buVoly.png"/>
                    <pic:cNvPicPr>
                      <a:picLocks noChangeAspect="1" noChangeArrowheads="1"/>
                    </pic:cNvPicPr>
                  </pic:nvPicPr>
                  <pic:blipFill>
                    <a:blip r:embed="rId680">
                      <a:extLst>
                        <a:ext uri="{28A0092B-C50C-407E-A947-70E740481C1C}">
                          <a14:useLocalDpi xmlns:a14="http://schemas.microsoft.com/office/drawing/2010/main" val="0"/>
                        </a:ext>
                      </a:extLst>
                    </a:blip>
                    <a:srcRect/>
                    <a:stretch>
                      <a:fillRect/>
                    </a:stretch>
                  </pic:blipFill>
                  <pic:spPr bwMode="auto">
                    <a:xfrm>
                      <a:off x="0" y="0"/>
                      <a:ext cx="22098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D66">
        <w:rPr>
          <w:b w:val="0"/>
          <w:bCs w:val="0"/>
          <w:color w:val="000000"/>
          <w:sz w:val="24"/>
          <w:szCs w:val="24"/>
        </w:rPr>
        <w:t>4. Соединение деталей машин с натягом. Расчет на прочность.</w:t>
      </w:r>
    </w:p>
    <w:p w:rsidR="0009667C" w:rsidRPr="009D0D66" w:rsidRDefault="0009667C" w:rsidP="0009667C">
      <w:pPr>
        <w:pStyle w:val="a3"/>
        <w:rPr>
          <w:color w:val="000000"/>
        </w:rPr>
      </w:pPr>
      <w:r w:rsidRPr="009D0D66">
        <w:rPr>
          <w:color w:val="000000"/>
        </w:rPr>
        <w:t>Соединение деталей машин с натягом - разностью посадочных размеров - осуществляют за счет их предварительной деформации. С помощью натяга соединяют обычно детали с цилиндрическими и реже коническими поверхностями контакта.</w:t>
      </w:r>
    </w:p>
    <w:p w:rsidR="0009667C" w:rsidRPr="009D0D66" w:rsidRDefault="0009667C" w:rsidP="0009667C">
      <w:pPr>
        <w:pStyle w:val="a3"/>
        <w:rPr>
          <w:color w:val="000000"/>
        </w:rPr>
      </w:pPr>
      <w:r w:rsidRPr="009D0D66">
        <w:rPr>
          <w:color w:val="000000"/>
        </w:rPr>
        <w:t>Соединение деталей с натягом представляет собой сопряжение, в котором передача нагрузки от одной детали к другой осуществляется за счет сил трения на поверхностях контакта, образующихся благодаря силам упругости. Вследствие этого соединение имеет нежесткую фиксацию деталей в осевом и окружном направлениях.</w:t>
      </w:r>
    </w:p>
    <w:p w:rsidR="0009667C" w:rsidRPr="009D0D66" w:rsidRDefault="0009667C" w:rsidP="0009667C">
      <w:pPr>
        <w:pStyle w:val="a3"/>
        <w:rPr>
          <w:color w:val="000000"/>
        </w:rPr>
      </w:pPr>
      <w:r w:rsidRPr="009D0D66">
        <w:rPr>
          <w:noProof/>
          <w:color w:val="000000"/>
          <w:lang w:eastAsia="ru-RU"/>
        </w:rPr>
        <w:drawing>
          <wp:inline distT="0" distB="0" distL="0" distR="0" wp14:anchorId="432C5E52" wp14:editId="182B49A1">
            <wp:extent cx="1625600" cy="1854200"/>
            <wp:effectExtent l="0" t="0" r="0" b="0"/>
            <wp:docPr id="815" name="Рисунок 815" descr="http://www.studfiles.ru/html/2706/288/html_3mahQAgtmQ.d5OB/img-rC1pR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88/html_3mahQAgtmQ.d5OB/img-rC1pRQ.png"/>
                    <pic:cNvPicPr>
                      <a:picLocks noChangeAspect="1" noChangeArrowheads="1"/>
                    </pic:cNvPicPr>
                  </pic:nvPicPr>
                  <pic:blipFill>
                    <a:blip r:embed="rId681">
                      <a:extLst>
                        <a:ext uri="{28A0092B-C50C-407E-A947-70E740481C1C}">
                          <a14:useLocalDpi xmlns:a14="http://schemas.microsoft.com/office/drawing/2010/main" val="0"/>
                        </a:ext>
                      </a:extLst>
                    </a:blip>
                    <a:srcRect/>
                    <a:stretch>
                      <a:fillRect/>
                    </a:stretch>
                  </pic:blipFill>
                  <pic:spPr bwMode="auto">
                    <a:xfrm>
                      <a:off x="0" y="0"/>
                      <a:ext cx="1625600" cy="1854200"/>
                    </a:xfrm>
                    <a:prstGeom prst="rect">
                      <a:avLst/>
                    </a:prstGeom>
                    <a:noFill/>
                    <a:ln>
                      <a:noFill/>
                    </a:ln>
                  </pic:spPr>
                </pic:pic>
              </a:graphicData>
            </a:graphic>
          </wp:inline>
        </w:drawing>
      </w:r>
    </w:p>
    <w:p w:rsidR="0009667C" w:rsidRPr="009D0D66" w:rsidRDefault="0009667C" w:rsidP="0009667C">
      <w:pPr>
        <w:pStyle w:val="a3"/>
        <w:rPr>
          <w:color w:val="000000"/>
        </w:rPr>
      </w:pPr>
      <w:r w:rsidRPr="009D0D66">
        <w:rPr>
          <w:color w:val="000000"/>
        </w:rPr>
        <w:t>Рисунок – Соединения с натягом венца червячного колеса с центром (а) и шарикоподшипника с валом (б)</w:t>
      </w:r>
    </w:p>
    <w:p w:rsidR="0009667C" w:rsidRPr="009D0D66" w:rsidRDefault="0009667C" w:rsidP="0009667C">
      <w:pPr>
        <w:pStyle w:val="a3"/>
        <w:rPr>
          <w:color w:val="000000"/>
        </w:rPr>
      </w:pPr>
      <w:r w:rsidRPr="009D0D66">
        <w:rPr>
          <w:color w:val="000000"/>
        </w:rPr>
        <w:t>Основная задача расчета состоит в определении потребного натяга и соответствующей ему посадки по ГОСТ 25347-82 для передачи заданной сдвигающей нагрузки от вращающего момента или осевой силы.</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8"/>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8"/>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lang w:val="ru-RU"/>
        </w:rPr>
      </w:pPr>
      <w:r w:rsidRPr="0009667C">
        <w:rPr>
          <w:rFonts w:ascii="Times New Roman" w:hAnsi="Times New Roman" w:cs="Times New Roman"/>
          <w:b/>
          <w:sz w:val="28"/>
          <w:lang w:val="ru-RU"/>
        </w:rPr>
        <w:t>Механизм поступательного, колебательного и прерывистого движения</w:t>
      </w:r>
    </w:p>
    <w:p w:rsidR="0009667C" w:rsidRPr="009D0D66" w:rsidRDefault="0009667C" w:rsidP="0009667C">
      <w:pPr>
        <w:pStyle w:val="a3"/>
        <w:rPr>
          <w:color w:val="000000"/>
        </w:rPr>
      </w:pPr>
      <w:r w:rsidRPr="009D0D66">
        <w:rPr>
          <w:color w:val="000000"/>
        </w:rPr>
        <w:t>Храповые и мальтийские механизмы относятся к числу механизмов для преобразования непрерывного вращательного движения в прерывистое.</w:t>
      </w:r>
    </w:p>
    <w:p w:rsidR="0009667C" w:rsidRPr="009D0D66" w:rsidRDefault="0009667C" w:rsidP="0009667C">
      <w:pPr>
        <w:pStyle w:val="a3"/>
        <w:rPr>
          <w:color w:val="000000"/>
        </w:rPr>
      </w:pPr>
      <w:r w:rsidRPr="009D0D66">
        <w:rPr>
          <w:i/>
          <w:iCs/>
          <w:color w:val="000000"/>
        </w:rPr>
        <w:t>Храповые механизмы</w:t>
      </w:r>
      <w:r w:rsidRPr="009D0D66">
        <w:rPr>
          <w:rStyle w:val="apple-converted-space"/>
          <w:color w:val="000000"/>
        </w:rPr>
        <w:t> </w:t>
      </w:r>
      <w:r w:rsidRPr="009D0D66">
        <w:rPr>
          <w:color w:val="000000"/>
        </w:rPr>
        <w:t>могут быть с наружным и внутренним зацеплением. В механизме с наружным зацеплением, собачке сообщается качательное движение. При движении справа на лево собачка через зубья храпового колеса поворачивает на некоторый угол. При обратном ходе собачка проскальзывает по зубьям храпового колеса не вращая его. В храповом механизме с внутренним зацеплением вал с жестко посаженным на нем диском, к которому прикреплена собачка, имеет колебательное движение, и собачка, вращаясь слева направо, поворачивает храповое колесо; когда собачка движется в обратном направлении, храповое колесо не вращается. Качательное движение собачка получает через шатун от ведущего кривошипного диска с пальцем. Изменение положения пальца в пазу в пазу (т.е. изменение радиуса R) позволяет регулировать угол поворота α собачки и тем самым угол поворота храпового колеса за один оборот ведущего диска. Движение храпового колеса реверсируется переводом собачки в положение, показанное тонкими линиями. Изменить угол поворота храпового колеса при неизменном положении кривошипного пальца можно щитком, который закрывает часть зубьев храпового колеса, и собачка в начальный период движения скользит по его поверхности, а затем, сходя с него, захватывает зубья храпового колеса и поворачивает его. Щиток в выбранном положении удерживает фиксатор.</w:t>
      </w:r>
      <w:r w:rsidRPr="009D0D66">
        <w:rPr>
          <w:noProof/>
          <w:color w:val="000000"/>
          <w:lang w:eastAsia="ru-RU"/>
        </w:rPr>
        <w:drawing>
          <wp:anchor distT="0" distB="0" distL="114300" distR="114300" simplePos="0" relativeHeight="251700224" behindDoc="0" locked="0" layoutInCell="1" allowOverlap="0" wp14:anchorId="4FB47729" wp14:editId="594C3948">
            <wp:simplePos x="0" y="0"/>
            <wp:positionH relativeFrom="column">
              <wp:align>left</wp:align>
            </wp:positionH>
            <wp:positionV relativeFrom="line">
              <wp:posOffset>0</wp:posOffset>
            </wp:positionV>
            <wp:extent cx="2962275" cy="2190750"/>
            <wp:effectExtent l="0" t="0" r="9525" b="0"/>
            <wp:wrapSquare wrapText="bothSides"/>
            <wp:docPr id="816" name="Рисунок 2" descr="http://www.studfiles.ru/html/2706/963/html_DVjIY3twnX.QT9A/img-Mjfr1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963/html_DVjIY3twnX.QT9A/img-Mjfr1p.jpg"/>
                    <pic:cNvPicPr>
                      <a:picLocks noChangeAspect="1" noChangeArrowheads="1"/>
                    </pic:cNvPicPr>
                  </pic:nvPicPr>
                  <pic:blipFill>
                    <a:blip r:embed="rId682">
                      <a:extLst>
                        <a:ext uri="{28A0092B-C50C-407E-A947-70E740481C1C}">
                          <a14:useLocalDpi xmlns:a14="http://schemas.microsoft.com/office/drawing/2010/main" val="0"/>
                        </a:ext>
                      </a:extLst>
                    </a:blip>
                    <a:srcRect/>
                    <a:stretch>
                      <a:fillRect/>
                    </a:stretch>
                  </pic:blipFill>
                  <pic:spPr bwMode="auto">
                    <a:xfrm>
                      <a:off x="0" y="0"/>
                      <a:ext cx="2962275" cy="2190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67C" w:rsidRPr="009D0D66" w:rsidRDefault="0009667C" w:rsidP="0009667C">
      <w:pPr>
        <w:pStyle w:val="a3"/>
        <w:rPr>
          <w:color w:val="000000"/>
        </w:rPr>
      </w:pPr>
      <w:r w:rsidRPr="009D0D66">
        <w:rPr>
          <w:i/>
          <w:iCs/>
          <w:color w:val="000000"/>
        </w:rPr>
        <w:t>Мальтийские механизмы</w:t>
      </w:r>
      <w:r w:rsidRPr="009D0D66">
        <w:rPr>
          <w:rStyle w:val="apple-converted-space"/>
          <w:color w:val="000000"/>
        </w:rPr>
        <w:t> </w:t>
      </w:r>
      <w:r w:rsidRPr="009D0D66">
        <w:rPr>
          <w:color w:val="000000"/>
        </w:rPr>
        <w:t>чаще всего применяют для периодического поворота на постоянный угол револьверных головок, шпиндельных блоков, столов многошпиндельных автоматов и т.д. Мальтийские механизмы бывают правильные и неправильные. У правильных механизмов крест имеет пазы с равномерным шагом; у неправильных углы между смежными пазами креста различные. В станках применяют, как правило, правильные мальтийские механизмы с внешним зацеплением и радиальными пазами. В мальтийском механизме при вращении кривошипа палец или ролик заходит в паз креста и за каждый оборот поворачивает его на</w:t>
      </w:r>
      <w:r w:rsidRPr="009D0D66">
        <w:rPr>
          <w:noProof/>
          <w:color w:val="000000"/>
          <w:lang w:eastAsia="ru-RU"/>
        </w:rPr>
        <w:drawing>
          <wp:inline distT="0" distB="0" distL="0" distR="0" wp14:anchorId="5C3E73BE" wp14:editId="62EB3223">
            <wp:extent cx="101600" cy="139700"/>
            <wp:effectExtent l="0" t="0" r="0" b="0"/>
            <wp:docPr id="817" name="Рисунок 817" descr="http://www.studfiles.ru/html/2706/963/html_DVjIY3twnX.QT9A/img-PbKzz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963/html_DVjIY3twnX.QT9A/img-PbKzzs.png"/>
                    <pic:cNvPicPr>
                      <a:picLocks noChangeAspect="1" noChangeArrowheads="1"/>
                    </pic:cNvPicPr>
                  </pic:nvPicPr>
                  <pic:blipFill>
                    <a:blip r:embed="rId683">
                      <a:extLst>
                        <a:ext uri="{28A0092B-C50C-407E-A947-70E740481C1C}">
                          <a14:useLocalDpi xmlns:a14="http://schemas.microsoft.com/office/drawing/2010/main" val="0"/>
                        </a:ext>
                      </a:extLst>
                    </a:blip>
                    <a:srcRect/>
                    <a:stretch>
                      <a:fillRect/>
                    </a:stretch>
                  </pic:blipFill>
                  <pic:spPr bwMode="auto">
                    <a:xfrm>
                      <a:off x="0" y="0"/>
                      <a:ext cx="101600" cy="139700"/>
                    </a:xfrm>
                    <a:prstGeom prst="rect">
                      <a:avLst/>
                    </a:prstGeom>
                    <a:noFill/>
                    <a:ln>
                      <a:noFill/>
                    </a:ln>
                  </pic:spPr>
                </pic:pic>
              </a:graphicData>
            </a:graphic>
          </wp:inline>
        </w:drawing>
      </w:r>
      <w:r w:rsidRPr="009D0D66">
        <w:rPr>
          <w:color w:val="000000"/>
        </w:rPr>
        <w:t>часть (z – число пазов), т.е.</w:t>
      </w:r>
    </w:p>
    <w:p w:rsidR="0009667C" w:rsidRPr="009D0D66" w:rsidRDefault="0009667C" w:rsidP="0009667C">
      <w:pPr>
        <w:pStyle w:val="a3"/>
        <w:rPr>
          <w:color w:val="000000"/>
        </w:rPr>
      </w:pPr>
      <w:r w:rsidRPr="009D0D66">
        <w:rPr>
          <w:color w:val="000000"/>
        </w:rPr>
        <w:t>передаточное отношение мальтийского механизма</w:t>
      </w:r>
      <w:r w:rsidRPr="009D0D66">
        <w:rPr>
          <w:noProof/>
          <w:color w:val="000000"/>
          <w:lang w:eastAsia="ru-RU"/>
        </w:rPr>
        <w:drawing>
          <wp:inline distT="0" distB="0" distL="0" distR="0" wp14:anchorId="73EF5B0D" wp14:editId="408508F8">
            <wp:extent cx="304800" cy="317500"/>
            <wp:effectExtent l="0" t="0" r="0" b="6350"/>
            <wp:docPr id="818" name="Рисунок 818" descr="http://www.studfiles.ru/html/2706/963/html_DVjIY3twnX.QT9A/img-jH4FS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963/html_DVjIY3twnX.QT9A/img-jH4FS7.png"/>
                    <pic:cNvPicPr>
                      <a:picLocks noChangeAspect="1" noChangeArrowheads="1"/>
                    </pic:cNvPicPr>
                  </pic:nvPicPr>
                  <pic:blipFill>
                    <a:blip r:embed="rId684">
                      <a:extLst>
                        <a:ext uri="{28A0092B-C50C-407E-A947-70E740481C1C}">
                          <a14:useLocalDpi xmlns:a14="http://schemas.microsoft.com/office/drawing/2010/main" val="0"/>
                        </a:ext>
                      </a:extLst>
                    </a:blip>
                    <a:srcRect/>
                    <a:stretch>
                      <a:fillRect/>
                    </a:stretch>
                  </pic:blipFill>
                  <pic:spPr bwMode="auto">
                    <a:xfrm>
                      <a:off x="0" y="0"/>
                      <a:ext cx="304800" cy="317500"/>
                    </a:xfrm>
                    <a:prstGeom prst="rect">
                      <a:avLst/>
                    </a:prstGeom>
                    <a:noFill/>
                    <a:ln>
                      <a:noFill/>
                    </a:ln>
                  </pic:spPr>
                </pic:pic>
              </a:graphicData>
            </a:graphic>
          </wp:inline>
        </w:drawing>
      </w:r>
      <w:r w:rsidRPr="009D0D66">
        <w:rPr>
          <w:color w:val="000000"/>
        </w:rPr>
        <w:t>; обычно z = 3...8.</w:t>
      </w:r>
    </w:p>
    <w:p w:rsidR="0009667C" w:rsidRPr="009D0D66" w:rsidRDefault="0009667C" w:rsidP="0009667C">
      <w:pPr>
        <w:pStyle w:val="a3"/>
        <w:rPr>
          <w:color w:val="000000"/>
        </w:rPr>
      </w:pPr>
      <w:r w:rsidRPr="009D0D66">
        <w:rPr>
          <w:color w:val="000000"/>
        </w:rPr>
        <w:t>Основные соотношения параметров мальтийского механизма:</w:t>
      </w:r>
    </w:p>
    <w:p w:rsidR="0009667C" w:rsidRPr="009D0D66" w:rsidRDefault="0009667C" w:rsidP="0009667C">
      <w:pPr>
        <w:pStyle w:val="a3"/>
        <w:jc w:val="center"/>
        <w:rPr>
          <w:color w:val="000000"/>
        </w:rPr>
      </w:pPr>
      <w:r w:rsidRPr="009D0D66">
        <w:rPr>
          <w:noProof/>
          <w:color w:val="000000"/>
          <w:lang w:eastAsia="ru-RU"/>
        </w:rPr>
        <w:drawing>
          <wp:inline distT="0" distB="0" distL="0" distR="0" wp14:anchorId="4AB5E6B0" wp14:editId="3F5FCA8D">
            <wp:extent cx="1460500" cy="190500"/>
            <wp:effectExtent l="0" t="0" r="6350" b="0"/>
            <wp:docPr id="819" name="Рисунок 819" descr="http://www.studfiles.ru/html/2706/963/html_DVjIY3twnX.QT9A/img-kWPz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963/html_DVjIY3twnX.QT9A/img-kWPzUm.png"/>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1460500" cy="190500"/>
                    </a:xfrm>
                    <a:prstGeom prst="rect">
                      <a:avLst/>
                    </a:prstGeom>
                    <a:noFill/>
                    <a:ln>
                      <a:noFill/>
                    </a:ln>
                  </pic:spPr>
                </pic:pic>
              </a:graphicData>
            </a:graphic>
          </wp:inline>
        </w:drawing>
      </w:r>
    </w:p>
    <w:p w:rsidR="0009667C" w:rsidRPr="009D0D66" w:rsidRDefault="0009667C" w:rsidP="0009667C">
      <w:pPr>
        <w:pStyle w:val="a3"/>
        <w:rPr>
          <w:color w:val="000000"/>
        </w:rPr>
      </w:pPr>
      <w:r w:rsidRPr="009D0D66">
        <w:rPr>
          <w:color w:val="000000"/>
        </w:rPr>
        <w:t>где α – половина центрального угла кривошипа за период поворота креста на угол β; β – половина угла между соседними пазами креста.</w:t>
      </w:r>
    </w:p>
    <w:p w:rsidR="0009667C" w:rsidRPr="009D0D66" w:rsidRDefault="0009667C" w:rsidP="0009667C">
      <w:pPr>
        <w:pStyle w:val="2"/>
        <w:spacing w:before="0" w:beforeAutospacing="0" w:after="0" w:afterAutospacing="0"/>
        <w:jc w:val="center"/>
        <w:rPr>
          <w:b w:val="0"/>
          <w:bCs w:val="0"/>
          <w:color w:val="000000"/>
          <w:sz w:val="24"/>
          <w:szCs w:val="24"/>
        </w:rPr>
      </w:pPr>
      <w:r w:rsidRPr="009D0D66">
        <w:rPr>
          <w:b w:val="0"/>
          <w:bCs w:val="0"/>
          <w:color w:val="000000"/>
          <w:sz w:val="24"/>
          <w:szCs w:val="24"/>
        </w:rPr>
        <w:t>12.Механизмы обгона и реверсивные.</w:t>
      </w:r>
    </w:p>
    <w:p w:rsidR="0009667C" w:rsidRPr="009D0D66" w:rsidRDefault="0009667C" w:rsidP="0009667C">
      <w:pPr>
        <w:pStyle w:val="a3"/>
        <w:rPr>
          <w:color w:val="000000"/>
        </w:rPr>
      </w:pPr>
      <w:r w:rsidRPr="009D0D66">
        <w:rPr>
          <w:i/>
          <w:iCs/>
          <w:color w:val="000000"/>
        </w:rPr>
        <w:t>Реверсивные:</w:t>
      </w:r>
      <w:r w:rsidRPr="009D0D66">
        <w:rPr>
          <w:rStyle w:val="apple-converted-space"/>
          <w:color w:val="000000"/>
        </w:rPr>
        <w:t> </w:t>
      </w:r>
      <w:r w:rsidRPr="009D0D66">
        <w:rPr>
          <w:color w:val="000000"/>
        </w:rPr>
        <w:t>направление движения в механизмах станков можно изменять с помощью различных механических, электрических и гидравлических устройств. Наиболее часто применяют реверсивные механизмы с цилиндрическими и коническими колесами. На рисунке 5 а, б, в показаны схемы реверсивных механизмов с передвижными зубчатыми колесами, а на рисунке 5 г, д, е – с неподвижными колесами и муфтами. В механизме с коническими зубчатыми колесами (Рисунок 5ж) реверсирование производится двусторонней кулачковой муфтой. Направления вращения на рисунке показаны стрелками.</w:t>
      </w:r>
      <w:r w:rsidRPr="009D0D66">
        <w:rPr>
          <w:b/>
          <w:bCs/>
          <w:noProof/>
          <w:color w:val="000000"/>
          <w:lang w:eastAsia="ru-RU"/>
        </w:rPr>
        <w:drawing>
          <wp:anchor distT="0" distB="0" distL="114300" distR="114300" simplePos="0" relativeHeight="251702272" behindDoc="0" locked="0" layoutInCell="1" allowOverlap="0" wp14:anchorId="58EA4A2E" wp14:editId="2F2CA113">
            <wp:simplePos x="0" y="0"/>
            <wp:positionH relativeFrom="column">
              <wp:align>left</wp:align>
            </wp:positionH>
            <wp:positionV relativeFrom="line">
              <wp:posOffset>0</wp:posOffset>
            </wp:positionV>
            <wp:extent cx="3333750" cy="3686175"/>
            <wp:effectExtent l="0" t="0" r="0" b="9525"/>
            <wp:wrapSquare wrapText="bothSides"/>
            <wp:docPr id="820" name="Рисунок 3" descr="http://www.studfiles.ru/html/2706/963/html_DVjIY3twnX.QT9A/img-1_nCx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963/html_DVjIY3twnX.QT9A/img-1_nCxC.png"/>
                    <pic:cNvPicPr>
                      <a:picLocks noChangeAspect="1" noChangeArrowheads="1"/>
                    </pic:cNvPicPr>
                  </pic:nvPicPr>
                  <pic:blipFill>
                    <a:blip r:embed="rId686">
                      <a:extLst>
                        <a:ext uri="{28A0092B-C50C-407E-A947-70E740481C1C}">
                          <a14:useLocalDpi xmlns:a14="http://schemas.microsoft.com/office/drawing/2010/main" val="0"/>
                        </a:ext>
                      </a:extLst>
                    </a:blip>
                    <a:srcRect/>
                    <a:stretch>
                      <a:fillRect/>
                    </a:stretch>
                  </pic:blipFill>
                  <pic:spPr bwMode="auto">
                    <a:xfrm>
                      <a:off x="0" y="0"/>
                      <a:ext cx="3333750"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67C" w:rsidRPr="009D0D66" w:rsidRDefault="0009667C" w:rsidP="0009667C">
      <w:pPr>
        <w:pStyle w:val="a3"/>
        <w:rPr>
          <w:color w:val="000000"/>
        </w:rPr>
      </w:pPr>
      <w:r w:rsidRPr="009D0D66">
        <w:rPr>
          <w:color w:val="000000"/>
        </w:rPr>
        <w:t>В некоторых моделях зубообрабатывающих станков применяют реверсивные механизмы, показанные на рисунке 5з. При неизменном направлении вращения зубчатого колеса z составное колесо получает возвратно-вращательное движение. Гидравлическое реверсирование осуществляется изменением направления потока масла в рабочий цилиндр, чаще всего с помощью направляющих гидрораспылителей, электрическое реверсирование путем изменения направления вращения электродвигателя привода. Также есть основные виды в альбоме Рисунок – Типовые механизмы для реверсирования движения</w:t>
      </w:r>
    </w:p>
    <w:p w:rsidR="0009667C" w:rsidRPr="009D0D66" w:rsidRDefault="0009667C" w:rsidP="0009667C">
      <w:pPr>
        <w:pStyle w:val="a3"/>
        <w:rPr>
          <w:color w:val="000000"/>
        </w:rPr>
      </w:pPr>
      <w:r w:rsidRPr="009D0D66">
        <w:rPr>
          <w:i/>
          <w:iCs/>
          <w:color w:val="000000"/>
        </w:rPr>
        <w:t>Механизмы обгона</w:t>
      </w:r>
      <w:r w:rsidRPr="009D0D66">
        <w:rPr>
          <w:rStyle w:val="apple-converted-space"/>
          <w:color w:val="000000"/>
        </w:rPr>
        <w:t> </w:t>
      </w:r>
      <w:r w:rsidRPr="009D0D66">
        <w:rPr>
          <w:color w:val="000000"/>
        </w:rPr>
        <w:t>(Рисунок 12) применяют в тех случаях, когда требуется сообщить валу, имеющему медленное (рабочее) вращение, быстрое вращение (холостой ход). Чаще всего для этих целей применяют муфты обгона или храповые механизмы. На рисунке 12а представлена схема роликовой муфты обгона. Навалу 1 закреплен диск 2, имеющий три выреза, в которых размещены ролики 3, поджимаемые пружинами 4. Если сообщить колесу 5 вращение по стрелке, то ролики 3, заклиниваясь между поверхностями диска 2 и колеса 5, будут вращать диск 2 и вал 1. Если сообщить валу более быстрое вращение в том же направлении от другой кинематической цепи, то диск 2 будет обгонять колесо 5, заклинивание роликов не происходит и будет осуществляться холостой ход. После отключения быстрого вращения вала снова произойдет заклинивание роликов и будет осуществляться рабочий ход.</w:t>
      </w:r>
      <w:r w:rsidRPr="009D0D66">
        <w:rPr>
          <w:noProof/>
          <w:color w:val="000000"/>
          <w:lang w:eastAsia="ru-RU"/>
        </w:rPr>
        <w:drawing>
          <wp:anchor distT="0" distB="0" distL="114300" distR="114300" simplePos="0" relativeHeight="251704320" behindDoc="0" locked="0" layoutInCell="1" allowOverlap="0" wp14:anchorId="5E2C31FD" wp14:editId="608699D0">
            <wp:simplePos x="0" y="0"/>
            <wp:positionH relativeFrom="column">
              <wp:align>left</wp:align>
            </wp:positionH>
            <wp:positionV relativeFrom="line">
              <wp:posOffset>0</wp:posOffset>
            </wp:positionV>
            <wp:extent cx="3600450" cy="2190750"/>
            <wp:effectExtent l="0" t="0" r="0" b="0"/>
            <wp:wrapSquare wrapText="bothSides"/>
            <wp:docPr id="821" name="Рисунок 821" descr="http://www.studfiles.ru/html/2706/963/html_DVjIY3twnX.QT9A/img-deKq6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963/html_DVjIY3twnX.QT9A/img-deKq6Y.png"/>
                    <pic:cNvPicPr>
                      <a:picLocks noChangeAspect="1" noChangeArrowheads="1"/>
                    </pic:cNvPicPr>
                  </pic:nvPicPr>
                  <pic:blipFill>
                    <a:blip r:embed="rId687">
                      <a:extLst>
                        <a:ext uri="{28A0092B-C50C-407E-A947-70E740481C1C}">
                          <a14:useLocalDpi xmlns:a14="http://schemas.microsoft.com/office/drawing/2010/main" val="0"/>
                        </a:ext>
                      </a:extLst>
                    </a:blip>
                    <a:srcRect/>
                    <a:stretch>
                      <a:fillRect/>
                    </a:stretch>
                  </pic:blipFill>
                  <pic:spPr bwMode="auto">
                    <a:xfrm>
                      <a:off x="0" y="0"/>
                      <a:ext cx="3600450" cy="2190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667C" w:rsidRPr="009D0D66" w:rsidRDefault="0009667C" w:rsidP="0009667C">
      <w:pPr>
        <w:pStyle w:val="a3"/>
        <w:rPr>
          <w:color w:val="000000"/>
        </w:rPr>
      </w:pPr>
      <w:r w:rsidRPr="009D0D66">
        <w:rPr>
          <w:color w:val="000000"/>
        </w:rPr>
        <w:t>На рисунке 12б приведена схема храпового механизма, применяемого в качестве механизма обгона. Храповое колесо 1 закреплено на валу 2. Защелка 3 связана с диском 4, свободно посаженным навалу 2 и получающем вращение от колеса 5. Сообщая диску 4 вращение в направлении стрелки, защелка 3 будет вращать храповое колесо 1 и вал 2 в том же направлении. Если сообщить валу 2 с храповым колесом 1 большую скорость вращения в том же направлении от другой кинематической цепи, то он будет обгонять диск 4. Обгонные механизмы</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56"/>
          <w:szCs w:val="28"/>
          <w:lang w:val="ru-RU"/>
        </w:rPr>
      </w:pP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lang w:val="ru-RU"/>
        </w:rPr>
      </w:pPr>
      <w:r w:rsidRPr="0009667C">
        <w:rPr>
          <w:rFonts w:ascii="Times New Roman" w:hAnsi="Times New Roman" w:cs="Times New Roman"/>
          <w:b/>
          <w:sz w:val="28"/>
          <w:lang w:val="ru-RU"/>
        </w:rPr>
        <w:t>Механизмы передачи вращательного движения.</w:t>
      </w:r>
    </w:p>
    <w:p w:rsidR="0009667C" w:rsidRPr="009D0D66" w:rsidRDefault="0009667C" w:rsidP="0009667C">
      <w:pPr>
        <w:pStyle w:val="a3"/>
        <w:rPr>
          <w:color w:val="000000"/>
          <w:szCs w:val="21"/>
        </w:rPr>
      </w:pPr>
      <w:r w:rsidRPr="009D0D66">
        <w:rPr>
          <w:b/>
          <w:bCs/>
          <w:color w:val="000000"/>
          <w:szCs w:val="21"/>
        </w:rPr>
        <w:t>Механической передачей</w:t>
      </w:r>
      <w:r w:rsidRPr="009D0D66">
        <w:rPr>
          <w:i/>
          <w:iCs/>
          <w:color w:val="000000"/>
          <w:szCs w:val="21"/>
        </w:rPr>
        <w:t> </w:t>
      </w:r>
      <w:r w:rsidRPr="009D0D66">
        <w:rPr>
          <w:color w:val="000000"/>
          <w:szCs w:val="21"/>
        </w:rPr>
        <w:t>называют устройство для передачи механического движения от двигателя к исполнительным органам машины. Может осуществляться с изменением значения и направления скорости движения, с преобразованием вида движения. Необходимость применения таких устройств обусловлена нецелесообразностью, а иногда и невозможностью непосредственного соединения рабочего органа машины с валом двигателя. Механизмы вращательного движения позволяют осуществить непрерывное и равномерное движение с наименьшими потерями энергии на преодоление трения и наименьшими инерционными нагрузками.</w:t>
      </w:r>
    </w:p>
    <w:p w:rsidR="0009667C" w:rsidRPr="009D0D66" w:rsidRDefault="0009667C" w:rsidP="0009667C">
      <w:pPr>
        <w:pStyle w:val="a3"/>
        <w:rPr>
          <w:color w:val="000000"/>
          <w:szCs w:val="21"/>
        </w:rPr>
      </w:pPr>
      <w:r w:rsidRPr="009D0D66">
        <w:rPr>
          <w:color w:val="000000"/>
          <w:szCs w:val="21"/>
        </w:rPr>
        <w:t>Механические передачи вращательного движения делятся:</w:t>
      </w:r>
    </w:p>
    <w:p w:rsidR="0009667C" w:rsidRPr="009D0D66" w:rsidRDefault="0009667C" w:rsidP="0009667C">
      <w:pPr>
        <w:pStyle w:val="a3"/>
        <w:rPr>
          <w:color w:val="000000"/>
          <w:szCs w:val="21"/>
        </w:rPr>
      </w:pPr>
      <w:r w:rsidRPr="009D0D66">
        <w:rPr>
          <w:color w:val="000000"/>
          <w:szCs w:val="21"/>
        </w:rPr>
        <w:t>-     по способу передачи движения от ведущего звена к ведомому на передачи </w:t>
      </w:r>
      <w:r w:rsidRPr="009D0D66">
        <w:rPr>
          <w:i/>
          <w:iCs/>
          <w:color w:val="000000"/>
          <w:szCs w:val="21"/>
        </w:rPr>
        <w:t>трением</w:t>
      </w:r>
      <w:r w:rsidRPr="009D0D66">
        <w:rPr>
          <w:color w:val="000000"/>
          <w:szCs w:val="21"/>
        </w:rPr>
        <w:t> (фрикционные, ременные) и </w:t>
      </w:r>
      <w:r w:rsidRPr="009D0D66">
        <w:rPr>
          <w:i/>
          <w:iCs/>
          <w:color w:val="000000"/>
          <w:szCs w:val="21"/>
        </w:rPr>
        <w:t>зацеплением</w:t>
      </w:r>
      <w:r w:rsidRPr="009D0D66">
        <w:rPr>
          <w:color w:val="000000"/>
          <w:szCs w:val="21"/>
        </w:rPr>
        <w:t> (цепные, зубчатые, червячные);</w:t>
      </w:r>
    </w:p>
    <w:p w:rsidR="0009667C" w:rsidRPr="009D0D66" w:rsidRDefault="0009667C" w:rsidP="0009667C">
      <w:pPr>
        <w:pStyle w:val="a3"/>
        <w:rPr>
          <w:color w:val="000000"/>
          <w:szCs w:val="21"/>
        </w:rPr>
      </w:pPr>
      <w:r w:rsidRPr="009D0D66">
        <w:rPr>
          <w:color w:val="000000"/>
          <w:szCs w:val="21"/>
        </w:rPr>
        <w:t>-     по соотношению скоростей ведущего и ведомого звеньев на </w:t>
      </w:r>
      <w:r w:rsidRPr="009D0D66">
        <w:rPr>
          <w:i/>
          <w:iCs/>
          <w:color w:val="000000"/>
          <w:szCs w:val="21"/>
        </w:rPr>
        <w:t>замедляющие </w:t>
      </w:r>
      <w:r w:rsidRPr="009D0D66">
        <w:rPr>
          <w:color w:val="000000"/>
          <w:szCs w:val="21"/>
        </w:rPr>
        <w:t>(редукторы) и</w:t>
      </w:r>
      <w:r w:rsidRPr="009D0D66">
        <w:rPr>
          <w:i/>
          <w:iCs/>
          <w:color w:val="000000"/>
          <w:szCs w:val="21"/>
        </w:rPr>
        <w:t> ускоряющие</w:t>
      </w:r>
      <w:r w:rsidRPr="009D0D66">
        <w:rPr>
          <w:color w:val="000000"/>
          <w:szCs w:val="21"/>
        </w:rPr>
        <w:t> (мультипликаторы);</w:t>
      </w:r>
    </w:p>
    <w:p w:rsidR="0009667C" w:rsidRPr="009D0D66" w:rsidRDefault="0009667C" w:rsidP="0009667C">
      <w:pPr>
        <w:pStyle w:val="a3"/>
        <w:rPr>
          <w:color w:val="000000"/>
          <w:szCs w:val="21"/>
        </w:rPr>
      </w:pPr>
      <w:r w:rsidRPr="009D0D66">
        <w:rPr>
          <w:color w:val="000000"/>
          <w:szCs w:val="21"/>
        </w:rPr>
        <w:t>-     по взаимному расположению осей ведущего и ведомого валов на передачи с </w:t>
      </w:r>
      <w:r w:rsidRPr="009D0D66">
        <w:rPr>
          <w:i/>
          <w:iCs/>
          <w:color w:val="000000"/>
          <w:szCs w:val="21"/>
        </w:rPr>
        <w:t>параллельными</w:t>
      </w:r>
      <w:r w:rsidRPr="009D0D66">
        <w:rPr>
          <w:color w:val="000000"/>
          <w:szCs w:val="21"/>
        </w:rPr>
        <w:t>, </w:t>
      </w:r>
      <w:r w:rsidRPr="009D0D66">
        <w:rPr>
          <w:i/>
          <w:iCs/>
          <w:color w:val="000000"/>
          <w:szCs w:val="21"/>
        </w:rPr>
        <w:t>пресекающимися</w:t>
      </w:r>
      <w:r w:rsidRPr="009D0D66">
        <w:rPr>
          <w:color w:val="000000"/>
          <w:szCs w:val="21"/>
        </w:rPr>
        <w:t> и </w:t>
      </w:r>
      <w:r w:rsidRPr="009D0D66">
        <w:rPr>
          <w:i/>
          <w:iCs/>
          <w:color w:val="000000"/>
          <w:szCs w:val="21"/>
        </w:rPr>
        <w:t>перекрещивающимися</w:t>
      </w:r>
      <w:r w:rsidRPr="009D0D66">
        <w:rPr>
          <w:color w:val="000000"/>
          <w:szCs w:val="21"/>
        </w:rPr>
        <w:t> осями валов.</w:t>
      </w:r>
    </w:p>
    <w:p w:rsidR="0009667C" w:rsidRPr="009D0D66" w:rsidRDefault="0009667C" w:rsidP="0009667C">
      <w:pPr>
        <w:pStyle w:val="a3"/>
        <w:rPr>
          <w:color w:val="000000"/>
          <w:szCs w:val="21"/>
        </w:rPr>
      </w:pPr>
      <w:r w:rsidRPr="009D0D66">
        <w:rPr>
          <w:color w:val="000000"/>
          <w:szCs w:val="21"/>
        </w:rPr>
        <w:t> </w:t>
      </w:r>
      <w:r w:rsidRPr="009D0D66">
        <w:rPr>
          <w:b/>
          <w:bCs/>
          <w:color w:val="000000"/>
          <w:szCs w:val="21"/>
        </w:rPr>
        <w:t>Зубчатые передачи</w:t>
      </w:r>
    </w:p>
    <w:p w:rsidR="0009667C" w:rsidRPr="009D0D66" w:rsidRDefault="0009667C" w:rsidP="0009667C">
      <w:pPr>
        <w:pStyle w:val="a3"/>
        <w:rPr>
          <w:color w:val="000000"/>
          <w:szCs w:val="21"/>
        </w:rPr>
      </w:pPr>
      <w:r w:rsidRPr="009D0D66">
        <w:rPr>
          <w:b/>
          <w:bCs/>
          <w:color w:val="000000"/>
          <w:szCs w:val="21"/>
        </w:rPr>
        <w:t>Зубчатой передачей</w:t>
      </w:r>
      <w:r w:rsidRPr="009D0D66">
        <w:rPr>
          <w:color w:val="000000"/>
          <w:szCs w:val="21"/>
        </w:rPr>
        <w:t> называется трехзвенный механизм, в котором два подвижных звена являются зубчатыми колесами, или колесо и рейка с зубьями, образующими с неподвижным звеном (корпусом) вращательную или поступательную пару.</w:t>
      </w:r>
    </w:p>
    <w:p w:rsidR="0009667C" w:rsidRPr="009D0D66" w:rsidRDefault="0009667C" w:rsidP="0009667C">
      <w:pPr>
        <w:pStyle w:val="a3"/>
        <w:rPr>
          <w:color w:val="000000"/>
          <w:szCs w:val="21"/>
        </w:rPr>
      </w:pPr>
      <w:r w:rsidRPr="009D0D66">
        <w:rPr>
          <w:color w:val="000000"/>
          <w:szCs w:val="21"/>
        </w:rPr>
        <w:t>Зубчатая передача состоит из двух колес, посредством которых они сцепляются между собой. Зубчатое колесо с меньшим числом зубьев называют</w:t>
      </w:r>
      <w:r w:rsidRPr="009D0D66">
        <w:rPr>
          <w:rStyle w:val="apple-converted-space"/>
          <w:color w:val="000000"/>
          <w:szCs w:val="21"/>
        </w:rPr>
        <w:t> </w:t>
      </w:r>
      <w:r w:rsidRPr="009D0D66">
        <w:rPr>
          <w:i/>
          <w:iCs/>
          <w:color w:val="000000"/>
          <w:szCs w:val="21"/>
        </w:rPr>
        <w:t>шестерней</w:t>
      </w:r>
      <w:r w:rsidRPr="009D0D66">
        <w:rPr>
          <w:color w:val="000000"/>
          <w:szCs w:val="21"/>
        </w:rPr>
        <w:t>, с большим числом зубьев – </w:t>
      </w:r>
      <w:r w:rsidRPr="009D0D66">
        <w:rPr>
          <w:i/>
          <w:iCs/>
          <w:color w:val="000000"/>
          <w:szCs w:val="21"/>
        </w:rPr>
        <w:t>колесом</w:t>
      </w:r>
      <w:r w:rsidRPr="009D0D66">
        <w:rPr>
          <w:color w:val="000000"/>
          <w:szCs w:val="21"/>
        </w:rPr>
        <w:t>.</w:t>
      </w:r>
    </w:p>
    <w:p w:rsidR="0009667C" w:rsidRPr="009D0D66" w:rsidRDefault="0009667C" w:rsidP="0009667C">
      <w:pPr>
        <w:pStyle w:val="a3"/>
        <w:rPr>
          <w:color w:val="000000"/>
          <w:szCs w:val="21"/>
        </w:rPr>
      </w:pPr>
      <w:r w:rsidRPr="009D0D66">
        <w:rPr>
          <w:b/>
          <w:bCs/>
          <w:color w:val="000000"/>
          <w:szCs w:val="21"/>
        </w:rPr>
        <w:t>Планетарные передачи</w:t>
      </w:r>
    </w:p>
    <w:p w:rsidR="0009667C" w:rsidRPr="009D0D66" w:rsidRDefault="0009667C" w:rsidP="0009667C">
      <w:pPr>
        <w:pStyle w:val="a3"/>
        <w:rPr>
          <w:color w:val="000000"/>
          <w:szCs w:val="21"/>
        </w:rPr>
      </w:pPr>
      <w:r w:rsidRPr="009D0D66">
        <w:rPr>
          <w:b/>
          <w:bCs/>
          <w:color w:val="000000"/>
          <w:szCs w:val="21"/>
        </w:rPr>
        <w:t>Планетарными</w:t>
      </w:r>
      <w:r w:rsidRPr="009D0D66">
        <w:rPr>
          <w:color w:val="000000"/>
          <w:szCs w:val="21"/>
        </w:rPr>
        <w:t> называются передачи, содержащие зубчатые колеса с перемещающимися осями . Передача состоит из центрального колеса с наружными зубьями, центрального колеса с внутренними зубьями, водила и сателлитов . Сателлиты вращаются вокруг своих осей и вместе с осью вокруг центрального колеса, т.е. совершают движение, подобное движению планет.</w:t>
      </w:r>
    </w:p>
    <w:p w:rsidR="0009667C" w:rsidRPr="009D0D66" w:rsidRDefault="0009667C" w:rsidP="0009667C">
      <w:pPr>
        <w:pStyle w:val="a3"/>
        <w:rPr>
          <w:color w:val="000000"/>
          <w:szCs w:val="21"/>
        </w:rPr>
      </w:pPr>
      <w:r w:rsidRPr="009D0D66">
        <w:rPr>
          <w:b/>
          <w:bCs/>
          <w:color w:val="000000"/>
          <w:szCs w:val="21"/>
        </w:rPr>
        <w:t>Червячные передачи</w:t>
      </w:r>
    </w:p>
    <w:p w:rsidR="0009667C" w:rsidRPr="009D0D66" w:rsidRDefault="0009667C" w:rsidP="0009667C">
      <w:pPr>
        <w:pStyle w:val="a3"/>
        <w:rPr>
          <w:color w:val="000000"/>
          <w:szCs w:val="21"/>
        </w:rPr>
      </w:pPr>
      <w:r w:rsidRPr="009D0D66">
        <w:rPr>
          <w:b/>
          <w:bCs/>
          <w:color w:val="000000"/>
          <w:szCs w:val="21"/>
        </w:rPr>
        <w:t>Червячная передача</w:t>
      </w:r>
      <w:r w:rsidRPr="009D0D66">
        <w:rPr>
          <w:color w:val="000000"/>
          <w:szCs w:val="21"/>
        </w:rPr>
        <w:t> применяется для передачи вращения от одного вала к другому, когда оси валов перекрещиваются. Угол перекрещивания в большинстве случаев равен 90º. Наиболее распространенная червячная передача состоит из так называемого </w:t>
      </w:r>
      <w:r w:rsidRPr="009D0D66">
        <w:rPr>
          <w:i/>
          <w:iCs/>
          <w:color w:val="000000"/>
          <w:szCs w:val="21"/>
        </w:rPr>
        <w:t>архимедова червяка</w:t>
      </w:r>
      <w:r w:rsidRPr="009D0D66">
        <w:rPr>
          <w:color w:val="000000"/>
          <w:szCs w:val="21"/>
        </w:rPr>
        <w:t>, т.е. винта, имеющего трапецеидальную резьбу с углом профиля в осевом сечении, равным двойному углу зацепления (2</w:t>
      </w:r>
      <w:r w:rsidRPr="009D0D66">
        <w:rPr>
          <w:i/>
          <w:iCs/>
          <w:color w:val="000000"/>
          <w:szCs w:val="21"/>
        </w:rPr>
        <w:t>α</w:t>
      </w:r>
      <w:r w:rsidRPr="009D0D66">
        <w:rPr>
          <w:color w:val="000000"/>
          <w:szCs w:val="21"/>
        </w:rPr>
        <w:t> = 40</w:t>
      </w:r>
      <w:r w:rsidRPr="009D0D66">
        <w:rPr>
          <w:color w:val="000000"/>
          <w:szCs w:val="21"/>
        </w:rPr>
        <w:sym w:font="Symbol" w:char="F0B0"/>
      </w:r>
      <w:r w:rsidRPr="009D0D66">
        <w:rPr>
          <w:color w:val="000000"/>
          <w:szCs w:val="21"/>
        </w:rPr>
        <w:t>), и червячного колеса.</w:t>
      </w:r>
    </w:p>
    <w:p w:rsidR="0009667C" w:rsidRPr="009D0D66" w:rsidRDefault="0009667C" w:rsidP="0009667C">
      <w:pPr>
        <w:pStyle w:val="a3"/>
        <w:rPr>
          <w:color w:val="000000"/>
          <w:szCs w:val="21"/>
        </w:rPr>
      </w:pPr>
      <w:r w:rsidRPr="009D0D66">
        <w:rPr>
          <w:b/>
          <w:bCs/>
          <w:color w:val="000000"/>
          <w:szCs w:val="21"/>
        </w:rPr>
        <w:t>Волновые механические передачи</w:t>
      </w:r>
    </w:p>
    <w:p w:rsidR="0009667C" w:rsidRPr="009D0D66" w:rsidRDefault="0009667C" w:rsidP="0009667C">
      <w:pPr>
        <w:pStyle w:val="a3"/>
        <w:rPr>
          <w:color w:val="000000"/>
          <w:szCs w:val="21"/>
        </w:rPr>
      </w:pPr>
      <w:r w:rsidRPr="009D0D66">
        <w:rPr>
          <w:color w:val="000000"/>
          <w:szCs w:val="21"/>
        </w:rPr>
        <w:t>Волновая передача основана на принципе преобразования параметров движения за счет волнового деформирования гибкого звена механизма.</w:t>
      </w:r>
    </w:p>
    <w:p w:rsidR="0009667C" w:rsidRPr="009D0D66" w:rsidRDefault="0009667C" w:rsidP="0009667C">
      <w:pPr>
        <w:pStyle w:val="a3"/>
        <w:rPr>
          <w:color w:val="000000"/>
          <w:szCs w:val="21"/>
        </w:rPr>
      </w:pPr>
      <w:r w:rsidRPr="009D0D66">
        <w:rPr>
          <w:color w:val="000000"/>
          <w:szCs w:val="21"/>
        </w:rPr>
        <w:t>Волновые зубчатые передачи являются разновидностью планетарных передач, у которых одно из колес гибкое.</w:t>
      </w:r>
    </w:p>
    <w:p w:rsidR="0009667C" w:rsidRPr="009D0D66" w:rsidRDefault="0009667C" w:rsidP="0009667C">
      <w:pPr>
        <w:pStyle w:val="a3"/>
        <w:rPr>
          <w:color w:val="000000"/>
          <w:szCs w:val="21"/>
        </w:rPr>
      </w:pPr>
      <w:r w:rsidRPr="009D0D66">
        <w:rPr>
          <w:b/>
          <w:bCs/>
          <w:color w:val="000000"/>
          <w:szCs w:val="21"/>
        </w:rPr>
        <w:t>Фрикционные передачи</w:t>
      </w:r>
    </w:p>
    <w:p w:rsidR="0009667C" w:rsidRPr="009D0D66" w:rsidRDefault="0009667C" w:rsidP="0009667C">
      <w:pPr>
        <w:pStyle w:val="a3"/>
        <w:rPr>
          <w:color w:val="000000"/>
          <w:szCs w:val="21"/>
        </w:rPr>
      </w:pPr>
      <w:r w:rsidRPr="009D0D66">
        <w:rPr>
          <w:color w:val="000000"/>
          <w:szCs w:val="21"/>
        </w:rPr>
        <w:t>Передачи, работа которых основана на использовании сил трения, возникающих между рабочими поверхностями двух прижатых друг к другу тел вращения, называют </w:t>
      </w:r>
      <w:r w:rsidRPr="009D0D66">
        <w:rPr>
          <w:b/>
          <w:bCs/>
          <w:color w:val="000000"/>
          <w:szCs w:val="21"/>
        </w:rPr>
        <w:t>фрикционными передачами</w:t>
      </w:r>
      <w:r w:rsidRPr="009D0D66">
        <w:rPr>
          <w:color w:val="000000"/>
          <w:szCs w:val="21"/>
        </w:rPr>
        <w:t>.</w:t>
      </w:r>
    </w:p>
    <w:p w:rsidR="0009667C" w:rsidRPr="009D0D66" w:rsidRDefault="0009667C" w:rsidP="0009667C">
      <w:pPr>
        <w:pStyle w:val="a3"/>
        <w:rPr>
          <w:color w:val="000000"/>
          <w:szCs w:val="21"/>
        </w:rPr>
      </w:pPr>
      <w:r w:rsidRPr="009D0D66">
        <w:rPr>
          <w:b/>
          <w:bCs/>
          <w:color w:val="000000"/>
          <w:szCs w:val="21"/>
        </w:rPr>
        <w:t>Ременные передачи</w:t>
      </w:r>
    </w:p>
    <w:p w:rsidR="0009667C" w:rsidRPr="009D0D66" w:rsidRDefault="0009667C" w:rsidP="0009667C">
      <w:pPr>
        <w:pStyle w:val="a3"/>
        <w:rPr>
          <w:color w:val="000000"/>
          <w:szCs w:val="21"/>
        </w:rPr>
      </w:pPr>
      <w:r w:rsidRPr="009D0D66">
        <w:rPr>
          <w:b/>
          <w:bCs/>
          <w:color w:val="000000"/>
          <w:szCs w:val="21"/>
        </w:rPr>
        <w:t>Ременная передача</w:t>
      </w:r>
      <w:r w:rsidRPr="009D0D66">
        <w:rPr>
          <w:color w:val="000000"/>
          <w:szCs w:val="21"/>
        </w:rPr>
        <w:t> состоит из двух шкивов, закрепленных на валах, и охватывающего их ремня. Ремень надет на шкивы с определенным натяжением, обеспечивающим трение между ремнем и шкивами, достаточное для передачи мощности от ведущего шкива к ведомому.</w:t>
      </w:r>
    </w:p>
    <w:p w:rsidR="0009667C" w:rsidRPr="009D0D66" w:rsidRDefault="0009667C" w:rsidP="0009667C">
      <w:pPr>
        <w:pStyle w:val="a3"/>
        <w:rPr>
          <w:color w:val="000000"/>
          <w:szCs w:val="21"/>
        </w:rPr>
      </w:pPr>
      <w:r w:rsidRPr="009D0D66">
        <w:rPr>
          <w:color w:val="000000"/>
          <w:szCs w:val="21"/>
        </w:rPr>
        <w:t>В зависимости от формы поперечного сечения ремня различают: плоскоременную, клиноременную и круглоременную</w:t>
      </w:r>
    </w:p>
    <w:p w:rsidR="0009667C" w:rsidRPr="009D0D66" w:rsidRDefault="0009667C" w:rsidP="0009667C">
      <w:pPr>
        <w:pStyle w:val="a3"/>
        <w:rPr>
          <w:color w:val="000000"/>
          <w:szCs w:val="21"/>
        </w:rPr>
      </w:pPr>
      <w:r w:rsidRPr="009D0D66">
        <w:rPr>
          <w:b/>
          <w:bCs/>
          <w:color w:val="000000"/>
          <w:szCs w:val="21"/>
        </w:rPr>
        <w:t>Цепные передачи</w:t>
      </w:r>
    </w:p>
    <w:p w:rsidR="0009667C" w:rsidRPr="009D0D66" w:rsidRDefault="0009667C" w:rsidP="0009667C">
      <w:pPr>
        <w:pStyle w:val="a3"/>
        <w:rPr>
          <w:color w:val="000000"/>
          <w:szCs w:val="21"/>
        </w:rPr>
      </w:pPr>
      <w:r w:rsidRPr="009D0D66">
        <w:rPr>
          <w:b/>
          <w:bCs/>
          <w:color w:val="000000"/>
          <w:szCs w:val="21"/>
        </w:rPr>
        <w:t>Цепная передача</w:t>
      </w:r>
      <w:r w:rsidRPr="009D0D66">
        <w:rPr>
          <w:color w:val="000000"/>
          <w:szCs w:val="21"/>
        </w:rPr>
        <w:t> состоит из двух колес с зубьями (звездочек) и охватывающей их цепи. Наиболее распространены передачи с втулочно-роликовой цепью и зубчатой цепью Цепные передачи применяются для передачи средних мощностей (не более 150 кВт) между параллельными валами в случаях, когда межосевые расстояния велики для зубчатых передач.</w:t>
      </w:r>
    </w:p>
    <w:p w:rsidR="0009667C" w:rsidRPr="009D0D66" w:rsidRDefault="0009667C" w:rsidP="0009667C">
      <w:pPr>
        <w:pStyle w:val="a3"/>
        <w:rPr>
          <w:color w:val="000000"/>
          <w:szCs w:val="21"/>
        </w:rPr>
      </w:pPr>
      <w:r w:rsidRPr="009D0D66">
        <w:rPr>
          <w:b/>
          <w:bCs/>
          <w:color w:val="000000"/>
          <w:szCs w:val="21"/>
        </w:rPr>
        <w:t>Передача винт-гайка</w:t>
      </w:r>
    </w:p>
    <w:p w:rsidR="0009667C" w:rsidRPr="009D0D66" w:rsidRDefault="0009667C" w:rsidP="0009667C">
      <w:pPr>
        <w:pStyle w:val="a3"/>
        <w:rPr>
          <w:color w:val="000000"/>
          <w:szCs w:val="21"/>
        </w:rPr>
      </w:pPr>
      <w:r w:rsidRPr="009D0D66">
        <w:rPr>
          <w:b/>
          <w:bCs/>
          <w:color w:val="000000"/>
          <w:szCs w:val="21"/>
        </w:rPr>
        <w:t>Передача винт-гайка</w:t>
      </w:r>
      <w:r w:rsidRPr="009D0D66">
        <w:rPr>
          <w:color w:val="000000"/>
          <w:szCs w:val="21"/>
        </w:rPr>
        <w:t> служит для преобразования вращательного движения в поступательное. Широкое применение таких передач определяется тем, что при простой и компактной конструкции удается осуществить медленные и точные перемещения.</w:t>
      </w:r>
    </w:p>
    <w:p w:rsidR="0009667C" w:rsidRPr="009D0D66" w:rsidRDefault="0009667C" w:rsidP="0009667C">
      <w:pPr>
        <w:pStyle w:val="a3"/>
        <w:rPr>
          <w:color w:val="000000"/>
          <w:szCs w:val="21"/>
        </w:rPr>
      </w:pPr>
      <w:r w:rsidRPr="009D0D66">
        <w:rPr>
          <w:color w:val="000000"/>
          <w:szCs w:val="21"/>
        </w:rPr>
        <w:t>В авиастроении передача винт-гайка используется в механизмах управления самолетом: для перемещения взлетно-посадочных закрылков, для управления триммерами, поворотными стабилизаторами и др.</w:t>
      </w:r>
    </w:p>
    <w:p w:rsidR="0009667C" w:rsidRPr="009D0D66" w:rsidRDefault="0009667C" w:rsidP="0009667C">
      <w:pPr>
        <w:pStyle w:val="a3"/>
        <w:rPr>
          <w:color w:val="000000"/>
          <w:szCs w:val="21"/>
        </w:rPr>
      </w:pPr>
      <w:r w:rsidRPr="009D0D66">
        <w:rPr>
          <w:color w:val="000000"/>
          <w:szCs w:val="21"/>
        </w:rPr>
        <w:t>К преимуществам передачи относятся простота и компактность конструкции, большой выигрыш в силе, точность перемещений.</w:t>
      </w:r>
    </w:p>
    <w:p w:rsidR="0009667C" w:rsidRPr="009D0D66" w:rsidRDefault="0009667C" w:rsidP="0009667C">
      <w:pPr>
        <w:pStyle w:val="a3"/>
        <w:rPr>
          <w:color w:val="000000"/>
          <w:szCs w:val="21"/>
        </w:rPr>
      </w:pPr>
      <w:r w:rsidRPr="009D0D66">
        <w:rPr>
          <w:color w:val="000000"/>
          <w:szCs w:val="21"/>
        </w:rPr>
        <w:t>Недостатком передачи является большая потеря на трение и связанный с этим малый КПД.</w:t>
      </w:r>
    </w:p>
    <w:p w:rsidR="0009667C" w:rsidRPr="009D0D66" w:rsidRDefault="0009667C" w:rsidP="0009667C">
      <w:pPr>
        <w:pStyle w:val="a3"/>
        <w:rPr>
          <w:color w:val="000000"/>
          <w:szCs w:val="21"/>
        </w:rPr>
      </w:pPr>
      <w:r w:rsidRPr="009D0D66">
        <w:rPr>
          <w:b/>
          <w:bCs/>
          <w:color w:val="000000"/>
          <w:szCs w:val="21"/>
        </w:rPr>
        <w:t>Кулачковые механизмы</w:t>
      </w:r>
    </w:p>
    <w:p w:rsidR="0009667C" w:rsidRPr="009D0D66" w:rsidRDefault="0009667C" w:rsidP="0009667C">
      <w:pPr>
        <w:pStyle w:val="a3"/>
        <w:rPr>
          <w:color w:val="000000"/>
          <w:szCs w:val="21"/>
        </w:rPr>
      </w:pPr>
      <w:r w:rsidRPr="009D0D66">
        <w:rPr>
          <w:b/>
          <w:bCs/>
          <w:color w:val="000000"/>
          <w:szCs w:val="21"/>
        </w:rPr>
        <w:t>Кулачковые механизмы</w:t>
      </w:r>
      <w:r w:rsidRPr="009D0D66">
        <w:rPr>
          <w:color w:val="000000"/>
          <w:szCs w:val="21"/>
        </w:rPr>
        <w:t> (рис. 2.26) по широте применения уступают только зубчатым передачам. Их используют в станках и прессах, двигателях внутреннего сгорания, машинах текстильной, пищевой и полиграфической промышленности. В этих машинах они выполняют функции подвода и отвода инструмента, подачи и зажима материала в станках, выталкивания, поворота, перемещения изделий и др.</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36"/>
          <w:szCs w:val="28"/>
          <w:lang w:val="ru-RU"/>
        </w:rPr>
      </w:pPr>
    </w:p>
    <w:p w:rsidR="00EA0512" w:rsidRDefault="00EA0512">
      <w:pPr>
        <w:widowControl/>
        <w:jc w:val="left"/>
        <w:rPr>
          <w:rFonts w:ascii="Times New Roman" w:hAnsi="Times New Roman" w:cs="Times New Roman"/>
          <w:b/>
          <w:sz w:val="28"/>
          <w:lang w:val="ru-RU"/>
        </w:rPr>
      </w:pPr>
      <w:r>
        <w:rPr>
          <w:rFonts w:ascii="Times New Roman" w:hAnsi="Times New Roman" w:cs="Times New Roman"/>
          <w:b/>
          <w:sz w:val="28"/>
          <w:lang w:val="ru-RU"/>
        </w:rPr>
        <w:br w:type="page"/>
      </w:r>
    </w:p>
    <w:p w:rsidR="0009667C" w:rsidRPr="0009667C" w:rsidRDefault="0009667C" w:rsidP="0009667C">
      <w:pPr>
        <w:spacing w:before="225" w:after="100" w:afterAutospacing="1" w:line="288" w:lineRule="atLeast"/>
        <w:ind w:left="225" w:right="375"/>
        <w:jc w:val="center"/>
        <w:rPr>
          <w:rFonts w:ascii="Times New Roman" w:hAnsi="Times New Roman" w:cs="Times New Roman"/>
          <w:b/>
          <w:sz w:val="28"/>
          <w:lang w:val="ru-RU"/>
        </w:rPr>
      </w:pPr>
      <w:r w:rsidRPr="0009667C">
        <w:rPr>
          <w:rFonts w:ascii="Times New Roman" w:hAnsi="Times New Roman" w:cs="Times New Roman"/>
          <w:b/>
          <w:sz w:val="28"/>
          <w:lang w:val="ru-RU"/>
        </w:rPr>
        <w:t>Направляющие вращательного движения.</w:t>
      </w:r>
    </w:p>
    <w:p w:rsidR="0009667C" w:rsidRPr="0009667C"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Направляющими называют устройства, обеспечивающие точное перемещение одной детали относительно другой при поступательном движении.</w:t>
      </w:r>
    </w:p>
    <w:p w:rsidR="0009667C" w:rsidRPr="0009667C"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К направляющим предъявляют следующие требования: точность и плавность перемещений; минимальное трение; износостойкость; нечувствительность к температурным изменениям. Элементы и конструкции направляющих поступательного движения в отличие от направляющих вращательного движения, т.е. опор, не стандартизированы и отличаются большим разнообразием.</w:t>
      </w:r>
    </w:p>
    <w:p w:rsidR="0009667C" w:rsidRPr="00BD2A66"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eastAsia="ko-KR"/>
        </w:rPr>
      </w:pPr>
      <w:r w:rsidRPr="0009667C">
        <w:rPr>
          <w:rFonts w:ascii="Times New Roman" w:eastAsia="Times New Roman" w:hAnsi="Times New Roman" w:cs="Times New Roman"/>
          <w:sz w:val="24"/>
          <w:szCs w:val="24"/>
          <w:lang w:val="ru-RU" w:eastAsia="ko-KR"/>
        </w:rPr>
        <w:t>В зависимости от вида трения различают направляющие с трением скольжения; воздушным и жидкостным трением; трением качения и с трением упругости. Конструктивно направляющие поступательного движения выполняют открытыми и закрытыми. У открытых направляющих контакт элементов кинематической пары (поверхность</w:t>
      </w:r>
      <w:r w:rsidRPr="00BD2A6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i/>
          <w:iCs/>
          <w:sz w:val="24"/>
          <w:szCs w:val="24"/>
          <w:lang w:val="ru-RU" w:eastAsia="ko-KR"/>
        </w:rPr>
        <w:t>а</w:t>
      </w:r>
      <w:r w:rsidRPr="0009667C">
        <w:rPr>
          <w:rFonts w:ascii="Times New Roman" w:eastAsia="Times New Roman" w:hAnsi="Times New Roman" w:cs="Times New Roman"/>
          <w:sz w:val="24"/>
          <w:szCs w:val="24"/>
          <w:lang w:val="ru-RU" w:eastAsia="ko-KR"/>
        </w:rPr>
        <w:t>, рис. 9.8, а) обеспечивается с помощью дополнительных прижимных усилий: массы подвижной детали, ползуна 1 или усилий пружин. У закрытых направляющих постоянное соприкосновение (поверхность</w:t>
      </w:r>
      <w:r w:rsidRPr="00BD2A66">
        <w:rPr>
          <w:rFonts w:ascii="Times New Roman" w:eastAsia="Times New Roman" w:hAnsi="Times New Roman" w:cs="Times New Roman"/>
          <w:sz w:val="24"/>
          <w:szCs w:val="24"/>
          <w:lang w:eastAsia="ko-KR"/>
        </w:rPr>
        <w:t> </w:t>
      </w:r>
      <w:r w:rsidRPr="0009667C">
        <w:rPr>
          <w:rFonts w:ascii="Times New Roman" w:eastAsia="Times New Roman" w:hAnsi="Times New Roman" w:cs="Times New Roman"/>
          <w:i/>
          <w:iCs/>
          <w:sz w:val="24"/>
          <w:szCs w:val="24"/>
          <w:lang w:val="ru-RU" w:eastAsia="ko-KR"/>
        </w:rPr>
        <w:t>а</w:t>
      </w:r>
      <w:r w:rsidRPr="0009667C">
        <w:rPr>
          <w:rFonts w:ascii="Times New Roman" w:eastAsia="Times New Roman" w:hAnsi="Times New Roman" w:cs="Times New Roman"/>
          <w:sz w:val="24"/>
          <w:szCs w:val="24"/>
          <w:lang w:val="ru-RU" w:eastAsia="ko-KR"/>
        </w:rPr>
        <w:t xml:space="preserve">, рис. 9.8, б) звеньев кинематической пары обеспечивается конструкцией пары. </w:t>
      </w:r>
      <w:r w:rsidRPr="00BD2A66">
        <w:rPr>
          <w:rFonts w:ascii="Times New Roman" w:eastAsia="Times New Roman" w:hAnsi="Times New Roman" w:cs="Times New Roman"/>
          <w:sz w:val="24"/>
          <w:szCs w:val="24"/>
          <w:lang w:eastAsia="ko-KR"/>
        </w:rPr>
        <w:t>Открытые направляющие применяют только в стационарных устройствах.</w:t>
      </w:r>
    </w:p>
    <w:tbl>
      <w:tblPr>
        <w:tblW w:w="0" w:type="auto"/>
        <w:tblCellSpacing w:w="15" w:type="dxa"/>
        <w:tblInd w:w="15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976"/>
      </w:tblGrid>
      <w:tr w:rsidR="0009667C" w:rsidRPr="00BD2A66" w:rsidTr="0009667C">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tbl>
            <w:tblPr>
              <w:tblW w:w="0" w:type="auto"/>
              <w:tblCellSpacing w:w="15" w:type="dxa"/>
              <w:tblInd w:w="3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40"/>
            </w:tblGrid>
            <w:tr w:rsidR="0009667C" w:rsidRPr="00BD2A66" w:rsidTr="0009667C">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09667C" w:rsidRPr="00BD2A66" w:rsidRDefault="0009667C" w:rsidP="0009667C">
                  <w:pPr>
                    <w:spacing w:before="150" w:after="150" w:line="240" w:lineRule="auto"/>
                    <w:ind w:left="150" w:right="150"/>
                    <w:rPr>
                      <w:rFonts w:ascii="Times New Roman" w:eastAsia="Times New Roman" w:hAnsi="Times New Roman" w:cs="Times New Roman"/>
                      <w:sz w:val="24"/>
                      <w:szCs w:val="24"/>
                      <w:lang w:eastAsia="ko-KR"/>
                    </w:rPr>
                  </w:pPr>
                  <w:r w:rsidRPr="00BD2A66">
                    <w:rPr>
                      <w:rFonts w:ascii="Times New Roman" w:eastAsia="Times New Roman" w:hAnsi="Times New Roman" w:cs="Times New Roman"/>
                      <w:i/>
                      <w:iCs/>
                      <w:sz w:val="24"/>
                      <w:szCs w:val="24"/>
                      <w:lang w:eastAsia="ko-KR"/>
                    </w:rPr>
                    <w:t>а</w:t>
                  </w:r>
                </w:p>
              </w:tc>
            </w:tr>
          </w:tbl>
          <w:p w:rsidR="0009667C" w:rsidRPr="00BD2A66" w:rsidRDefault="0009667C" w:rsidP="0009667C">
            <w:pPr>
              <w:spacing w:before="150" w:after="150" w:line="240" w:lineRule="auto"/>
              <w:ind w:left="150" w:right="150"/>
              <w:rPr>
                <w:rFonts w:ascii="Times New Roman" w:eastAsia="Times New Roman" w:hAnsi="Times New Roman" w:cs="Times New Roman"/>
                <w:sz w:val="24"/>
                <w:szCs w:val="24"/>
                <w:lang w:eastAsia="ko-KR"/>
              </w:rPr>
            </w:pPr>
          </w:p>
        </w:tc>
      </w:tr>
    </w:tbl>
    <w:p w:rsidR="0009667C" w:rsidRPr="00BD2A66" w:rsidRDefault="0009667C" w:rsidP="0009667C">
      <w:pPr>
        <w:spacing w:after="0" w:line="240" w:lineRule="auto"/>
        <w:rPr>
          <w:rFonts w:ascii="Times New Roman" w:eastAsia="Times New Roman" w:hAnsi="Times New Roman" w:cs="Times New Roman"/>
          <w:sz w:val="24"/>
          <w:szCs w:val="24"/>
          <w:lang w:eastAsia="ko-KR"/>
        </w:rPr>
      </w:pPr>
      <w:r w:rsidRPr="00BD2A66">
        <w:rPr>
          <w:rFonts w:ascii="Times New Roman" w:eastAsia="Times New Roman" w:hAnsi="Times New Roman" w:cs="Times New Roman"/>
          <w:b/>
          <w:bCs/>
          <w:noProof/>
          <w:sz w:val="24"/>
          <w:szCs w:val="24"/>
          <w:shd w:val="clear" w:color="auto" w:fill="FFFFFF"/>
          <w:lang w:val="ru-RU" w:eastAsia="ru-RU"/>
        </w:rPr>
        <w:drawing>
          <wp:inline distT="0" distB="0" distL="0" distR="0" wp14:anchorId="26C7B7C6" wp14:editId="56E20065">
            <wp:extent cx="2616200" cy="889000"/>
            <wp:effectExtent l="0" t="0" r="0" b="6350"/>
            <wp:docPr id="822" name="Рисунок 822" descr="http://ok-t.ru/studopedia/baza13/1640085177048.files/image1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3/1640085177048.files/image1182.jpg"/>
                    <pic:cNvPicPr>
                      <a:picLocks noChangeAspect="1" noChangeArrowheads="1"/>
                    </pic:cNvPicPr>
                  </pic:nvPicPr>
                  <pic:blipFill>
                    <a:blip r:embed="rId688">
                      <a:extLst>
                        <a:ext uri="{28A0092B-C50C-407E-A947-70E740481C1C}">
                          <a14:useLocalDpi xmlns:a14="http://schemas.microsoft.com/office/drawing/2010/main" val="0"/>
                        </a:ext>
                      </a:extLst>
                    </a:blip>
                    <a:srcRect/>
                    <a:stretch>
                      <a:fillRect/>
                    </a:stretch>
                  </pic:blipFill>
                  <pic:spPr bwMode="auto">
                    <a:xfrm>
                      <a:off x="0" y="0"/>
                      <a:ext cx="2616200" cy="889000"/>
                    </a:xfrm>
                    <a:prstGeom prst="rect">
                      <a:avLst/>
                    </a:prstGeom>
                    <a:noFill/>
                    <a:ln>
                      <a:noFill/>
                    </a:ln>
                  </pic:spPr>
                </pic:pic>
              </a:graphicData>
            </a:graphic>
          </wp:inline>
        </w:drawing>
      </w:r>
      <w:r w:rsidRPr="00BD2A66">
        <w:rPr>
          <w:rFonts w:ascii="Times New Roman" w:eastAsia="Times New Roman" w:hAnsi="Times New Roman" w:cs="Times New Roman"/>
          <w:b/>
          <w:bCs/>
          <w:sz w:val="24"/>
          <w:szCs w:val="24"/>
          <w:shd w:val="clear" w:color="auto" w:fill="FFFFFF"/>
          <w:lang w:eastAsia="ko-KR"/>
        </w:rPr>
        <w:t> </w:t>
      </w:r>
      <w:r w:rsidRPr="00BD2A66">
        <w:rPr>
          <w:rFonts w:ascii="Times New Roman" w:eastAsia="Times New Roman" w:hAnsi="Times New Roman" w:cs="Times New Roman"/>
          <w:b/>
          <w:bCs/>
          <w:noProof/>
          <w:sz w:val="24"/>
          <w:szCs w:val="24"/>
          <w:shd w:val="clear" w:color="auto" w:fill="FFFFFF"/>
          <w:lang w:val="ru-RU" w:eastAsia="ru-RU"/>
        </w:rPr>
        <w:drawing>
          <wp:inline distT="0" distB="0" distL="0" distR="0" wp14:anchorId="3735F7E3" wp14:editId="2C738719">
            <wp:extent cx="3187700" cy="1104900"/>
            <wp:effectExtent l="0" t="0" r="0" b="0"/>
            <wp:docPr id="823" name="Рисунок 823" descr="http://ok-t.ru/studopedia/baza13/1640085177048.files/image11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3/1640085177048.files/image1184.jpg"/>
                    <pic:cNvPicPr>
                      <a:picLocks noChangeAspect="1" noChangeArrowheads="1"/>
                    </pic:cNvPicPr>
                  </pic:nvPicPr>
                  <pic:blipFill>
                    <a:blip r:embed="rId689">
                      <a:extLst>
                        <a:ext uri="{28A0092B-C50C-407E-A947-70E740481C1C}">
                          <a14:useLocalDpi xmlns:a14="http://schemas.microsoft.com/office/drawing/2010/main" val="0"/>
                        </a:ext>
                      </a:extLst>
                    </a:blip>
                    <a:srcRect/>
                    <a:stretch>
                      <a:fillRect/>
                    </a:stretch>
                  </pic:blipFill>
                  <pic:spPr bwMode="auto">
                    <a:xfrm>
                      <a:off x="0" y="0"/>
                      <a:ext cx="3187700" cy="1104900"/>
                    </a:xfrm>
                    <a:prstGeom prst="rect">
                      <a:avLst/>
                    </a:prstGeom>
                    <a:noFill/>
                    <a:ln>
                      <a:noFill/>
                    </a:ln>
                  </pic:spPr>
                </pic:pic>
              </a:graphicData>
            </a:graphic>
          </wp:inline>
        </w:drawing>
      </w:r>
    </w:p>
    <w:p w:rsidR="0009667C" w:rsidRPr="00BD2A66"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eastAsia="ko-KR"/>
        </w:rPr>
      </w:pPr>
      <w:r w:rsidRPr="00BD2A66">
        <w:rPr>
          <w:rFonts w:ascii="Times New Roman" w:eastAsia="Times New Roman" w:hAnsi="Times New Roman" w:cs="Times New Roman"/>
          <w:sz w:val="24"/>
          <w:szCs w:val="24"/>
          <w:lang w:eastAsia="ko-KR"/>
        </w:rPr>
        <w:t>Рис. 9.8</w:t>
      </w:r>
    </w:p>
    <w:p w:rsidR="0009667C" w:rsidRPr="0009667C"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b/>
          <w:bCs/>
          <w:sz w:val="24"/>
          <w:szCs w:val="24"/>
          <w:lang w:val="ru-RU" w:eastAsia="ko-KR"/>
        </w:rPr>
        <w:t>Направляющие с трением скольжения</w:t>
      </w:r>
      <w:r w:rsidRPr="0009667C">
        <w:rPr>
          <w:rFonts w:ascii="Times New Roman" w:eastAsia="Times New Roman" w:hAnsi="Times New Roman" w:cs="Times New Roman"/>
          <w:sz w:val="24"/>
          <w:szCs w:val="24"/>
          <w:lang w:val="ru-RU" w:eastAsia="ko-KR"/>
        </w:rPr>
        <w:t>в зависимости от формы поперечного сечения бывают цилиндрические и призматические. Цилиндрические направляющие (рис. 9.9) просты в изготовлении, могут быть изготовлены с высокой точностью, по габаритным размерам они меньше направляющих с трением качения. Их недостатками являются большие потери на трение, невозможность выборки зазора по мере износа трущихся поверхностей, чувствительность к изменениям температуры. Конструкция цилиндрических направляющих может допускать вращение ползуна (рис. 9.9, а) или предотвращать его: с помощью лыски на направляющей и планки на ползуне (рис. 9.9, б) или с помощью двух цилиндрических направляющих (рис .9.9, в).</w:t>
      </w:r>
    </w:p>
    <w:p w:rsidR="0009667C" w:rsidRPr="0009667C"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val="ru-RU" w:eastAsia="ko-KR"/>
        </w:rPr>
      </w:pPr>
      <w:r w:rsidRPr="00BD2A66">
        <w:rPr>
          <w:rFonts w:ascii="Times New Roman" w:eastAsia="Times New Roman" w:hAnsi="Times New Roman" w:cs="Times New Roman"/>
          <w:noProof/>
          <w:sz w:val="24"/>
          <w:szCs w:val="24"/>
          <w:lang w:val="ru-RU" w:eastAsia="ru-RU"/>
        </w:rPr>
        <w:drawing>
          <wp:inline distT="0" distB="0" distL="0" distR="0" wp14:anchorId="6712966F" wp14:editId="4F21FDAF">
            <wp:extent cx="2882900" cy="1917700"/>
            <wp:effectExtent l="0" t="0" r="0" b="6350"/>
            <wp:docPr id="824" name="Рисунок 824" descr="http://ok-t.ru/studopedia/baza13/1640085177048.files/image1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13/1640085177048.files/image1186.jpg"/>
                    <pic:cNvPicPr>
                      <a:picLocks noChangeAspect="1" noChangeArrowheads="1"/>
                    </pic:cNvPicPr>
                  </pic:nvPicPr>
                  <pic:blipFill>
                    <a:blip r:embed="rId690">
                      <a:extLst>
                        <a:ext uri="{28A0092B-C50C-407E-A947-70E740481C1C}">
                          <a14:useLocalDpi xmlns:a14="http://schemas.microsoft.com/office/drawing/2010/main" val="0"/>
                        </a:ext>
                      </a:extLst>
                    </a:blip>
                    <a:srcRect/>
                    <a:stretch>
                      <a:fillRect/>
                    </a:stretch>
                  </pic:blipFill>
                  <pic:spPr bwMode="auto">
                    <a:xfrm>
                      <a:off x="0" y="0"/>
                      <a:ext cx="2882900" cy="1917700"/>
                    </a:xfrm>
                    <a:prstGeom prst="rect">
                      <a:avLst/>
                    </a:prstGeom>
                    <a:noFill/>
                    <a:ln>
                      <a:noFill/>
                    </a:ln>
                  </pic:spPr>
                </pic:pic>
              </a:graphicData>
            </a:graphic>
          </wp:inline>
        </w:drawing>
      </w:r>
      <w:r w:rsidRPr="00BD2A66">
        <w:rPr>
          <w:rFonts w:ascii="Times New Roman" w:eastAsia="Times New Roman" w:hAnsi="Times New Roman" w:cs="Times New Roman"/>
          <w:sz w:val="24"/>
          <w:szCs w:val="24"/>
          <w:lang w:eastAsia="ko-KR"/>
        </w:rPr>
        <w:t> </w:t>
      </w:r>
      <w:r w:rsidRPr="00BD2A66">
        <w:rPr>
          <w:rFonts w:ascii="Times New Roman" w:eastAsia="Times New Roman" w:hAnsi="Times New Roman" w:cs="Times New Roman"/>
          <w:noProof/>
          <w:sz w:val="24"/>
          <w:szCs w:val="24"/>
          <w:lang w:val="ru-RU" w:eastAsia="ru-RU"/>
        </w:rPr>
        <w:drawing>
          <wp:inline distT="0" distB="0" distL="0" distR="0" wp14:anchorId="660E08D9" wp14:editId="43766AB6">
            <wp:extent cx="3124200" cy="1790700"/>
            <wp:effectExtent l="0" t="0" r="0" b="0"/>
            <wp:docPr id="825" name="Рисунок 825" descr="http://ok-t.ru/studopedia/baza13/1640085177048.files/image1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13/1640085177048.files/image1188.jpg"/>
                    <pic:cNvPicPr>
                      <a:picLocks noChangeAspect="1" noChangeArrowheads="1"/>
                    </pic:cNvPicPr>
                  </pic:nvPicPr>
                  <pic:blipFill>
                    <a:blip r:embed="rId691">
                      <a:extLst>
                        <a:ext uri="{28A0092B-C50C-407E-A947-70E740481C1C}">
                          <a14:useLocalDpi xmlns:a14="http://schemas.microsoft.com/office/drawing/2010/main" val="0"/>
                        </a:ext>
                      </a:extLst>
                    </a:blip>
                    <a:srcRect/>
                    <a:stretch>
                      <a:fillRect/>
                    </a:stretch>
                  </pic:blipFill>
                  <pic:spPr bwMode="auto">
                    <a:xfrm>
                      <a:off x="0" y="0"/>
                      <a:ext cx="3124200" cy="1790700"/>
                    </a:xfrm>
                    <a:prstGeom prst="rect">
                      <a:avLst/>
                    </a:prstGeom>
                    <a:noFill/>
                    <a:ln>
                      <a:noFill/>
                    </a:ln>
                  </pic:spPr>
                </pic:pic>
              </a:graphicData>
            </a:graphic>
          </wp:inline>
        </w:drawing>
      </w:r>
    </w:p>
    <w:p w:rsidR="0009667C" w:rsidRPr="0009667C"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Рис. 9.9 Рис. 9.10</w:t>
      </w:r>
    </w:p>
    <w:p w:rsidR="0009667C" w:rsidRPr="0009667C" w:rsidRDefault="0009667C" w:rsidP="0009667C">
      <w:pPr>
        <w:shd w:val="clear" w:color="auto" w:fill="FFFFFF"/>
        <w:spacing w:before="150" w:after="150" w:line="240" w:lineRule="auto"/>
        <w:ind w:left="150" w:right="150"/>
        <w:rPr>
          <w:rFonts w:ascii="Times New Roman" w:eastAsia="Times New Roman" w:hAnsi="Times New Roman" w:cs="Times New Roman"/>
          <w:sz w:val="24"/>
          <w:szCs w:val="24"/>
          <w:lang w:val="ru-RU" w:eastAsia="ko-KR"/>
        </w:rPr>
      </w:pPr>
      <w:r w:rsidRPr="0009667C">
        <w:rPr>
          <w:rFonts w:ascii="Times New Roman" w:eastAsia="Times New Roman" w:hAnsi="Times New Roman" w:cs="Times New Roman"/>
          <w:sz w:val="24"/>
          <w:szCs w:val="24"/>
          <w:lang w:val="ru-RU" w:eastAsia="ko-KR"/>
        </w:rPr>
        <w:t>Призматические направляющие могут иметь прямоугольные (рис. 9.10, а, б), трапецеидальное (рис. 9.10, в) или треугольное (рис. 9.10, г) сечения. Прямоугольные направляющие проще в изготовлении, но из-за сложности регулировки зазоров их применяют при обычных требованиях к точности перемещений. Треугольные направляющие обеспечивают повышенную точность перемещений путем саморегулирования зазоров при износе, но трудоемки из-за высокой точности при изготовлении; поэтому обычно используют более простые в изготовлении направляющие с одной призмой. Трапецеидальные направляющие, называемые «ласточкин хвост», технологичны, допускают регулировку зазора между звеньями с помощью регулировочных планок или клиновых накладок и обеспечивают высокую точность перемещений; их недостаток – большие потери на трение.</w:t>
      </w: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09667C" w:rsidRPr="0009667C" w:rsidRDefault="0009667C" w:rsidP="0009667C">
      <w:pPr>
        <w:spacing w:before="225" w:after="100" w:afterAutospacing="1" w:line="288" w:lineRule="atLeast"/>
        <w:ind w:left="225" w:right="375"/>
        <w:rPr>
          <w:rFonts w:ascii="Times New Roman" w:eastAsia="Malgun Gothic" w:hAnsi="Times New Roman" w:cs="Times New Roman"/>
          <w:b/>
          <w:sz w:val="44"/>
          <w:szCs w:val="28"/>
          <w:lang w:val="ru-RU"/>
        </w:rPr>
      </w:pPr>
    </w:p>
    <w:p w:rsidR="00EA0512" w:rsidRDefault="00EA0512">
      <w:pPr>
        <w:widowControl/>
        <w:jc w:val="left"/>
        <w:rPr>
          <w:rFonts w:ascii="Times New Roman" w:eastAsia="Malgun Gothic" w:hAnsi="Times New Roman" w:cs="Times New Roman"/>
          <w:b/>
          <w:sz w:val="22"/>
          <w:szCs w:val="28"/>
          <w:lang w:val="ru-RU"/>
        </w:rPr>
      </w:pPr>
      <w:r>
        <w:rPr>
          <w:rFonts w:ascii="Times New Roman" w:eastAsia="Malgun Gothic" w:hAnsi="Times New Roman" w:cs="Times New Roman"/>
          <w:b/>
          <w:sz w:val="22"/>
          <w:szCs w:val="28"/>
          <w:lang w:val="ru-RU"/>
        </w:rPr>
        <w:br w:type="page"/>
      </w:r>
    </w:p>
    <w:tbl>
      <w:tblPr>
        <w:tblStyle w:val="13"/>
        <w:tblW w:w="10454" w:type="dxa"/>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1"/>
        <w:gridCol w:w="7953"/>
      </w:tblGrid>
      <w:tr w:rsidR="00A14120" w:rsidRPr="00A14120" w:rsidTr="00862C80">
        <w:trPr>
          <w:trHeight w:val="664"/>
        </w:trPr>
        <w:tc>
          <w:tcPr>
            <w:tcW w:w="2501" w:type="dxa"/>
          </w:tcPr>
          <w:p w:rsidR="00A14120" w:rsidRPr="00A14120" w:rsidRDefault="00A14120" w:rsidP="00A14120">
            <w:pPr>
              <w:widowControl/>
              <w:jc w:val="left"/>
              <w:rPr>
                <w:kern w:val="0"/>
                <w:sz w:val="20"/>
                <w:lang w:val="ru-RU" w:eastAsia="ru-RU"/>
              </w:rPr>
            </w:pPr>
            <w:r w:rsidRPr="00A14120">
              <w:rPr>
                <w:kern w:val="0"/>
                <w:sz w:val="20"/>
                <w:lang w:val="kk-KZ" w:eastAsia="ru-RU"/>
              </w:rPr>
              <w:t xml:space="preserve">                     </w:t>
            </w:r>
            <w:r w:rsidRPr="00A14120">
              <w:rPr>
                <w:rFonts w:asciiTheme="minorHAnsi" w:eastAsiaTheme="minorEastAsia" w:hAnsiTheme="minorHAnsi" w:cstheme="minorBidi"/>
                <w:kern w:val="0"/>
                <w:sz w:val="22"/>
                <w:szCs w:val="22"/>
                <w:lang w:val="ru-RU" w:eastAsia="ko-KR"/>
              </w:rPr>
              <w:object w:dxaOrig="1230" w:dyaOrig="1065">
                <v:shape id="_x0000_i1025" type="#_x0000_t75" style="width:62.05pt;height:53.4pt" o:ole="">
                  <v:imagedata r:id="rId7" o:title=""/>
                </v:shape>
                <o:OLEObject Type="Embed" ProgID="CorelDRAW.Graphic.12" ShapeID="_x0000_i1025" DrawAspect="Content" ObjectID="_1560245415" r:id="rId692"/>
              </w:object>
            </w:r>
            <w:r w:rsidRPr="00A14120">
              <w:rPr>
                <w:kern w:val="0"/>
                <w:sz w:val="20"/>
                <w:lang w:val="kk-KZ" w:eastAsia="ru-RU"/>
              </w:rPr>
              <w:t xml:space="preserve">          </w:t>
            </w:r>
          </w:p>
        </w:tc>
        <w:tc>
          <w:tcPr>
            <w:tcW w:w="7953" w:type="dxa"/>
          </w:tcPr>
          <w:p w:rsidR="00A14120" w:rsidRPr="00A14120" w:rsidRDefault="00A14120" w:rsidP="00A14120">
            <w:pPr>
              <w:widowControl/>
              <w:ind w:left="-108"/>
              <w:jc w:val="center"/>
              <w:rPr>
                <w:b/>
                <w:color w:val="44546A" w:themeColor="text2"/>
                <w:kern w:val="0"/>
                <w:sz w:val="18"/>
                <w:szCs w:val="18"/>
                <w:lang w:val="kk-KZ" w:eastAsia="ru-RU"/>
              </w:rPr>
            </w:pPr>
            <w:r w:rsidRPr="00A14120">
              <w:rPr>
                <w:b/>
                <w:color w:val="44546A" w:themeColor="text2"/>
                <w:kern w:val="0"/>
                <w:sz w:val="18"/>
                <w:szCs w:val="18"/>
                <w:lang w:val="kk-KZ" w:eastAsia="ru-RU"/>
              </w:rPr>
              <w:t>АЛМАТЫ АВТОМОБИЛЬ-ЖОЛ КОЛЛЕДЖІ</w:t>
            </w:r>
          </w:p>
          <w:p w:rsidR="00A14120" w:rsidRPr="00A14120" w:rsidRDefault="00A14120" w:rsidP="00A14120">
            <w:pPr>
              <w:widowControl/>
              <w:ind w:left="-108"/>
              <w:jc w:val="center"/>
              <w:rPr>
                <w:b/>
                <w:color w:val="44546A" w:themeColor="text2"/>
                <w:kern w:val="0"/>
                <w:sz w:val="4"/>
                <w:szCs w:val="4"/>
                <w:lang w:val="kk-KZ" w:eastAsia="ru-RU"/>
              </w:rPr>
            </w:pPr>
          </w:p>
          <w:p w:rsidR="00A14120" w:rsidRPr="00A14120" w:rsidRDefault="00A14120" w:rsidP="00A14120">
            <w:pPr>
              <w:widowControl/>
              <w:ind w:left="34"/>
              <w:jc w:val="center"/>
              <w:outlineLvl w:val="0"/>
              <w:rPr>
                <w:b/>
                <w:color w:val="44546A" w:themeColor="text2"/>
                <w:kern w:val="0"/>
                <w:sz w:val="18"/>
                <w:szCs w:val="18"/>
                <w:lang w:val="kk-KZ" w:eastAsia="ru-RU"/>
              </w:rPr>
            </w:pPr>
            <w:r w:rsidRPr="00A14120">
              <w:rPr>
                <w:b/>
                <w:color w:val="44546A" w:themeColor="text2"/>
                <w:kern w:val="0"/>
                <w:sz w:val="18"/>
                <w:szCs w:val="18"/>
                <w:lang w:val="ru-RU" w:eastAsia="ru-RU"/>
              </w:rPr>
              <w:t>АЛМАТИНСКИЙ</w:t>
            </w:r>
            <w:r w:rsidRPr="00A14120">
              <w:rPr>
                <w:b/>
                <w:color w:val="44546A" w:themeColor="text2"/>
                <w:kern w:val="0"/>
                <w:sz w:val="18"/>
                <w:szCs w:val="18"/>
                <w:lang w:val="kk-KZ" w:eastAsia="ru-RU"/>
              </w:rPr>
              <w:t xml:space="preserve"> АВТОМОБИЛЬНО-ДОРОЖНЫЙ КОЛЛЕДЖ</w:t>
            </w:r>
          </w:p>
          <w:p w:rsidR="00A14120" w:rsidRPr="00A14120" w:rsidRDefault="00A14120" w:rsidP="00A14120">
            <w:pPr>
              <w:widowControl/>
              <w:ind w:left="34"/>
              <w:jc w:val="center"/>
              <w:outlineLvl w:val="0"/>
              <w:rPr>
                <w:b/>
                <w:color w:val="44546A" w:themeColor="text2"/>
                <w:kern w:val="0"/>
                <w:sz w:val="4"/>
                <w:szCs w:val="4"/>
                <w:lang w:val="kk-KZ" w:eastAsia="ru-RU"/>
              </w:rPr>
            </w:pPr>
          </w:p>
          <w:p w:rsidR="00A14120" w:rsidRPr="00A14120" w:rsidRDefault="00A14120" w:rsidP="00A14120">
            <w:pPr>
              <w:widowControl/>
              <w:tabs>
                <w:tab w:val="left" w:pos="7897"/>
              </w:tabs>
              <w:ind w:right="33" w:firstLine="34"/>
              <w:jc w:val="center"/>
              <w:outlineLvl w:val="0"/>
              <w:rPr>
                <w:b/>
                <w:color w:val="44546A" w:themeColor="text2"/>
                <w:kern w:val="0"/>
                <w:sz w:val="16"/>
                <w:szCs w:val="16"/>
                <w:lang w:val="ru-RU" w:eastAsia="ru-RU"/>
              </w:rPr>
            </w:pPr>
            <w:r w:rsidRPr="00A14120">
              <w:rPr>
                <w:b/>
                <w:color w:val="44546A" w:themeColor="text2"/>
                <w:kern w:val="0"/>
                <w:sz w:val="18"/>
                <w:szCs w:val="18"/>
                <w:lang w:eastAsia="ru-RU"/>
              </w:rPr>
              <w:t>ALMATY</w:t>
            </w:r>
            <w:r w:rsidRPr="00A14120">
              <w:rPr>
                <w:b/>
                <w:color w:val="44546A" w:themeColor="text2"/>
                <w:kern w:val="0"/>
                <w:sz w:val="18"/>
                <w:szCs w:val="18"/>
                <w:lang w:val="ru-RU" w:eastAsia="ru-RU"/>
              </w:rPr>
              <w:t xml:space="preserve"> </w:t>
            </w:r>
            <w:r w:rsidRPr="00A14120">
              <w:rPr>
                <w:b/>
                <w:color w:val="44546A" w:themeColor="text2"/>
                <w:kern w:val="0"/>
                <w:sz w:val="18"/>
                <w:szCs w:val="18"/>
                <w:lang w:eastAsia="ru-RU"/>
              </w:rPr>
              <w:t>AUTOMOBILE</w:t>
            </w:r>
            <w:r w:rsidRPr="00A14120">
              <w:rPr>
                <w:b/>
                <w:color w:val="44546A" w:themeColor="text2"/>
                <w:kern w:val="0"/>
                <w:sz w:val="18"/>
                <w:szCs w:val="18"/>
                <w:lang w:val="ru-RU" w:eastAsia="ru-RU"/>
              </w:rPr>
              <w:t>-</w:t>
            </w:r>
            <w:r w:rsidRPr="00A14120">
              <w:rPr>
                <w:b/>
                <w:color w:val="44546A" w:themeColor="text2"/>
                <w:kern w:val="0"/>
                <w:sz w:val="18"/>
                <w:szCs w:val="18"/>
                <w:lang w:eastAsia="ru-RU"/>
              </w:rPr>
              <w:t>ROAD</w:t>
            </w:r>
            <w:r w:rsidRPr="00A14120">
              <w:rPr>
                <w:b/>
                <w:color w:val="44546A" w:themeColor="text2"/>
                <w:kern w:val="0"/>
                <w:sz w:val="18"/>
                <w:szCs w:val="18"/>
                <w:lang w:val="ru-RU" w:eastAsia="ru-RU"/>
              </w:rPr>
              <w:t xml:space="preserve"> </w:t>
            </w:r>
            <w:r w:rsidRPr="00A14120">
              <w:rPr>
                <w:b/>
                <w:color w:val="44546A" w:themeColor="text2"/>
                <w:kern w:val="0"/>
                <w:sz w:val="18"/>
                <w:szCs w:val="18"/>
                <w:lang w:eastAsia="ru-RU"/>
              </w:rPr>
              <w:t>COLLEGE</w:t>
            </w:r>
          </w:p>
          <w:p w:rsidR="00A14120" w:rsidRPr="00A14120" w:rsidRDefault="00A14120" w:rsidP="00A14120">
            <w:pPr>
              <w:widowControl/>
              <w:tabs>
                <w:tab w:val="left" w:pos="7897"/>
              </w:tabs>
              <w:ind w:right="33"/>
              <w:jc w:val="left"/>
              <w:outlineLvl w:val="0"/>
              <w:rPr>
                <w:b/>
                <w:color w:val="44546A" w:themeColor="text2"/>
                <w:kern w:val="0"/>
                <w:sz w:val="16"/>
                <w:szCs w:val="16"/>
                <w:lang w:val="ru-RU" w:eastAsia="ru-RU"/>
              </w:rPr>
            </w:pPr>
            <w:r w:rsidRPr="00A14120">
              <w:rPr>
                <w:b/>
                <w:noProof/>
                <w:color w:val="FFFFFF" w:themeColor="background1"/>
                <w:kern w:val="0"/>
                <w:sz w:val="16"/>
                <w:szCs w:val="16"/>
                <w:lang w:val="ru-RU" w:eastAsia="ru-RU"/>
              </w:rPr>
              <mc:AlternateContent>
                <mc:Choice Requires="wps">
                  <w:drawing>
                    <wp:anchor distT="0" distB="0" distL="114300" distR="114300" simplePos="0" relativeHeight="251710464" behindDoc="0" locked="0" layoutInCell="1" allowOverlap="1" wp14:anchorId="761333B2" wp14:editId="59B31FC9">
                      <wp:simplePos x="0" y="0"/>
                      <wp:positionH relativeFrom="column">
                        <wp:posOffset>64135</wp:posOffset>
                      </wp:positionH>
                      <wp:positionV relativeFrom="paragraph">
                        <wp:posOffset>12065</wp:posOffset>
                      </wp:positionV>
                      <wp:extent cx="4951730" cy="0"/>
                      <wp:effectExtent l="7620" t="15240" r="12700" b="13335"/>
                      <wp:wrapNone/>
                      <wp:docPr id="853" name="Прямая со стрелкой 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A292581" id="Прямая со стрелкой 853" o:spid="_x0000_s1026" type="#_x0000_t32" style="position:absolute;margin-left:5.05pt;margin-top:.95pt;width:389.9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" strokecolor="#4f81bd" strokeweight="1pt"/>
                  </w:pict>
                </mc:Fallback>
              </mc:AlternateContent>
            </w:r>
            <w:r w:rsidRPr="00A14120">
              <w:rPr>
                <w:b/>
                <w:noProof/>
                <w:color w:val="FFFFFF" w:themeColor="background1"/>
                <w:kern w:val="0"/>
                <w:sz w:val="16"/>
                <w:szCs w:val="16"/>
                <w:lang w:val="ru-RU" w:eastAsia="ru-RU"/>
              </w:rPr>
              <mc:AlternateContent>
                <mc:Choice Requires="wps">
                  <w:drawing>
                    <wp:anchor distT="0" distB="0" distL="114300" distR="114300" simplePos="0" relativeHeight="251711488" behindDoc="0" locked="0" layoutInCell="1" allowOverlap="1" wp14:anchorId="47D7400E" wp14:editId="27C1315A">
                      <wp:simplePos x="0" y="0"/>
                      <wp:positionH relativeFrom="column">
                        <wp:posOffset>64135</wp:posOffset>
                      </wp:positionH>
                      <wp:positionV relativeFrom="paragraph">
                        <wp:posOffset>78740</wp:posOffset>
                      </wp:positionV>
                      <wp:extent cx="4917440" cy="0"/>
                      <wp:effectExtent l="7620" t="15240" r="8890" b="13335"/>
                      <wp:wrapNone/>
                      <wp:docPr id="854" name="Прямая со стрелкой 8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D322DF4" id="Прямая со стрелкой 854" o:spid="_x0000_s1026" type="#_x0000_t32" style="position:absolute;margin-left:5.05pt;margin-top:6.2pt;width:387.2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" strokecolor="#4f81bd" strokeweight="1pt"/>
                  </w:pict>
                </mc:Fallback>
              </mc:AlternateContent>
            </w:r>
            <w:r w:rsidRPr="00A14120">
              <w:rPr>
                <w:b/>
                <w:noProof/>
                <w:color w:val="8496B0" w:themeColor="text2" w:themeTint="99"/>
                <w:kern w:val="0"/>
                <w:sz w:val="18"/>
                <w:szCs w:val="18"/>
                <w:lang w:val="ru-RU" w:eastAsia="ru-RU"/>
              </w:rPr>
              <mc:AlternateContent>
                <mc:Choice Requires="wps">
                  <w:drawing>
                    <wp:anchor distT="0" distB="0" distL="114300" distR="114300" simplePos="0" relativeHeight="251712512" behindDoc="0" locked="0" layoutInCell="1" allowOverlap="1" wp14:anchorId="398F227C" wp14:editId="432AD241">
                      <wp:simplePos x="0" y="0"/>
                      <wp:positionH relativeFrom="column">
                        <wp:posOffset>64135</wp:posOffset>
                      </wp:positionH>
                      <wp:positionV relativeFrom="paragraph">
                        <wp:posOffset>71755</wp:posOffset>
                      </wp:positionV>
                      <wp:extent cx="4951730" cy="0"/>
                      <wp:effectExtent l="17145" t="17780" r="22225" b="20320"/>
                      <wp:wrapNone/>
                      <wp:docPr id="855" name="Прямая со стрелкой 8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4F81B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73FFECD" id="Прямая со стрелкой 855" o:spid="_x0000_s1026" type="#_x0000_t32" style="position:absolute;margin-left:5.05pt;margin-top:5.65pt;width:389.9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" strokecolor="#4f81bd" strokeweight="2.5pt"/>
                  </w:pict>
                </mc:Fallback>
              </mc:AlternateContent>
            </w:r>
            <w:r w:rsidRPr="00A14120">
              <w:rPr>
                <w:b/>
                <w:color w:val="8496B0" w:themeColor="text2" w:themeTint="99"/>
                <w:kern w:val="0"/>
                <w:sz w:val="16"/>
                <w:szCs w:val="16"/>
                <w:lang w:val="kk-KZ" w:eastAsia="ru-RU"/>
              </w:rPr>
              <w:t xml:space="preserve">                                                                                           </w:t>
            </w:r>
          </w:p>
        </w:tc>
      </w:tr>
    </w:tbl>
    <w:p w:rsidR="00A14120" w:rsidRPr="00A14120" w:rsidRDefault="00A14120" w:rsidP="00A14120">
      <w:pPr>
        <w:widowControl/>
        <w:tabs>
          <w:tab w:val="left" w:pos="1843"/>
          <w:tab w:val="left" w:pos="2127"/>
        </w:tabs>
        <w:spacing w:after="0" w:line="240" w:lineRule="auto"/>
        <w:jc w:val="left"/>
        <w:rPr>
          <w:rFonts w:ascii="Times New Roman" w:hAnsi="Times New Roman"/>
          <w:b/>
          <w:color w:val="000000" w:themeColor="text1"/>
          <w:kern w:val="0"/>
          <w:sz w:val="24"/>
          <w:szCs w:val="24"/>
          <w:lang w:val="kk-KZ" w:eastAsia="ru-RU"/>
        </w:rPr>
      </w:pPr>
      <w:r w:rsidRPr="00A14120">
        <w:rPr>
          <w:rFonts w:ascii="Times New Roman" w:hAnsi="Times New Roman"/>
          <w:b/>
          <w:color w:val="000000" w:themeColor="text1"/>
          <w:kern w:val="0"/>
          <w:sz w:val="24"/>
          <w:szCs w:val="24"/>
          <w:lang w:val="kk-KZ" w:eastAsia="ru-RU"/>
        </w:rPr>
        <w:t xml:space="preserve"> </w:t>
      </w:r>
    </w:p>
    <w:p w:rsidR="00A14120" w:rsidRPr="00A14120" w:rsidRDefault="00A14120" w:rsidP="00A14120">
      <w:pPr>
        <w:widowControl/>
        <w:tabs>
          <w:tab w:val="left" w:pos="1843"/>
          <w:tab w:val="left" w:pos="2127"/>
        </w:tabs>
        <w:spacing w:after="0" w:line="240" w:lineRule="auto"/>
        <w:jc w:val="left"/>
        <w:rPr>
          <w:rFonts w:ascii="Times New Roman" w:hAnsi="Times New Roman"/>
          <w:b/>
          <w:color w:val="000000" w:themeColor="text1"/>
          <w:kern w:val="0"/>
          <w:sz w:val="24"/>
          <w:szCs w:val="24"/>
          <w:lang w:val="kk-KZ" w:eastAsia="ko-KR"/>
        </w:rPr>
      </w:pPr>
      <w:r w:rsidRPr="00A14120">
        <w:rPr>
          <w:rFonts w:ascii="Times New Roman" w:hAnsi="Times New Roman"/>
          <w:b/>
          <w:color w:val="000000" w:themeColor="text1"/>
          <w:kern w:val="0"/>
          <w:sz w:val="24"/>
          <w:szCs w:val="24"/>
          <w:lang w:val="kk-KZ" w:eastAsia="ko-KR"/>
        </w:rPr>
        <w:t xml:space="preserve">  «Согласовано»                                                                                                        «Утверждаю»</w:t>
      </w:r>
    </w:p>
    <w:p w:rsidR="00A14120" w:rsidRPr="00A14120" w:rsidRDefault="00A14120" w:rsidP="00A14120">
      <w:pPr>
        <w:widowControl/>
        <w:tabs>
          <w:tab w:val="left" w:pos="1843"/>
          <w:tab w:val="left" w:pos="2127"/>
        </w:tabs>
        <w:spacing w:after="0"/>
        <w:jc w:val="left"/>
        <w:rPr>
          <w:rFonts w:ascii="Times New Roman" w:hAnsi="Times New Roman"/>
          <w:b/>
          <w:color w:val="000000" w:themeColor="text1"/>
          <w:kern w:val="0"/>
          <w:sz w:val="24"/>
          <w:szCs w:val="24"/>
          <w:lang w:val="kk-KZ" w:eastAsia="ko-KR"/>
        </w:rPr>
      </w:pPr>
      <w:r w:rsidRPr="00A14120">
        <w:rPr>
          <w:rFonts w:ascii="Times New Roman" w:hAnsi="Times New Roman"/>
          <w:b/>
          <w:color w:val="000000" w:themeColor="text1"/>
          <w:kern w:val="0"/>
          <w:sz w:val="24"/>
          <w:szCs w:val="24"/>
          <w:lang w:val="kk-KZ" w:eastAsia="ko-KR"/>
        </w:rPr>
        <w:t xml:space="preserve">  Председатель  ЦМК №3                                                      Заместитель директора по УМР</w:t>
      </w:r>
    </w:p>
    <w:p w:rsidR="00A14120" w:rsidRPr="00A14120" w:rsidRDefault="00A14120" w:rsidP="00A14120">
      <w:pPr>
        <w:widowControl/>
        <w:tabs>
          <w:tab w:val="left" w:pos="1843"/>
          <w:tab w:val="left" w:pos="2127"/>
        </w:tabs>
        <w:spacing w:after="0"/>
        <w:jc w:val="left"/>
        <w:rPr>
          <w:rFonts w:ascii="Times New Roman" w:hAnsi="Times New Roman"/>
          <w:b/>
          <w:color w:val="000000" w:themeColor="text1"/>
          <w:kern w:val="0"/>
          <w:sz w:val="24"/>
          <w:szCs w:val="24"/>
          <w:u w:val="single"/>
          <w:lang w:val="kk-KZ" w:eastAsia="ko-KR"/>
        </w:rPr>
      </w:pPr>
      <w:r w:rsidRPr="00A14120">
        <w:rPr>
          <w:rFonts w:ascii="Times New Roman" w:hAnsi="Times New Roman"/>
          <w:b/>
          <w:color w:val="000000" w:themeColor="text1"/>
          <w:kern w:val="0"/>
          <w:sz w:val="24"/>
          <w:szCs w:val="24"/>
          <w:lang w:val="kk-KZ" w:eastAsia="ko-KR"/>
        </w:rPr>
        <w:t xml:space="preserve">  </w:t>
      </w:r>
      <w:r w:rsidRPr="00A14120">
        <w:rPr>
          <w:rFonts w:ascii="Times New Roman" w:hAnsi="Times New Roman"/>
          <w:b/>
          <w:color w:val="000000" w:themeColor="text1"/>
          <w:kern w:val="0"/>
          <w:sz w:val="24"/>
          <w:szCs w:val="24"/>
          <w:lang w:val="ru-RU" w:eastAsia="ko-KR"/>
        </w:rPr>
        <w:t>_______________</w:t>
      </w:r>
      <w:r w:rsidRPr="00A14120">
        <w:rPr>
          <w:rFonts w:ascii="Times New Roman" w:hAnsi="Times New Roman" w:cs="Times New Roman"/>
          <w:b/>
          <w:kern w:val="0"/>
          <w:sz w:val="22"/>
          <w:szCs w:val="24"/>
          <w:lang w:val="kk-KZ" w:eastAsia="ko-KR"/>
        </w:rPr>
        <w:t xml:space="preserve"> </w:t>
      </w:r>
      <w:r w:rsidRPr="00A14120">
        <w:rPr>
          <w:rFonts w:ascii="Times New Roman" w:hAnsi="Times New Roman" w:cs="Times New Roman"/>
          <w:b/>
          <w:kern w:val="0"/>
          <w:sz w:val="24"/>
          <w:szCs w:val="24"/>
          <w:lang w:val="kk-KZ" w:eastAsia="ko-KR"/>
        </w:rPr>
        <w:t>Нұртаева С.Н</w:t>
      </w:r>
      <w:r w:rsidRPr="00A14120">
        <w:rPr>
          <w:rFonts w:ascii="Times New Roman" w:hAnsi="Times New Roman"/>
          <w:b/>
          <w:color w:val="000000" w:themeColor="text1"/>
          <w:kern w:val="0"/>
          <w:sz w:val="28"/>
          <w:szCs w:val="24"/>
          <w:lang w:val="kk-KZ" w:eastAsia="ko-KR"/>
        </w:rPr>
        <w:t xml:space="preserve">               </w:t>
      </w:r>
      <w:r w:rsidRPr="00A14120">
        <w:rPr>
          <w:rFonts w:ascii="Times New Roman" w:hAnsi="Times New Roman"/>
          <w:b/>
          <w:color w:val="000000" w:themeColor="text1"/>
          <w:kern w:val="0"/>
          <w:sz w:val="24"/>
          <w:szCs w:val="24"/>
          <w:lang w:val="ru-RU" w:eastAsia="ko-KR"/>
        </w:rPr>
        <w:t xml:space="preserve"> </w:t>
      </w:r>
      <w:r w:rsidRPr="00A14120">
        <w:rPr>
          <w:rFonts w:ascii="Times New Roman" w:hAnsi="Times New Roman"/>
          <w:b/>
          <w:color w:val="000000" w:themeColor="text1"/>
          <w:kern w:val="0"/>
          <w:sz w:val="24"/>
          <w:szCs w:val="24"/>
          <w:lang w:val="kk-KZ" w:eastAsia="ko-KR"/>
        </w:rPr>
        <w:t xml:space="preserve">              </w:t>
      </w:r>
      <w:r w:rsidRPr="00A14120">
        <w:rPr>
          <w:rFonts w:ascii="Times New Roman" w:hAnsi="Times New Roman"/>
          <w:b/>
          <w:color w:val="000000" w:themeColor="text1"/>
          <w:kern w:val="0"/>
          <w:sz w:val="24"/>
          <w:szCs w:val="24"/>
          <w:lang w:val="ru-RU" w:eastAsia="ko-KR"/>
        </w:rPr>
        <w:t xml:space="preserve">   _______________</w:t>
      </w:r>
      <w:r w:rsidRPr="00A14120">
        <w:rPr>
          <w:rFonts w:ascii="Times New Roman" w:hAnsi="Times New Roman"/>
          <w:b/>
          <w:color w:val="000000" w:themeColor="text1"/>
          <w:kern w:val="0"/>
          <w:sz w:val="24"/>
          <w:szCs w:val="24"/>
          <w:lang w:val="kk-KZ" w:eastAsia="ko-KR"/>
        </w:rPr>
        <w:t>Акимжанова А.Ш.</w:t>
      </w:r>
    </w:p>
    <w:p w:rsidR="00A14120" w:rsidRPr="00A14120" w:rsidRDefault="00A14120" w:rsidP="00A14120">
      <w:pPr>
        <w:widowControl/>
        <w:tabs>
          <w:tab w:val="left" w:pos="1843"/>
          <w:tab w:val="left" w:pos="2127"/>
        </w:tabs>
        <w:spacing w:after="0"/>
        <w:jc w:val="left"/>
        <w:rPr>
          <w:rFonts w:ascii="Times New Roman" w:hAnsi="Times New Roman"/>
          <w:b/>
          <w:color w:val="000000" w:themeColor="text1"/>
          <w:kern w:val="0"/>
          <w:sz w:val="24"/>
          <w:szCs w:val="24"/>
          <w:lang w:val="ru-RU" w:eastAsia="ko-KR"/>
        </w:rPr>
      </w:pPr>
      <w:r w:rsidRPr="00A14120">
        <w:rPr>
          <w:rFonts w:ascii="Times New Roman" w:hAnsi="Times New Roman"/>
          <w:b/>
          <w:color w:val="000000" w:themeColor="text1"/>
          <w:kern w:val="0"/>
          <w:sz w:val="24"/>
          <w:szCs w:val="24"/>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w:t>
      </w:r>
      <w:r w:rsidRPr="00A14120">
        <w:rPr>
          <w:rFonts w:ascii="Times New Roman" w:hAnsi="Times New Roman"/>
          <w:b/>
          <w:color w:val="000000" w:themeColor="text1"/>
          <w:kern w:val="0"/>
          <w:sz w:val="24"/>
          <w:szCs w:val="24"/>
          <w:u w:val="single"/>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w:t>
      </w:r>
      <w:r w:rsidRPr="00A14120">
        <w:rPr>
          <w:rFonts w:ascii="Times New Roman" w:hAnsi="Times New Roman"/>
          <w:b/>
          <w:color w:val="000000" w:themeColor="text1"/>
          <w:kern w:val="0"/>
          <w:sz w:val="24"/>
          <w:szCs w:val="24"/>
          <w:u w:val="single"/>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w:t>
      </w:r>
      <w:r w:rsidRPr="00A14120">
        <w:rPr>
          <w:rFonts w:ascii="Times New Roman" w:hAnsi="Times New Roman"/>
          <w:b/>
          <w:color w:val="000000" w:themeColor="text1"/>
          <w:kern w:val="0"/>
          <w:sz w:val="24"/>
          <w:szCs w:val="24"/>
          <w:u w:val="single"/>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201</w:t>
      </w:r>
      <w:r w:rsidRPr="00A14120">
        <w:rPr>
          <w:rFonts w:ascii="Times New Roman" w:hAnsi="Times New Roman"/>
          <w:b/>
          <w:color w:val="000000" w:themeColor="text1"/>
          <w:kern w:val="0"/>
          <w:sz w:val="24"/>
          <w:szCs w:val="24"/>
          <w:u w:val="single"/>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г</w:t>
      </w:r>
      <w:r w:rsidRPr="00A14120">
        <w:rPr>
          <w:rFonts w:ascii="Times New Roman" w:hAnsi="Times New Roman"/>
          <w:b/>
          <w:color w:val="000000" w:themeColor="text1"/>
          <w:kern w:val="0"/>
          <w:sz w:val="24"/>
          <w:szCs w:val="24"/>
          <w:u w:val="single"/>
          <w:lang w:val="kk-KZ" w:eastAsia="ko-KR"/>
        </w:rPr>
        <w:t>.</w:t>
      </w:r>
      <w:r w:rsidRPr="00A14120">
        <w:rPr>
          <w:rFonts w:ascii="Times New Roman" w:hAnsi="Times New Roman"/>
          <w:b/>
          <w:color w:val="000000" w:themeColor="text1"/>
          <w:kern w:val="0"/>
          <w:sz w:val="24"/>
          <w:szCs w:val="24"/>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w:t>
      </w:r>
      <w:r w:rsidRPr="00A14120">
        <w:rPr>
          <w:rFonts w:ascii="Times New Roman" w:hAnsi="Times New Roman"/>
          <w:b/>
          <w:color w:val="000000" w:themeColor="text1"/>
          <w:kern w:val="0"/>
          <w:sz w:val="24"/>
          <w:szCs w:val="24"/>
          <w:u w:val="single"/>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w:t>
      </w:r>
      <w:r w:rsidRPr="00A14120">
        <w:rPr>
          <w:rFonts w:ascii="Times New Roman" w:hAnsi="Times New Roman"/>
          <w:b/>
          <w:color w:val="000000" w:themeColor="text1"/>
          <w:kern w:val="0"/>
          <w:sz w:val="24"/>
          <w:szCs w:val="24"/>
          <w:u w:val="single"/>
          <w:lang w:val="kk-KZ" w:eastAsia="ko-KR"/>
        </w:rPr>
        <w:t xml:space="preserve">          </w:t>
      </w:r>
      <w:r w:rsidRPr="00A14120">
        <w:rPr>
          <w:rFonts w:ascii="Times New Roman" w:hAnsi="Times New Roman"/>
          <w:b/>
          <w:color w:val="000000" w:themeColor="text1"/>
          <w:kern w:val="0"/>
          <w:sz w:val="24"/>
          <w:szCs w:val="24"/>
          <w:u w:val="single"/>
          <w:lang w:val="ru-RU" w:eastAsia="ko-KR"/>
        </w:rPr>
        <w:t xml:space="preserve">         201</w:t>
      </w:r>
      <w:r w:rsidRPr="00A14120">
        <w:rPr>
          <w:rFonts w:ascii="Times New Roman" w:hAnsi="Times New Roman"/>
          <w:b/>
          <w:color w:val="000000" w:themeColor="text1"/>
          <w:kern w:val="0"/>
          <w:sz w:val="24"/>
          <w:szCs w:val="24"/>
          <w:u w:val="single"/>
          <w:lang w:val="kk-KZ" w:eastAsia="ko-KR"/>
        </w:rPr>
        <w:t xml:space="preserve">  </w:t>
      </w:r>
      <w:r w:rsidRPr="00A14120">
        <w:rPr>
          <w:rFonts w:ascii="Times New Roman" w:hAnsi="Times New Roman"/>
          <w:b/>
          <w:color w:val="000000" w:themeColor="text1"/>
          <w:kern w:val="0"/>
          <w:sz w:val="24"/>
          <w:szCs w:val="24"/>
          <w:u w:val="single"/>
          <w:lang w:val="ru-RU" w:eastAsia="ko-KR"/>
        </w:rPr>
        <w:t>г</w:t>
      </w:r>
      <w:r w:rsidRPr="00A14120">
        <w:rPr>
          <w:rFonts w:ascii="Times New Roman" w:hAnsi="Times New Roman"/>
          <w:b/>
          <w:color w:val="000000" w:themeColor="text1"/>
          <w:kern w:val="0"/>
          <w:sz w:val="24"/>
          <w:szCs w:val="24"/>
          <w:lang w:val="ru-RU" w:eastAsia="ko-KR"/>
        </w:rPr>
        <w:t>.</w:t>
      </w:r>
      <w:r w:rsidRPr="00A14120">
        <w:rPr>
          <w:rFonts w:ascii="Times New Roman" w:hAnsi="Times New Roman"/>
          <w:b/>
          <w:color w:val="000000" w:themeColor="text1"/>
          <w:kern w:val="0"/>
          <w:sz w:val="24"/>
          <w:szCs w:val="24"/>
          <w:u w:val="single"/>
          <w:lang w:val="ru-RU" w:eastAsia="ko-KR"/>
        </w:rPr>
        <w:t xml:space="preserve"> </w:t>
      </w:r>
    </w:p>
    <w:p w:rsidR="00A14120" w:rsidRPr="00A14120" w:rsidRDefault="00A14120" w:rsidP="00A14120">
      <w:pPr>
        <w:widowControl/>
        <w:spacing w:after="200" w:line="276" w:lineRule="auto"/>
        <w:jc w:val="left"/>
        <w:rPr>
          <w:kern w:val="0"/>
          <w:sz w:val="22"/>
          <w:lang w:val="ru-RU" w:eastAsia="ru-RU"/>
        </w:rPr>
      </w:pPr>
    </w:p>
    <w:p w:rsidR="00A14120" w:rsidRPr="00A14120" w:rsidRDefault="00A14120" w:rsidP="00A14120">
      <w:pPr>
        <w:widowControl/>
        <w:spacing w:after="200" w:line="276" w:lineRule="auto"/>
        <w:jc w:val="left"/>
        <w:rPr>
          <w:kern w:val="0"/>
          <w:sz w:val="22"/>
          <w:lang w:val="ru-RU" w:eastAsia="ru-RU"/>
        </w:rPr>
      </w:pPr>
    </w:p>
    <w:p w:rsidR="00A14120" w:rsidRPr="00A14120" w:rsidRDefault="00A14120" w:rsidP="00A14120">
      <w:pPr>
        <w:widowControl/>
        <w:spacing w:after="200" w:line="276" w:lineRule="auto"/>
        <w:jc w:val="left"/>
        <w:rPr>
          <w:kern w:val="0"/>
          <w:sz w:val="22"/>
          <w:lang w:val="ru-RU" w:eastAsia="ru-RU"/>
        </w:rPr>
      </w:pPr>
    </w:p>
    <w:p w:rsidR="00A14120" w:rsidRPr="00A14120" w:rsidRDefault="00A14120" w:rsidP="00A14120">
      <w:pPr>
        <w:widowControl/>
        <w:spacing w:after="200" w:line="276" w:lineRule="auto"/>
        <w:jc w:val="left"/>
        <w:rPr>
          <w:rFonts w:ascii="Times New Roman" w:hAnsi="Times New Roman"/>
          <w:color w:val="000000" w:themeColor="text1"/>
          <w:kern w:val="0"/>
          <w:sz w:val="28"/>
          <w:szCs w:val="28"/>
          <w:lang w:val="kk-KZ" w:eastAsia="ru-RU"/>
        </w:rPr>
      </w:pPr>
      <w:r w:rsidRPr="00A14120">
        <w:rPr>
          <w:rFonts w:ascii="Times New Roman" w:hAnsi="Times New Roman" w:cs="Times New Roman"/>
          <w:kern w:val="0"/>
          <w:sz w:val="24"/>
          <w:szCs w:val="28"/>
          <w:lang w:val="kk-KZ" w:eastAsia="ru-RU"/>
        </w:rPr>
        <w:t xml:space="preserve">по дисциплине   </w:t>
      </w:r>
      <w:r w:rsidRPr="00A14120">
        <w:rPr>
          <w:rFonts w:ascii="Times New Roman" w:hAnsi="Times New Roman"/>
          <w:color w:val="000000" w:themeColor="text1"/>
          <w:kern w:val="0"/>
          <w:sz w:val="32"/>
          <w:szCs w:val="28"/>
          <w:lang w:val="kk-KZ" w:eastAsia="ru-RU"/>
        </w:rPr>
        <w:t>«</w:t>
      </w:r>
      <w:r w:rsidRPr="00A14120">
        <w:rPr>
          <w:rFonts w:ascii="Times New Roman" w:hAnsi="Times New Roman" w:cs="Times New Roman"/>
          <w:b/>
          <w:kern w:val="0"/>
          <w:sz w:val="28"/>
          <w:szCs w:val="24"/>
          <w:lang w:val="ru-RU" w:eastAsia="ko-KR"/>
        </w:rPr>
        <w:t>Основы технической механики</w:t>
      </w:r>
      <w:r w:rsidRPr="00A14120">
        <w:rPr>
          <w:rFonts w:ascii="Times New Roman" w:hAnsi="Times New Roman"/>
          <w:color w:val="000000" w:themeColor="text1"/>
          <w:kern w:val="0"/>
          <w:sz w:val="32"/>
          <w:szCs w:val="28"/>
          <w:lang w:val="kk-KZ" w:eastAsia="ru-RU"/>
        </w:rPr>
        <w:t>»</w:t>
      </w:r>
    </w:p>
    <w:p w:rsidR="00A14120" w:rsidRPr="00A14120" w:rsidRDefault="00A14120" w:rsidP="00A14120">
      <w:pPr>
        <w:widowControl/>
        <w:jc w:val="left"/>
        <w:rPr>
          <w:rFonts w:ascii="Times New Roman" w:hAnsi="Times New Roman" w:cs="Times New Roman"/>
          <w:b/>
          <w:kern w:val="0"/>
          <w:sz w:val="24"/>
          <w:lang w:val="kk-KZ" w:eastAsia="ko-KR"/>
        </w:rPr>
      </w:pPr>
      <w:r w:rsidRPr="00A14120">
        <w:rPr>
          <w:rFonts w:ascii="Times New Roman" w:hAnsi="Times New Roman" w:cs="Times New Roman"/>
          <w:kern w:val="0"/>
          <w:sz w:val="24"/>
          <w:szCs w:val="28"/>
          <w:lang w:val="kk-KZ" w:eastAsia="ru-RU"/>
        </w:rPr>
        <w:t xml:space="preserve">для специальности  </w:t>
      </w:r>
      <w:r w:rsidRPr="00A14120">
        <w:rPr>
          <w:rFonts w:ascii="Times New Roman" w:hAnsi="Times New Roman" w:cs="Times New Roman"/>
          <w:b/>
          <w:kern w:val="0"/>
          <w:sz w:val="24"/>
          <w:lang w:val="ru-RU" w:eastAsia="ko-KR"/>
        </w:rPr>
        <w:t>1201000</w:t>
      </w:r>
      <w:r w:rsidRPr="00A14120">
        <w:rPr>
          <w:rFonts w:ascii="Times New Roman" w:hAnsi="Times New Roman" w:cs="Times New Roman"/>
          <w:b/>
          <w:kern w:val="0"/>
          <w:sz w:val="24"/>
          <w:lang w:val="kk-KZ" w:eastAsia="ko-KR"/>
        </w:rPr>
        <w:t xml:space="preserve">  </w:t>
      </w:r>
      <w:r w:rsidRPr="00A14120">
        <w:rPr>
          <w:rFonts w:ascii="Times New Roman" w:hAnsi="Times New Roman" w:cs="Times New Roman"/>
          <w:b/>
          <w:kern w:val="0"/>
          <w:sz w:val="24"/>
          <w:lang w:val="ru-RU" w:eastAsia="ko-KR"/>
        </w:rPr>
        <w:t xml:space="preserve">«Техническое обслуживание, ремонт и эксплуатация </w:t>
      </w:r>
      <w:r w:rsidRPr="00A14120">
        <w:rPr>
          <w:rFonts w:ascii="Times New Roman" w:hAnsi="Times New Roman" w:cs="Times New Roman"/>
          <w:b/>
          <w:kern w:val="0"/>
          <w:sz w:val="24"/>
          <w:lang w:val="kk-KZ" w:eastAsia="ko-KR"/>
        </w:rPr>
        <w:t xml:space="preserve"> </w:t>
      </w:r>
    </w:p>
    <w:p w:rsidR="00A14120" w:rsidRPr="00A14120" w:rsidRDefault="00A14120" w:rsidP="00A14120">
      <w:pPr>
        <w:widowControl/>
        <w:jc w:val="left"/>
        <w:rPr>
          <w:rFonts w:ascii="Times New Roman" w:hAnsi="Times New Roman" w:cs="Times New Roman"/>
          <w:b/>
          <w:kern w:val="0"/>
          <w:sz w:val="24"/>
          <w:lang w:val="kk-KZ" w:eastAsia="ko-KR"/>
        </w:rPr>
      </w:pPr>
      <w:r w:rsidRPr="00A14120">
        <w:rPr>
          <w:rFonts w:ascii="Times New Roman" w:hAnsi="Times New Roman" w:cs="Times New Roman"/>
          <w:b/>
          <w:kern w:val="0"/>
          <w:sz w:val="24"/>
          <w:lang w:val="ru-RU" w:eastAsia="ko-KR"/>
        </w:rPr>
        <w:t>автомобильного транспорта»</w:t>
      </w:r>
    </w:p>
    <w:p w:rsidR="00A14120" w:rsidRPr="00A14120" w:rsidRDefault="00A14120" w:rsidP="00A14120">
      <w:pPr>
        <w:widowControl/>
        <w:spacing w:after="0" w:line="276" w:lineRule="auto"/>
        <w:jc w:val="left"/>
        <w:rPr>
          <w:rFonts w:ascii="Times New Roman" w:hAnsi="Times New Roman" w:cs="Times New Roman"/>
          <w:b/>
          <w:bCs/>
          <w:kern w:val="0"/>
          <w:sz w:val="24"/>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center"/>
        <w:rPr>
          <w:rFonts w:ascii="Times New Roman" w:hAnsi="Times New Roman" w:cs="Times New Roman"/>
          <w:b/>
          <w:bCs/>
          <w:kern w:val="0"/>
          <w:sz w:val="28"/>
          <w:szCs w:val="28"/>
          <w:lang w:val="kk-KZ" w:eastAsia="ru-RU"/>
        </w:rPr>
      </w:pPr>
      <w:r w:rsidRPr="00A14120">
        <w:rPr>
          <w:rFonts w:ascii="Times New Roman" w:hAnsi="Times New Roman" w:cs="Times New Roman"/>
          <w:b/>
          <w:bCs/>
          <w:kern w:val="0"/>
          <w:sz w:val="28"/>
          <w:szCs w:val="28"/>
          <w:lang w:val="kk-KZ" w:eastAsia="ru-RU"/>
        </w:rPr>
        <w:t>ЛАБОРАТОРНЫЕ  КУРС  ОБУЧЕНИЯ</w:t>
      </w: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40" w:lineRule="auto"/>
        <w:jc w:val="left"/>
        <w:rPr>
          <w:rFonts w:ascii="Times New Roman" w:eastAsia="Calibri" w:hAnsi="Times New Roman" w:cs="Times New Roman"/>
          <w:b/>
          <w:kern w:val="0"/>
          <w:sz w:val="22"/>
          <w:lang w:val="kk-KZ" w:eastAsia="en-US"/>
        </w:rPr>
      </w:pPr>
      <w:r w:rsidRPr="00A14120">
        <w:rPr>
          <w:rFonts w:ascii="Times New Roman" w:eastAsia="Calibri" w:hAnsi="Times New Roman" w:cs="Times New Roman"/>
          <w:b/>
          <w:kern w:val="0"/>
          <w:sz w:val="22"/>
          <w:lang w:val="kk-KZ" w:eastAsia="en-US"/>
        </w:rPr>
        <w:t>Курс: I</w:t>
      </w:r>
    </w:p>
    <w:p w:rsidR="00A14120" w:rsidRPr="00A14120" w:rsidRDefault="00A14120" w:rsidP="00A14120">
      <w:pPr>
        <w:widowControl/>
        <w:spacing w:after="0" w:line="240" w:lineRule="auto"/>
        <w:jc w:val="left"/>
        <w:rPr>
          <w:rFonts w:ascii="Times New Roman" w:eastAsia="Calibri" w:hAnsi="Times New Roman" w:cs="Times New Roman"/>
          <w:b/>
          <w:kern w:val="0"/>
          <w:sz w:val="22"/>
          <w:lang w:val="kk-KZ" w:eastAsia="en-US"/>
        </w:rPr>
      </w:pPr>
      <w:r w:rsidRPr="00A14120">
        <w:rPr>
          <w:rFonts w:ascii="Times New Roman" w:eastAsia="Calibri" w:hAnsi="Times New Roman" w:cs="Times New Roman"/>
          <w:b/>
          <w:kern w:val="0"/>
          <w:sz w:val="22"/>
          <w:lang w:val="kk-KZ" w:eastAsia="en-US"/>
        </w:rPr>
        <w:t>Семестр: I-II</w:t>
      </w:r>
    </w:p>
    <w:p w:rsidR="00A14120" w:rsidRPr="00A14120" w:rsidRDefault="00A14120" w:rsidP="00A14120">
      <w:pPr>
        <w:widowControl/>
        <w:spacing w:after="0" w:line="240" w:lineRule="auto"/>
        <w:jc w:val="left"/>
        <w:rPr>
          <w:rFonts w:ascii="Calibri" w:eastAsia="Calibri" w:hAnsi="Calibri" w:cs="Times New Roman"/>
          <w:kern w:val="0"/>
          <w:sz w:val="22"/>
          <w:lang w:val="kk-KZ" w:eastAsia="en-US"/>
        </w:rPr>
      </w:pPr>
      <w:r w:rsidRPr="00A14120">
        <w:rPr>
          <w:rFonts w:ascii="Times New Roman" w:eastAsia="Calibri" w:hAnsi="Times New Roman" w:cs="Times New Roman"/>
          <w:b/>
          <w:kern w:val="0"/>
          <w:sz w:val="22"/>
          <w:lang w:val="kk-KZ" w:eastAsia="en-US"/>
        </w:rPr>
        <w:t xml:space="preserve">Барлығы: 118 сағат        </w:t>
      </w: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left"/>
        <w:rPr>
          <w:rFonts w:ascii="Times New Roman" w:hAnsi="Times New Roman" w:cs="Times New Roman"/>
          <w:b/>
          <w:bCs/>
          <w:kern w:val="0"/>
          <w:sz w:val="28"/>
          <w:szCs w:val="28"/>
          <w:lang w:val="kk-KZ" w:eastAsia="ru-RU"/>
        </w:rPr>
      </w:pPr>
    </w:p>
    <w:p w:rsidR="00A14120" w:rsidRPr="00A14120" w:rsidRDefault="00A14120" w:rsidP="00A14120">
      <w:pPr>
        <w:widowControl/>
        <w:spacing w:after="0" w:line="276" w:lineRule="auto"/>
        <w:jc w:val="center"/>
        <w:rPr>
          <w:rFonts w:ascii="Times New Roman" w:hAnsi="Times New Roman" w:cs="Times New Roman"/>
          <w:b/>
          <w:bCs/>
          <w:kern w:val="0"/>
          <w:sz w:val="24"/>
          <w:szCs w:val="28"/>
          <w:lang w:val="kk-KZ" w:eastAsia="ru-RU"/>
        </w:rPr>
      </w:pPr>
      <w:r w:rsidRPr="00A14120">
        <w:rPr>
          <w:rFonts w:ascii="Times New Roman" w:hAnsi="Times New Roman" w:cs="Times New Roman"/>
          <w:b/>
          <w:bCs/>
          <w:kern w:val="0"/>
          <w:sz w:val="24"/>
          <w:szCs w:val="28"/>
          <w:lang w:val="kk-KZ" w:eastAsia="ru-RU"/>
        </w:rPr>
        <w:t>Алматы 2017 г</w:t>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b/>
          <w:bCs/>
          <w:color w:val="000000"/>
          <w:kern w:val="0"/>
          <w:sz w:val="28"/>
          <w:szCs w:val="28"/>
          <w:lang w:val="kk-KZ" w:eastAsia="ko-KR"/>
        </w:rPr>
      </w:pPr>
      <w:r w:rsidRPr="00A14120">
        <w:rPr>
          <w:rFonts w:ascii="Times New Roman" w:eastAsia="Times New Roman" w:hAnsi="Times New Roman" w:cs="Times New Roman"/>
          <w:b/>
          <w:bCs/>
          <w:color w:val="000000"/>
          <w:kern w:val="0"/>
          <w:sz w:val="28"/>
          <w:szCs w:val="28"/>
          <w:lang w:val="kk-KZ" w:eastAsia="ko-KR"/>
        </w:rPr>
        <w:t>Лабораторная  работа №1</w:t>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b/>
          <w:bCs/>
          <w:color w:val="000000"/>
          <w:kern w:val="0"/>
          <w:sz w:val="28"/>
          <w:szCs w:val="28"/>
          <w:lang w:val="ru-RU" w:eastAsia="ko-KR"/>
        </w:rPr>
        <w:t>«Определение реакций опор твердого тела»</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i/>
          <w:iCs/>
          <w:color w:val="000000"/>
          <w:kern w:val="0"/>
          <w:sz w:val="28"/>
          <w:szCs w:val="28"/>
          <w:lang w:val="ru-RU" w:eastAsia="ko-KR"/>
        </w:rPr>
        <w:t>Пример</w:t>
      </w:r>
      <w:r w:rsidRPr="00A14120">
        <w:rPr>
          <w:rFonts w:ascii="Times New Roman" w:eastAsia="Times New Roman" w:hAnsi="Times New Roman" w:cs="Times New Roman"/>
          <w:color w:val="000000"/>
          <w:kern w:val="0"/>
          <w:sz w:val="28"/>
          <w:szCs w:val="28"/>
          <w:lang w:val="ru-RU" w:eastAsia="ko-KR"/>
        </w:rPr>
        <w:t>. Жесткая рама, размеры которой указаны на рис. 2.25 (</w:t>
      </w:r>
      <w:r w:rsidRPr="00A14120">
        <w:rPr>
          <w:rFonts w:ascii="Times New Roman" w:eastAsia="Times New Roman" w:hAnsi="Times New Roman" w:cs="Times New Roman"/>
          <w:i/>
          <w:iCs/>
          <w:color w:val="000000"/>
          <w:kern w:val="0"/>
          <w:sz w:val="28"/>
          <w:szCs w:val="28"/>
          <w:lang w:val="ru-RU" w:eastAsia="ko-KR"/>
        </w:rPr>
        <w:t>а</w:t>
      </w:r>
      <w:r w:rsidRPr="00A14120">
        <w:rPr>
          <w:rFonts w:ascii="Times New Roman" w:eastAsia="Times New Roman" w:hAnsi="Times New Roman" w:cs="Times New Roman"/>
          <w:b/>
          <w:bCs/>
          <w:color w:val="000000"/>
          <w:kern w:val="0"/>
          <w:sz w:val="28"/>
          <w:szCs w:val="28"/>
          <w:lang w:val="ru-RU" w:eastAsia="ko-KR"/>
        </w:rPr>
        <w:t> = </w:t>
      </w:r>
      <w:r w:rsidRPr="00A14120">
        <w:rPr>
          <w:rFonts w:ascii="Times New Roman" w:eastAsia="Times New Roman" w:hAnsi="Times New Roman" w:cs="Times New Roman"/>
          <w:color w:val="000000"/>
          <w:kern w:val="0"/>
          <w:sz w:val="28"/>
          <w:szCs w:val="28"/>
          <w:lang w:val="ru-RU" w:eastAsia="ko-KR"/>
        </w:rPr>
        <w:t>1 м), закреплена шарнирно в неподвижной точке </w:t>
      </w:r>
      <w:r w:rsidRPr="00A14120">
        <w:rPr>
          <w:rFonts w:ascii="Times New Roman" w:eastAsia="Times New Roman" w:hAnsi="Times New Roman" w:cs="Times New Roman"/>
          <w:i/>
          <w:iCs/>
          <w:color w:val="000000"/>
          <w:kern w:val="0"/>
          <w:sz w:val="28"/>
          <w:szCs w:val="28"/>
          <w:lang w:val="ru-RU" w:eastAsia="ko-KR"/>
        </w:rPr>
        <w:t>A</w:t>
      </w:r>
      <w:r w:rsidRPr="00A14120">
        <w:rPr>
          <w:rFonts w:ascii="Times New Roman" w:eastAsia="Times New Roman" w:hAnsi="Times New Roman" w:cs="Times New Roman"/>
          <w:color w:val="000000"/>
          <w:kern w:val="0"/>
          <w:sz w:val="28"/>
          <w:szCs w:val="28"/>
          <w:lang w:val="ru-RU" w:eastAsia="ko-KR"/>
        </w:rPr>
        <w:t>, а правым концом опирается с помощью шарнирно-подвижной опоры на гладкую вертикальную плоскость. Левая часть рамы нагружена распределенной по линейному закону нагрузкой интенсивностью </w:t>
      </w:r>
      <w:r w:rsidRPr="00A14120">
        <w:rPr>
          <w:rFonts w:ascii="Times New Roman" w:eastAsia="Times New Roman" w:hAnsi="Times New Roman" w:cs="Times New Roman"/>
          <w:i/>
          <w:iCs/>
          <w:color w:val="000000"/>
          <w:kern w:val="0"/>
          <w:sz w:val="28"/>
          <w:szCs w:val="28"/>
          <w:lang w:val="ru-RU" w:eastAsia="ko-KR"/>
        </w:rPr>
        <w:t>q</w:t>
      </w:r>
      <w:r w:rsidRPr="00A14120">
        <w:rPr>
          <w:rFonts w:ascii="Times New Roman" w:eastAsia="Times New Roman" w:hAnsi="Times New Roman" w:cs="Times New Roman"/>
          <w:color w:val="000000"/>
          <w:kern w:val="0"/>
          <w:sz w:val="28"/>
          <w:szCs w:val="28"/>
          <w:lang w:val="ru-RU" w:eastAsia="ko-KR"/>
        </w:rPr>
        <w:t>=2кН/м. К раме приложены силы </w:t>
      </w:r>
      <w:r w:rsidRPr="00A14120">
        <w:rPr>
          <w:rFonts w:ascii="Times New Roman" w:eastAsia="Times New Roman" w:hAnsi="Times New Roman" w:cs="Times New Roman"/>
          <w:i/>
          <w:iCs/>
          <w:color w:val="000000"/>
          <w:kern w:val="0"/>
          <w:sz w:val="28"/>
          <w:szCs w:val="28"/>
          <w:lang w:val="ru-RU" w:eastAsia="ko-KR"/>
        </w:rPr>
        <w:t>F</w:t>
      </w:r>
      <w:r w:rsidRPr="00A14120">
        <w:rPr>
          <w:rFonts w:ascii="Times New Roman" w:eastAsia="Times New Roman" w:hAnsi="Times New Roman" w:cs="Times New Roman"/>
          <w:color w:val="000000"/>
          <w:kern w:val="0"/>
          <w:sz w:val="28"/>
          <w:szCs w:val="28"/>
          <w:vertAlign w:val="subscript"/>
          <w:lang w:val="ru-RU" w:eastAsia="ko-KR"/>
        </w:rPr>
        <w:t>1</w:t>
      </w:r>
      <w:r w:rsidRPr="00A14120">
        <w:rPr>
          <w:rFonts w:ascii="Times New Roman" w:eastAsia="Times New Roman" w:hAnsi="Times New Roman" w:cs="Times New Roman"/>
          <w:color w:val="000000"/>
          <w:kern w:val="0"/>
          <w:sz w:val="28"/>
          <w:szCs w:val="28"/>
          <w:lang w:val="ru-RU" w:eastAsia="ko-KR"/>
        </w:rPr>
        <w:t> =20 кН и </w:t>
      </w:r>
      <w:r w:rsidRPr="00A14120">
        <w:rPr>
          <w:rFonts w:ascii="Times New Roman" w:eastAsia="Times New Roman" w:hAnsi="Times New Roman" w:cs="Times New Roman"/>
          <w:i/>
          <w:iCs/>
          <w:color w:val="000000"/>
          <w:kern w:val="0"/>
          <w:sz w:val="28"/>
          <w:szCs w:val="28"/>
          <w:lang w:val="ru-RU" w:eastAsia="ko-KR"/>
        </w:rPr>
        <w:t>F</w:t>
      </w:r>
      <w:r w:rsidRPr="00A14120">
        <w:rPr>
          <w:rFonts w:ascii="Times New Roman" w:eastAsia="Times New Roman" w:hAnsi="Times New Roman" w:cs="Times New Roman"/>
          <w:color w:val="000000"/>
          <w:kern w:val="0"/>
          <w:sz w:val="28"/>
          <w:szCs w:val="28"/>
          <w:vertAlign w:val="subscript"/>
          <w:lang w:val="ru-RU" w:eastAsia="ko-KR"/>
        </w:rPr>
        <w:t>2</w:t>
      </w:r>
      <w:r w:rsidRPr="00A14120">
        <w:rPr>
          <w:rFonts w:ascii="Times New Roman" w:eastAsia="Times New Roman" w:hAnsi="Times New Roman" w:cs="Times New Roman"/>
          <w:color w:val="000000"/>
          <w:kern w:val="0"/>
          <w:sz w:val="28"/>
          <w:szCs w:val="28"/>
          <w:lang w:val="ru-RU" w:eastAsia="ko-KR"/>
        </w:rPr>
        <w:t>=10кН, расположенные под углом </w:t>
      </w:r>
      <w:r w:rsidRPr="00A14120">
        <w:rPr>
          <w:rFonts w:ascii="Times New Roman" w:eastAsia="Times New Roman" w:hAnsi="Times New Roman" w:cs="Times New Roman"/>
          <w:i/>
          <w:iCs/>
          <w:color w:val="000000"/>
          <w:kern w:val="0"/>
          <w:sz w:val="28"/>
          <w:szCs w:val="28"/>
          <w:lang w:val="ru-RU" w:eastAsia="ko-KR"/>
        </w:rPr>
        <w:sym w:font="Symbol" w:char="F061"/>
      </w:r>
      <w:r w:rsidRPr="00A14120">
        <w:rPr>
          <w:rFonts w:ascii="Times New Roman" w:eastAsia="Times New Roman" w:hAnsi="Times New Roman" w:cs="Times New Roman"/>
          <w:color w:val="000000"/>
          <w:kern w:val="0"/>
          <w:sz w:val="28"/>
          <w:szCs w:val="28"/>
          <w:lang w:val="ru-RU" w:eastAsia="ko-KR"/>
        </w:rPr>
        <w:t> = 30° к раме, а также пара сил с моментом равным </w:t>
      </w:r>
      <w:r w:rsidRPr="00A14120">
        <w:rPr>
          <w:rFonts w:ascii="Times New Roman" w:eastAsia="Times New Roman" w:hAnsi="Times New Roman" w:cs="Times New Roman"/>
          <w:i/>
          <w:iCs/>
          <w:color w:val="000000"/>
          <w:kern w:val="0"/>
          <w:sz w:val="28"/>
          <w:szCs w:val="28"/>
          <w:lang w:val="ru-RU" w:eastAsia="ko-KR"/>
        </w:rPr>
        <w:t>M</w:t>
      </w:r>
      <w:r w:rsidRPr="00A14120">
        <w:rPr>
          <w:rFonts w:ascii="Times New Roman" w:eastAsia="Times New Roman" w:hAnsi="Times New Roman" w:cs="Times New Roman"/>
          <w:color w:val="000000"/>
          <w:kern w:val="0"/>
          <w:sz w:val="28"/>
          <w:szCs w:val="28"/>
          <w:lang w:val="ru-RU" w:eastAsia="ko-KR"/>
        </w:rPr>
        <w:t>=4кН∙м.</w:t>
      </w:r>
    </w:p>
    <w:p w:rsidR="00A14120" w:rsidRPr="00A14120" w:rsidRDefault="00A14120" w:rsidP="00A14120">
      <w:pPr>
        <w:widowControl/>
        <w:spacing w:after="0" w:line="240" w:lineRule="auto"/>
        <w:jc w:val="center"/>
        <w:outlineLvl w:val="1"/>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38B4AA9D" wp14:editId="06020E0C">
            <wp:extent cx="4010025" cy="2628900"/>
            <wp:effectExtent l="0" t="0" r="9525" b="0"/>
            <wp:docPr id="856" name="Рисунок 856" descr="http://www.studfiles.ru/html/2706/1/html_pTzap90HOV.Sg3g/img-sermH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1/html_pTzap90HOV.Sg3g/img-sermH9.pn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010025" cy="2628900"/>
                    </a:xfrm>
                    <a:prstGeom prst="rect">
                      <a:avLst/>
                    </a:prstGeom>
                    <a:noFill/>
                    <a:ln>
                      <a:noFill/>
                    </a:ln>
                  </pic:spPr>
                </pic:pic>
              </a:graphicData>
            </a:graphic>
          </wp:inline>
        </w:drawing>
      </w:r>
    </w:p>
    <w:p w:rsidR="00A14120" w:rsidRPr="00A14120" w:rsidRDefault="00A14120" w:rsidP="00A14120">
      <w:pPr>
        <w:widowControl/>
        <w:spacing w:after="0" w:line="240" w:lineRule="auto"/>
        <w:jc w:val="center"/>
        <w:outlineLvl w:val="1"/>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Рис. 2.25</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i/>
          <w:iCs/>
          <w:color w:val="000000"/>
          <w:kern w:val="0"/>
          <w:sz w:val="28"/>
          <w:szCs w:val="28"/>
          <w:lang w:val="ru-RU" w:eastAsia="ko-KR"/>
        </w:rPr>
        <w:t>Определить</w:t>
      </w:r>
      <w:r w:rsidRPr="00A14120">
        <w:rPr>
          <w:rFonts w:ascii="Times New Roman" w:eastAsia="Times New Roman" w:hAnsi="Times New Roman" w:cs="Times New Roman"/>
          <w:color w:val="000000"/>
          <w:kern w:val="0"/>
          <w:sz w:val="28"/>
          <w:szCs w:val="28"/>
          <w:lang w:val="ru-RU" w:eastAsia="ko-KR"/>
        </w:rPr>
        <w:t>: реакции опор заданной конструкции.</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i/>
          <w:iCs/>
          <w:color w:val="000000"/>
          <w:kern w:val="0"/>
          <w:sz w:val="28"/>
          <w:szCs w:val="28"/>
          <w:lang w:val="ru-RU" w:eastAsia="ko-KR"/>
        </w:rPr>
        <w:t>Решение</w:t>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1. Рассмотрим равновесие плоской системы сил, действующей на жесткую раму.</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2. Покажем на расчетной схеме рамы (рис. 2.26) действующие на нее силы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17E1A101" wp14:editId="45EA5125">
            <wp:extent cx="104775" cy="142875"/>
            <wp:effectExtent l="0" t="0" r="9525" b="9525"/>
            <wp:docPr id="857" name="Рисунок 857" descr="http://www.studfiles.ru/html/2706/1/html_pTzap90HOV.Sg3g/img-I6vDH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1/html_pTzap90HOV.Sg3g/img-I6vDH3.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и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4937D19B" wp14:editId="7D7106FD">
            <wp:extent cx="123825" cy="142875"/>
            <wp:effectExtent l="0" t="0" r="9525" b="9525"/>
            <wp:docPr id="858" name="Рисунок 858" descr="http://www.studfiles.ru/html/2706/1/html_pTzap90HOV.Sg3g/img-W19YN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udfiles.ru/html/2706/1/html_pTzap90HOV.Sg3g/img-W19YNV.png"/>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пару сил с моментом</w:t>
      </w:r>
      <w:r w:rsidRPr="00A14120">
        <w:rPr>
          <w:rFonts w:ascii="Times New Roman" w:eastAsia="Times New Roman" w:hAnsi="Times New Roman" w:cs="Times New Roman"/>
          <w:i/>
          <w:iCs/>
          <w:color w:val="000000"/>
          <w:kern w:val="0"/>
          <w:sz w:val="28"/>
          <w:szCs w:val="28"/>
          <w:lang w:val="ru-RU" w:eastAsia="ko-KR"/>
        </w:rPr>
        <w:t>M</w:t>
      </w:r>
      <w:r w:rsidRPr="00A14120">
        <w:rPr>
          <w:rFonts w:ascii="Times New Roman" w:eastAsia="Times New Roman" w:hAnsi="Times New Roman" w:cs="Times New Roman"/>
          <w:color w:val="000000"/>
          <w:kern w:val="0"/>
          <w:sz w:val="28"/>
          <w:szCs w:val="28"/>
          <w:lang w:val="ru-RU" w:eastAsia="ko-KR"/>
        </w:rPr>
        <w:t>, а распределенную по линейному закону нагрузку заменим равнодействующей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74261663" wp14:editId="7435C52E">
            <wp:extent cx="104775" cy="142875"/>
            <wp:effectExtent l="0" t="0" r="9525" b="9525"/>
            <wp:docPr id="859" name="Рисунок 859" descr="http://www.studfiles.ru/html/2706/1/html_pTzap90HOV.Sg3g/img-Juwy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tudfiles.ru/html/2706/1/html_pTzap90HOV.Sg3g/img-JuwyBW.pn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прикладываемой на расстоянии 6</w:t>
      </w:r>
      <w:r w:rsidRPr="00A14120">
        <w:rPr>
          <w:rFonts w:ascii="Times New Roman" w:eastAsia="Times New Roman" w:hAnsi="Times New Roman" w:cs="Times New Roman"/>
          <w:i/>
          <w:iCs/>
          <w:color w:val="000000"/>
          <w:kern w:val="0"/>
          <w:sz w:val="28"/>
          <w:szCs w:val="28"/>
          <w:lang w:val="ru-RU" w:eastAsia="ko-KR"/>
        </w:rPr>
        <w:t>a</w:t>
      </w:r>
      <w:r w:rsidRPr="00A14120">
        <w:rPr>
          <w:rFonts w:ascii="Times New Roman" w:eastAsia="Times New Roman" w:hAnsi="Times New Roman" w:cs="Times New Roman"/>
          <w:color w:val="000000"/>
          <w:kern w:val="0"/>
          <w:sz w:val="28"/>
          <w:szCs w:val="28"/>
          <w:lang w:val="ru-RU" w:eastAsia="ko-KR"/>
        </w:rPr>
        <w:t>/3 от точки </w:t>
      </w:r>
      <w:r w:rsidRPr="00A14120">
        <w:rPr>
          <w:rFonts w:ascii="Times New Roman" w:eastAsia="Times New Roman" w:hAnsi="Times New Roman" w:cs="Times New Roman"/>
          <w:i/>
          <w:iCs/>
          <w:color w:val="000000"/>
          <w:kern w:val="0"/>
          <w:sz w:val="28"/>
          <w:szCs w:val="28"/>
          <w:lang w:val="ru-RU" w:eastAsia="ko-KR"/>
        </w:rPr>
        <w:t>A</w:t>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3. Мысленно отбрасываем связи в точках </w:t>
      </w:r>
      <w:r w:rsidRPr="00A14120">
        <w:rPr>
          <w:rFonts w:ascii="Times New Roman" w:eastAsia="Times New Roman" w:hAnsi="Times New Roman" w:cs="Times New Roman"/>
          <w:i/>
          <w:iCs/>
          <w:color w:val="000000"/>
          <w:kern w:val="0"/>
          <w:sz w:val="28"/>
          <w:szCs w:val="28"/>
          <w:lang w:val="ru-RU" w:eastAsia="ko-KR"/>
        </w:rPr>
        <w:t>A</w:t>
      </w:r>
      <w:r w:rsidRPr="00A14120">
        <w:rPr>
          <w:rFonts w:ascii="Times New Roman" w:eastAsia="Times New Roman" w:hAnsi="Times New Roman" w:cs="Times New Roman"/>
          <w:color w:val="000000"/>
          <w:kern w:val="0"/>
          <w:sz w:val="28"/>
          <w:szCs w:val="28"/>
          <w:lang w:val="ru-RU" w:eastAsia="ko-KR"/>
        </w:rPr>
        <w:t> и </w:t>
      </w:r>
      <w:r w:rsidRPr="00A14120">
        <w:rPr>
          <w:rFonts w:ascii="Times New Roman" w:eastAsia="Times New Roman" w:hAnsi="Times New Roman" w:cs="Times New Roman"/>
          <w:i/>
          <w:iCs/>
          <w:color w:val="000000"/>
          <w:kern w:val="0"/>
          <w:sz w:val="28"/>
          <w:szCs w:val="28"/>
          <w:lang w:val="ru-RU" w:eastAsia="ko-KR"/>
        </w:rPr>
        <w:t>B</w:t>
      </w:r>
      <w:r w:rsidRPr="00A14120">
        <w:rPr>
          <w:rFonts w:ascii="Times New Roman" w:eastAsia="Times New Roman" w:hAnsi="Times New Roman" w:cs="Times New Roman"/>
          <w:color w:val="000000"/>
          <w:kern w:val="0"/>
          <w:sz w:val="28"/>
          <w:szCs w:val="28"/>
          <w:lang w:val="ru-RU" w:eastAsia="ko-KR"/>
        </w:rPr>
        <w:t> и заменям их реакциями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4DDA613C" wp14:editId="4DD10773">
            <wp:extent cx="447675" cy="142875"/>
            <wp:effectExtent l="0" t="0" r="9525" b="9525"/>
            <wp:docPr id="860" name="Рисунок 860" descr="http://www.studfiles.ru/html/2706/1/html_pTzap90HOV.Sg3g/img-puwQf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tudfiles.ru/html/2706/1/html_pTzap90HOV.Sg3g/img-puwQfj.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47675" cy="14287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4. Проводим через точку </w:t>
      </w:r>
      <w:r w:rsidRPr="00A14120">
        <w:rPr>
          <w:rFonts w:ascii="Times New Roman" w:eastAsia="Times New Roman" w:hAnsi="Times New Roman" w:cs="Times New Roman"/>
          <w:i/>
          <w:iCs/>
          <w:color w:val="000000"/>
          <w:kern w:val="0"/>
          <w:sz w:val="28"/>
          <w:szCs w:val="28"/>
          <w:lang w:val="ru-RU" w:eastAsia="ko-KR"/>
        </w:rPr>
        <w:t>A</w:t>
      </w:r>
      <w:r w:rsidRPr="00A14120">
        <w:rPr>
          <w:rFonts w:ascii="Times New Roman" w:eastAsia="Times New Roman" w:hAnsi="Times New Roman" w:cs="Times New Roman"/>
          <w:color w:val="000000"/>
          <w:kern w:val="0"/>
          <w:sz w:val="28"/>
          <w:szCs w:val="28"/>
          <w:lang w:val="ru-RU" w:eastAsia="ko-KR"/>
        </w:rPr>
        <w:t> оси координат </w:t>
      </w:r>
      <w:r w:rsidRPr="00A14120">
        <w:rPr>
          <w:rFonts w:ascii="Times New Roman" w:eastAsia="Times New Roman" w:hAnsi="Times New Roman" w:cs="Times New Roman"/>
          <w:i/>
          <w:iCs/>
          <w:color w:val="000000"/>
          <w:kern w:val="0"/>
          <w:sz w:val="28"/>
          <w:szCs w:val="28"/>
          <w:lang w:val="ru-RU" w:eastAsia="ko-KR"/>
        </w:rPr>
        <w:t>Axy</w:t>
      </w:r>
      <w:r w:rsidRPr="00A14120">
        <w:rPr>
          <w:rFonts w:ascii="Times New Roman" w:eastAsia="Times New Roman" w:hAnsi="Times New Roman" w:cs="Times New Roman"/>
          <w:color w:val="000000"/>
          <w:kern w:val="0"/>
          <w:sz w:val="28"/>
          <w:szCs w:val="28"/>
          <w:lang w:val="ru-RU" w:eastAsia="ko-KR"/>
        </w:rPr>
        <w:t> и выбираем ее в качестве моментной точки.</w:t>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671799A5" wp14:editId="0F6E4B1A">
            <wp:extent cx="3981450" cy="2724150"/>
            <wp:effectExtent l="0" t="0" r="0" b="0"/>
            <wp:docPr id="861" name="Рисунок 861" descr="http://www.studfiles.ru/html/2706/1/html_pTzap90HOV.Sg3g/img-bi9v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tudfiles.ru/html/2706/1/html_pTzap90HOV.Sg3g/img-bi9vuB.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981450" cy="2724150"/>
                    </a:xfrm>
                    <a:prstGeom prst="rect">
                      <a:avLst/>
                    </a:prstGeom>
                    <a:noFill/>
                    <a:ln>
                      <a:noFill/>
                    </a:ln>
                  </pic:spPr>
                </pic:pic>
              </a:graphicData>
            </a:graphic>
          </wp:inline>
        </w:drawing>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Рис. 2.26</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5. Составляем три уравнения равновесия для данной произвольной плоской системы сил.</w:t>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1543D71A" wp14:editId="669FABD4">
            <wp:extent cx="371475" cy="133350"/>
            <wp:effectExtent l="0" t="0" r="9525" b="0"/>
            <wp:docPr id="862" name="Рисунок 862" descr="http://www.studfiles.ru/html/2706/1/html_pTzap90HOV.Sg3g/img-K8Z0Z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tudfiles.ru/html/2706/1/html_pTzap90HOV.Sg3g/img-K8Z0Zk.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71475" cy="13335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168FC460" wp14:editId="246D60FB">
            <wp:extent cx="1685925" cy="133350"/>
            <wp:effectExtent l="0" t="0" r="9525" b="0"/>
            <wp:docPr id="863" name="Рисунок 863" descr="http://www.studfiles.ru/html/2706/1/html_pTzap90HOV.Sg3g/img-0kHbL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tudfiles.ru/html/2706/1/html_pTzap90HOV.Sg3g/img-0kHbLY.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685925" cy="13335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132E4950" wp14:editId="71BF4A84">
            <wp:extent cx="371475" cy="152400"/>
            <wp:effectExtent l="0" t="0" r="9525" b="0"/>
            <wp:docPr id="864" name="Рисунок 864" descr="http://www.studfiles.ru/html/2706/1/html_pTzap90HOV.Sg3g/img-3AmA4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tudfiles.ru/html/2706/1/html_pTzap90HOV.Sg3g/img-3AmA4j.pn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371475" cy="15240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529A9C98" wp14:editId="107649C4">
            <wp:extent cx="1238250" cy="133350"/>
            <wp:effectExtent l="0" t="0" r="0" b="0"/>
            <wp:docPr id="865" name="Рисунок 865" descr="http://www.studfiles.ru/html/2706/1/html_pTzap90HOV.Sg3g/img-mPwT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tudfiles.ru/html/2706/1/html_pTzap90HOV.Sg3g/img-mPwTB6.pn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38250" cy="13335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24F88FD0" wp14:editId="6EB1ED76">
            <wp:extent cx="542925" cy="161925"/>
            <wp:effectExtent l="0" t="0" r="9525" b="9525"/>
            <wp:docPr id="866" name="Рисунок 866" descr="http://www.studfiles.ru/html/2706/1/html_pTzap90HOV.Sg3g/img-C_cRH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tudfiles.ru/html/2706/1/html_pTzap90HOV.Sg3g/img-C_cRH7.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542925" cy="1619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3AEFABF9" wp14:editId="17A53CB6">
            <wp:extent cx="2352675" cy="133350"/>
            <wp:effectExtent l="0" t="0" r="9525" b="0"/>
            <wp:docPr id="867" name="Рисунок 867" descr="http://www.studfiles.ru/html/2706/1/html_pTzap90HOV.Sg3g/img-6d7AW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tudfiles.ru/html/2706/1/html_pTzap90HOV.Sg3g/img-6d7AWS.pn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52675" cy="133350"/>
                    </a:xfrm>
                    <a:prstGeom prst="rect">
                      <a:avLst/>
                    </a:prstGeom>
                    <a:noFill/>
                    <a:ln>
                      <a:noFill/>
                    </a:ln>
                  </pic:spPr>
                </pic:pic>
              </a:graphicData>
            </a:graphic>
          </wp:inline>
        </w:drawing>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3916D002" wp14:editId="3B36B7EA">
            <wp:extent cx="1162050" cy="133350"/>
            <wp:effectExtent l="0" t="0" r="0" b="0"/>
            <wp:docPr id="868" name="Рисунок 868" descr="http://www.studfiles.ru/html/2706/1/html_pTzap90HOV.Sg3g/img-UE7W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tudfiles.ru/html/2706/1/html_pTzap90HOV.Sg3g/img-UE7WgO.pn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162050" cy="13335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left"/>
        <w:rPr>
          <w:kern w:val="0"/>
          <w:sz w:val="22"/>
          <w:lang w:val="ru-RU" w:eastAsia="ko-KR"/>
        </w:rPr>
      </w:pPr>
    </w:p>
    <w:p w:rsidR="00A14120" w:rsidRPr="00A14120" w:rsidRDefault="00A14120" w:rsidP="00A14120">
      <w:pPr>
        <w:widowControl/>
        <w:jc w:val="center"/>
        <w:rPr>
          <w:rFonts w:ascii="Times New Roman" w:hAnsi="Times New Roman" w:cs="Times New Roman"/>
          <w:b/>
          <w:kern w:val="0"/>
          <w:sz w:val="28"/>
          <w:lang w:val="kk-KZ" w:eastAsia="ko-KR"/>
        </w:rPr>
      </w:pPr>
      <w:r w:rsidRPr="00A14120">
        <w:rPr>
          <w:rFonts w:ascii="Times New Roman" w:hAnsi="Times New Roman" w:cs="Times New Roman"/>
          <w:b/>
          <w:kern w:val="0"/>
          <w:sz w:val="28"/>
          <w:lang w:val="kk-KZ" w:eastAsia="ko-KR"/>
        </w:rPr>
        <w:t>Лабораторная работа №2</w:t>
      </w:r>
    </w:p>
    <w:p w:rsidR="00A14120" w:rsidRPr="00A14120" w:rsidRDefault="00A14120" w:rsidP="00A14120">
      <w:pPr>
        <w:widowControl/>
        <w:shd w:val="clear" w:color="auto" w:fill="FFFFFF"/>
        <w:spacing w:before="100" w:beforeAutospacing="1" w:after="100" w:afterAutospacing="1" w:line="240" w:lineRule="auto"/>
        <w:jc w:val="center"/>
        <w:rPr>
          <w:rFonts w:ascii="Arial" w:eastAsia="Times New Roman" w:hAnsi="Arial" w:cs="Arial"/>
          <w:b/>
          <w:color w:val="00124E"/>
          <w:kern w:val="0"/>
          <w:szCs w:val="21"/>
          <w:lang w:val="kk-KZ" w:eastAsia="ko-KR"/>
        </w:rPr>
      </w:pPr>
      <w:r w:rsidRPr="00A14120">
        <w:rPr>
          <w:rFonts w:ascii="Times New Roman" w:eastAsia="Malgun Gothic" w:hAnsi="Times New Roman" w:cs="Times New Roman"/>
          <w:b/>
          <w:kern w:val="0"/>
          <w:sz w:val="28"/>
          <w:szCs w:val="28"/>
          <w:lang w:val="kk-KZ" w:eastAsia="ko-KR"/>
        </w:rPr>
        <w:t>Плоскопараллельное движение твердого тела.</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Любое движение твердого тела, в т.ч. и движение плоской фигуры в ее плоскости, бесчисленным множеством способов можно разложить на два движения, одно из которых переносное, а другое – относительное. В частности, движение плоской фигуры в ее плоскости относительно системы координат </w:t>
      </w:r>
      <w:r w:rsidRPr="00A14120">
        <w:rPr>
          <w:rFonts w:ascii="Times New Roman" w:eastAsia="Times New Roman" w:hAnsi="Times New Roman" w:cs="Times New Roman"/>
          <w:i/>
          <w:iCs/>
          <w:kern w:val="0"/>
          <w:sz w:val="28"/>
          <w:szCs w:val="28"/>
          <w:lang w:val="ru-RU" w:eastAsia="ko-KR"/>
        </w:rPr>
        <w:t>O</w:t>
      </w:r>
      <w:r w:rsidRPr="00A14120">
        <w:rPr>
          <w:rFonts w:ascii="Times New Roman" w:eastAsia="Times New Roman" w:hAnsi="Times New Roman" w:cs="Times New Roman"/>
          <w:i/>
          <w:iCs/>
          <w:kern w:val="0"/>
          <w:sz w:val="28"/>
          <w:szCs w:val="28"/>
          <w:vertAlign w:val="subscript"/>
          <w:lang w:val="ru-RU" w:eastAsia="ko-KR"/>
        </w:rPr>
        <w:t>1</w:t>
      </w:r>
      <w:r w:rsidRPr="00A14120">
        <w:rPr>
          <w:rFonts w:ascii="Times New Roman" w:eastAsia="Times New Roman" w:hAnsi="Times New Roman" w:cs="Times New Roman"/>
          <w:i/>
          <w:iCs/>
          <w:kern w:val="0"/>
          <w:sz w:val="28"/>
          <w:szCs w:val="28"/>
          <w:lang w:val="ru-RU" w:eastAsia="ko-KR"/>
        </w:rPr>
        <w:t>x</w:t>
      </w:r>
      <w:r w:rsidRPr="00A14120">
        <w:rPr>
          <w:rFonts w:ascii="Times New Roman" w:eastAsia="Times New Roman" w:hAnsi="Times New Roman" w:cs="Times New Roman"/>
          <w:i/>
          <w:iCs/>
          <w:kern w:val="0"/>
          <w:sz w:val="28"/>
          <w:szCs w:val="28"/>
          <w:vertAlign w:val="subscript"/>
          <w:lang w:val="ru-RU" w:eastAsia="ko-KR"/>
        </w:rPr>
        <w:t>1</w:t>
      </w:r>
      <w:r w:rsidRPr="00A14120">
        <w:rPr>
          <w:rFonts w:ascii="Times New Roman" w:eastAsia="Times New Roman" w:hAnsi="Times New Roman" w:cs="Times New Roman"/>
          <w:i/>
          <w:iCs/>
          <w:kern w:val="0"/>
          <w:sz w:val="28"/>
          <w:szCs w:val="28"/>
          <w:lang w:val="ru-RU" w:eastAsia="ko-KR"/>
        </w:rPr>
        <w:t>y</w:t>
      </w:r>
      <w:r w:rsidRPr="00A14120">
        <w:rPr>
          <w:rFonts w:ascii="Times New Roman" w:eastAsia="Times New Roman" w:hAnsi="Times New Roman" w:cs="Times New Roman"/>
          <w:i/>
          <w:iCs/>
          <w:kern w:val="0"/>
          <w:sz w:val="28"/>
          <w:szCs w:val="28"/>
          <w:vertAlign w:val="subscript"/>
          <w:lang w:val="ru-RU" w:eastAsia="ko-KR"/>
        </w:rPr>
        <w:t>1</w:t>
      </w:r>
      <w:r w:rsidRPr="00A14120">
        <w:rPr>
          <w:rFonts w:ascii="Times New Roman" w:eastAsia="Times New Roman" w:hAnsi="Times New Roman" w:cs="Times New Roman"/>
          <w:kern w:val="0"/>
          <w:sz w:val="28"/>
          <w:szCs w:val="28"/>
          <w:lang w:val="ru-RU" w:eastAsia="ko-KR"/>
        </w:rPr>
        <w:t>, расположенной в той же плоскости (рис. 25), можно разложить на переносное и относительное движения следующим образом. Примем за переносное движение фигуры ее движение вместе с поступательно движущейся системой координат </w:t>
      </w:r>
      <w:r w:rsidRPr="00A14120">
        <w:rPr>
          <w:rFonts w:ascii="Times New Roman" w:eastAsia="Times New Roman" w:hAnsi="Times New Roman" w:cs="Times New Roman"/>
          <w:i/>
          <w:iCs/>
          <w:kern w:val="0"/>
          <w:sz w:val="28"/>
          <w:szCs w:val="28"/>
          <w:lang w:val="ru-RU" w:eastAsia="ko-KR"/>
        </w:rPr>
        <w:t>Ox’</w:t>
      </w:r>
      <w:r w:rsidRPr="00A14120">
        <w:rPr>
          <w:rFonts w:ascii="Times New Roman" w:eastAsia="Times New Roman" w:hAnsi="Times New Roman" w:cs="Times New Roman"/>
          <w:kern w:val="0"/>
          <w:sz w:val="28"/>
          <w:szCs w:val="28"/>
          <w:vertAlign w:val="subscript"/>
          <w:lang w:val="ru-RU" w:eastAsia="ko-KR"/>
        </w:rPr>
        <w:t>1</w:t>
      </w:r>
      <w:r w:rsidRPr="00A14120">
        <w:rPr>
          <w:rFonts w:ascii="Times New Roman" w:eastAsia="Times New Roman" w:hAnsi="Times New Roman" w:cs="Times New Roman"/>
          <w:i/>
          <w:iCs/>
          <w:kern w:val="0"/>
          <w:sz w:val="28"/>
          <w:szCs w:val="28"/>
          <w:lang w:val="ru-RU" w:eastAsia="ko-KR"/>
        </w:rPr>
        <w:t>y’</w:t>
      </w:r>
      <w:r w:rsidRPr="00A14120">
        <w:rPr>
          <w:rFonts w:ascii="Times New Roman" w:eastAsia="Times New Roman" w:hAnsi="Times New Roman" w:cs="Times New Roman"/>
          <w:kern w:val="0"/>
          <w:sz w:val="28"/>
          <w:szCs w:val="28"/>
          <w:vertAlign w:val="subscript"/>
          <w:lang w:val="ru-RU" w:eastAsia="ko-KR"/>
        </w:rPr>
        <w:t>1</w:t>
      </w:r>
      <w:r w:rsidRPr="00A14120">
        <w:rPr>
          <w:rFonts w:ascii="Times New Roman" w:eastAsia="Times New Roman" w:hAnsi="Times New Roman" w:cs="Times New Roman"/>
          <w:kern w:val="0"/>
          <w:sz w:val="28"/>
          <w:szCs w:val="28"/>
          <w:lang w:val="ru-RU" w:eastAsia="ko-KR"/>
        </w:rPr>
        <w:t>, начало которой скреплено с точкой </w:t>
      </w:r>
      <w:r w:rsidRPr="00A14120">
        <w:rPr>
          <w:rFonts w:ascii="Times New Roman" w:eastAsia="Times New Roman" w:hAnsi="Times New Roman" w:cs="Times New Roman"/>
          <w:i/>
          <w:iCs/>
          <w:kern w:val="0"/>
          <w:sz w:val="28"/>
          <w:szCs w:val="28"/>
          <w:lang w:val="ru-RU" w:eastAsia="ko-KR"/>
        </w:rPr>
        <w:t>О</w:t>
      </w:r>
      <w:r w:rsidRPr="00A14120">
        <w:rPr>
          <w:rFonts w:ascii="Times New Roman" w:eastAsia="Times New Roman" w:hAnsi="Times New Roman" w:cs="Times New Roman"/>
          <w:kern w:val="0"/>
          <w:sz w:val="28"/>
          <w:szCs w:val="28"/>
          <w:lang w:val="ru-RU" w:eastAsia="ko-KR"/>
        </w:rPr>
        <w:t> фигуры, принятой за полюс. Тогда относительное движение фигуры будет по отношению к подвижной системе координат </w:t>
      </w:r>
      <w:r w:rsidRPr="00A14120">
        <w:rPr>
          <w:rFonts w:ascii="Times New Roman" w:eastAsia="Times New Roman" w:hAnsi="Times New Roman" w:cs="Times New Roman"/>
          <w:i/>
          <w:iCs/>
          <w:kern w:val="0"/>
          <w:sz w:val="28"/>
          <w:szCs w:val="28"/>
          <w:lang w:val="ru-RU" w:eastAsia="ko-KR"/>
        </w:rPr>
        <w:t>Ox’</w:t>
      </w:r>
      <w:r w:rsidRPr="00A14120">
        <w:rPr>
          <w:rFonts w:ascii="Times New Roman" w:eastAsia="Times New Roman" w:hAnsi="Times New Roman" w:cs="Times New Roman"/>
          <w:kern w:val="0"/>
          <w:sz w:val="28"/>
          <w:szCs w:val="28"/>
          <w:vertAlign w:val="subscript"/>
          <w:lang w:val="ru-RU" w:eastAsia="ko-KR"/>
        </w:rPr>
        <w:t>1</w:t>
      </w:r>
      <w:r w:rsidRPr="00A14120">
        <w:rPr>
          <w:rFonts w:ascii="Times New Roman" w:eastAsia="Times New Roman" w:hAnsi="Times New Roman" w:cs="Times New Roman"/>
          <w:i/>
          <w:iCs/>
          <w:kern w:val="0"/>
          <w:sz w:val="28"/>
          <w:szCs w:val="28"/>
          <w:lang w:val="ru-RU" w:eastAsia="ko-KR"/>
        </w:rPr>
        <w:t>y’</w:t>
      </w:r>
      <w:r w:rsidRPr="00A14120">
        <w:rPr>
          <w:rFonts w:ascii="Times New Roman" w:eastAsia="Times New Roman" w:hAnsi="Times New Roman" w:cs="Times New Roman"/>
          <w:kern w:val="0"/>
          <w:sz w:val="28"/>
          <w:szCs w:val="28"/>
          <w:vertAlign w:val="subscript"/>
          <w:lang w:val="ru-RU" w:eastAsia="ko-KR"/>
        </w:rPr>
        <w:t>1 </w:t>
      </w:r>
      <w:r w:rsidRPr="00A14120">
        <w:rPr>
          <w:rFonts w:ascii="Times New Roman" w:eastAsia="Times New Roman" w:hAnsi="Times New Roman" w:cs="Times New Roman"/>
          <w:kern w:val="0"/>
          <w:sz w:val="28"/>
          <w:szCs w:val="28"/>
          <w:lang w:val="ru-RU" w:eastAsia="ko-KR"/>
        </w:rPr>
        <w:t>ращением вокруг подвижной оси, перпендикулярной плоской фигуре и проходящей через выбранный полюс </w:t>
      </w:r>
      <w:r w:rsidRPr="00A14120">
        <w:rPr>
          <w:rFonts w:ascii="Times New Roman" w:eastAsia="Times New Roman" w:hAnsi="Times New Roman" w:cs="Times New Roman"/>
          <w:i/>
          <w:iCs/>
          <w:kern w:val="0"/>
          <w:sz w:val="28"/>
          <w:szCs w:val="28"/>
          <w:lang w:val="ru-RU" w:eastAsia="ko-KR"/>
        </w:rPr>
        <w:t>О</w:t>
      </w:r>
      <w:r w:rsidRPr="00A14120">
        <w:rPr>
          <w:rFonts w:ascii="Times New Roman" w:eastAsia="Times New Roman" w:hAnsi="Times New Roman" w:cs="Times New Roman"/>
          <w:kern w:val="0"/>
          <w:sz w:val="28"/>
          <w:szCs w:val="28"/>
          <w:lang w:val="ru-RU" w:eastAsia="ko-KR"/>
        </w:rPr>
        <w:t>.</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Применяя к плоскому движению теорему о сложении скоростей для какой-либо точки В фигуры, получаем</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3D3A6805" wp14:editId="04B563C2">
            <wp:extent cx="904875" cy="228600"/>
            <wp:effectExtent l="0" t="0" r="9525" b="0"/>
            <wp:docPr id="869" name="Рисунок 869" descr="http://referatwork.ru/image.php?way=oplibru/baza1/1080044622905.files/image8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referatwork.ru/image.php?way=oplibru/baza1/1080044622905.files/image812.gif"/>
                    <pic:cNvPicPr>
                      <a:picLocks noChangeAspect="1" noChangeArrowheads="1"/>
                    </pic:cNvPicPr>
                  </pic:nvPicPr>
                  <pic:blipFill>
                    <a:blip r:embed="rId215" cstate="print"/>
                    <a:srcRect/>
                    <a:stretch>
                      <a:fillRect/>
                    </a:stretch>
                  </pic:blipFill>
                  <pic:spPr bwMode="auto">
                    <a:xfrm>
                      <a:off x="0" y="0"/>
                      <a:ext cx="904875" cy="228600"/>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где </w:t>
      </w:r>
      <w:r w:rsidRPr="00A14120">
        <w:rPr>
          <w:rFonts w:ascii="Times New Roman" w:eastAsia="Times New Roman" w:hAnsi="Times New Roman" w:cs="Times New Roman"/>
          <w:noProof/>
          <w:kern w:val="0"/>
          <w:sz w:val="28"/>
          <w:szCs w:val="28"/>
          <w:lang w:val="ru-RU" w:eastAsia="ru-RU"/>
        </w:rPr>
        <w:drawing>
          <wp:inline distT="0" distB="0" distL="0" distR="0" wp14:anchorId="3DC0B815" wp14:editId="2562D6B8">
            <wp:extent cx="190500" cy="219075"/>
            <wp:effectExtent l="0" t="0" r="0" b="0"/>
            <wp:docPr id="870" name="Рисунок 870" descr="http://referatwork.ru/image.php?way=oplibru/baza1/1080044622905.files/image8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referatwork.ru/image.php?way=oplibru/baza1/1080044622905.files/image814.gif"/>
                    <pic:cNvPicPr>
                      <a:picLocks noChangeAspect="1" noChangeArrowheads="1"/>
                    </pic:cNvPicPr>
                  </pic:nvPicPr>
                  <pic:blipFill>
                    <a:blip r:embed="rId216"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абсолютная скорость точки В плоской фигуры относительно системы координат, по отношению к которой рассматривается движение фигуры; </w:t>
      </w:r>
      <w:r w:rsidRPr="00A14120">
        <w:rPr>
          <w:rFonts w:ascii="Times New Roman" w:eastAsia="Times New Roman" w:hAnsi="Times New Roman" w:cs="Times New Roman"/>
          <w:noProof/>
          <w:kern w:val="0"/>
          <w:sz w:val="28"/>
          <w:szCs w:val="28"/>
          <w:lang w:val="ru-RU" w:eastAsia="ru-RU"/>
        </w:rPr>
        <w:drawing>
          <wp:inline distT="0" distB="0" distL="0" distR="0" wp14:anchorId="5BD4298F" wp14:editId="754B2F2F">
            <wp:extent cx="228600" cy="228600"/>
            <wp:effectExtent l="0" t="0" r="0" b="0"/>
            <wp:docPr id="871" name="Рисунок 871" descr="http://referatwork.ru/image.php?way=oplibru/baza1/1080044622905.files/image8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referatwork.ru/image.php?way=oplibru/baza1/1080044622905.files/image816.gif"/>
                    <pic:cNvPicPr>
                      <a:picLocks noChangeAspect="1" noChangeArrowheads="1"/>
                    </pic:cNvPicPr>
                  </pic:nvPicPr>
                  <pic:blipFill>
                    <a:blip r:embed="rId217" cstate="print"/>
                    <a:srcRect/>
                    <a:stretch>
                      <a:fillRect/>
                    </a:stretch>
                  </pic:blipFill>
                  <pic:spPr bwMode="auto">
                    <a:xfrm>
                      <a:off x="0" y="0"/>
                      <a:ext cx="228600" cy="228600"/>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скорость точки В от переносного поступательного движения фигуры вместе, к примеру, с точкой </w:t>
      </w:r>
      <w:r w:rsidRPr="00A14120">
        <w:rPr>
          <w:rFonts w:ascii="Times New Roman" w:eastAsia="Times New Roman" w:hAnsi="Times New Roman" w:cs="Times New Roman"/>
          <w:i/>
          <w:iCs/>
          <w:kern w:val="0"/>
          <w:sz w:val="28"/>
          <w:szCs w:val="28"/>
          <w:lang w:val="ru-RU" w:eastAsia="ko-KR"/>
        </w:rPr>
        <w:t>А</w:t>
      </w:r>
      <w:r w:rsidRPr="00A14120">
        <w:rPr>
          <w:rFonts w:ascii="Times New Roman" w:eastAsia="Times New Roman" w:hAnsi="Times New Roman" w:cs="Times New Roman"/>
          <w:kern w:val="0"/>
          <w:sz w:val="28"/>
          <w:szCs w:val="28"/>
          <w:lang w:val="ru-RU" w:eastAsia="ko-KR"/>
        </w:rPr>
        <w:t> этой фигуры (рис. 26, а).</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Так как за переносное движение выбрано поступательное</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605E0EEA" wp14:editId="136F1621">
            <wp:extent cx="561975" cy="228600"/>
            <wp:effectExtent l="0" t="0" r="9525" b="0"/>
            <wp:docPr id="872" name="Рисунок 872" descr="http://referatwork.ru/image.php?way=oplibru/baza1/1080044622905.files/image8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referatwork.ru/image.php?way=oplibru/baza1/1080044622905.files/image818.gif"/>
                    <pic:cNvPicPr>
                      <a:picLocks noChangeAspect="1" noChangeArrowheads="1"/>
                    </pic:cNvPicPr>
                  </pic:nvPicPr>
                  <pic:blipFill>
                    <a:blip r:embed="rId218" cstate="print"/>
                    <a:srcRect/>
                    <a:stretch>
                      <a:fillRect/>
                    </a:stretch>
                  </pic:blipFill>
                  <pic:spPr bwMode="auto">
                    <a:xfrm>
                      <a:off x="0" y="0"/>
                      <a:ext cx="561975" cy="228600"/>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Скорость относительного движения, в случае когда оно является вращательным движением, равна</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27B0B1C7" wp14:editId="40A0E534">
            <wp:extent cx="800100" cy="219075"/>
            <wp:effectExtent l="19050" t="0" r="0" b="0"/>
            <wp:docPr id="873" name="Рисунок 873" descr="http://referatwork.ru/image.php?way=oplibru/baza1/1080044622905.files/image8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referatwork.ru/image.php?way=oplibru/baza1/1080044622905.files/image820.gif"/>
                    <pic:cNvPicPr>
                      <a:picLocks noChangeAspect="1" noChangeArrowheads="1"/>
                    </pic:cNvPicPr>
                  </pic:nvPicPr>
                  <pic:blipFill>
                    <a:blip r:embed="rId219" cstate="print"/>
                    <a:srcRect/>
                    <a:stretch>
                      <a:fillRect/>
                    </a:stretch>
                  </pic:blipFill>
                  <pic:spPr bwMode="auto">
                    <a:xfrm>
                      <a:off x="0" y="0"/>
                      <a:ext cx="800100" cy="219075"/>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Эту относительную скорость можно выразить в виде векторного произведения:</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7785C16C" wp14:editId="615A3BA7">
            <wp:extent cx="847725" cy="257175"/>
            <wp:effectExtent l="19050" t="0" r="9525" b="0"/>
            <wp:docPr id="874" name="Рисунок 874" descr="http://referatwork.ru/image.php?way=oplibru/baza1/1080044622905.files/image8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referatwork.ru/image.php?way=oplibru/baza1/1080044622905.files/image822.gif"/>
                    <pic:cNvPicPr>
                      <a:picLocks noChangeAspect="1" noChangeArrowheads="1"/>
                    </pic:cNvPicPr>
                  </pic:nvPicPr>
                  <pic:blipFill>
                    <a:blip r:embed="rId220" cstate="print"/>
                    <a:srcRect/>
                    <a:stretch>
                      <a:fillRect/>
                    </a:stretch>
                  </pic:blipFill>
                  <pic:spPr bwMode="auto">
                    <a:xfrm>
                      <a:off x="0" y="0"/>
                      <a:ext cx="847725" cy="2571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где угловая скорость </w:t>
      </w:r>
      <w:r w:rsidRPr="00A14120">
        <w:rPr>
          <w:rFonts w:ascii="Times New Roman" w:eastAsia="Times New Roman" w:hAnsi="Times New Roman" w:cs="Times New Roman"/>
          <w:noProof/>
          <w:kern w:val="0"/>
          <w:sz w:val="28"/>
          <w:szCs w:val="28"/>
          <w:lang w:val="ru-RU" w:eastAsia="ru-RU"/>
        </w:rPr>
        <w:drawing>
          <wp:inline distT="0" distB="0" distL="0" distR="0" wp14:anchorId="5DAF5367" wp14:editId="2A1F792D">
            <wp:extent cx="152400" cy="180975"/>
            <wp:effectExtent l="0" t="0" r="0" b="0"/>
            <wp:docPr id="875" name="Рисунок 875" descr="http://referatwork.ru/image.php?way=oplibru/baza1/1080044622905.files/image6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referatwork.ru/image.php?way=oplibru/baza1/1080044622905.files/image684.gif"/>
                    <pic:cNvPicPr>
                      <a:picLocks noChangeAspect="1" noChangeArrowheads="1"/>
                    </pic:cNvPicPr>
                  </pic:nvPicPr>
                  <pic:blipFill>
                    <a:blip r:embed="rId221" cstate="print"/>
                    <a:srcRect/>
                    <a:stretch>
                      <a:fillRect/>
                    </a:stretch>
                  </pic:blipFill>
                  <pic:spPr bwMode="auto">
                    <a:xfrm>
                      <a:off x="0" y="0"/>
                      <a:ext cx="152400" cy="1809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считается направленной по подвижной оси вращения.</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14787643" wp14:editId="6C5DA3AE">
            <wp:extent cx="3419475" cy="1752600"/>
            <wp:effectExtent l="19050" t="0" r="9525" b="0"/>
            <wp:docPr id="876" name="Рисунок 876" descr="http://referatwork.ru/image.php?way=oplibru/baza1/1080044622905.files/image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referatwork.ru/image.php?way=oplibru/baza1/1080044622905.files/image825.jpg"/>
                    <pic:cNvPicPr>
                      <a:picLocks noChangeAspect="1" noChangeArrowheads="1"/>
                    </pic:cNvPicPr>
                  </pic:nvPicPr>
                  <pic:blipFill>
                    <a:blip r:embed="rId222" cstate="print"/>
                    <a:srcRect/>
                    <a:stretch>
                      <a:fillRect/>
                    </a:stretch>
                  </pic:blipFill>
                  <pic:spPr bwMode="auto">
                    <a:xfrm>
                      <a:off x="0" y="0"/>
                      <a:ext cx="3419475" cy="1752600"/>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Рис. 26</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Формулу (*) можно выразить в виде</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5F5D4504" wp14:editId="182D9F92">
            <wp:extent cx="923925" cy="219075"/>
            <wp:effectExtent l="0" t="0" r="9525" b="0"/>
            <wp:docPr id="877" name="Рисунок 877" descr="http://referatwork.ru/image.php?way=oplibru/baza1/1080044622905.files/image8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referatwork.ru/image.php?way=oplibru/baza1/1080044622905.files/image827.gif"/>
                    <pic:cNvPicPr>
                      <a:picLocks noChangeAspect="1" noChangeArrowheads="1"/>
                    </pic:cNvPicPr>
                  </pic:nvPicPr>
                  <pic:blipFill>
                    <a:blip r:embed="rId223" cstate="print"/>
                    <a:srcRect/>
                    <a:stretch>
                      <a:fillRect/>
                    </a:stretch>
                  </pic:blipFill>
                  <pic:spPr bwMode="auto">
                    <a:xfrm>
                      <a:off x="0" y="0"/>
                      <a:ext cx="923925" cy="219075"/>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где</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294F53D8" wp14:editId="63505AF6">
            <wp:extent cx="847725" cy="219075"/>
            <wp:effectExtent l="19050" t="0" r="9525" b="0"/>
            <wp:docPr id="878" name="Рисунок 878" descr="http://referatwork.ru/image.php?way=oplibru/baza1/1080044622905.files/image8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referatwork.ru/image.php?way=oplibru/baza1/1080044622905.files/image829.gif"/>
                    <pic:cNvPicPr>
                      <a:picLocks noChangeAspect="1" noChangeArrowheads="1"/>
                    </pic:cNvPicPr>
                  </pic:nvPicPr>
                  <pic:blipFill>
                    <a:blip r:embed="rId224" cstate="print"/>
                    <a:srcRect/>
                    <a:stretch>
                      <a:fillRect/>
                    </a:stretch>
                  </pic:blipFill>
                  <pic:spPr bwMode="auto">
                    <a:xfrm>
                      <a:off x="0" y="0"/>
                      <a:ext cx="847725" cy="219075"/>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а вектор </w:t>
      </w:r>
      <w:r w:rsidRPr="00A14120">
        <w:rPr>
          <w:rFonts w:ascii="Times New Roman" w:eastAsia="Times New Roman" w:hAnsi="Times New Roman" w:cs="Times New Roman"/>
          <w:noProof/>
          <w:kern w:val="0"/>
          <w:sz w:val="28"/>
          <w:szCs w:val="28"/>
          <w:lang w:val="ru-RU" w:eastAsia="ru-RU"/>
        </w:rPr>
        <w:drawing>
          <wp:inline distT="0" distB="0" distL="0" distR="0" wp14:anchorId="1CBE72E0" wp14:editId="5149B73E">
            <wp:extent cx="238125" cy="219075"/>
            <wp:effectExtent l="0" t="0" r="9525" b="0"/>
            <wp:docPr id="879" name="Рисунок 879" descr="http://referatwork.ru/image.php?way=oplibru/baza1/1080044622905.files/image8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referatwork.ru/image.php?way=oplibru/baza1/1080044622905.files/image831.gif"/>
                    <pic:cNvPicPr>
                      <a:picLocks noChangeAspect="1" noChangeArrowheads="1"/>
                    </pic:cNvPicPr>
                  </pic:nvPicPr>
                  <pic:blipFill>
                    <a:blip r:embed="rId225"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перпендикулярен отрезку </w:t>
      </w:r>
      <w:r w:rsidRPr="00A14120">
        <w:rPr>
          <w:rFonts w:ascii="Times New Roman" w:eastAsia="Times New Roman" w:hAnsi="Times New Roman" w:cs="Times New Roman"/>
          <w:i/>
          <w:iCs/>
          <w:kern w:val="0"/>
          <w:sz w:val="28"/>
          <w:szCs w:val="28"/>
          <w:lang w:val="ru-RU" w:eastAsia="ko-KR"/>
        </w:rPr>
        <w:t>АВ</w:t>
      </w:r>
      <w:r w:rsidRPr="00A14120">
        <w:rPr>
          <w:rFonts w:ascii="Times New Roman" w:eastAsia="Times New Roman" w:hAnsi="Times New Roman" w:cs="Times New Roman"/>
          <w:kern w:val="0"/>
          <w:sz w:val="28"/>
          <w:szCs w:val="28"/>
          <w:lang w:val="ru-RU" w:eastAsia="ko-KR"/>
        </w:rPr>
        <w:t> и направлен в сторону вращения плоской фигуры (рис.26, а ).</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Τᴀᴋᴎᴍ ᴏϬᴩᴀᴈᴏᴍ, скорость какой-либо точки фигуры при её плоском движении равна векторной сумме скорости полюса и относительной скорости этой точки от вращения фигуры вокруг полюса. Вышеприведенная формула выражает зависимость между скоростями двух любых точек тела при плоском движении в любой момент времени. Эту формулу, устанавливающую зависимость скоростей двух точек плоской фигуры, можно получить непосредственным дифференцированием по времени векторного равенства</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1407A463" wp14:editId="043A1BCC">
            <wp:extent cx="866775" cy="257175"/>
            <wp:effectExtent l="19050" t="0" r="9525" b="0"/>
            <wp:docPr id="880" name="Рисунок 880" descr="http://referatwork.ru/image.php?way=oplibru/baza1/1080044622905.files/image8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referatwork.ru/image.php?way=oplibru/baza1/1080044622905.files/image833.gif"/>
                    <pic:cNvPicPr>
                      <a:picLocks noChangeAspect="1" noChangeArrowheads="1"/>
                    </pic:cNvPicPr>
                  </pic:nvPicPr>
                  <pic:blipFill>
                    <a:blip r:embed="rId226" cstate="print"/>
                    <a:srcRect/>
                    <a:stretch>
                      <a:fillRect/>
                    </a:stretch>
                  </pic:blipFill>
                  <pic:spPr bwMode="auto">
                    <a:xfrm>
                      <a:off x="0" y="0"/>
                      <a:ext cx="866775" cy="257175"/>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справедливого для любого момента времени (см. рис. 26, а).</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При дифференцировании векторов учитываем их изменения относительно основной, неподвижной, системы координат </w:t>
      </w:r>
      <w:r w:rsidRPr="00A14120">
        <w:rPr>
          <w:rFonts w:ascii="Times New Roman" w:eastAsia="Times New Roman" w:hAnsi="Times New Roman" w:cs="Times New Roman"/>
          <w:noProof/>
          <w:kern w:val="0"/>
          <w:sz w:val="28"/>
          <w:szCs w:val="28"/>
          <w:lang w:val="ru-RU" w:eastAsia="ru-RU"/>
        </w:rPr>
        <w:drawing>
          <wp:inline distT="0" distB="0" distL="0" distR="0" wp14:anchorId="44490C91" wp14:editId="4173FE01">
            <wp:extent cx="428625" cy="219075"/>
            <wp:effectExtent l="0" t="0" r="9525" b="0"/>
            <wp:docPr id="881" name="Рисунок 881" descr="http://referatwork.ru/image.php?way=oplibru/baza1/1080044622905.files/image8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referatwork.ru/image.php?way=oplibru/baza1/1080044622905.files/image835.gif"/>
                    <pic:cNvPicPr>
                      <a:picLocks noChangeAspect="1" noChangeArrowheads="1"/>
                    </pic:cNvPicPr>
                  </pic:nvPicPr>
                  <pic:blipFill>
                    <a:blip r:embed="rId227" cstate="print"/>
                    <a:srcRect/>
                    <a:stretch>
                      <a:fillRect/>
                    </a:stretch>
                  </pic:blipFill>
                  <pic:spPr bwMode="auto">
                    <a:xfrm>
                      <a:off x="0" y="0"/>
                      <a:ext cx="428625"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ᴛ.ᴇ. вычисляем полные производные от этих векторов. Имеем</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19E43259" wp14:editId="626C4CD5">
            <wp:extent cx="1304925" cy="409575"/>
            <wp:effectExtent l="0" t="0" r="0" b="0"/>
            <wp:docPr id="882" name="Рисунок 882" descr="http://referatwork.ru/image.php?way=oplibru/baza1/1080044622905.files/image8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referatwork.ru/image.php?way=oplibru/baza1/1080044622905.files/image837.gif"/>
                    <pic:cNvPicPr>
                      <a:picLocks noChangeAspect="1" noChangeArrowheads="1"/>
                    </pic:cNvPicPr>
                  </pic:nvPicPr>
                  <pic:blipFill>
                    <a:blip r:embed="rId228" cstate="print"/>
                    <a:srcRect/>
                    <a:stretch>
                      <a:fillRect/>
                    </a:stretch>
                  </pic:blipFill>
                  <pic:spPr bwMode="auto">
                    <a:xfrm>
                      <a:off x="0" y="0"/>
                      <a:ext cx="1304925" cy="4095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Очевидно, </w:t>
      </w:r>
      <w:r w:rsidRPr="00A14120">
        <w:rPr>
          <w:rFonts w:ascii="Times New Roman" w:eastAsia="Times New Roman" w:hAnsi="Times New Roman" w:cs="Times New Roman"/>
          <w:noProof/>
          <w:kern w:val="0"/>
          <w:sz w:val="28"/>
          <w:szCs w:val="28"/>
          <w:lang w:val="ru-RU" w:eastAsia="ru-RU"/>
        </w:rPr>
        <w:drawing>
          <wp:inline distT="0" distB="0" distL="0" distR="0" wp14:anchorId="6FCC72AC" wp14:editId="115834E3">
            <wp:extent cx="762000" cy="219075"/>
            <wp:effectExtent l="19050" t="0" r="0" b="0"/>
            <wp:docPr id="883" name="Рисунок 883" descr="http://referatwork.ru/image.php?way=oplibru/baza1/1080044622905.files/image5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referatwork.ru/image.php?way=oplibru/baza1/1080044622905.files/image581.gif"/>
                    <pic:cNvPicPr>
                      <a:picLocks noChangeAspect="1" noChangeArrowheads="1"/>
                    </pic:cNvPicPr>
                  </pic:nvPicPr>
                  <pic:blipFill>
                    <a:blip r:embed="rId229"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w:t>
      </w:r>
      <w:r w:rsidRPr="00A14120">
        <w:rPr>
          <w:rFonts w:ascii="Times New Roman" w:eastAsia="Times New Roman" w:hAnsi="Times New Roman" w:cs="Times New Roman"/>
          <w:noProof/>
          <w:kern w:val="0"/>
          <w:sz w:val="28"/>
          <w:szCs w:val="28"/>
          <w:lang w:val="ru-RU" w:eastAsia="ru-RU"/>
        </w:rPr>
        <w:drawing>
          <wp:inline distT="0" distB="0" distL="0" distR="0" wp14:anchorId="7FF19A70" wp14:editId="72BEC0CE">
            <wp:extent cx="762000" cy="219075"/>
            <wp:effectExtent l="19050" t="0" r="0" b="0"/>
            <wp:docPr id="884" name="Рисунок 884" descr="http://referatwork.ru/image.php?way=oplibru/baza1/1080044622905.files/image5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referatwork.ru/image.php?way=oplibru/baza1/1080044622905.files/image583.gif"/>
                    <pic:cNvPicPr>
                      <a:picLocks noChangeAspect="1" noChangeArrowheads="1"/>
                    </pic:cNvPicPr>
                  </pic:nvPicPr>
                  <pic:blipFill>
                    <a:blip r:embed="rId230" cstate="print"/>
                    <a:srcRect/>
                    <a:stretch>
                      <a:fillRect/>
                    </a:stretch>
                  </pic:blipFill>
                  <pic:spPr bwMode="auto">
                    <a:xfrm>
                      <a:off x="0" y="0"/>
                      <a:ext cx="762000"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скорости точек В и А. Вектор </w:t>
      </w:r>
      <w:r w:rsidRPr="00A14120">
        <w:rPr>
          <w:rFonts w:ascii="Times New Roman" w:eastAsia="Times New Roman" w:hAnsi="Times New Roman" w:cs="Times New Roman"/>
          <w:noProof/>
          <w:kern w:val="0"/>
          <w:sz w:val="28"/>
          <w:szCs w:val="28"/>
          <w:lang w:val="ru-RU" w:eastAsia="ru-RU"/>
        </w:rPr>
        <w:drawing>
          <wp:inline distT="0" distB="0" distL="0" distR="0" wp14:anchorId="1AF7A470" wp14:editId="296C0B12">
            <wp:extent cx="257175" cy="219075"/>
            <wp:effectExtent l="19050" t="0" r="0" b="0"/>
            <wp:docPr id="885" name="Рисунок 885" descr="http://referatwork.ru/image.php?way=oplibru/baza1/1080044622905.files/image5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referatwork.ru/image.php?way=oplibru/baza1/1080044622905.files/image585.gif"/>
                    <pic:cNvPicPr>
                      <a:picLocks noChangeAspect="1" noChangeArrowheads="1"/>
                    </pic:cNvPicPr>
                  </pic:nvPicPr>
                  <pic:blipFill>
                    <a:blip r:embed="rId231" cstate="print"/>
                    <a:srcRect/>
                    <a:stretch>
                      <a:fillRect/>
                    </a:stretch>
                  </pic:blipFill>
                  <pic:spPr bwMode="auto">
                    <a:xfrm>
                      <a:off x="0" y="0"/>
                      <a:ext cx="257175"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соединяет две точки плоской фигуры и, следовательно, не изменяется по модулю при движении плоской фигуры. Производную по времени от такого вектора как вектора постоянного модуля по скалярному аргументу можно выразить в форме</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30F175BA" wp14:editId="3A3E1F49">
            <wp:extent cx="1152525" cy="390525"/>
            <wp:effectExtent l="19050" t="0" r="9525" b="0"/>
            <wp:docPr id="886" name="Рисунок 886" descr="http://referatwork.ru/image.php?way=oplibru/baza1/1080044622905.files/image8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referatwork.ru/image.php?way=oplibru/baza1/1080044622905.files/image842.gif"/>
                    <pic:cNvPicPr>
                      <a:picLocks noChangeAspect="1" noChangeArrowheads="1"/>
                    </pic:cNvPicPr>
                  </pic:nvPicPr>
                  <pic:blipFill>
                    <a:blip r:embed="rId232" cstate="print"/>
                    <a:srcRect/>
                    <a:stretch>
                      <a:fillRect/>
                    </a:stretch>
                  </pic:blipFill>
                  <pic:spPr bwMode="auto">
                    <a:xfrm>
                      <a:off x="0" y="0"/>
                      <a:ext cx="1152525" cy="390525"/>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где </w:t>
      </w:r>
      <w:r w:rsidRPr="00A14120">
        <w:rPr>
          <w:rFonts w:ascii="Times New Roman" w:eastAsia="Times New Roman" w:hAnsi="Times New Roman" w:cs="Times New Roman"/>
          <w:noProof/>
          <w:kern w:val="0"/>
          <w:sz w:val="28"/>
          <w:szCs w:val="28"/>
          <w:lang w:val="ru-RU" w:eastAsia="ru-RU"/>
        </w:rPr>
        <w:drawing>
          <wp:inline distT="0" distB="0" distL="0" distR="0" wp14:anchorId="7C430EA1" wp14:editId="339531E5">
            <wp:extent cx="152400" cy="180975"/>
            <wp:effectExtent l="0" t="0" r="0" b="0"/>
            <wp:docPr id="887" name="Рисунок 887" descr="http://referatwork.ru/image.php?way=oplibru/baza1/1080044622905.files/image6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referatwork.ru/image.php?way=oplibru/baza1/1080044622905.files/image684.gif"/>
                    <pic:cNvPicPr>
                      <a:picLocks noChangeAspect="1" noChangeArrowheads="1"/>
                    </pic:cNvPicPr>
                  </pic:nvPicPr>
                  <pic:blipFill>
                    <a:blip r:embed="rId221" cstate="print"/>
                    <a:srcRect/>
                    <a:stretch>
                      <a:fillRect/>
                    </a:stretch>
                  </pic:blipFill>
                  <pic:spPr bwMode="auto">
                    <a:xfrm>
                      <a:off x="0" y="0"/>
                      <a:ext cx="152400" cy="1809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вектор угловой скорости вращения </w:t>
      </w:r>
      <w:r w:rsidRPr="00A14120">
        <w:rPr>
          <w:rFonts w:ascii="Times New Roman" w:eastAsia="Times New Roman" w:hAnsi="Times New Roman" w:cs="Times New Roman"/>
          <w:noProof/>
          <w:kern w:val="0"/>
          <w:sz w:val="28"/>
          <w:szCs w:val="28"/>
          <w:lang w:val="ru-RU" w:eastAsia="ru-RU"/>
        </w:rPr>
        <w:drawing>
          <wp:inline distT="0" distB="0" distL="0" distR="0" wp14:anchorId="7DA7FE52" wp14:editId="30D491B7">
            <wp:extent cx="257175" cy="219075"/>
            <wp:effectExtent l="19050" t="0" r="0" b="0"/>
            <wp:docPr id="888" name="Рисунок 888" descr="http://referatwork.ru/image.php?way=oplibru/baza1/1080044622905.files/image5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referatwork.ru/image.php?way=oplibru/baza1/1080044622905.files/image585.gif"/>
                    <pic:cNvPicPr>
                      <a:picLocks noChangeAspect="1" noChangeArrowheads="1"/>
                    </pic:cNvPicPr>
                  </pic:nvPicPr>
                  <pic:blipFill>
                    <a:blip r:embed="rId231" cstate="print"/>
                    <a:srcRect/>
                    <a:stretch>
                      <a:fillRect/>
                    </a:stretch>
                  </pic:blipFill>
                  <pic:spPr bwMode="auto">
                    <a:xfrm>
                      <a:off x="0" y="0"/>
                      <a:ext cx="257175"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а следовательно. и плоской фигуры, с которой скреплён вектор </w:t>
      </w:r>
      <w:r w:rsidRPr="00A14120">
        <w:rPr>
          <w:rFonts w:ascii="Times New Roman" w:eastAsia="Times New Roman" w:hAnsi="Times New Roman" w:cs="Times New Roman"/>
          <w:noProof/>
          <w:kern w:val="0"/>
          <w:sz w:val="28"/>
          <w:szCs w:val="28"/>
          <w:lang w:val="ru-RU" w:eastAsia="ru-RU"/>
        </w:rPr>
        <w:drawing>
          <wp:inline distT="0" distB="0" distL="0" distR="0" wp14:anchorId="65E6F21E" wp14:editId="67E36487">
            <wp:extent cx="257175" cy="219075"/>
            <wp:effectExtent l="19050" t="0" r="0" b="0"/>
            <wp:docPr id="889" name="Рисунок 889" descr="http://referatwork.ru/image.php?way=oplibru/baza1/1080044622905.files/image5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referatwork.ru/image.php?way=oplibru/baza1/1080044622905.files/image585.gif"/>
                    <pic:cNvPicPr>
                      <a:picLocks noChangeAspect="1" noChangeArrowheads="1"/>
                    </pic:cNvPicPr>
                  </pic:nvPicPr>
                  <pic:blipFill>
                    <a:blip r:embed="rId231" cstate="print"/>
                    <a:srcRect/>
                    <a:stretch>
                      <a:fillRect/>
                    </a:stretch>
                  </pic:blipFill>
                  <pic:spPr bwMode="auto">
                    <a:xfrm>
                      <a:off x="0" y="0"/>
                      <a:ext cx="257175"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Окончательно имеем</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19948402" wp14:editId="719908F4">
            <wp:extent cx="1143000" cy="257175"/>
            <wp:effectExtent l="19050" t="0" r="0" b="0"/>
            <wp:docPr id="890" name="Рисунок 890" descr="http://referatwork.ru/image.php?way=oplibru/baza1/1080044622905.files/image8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referatwork.ru/image.php?way=oplibru/baza1/1080044622905.files/image846.gif"/>
                    <pic:cNvPicPr>
                      <a:picLocks noChangeAspect="1" noChangeArrowheads="1"/>
                    </pic:cNvPicPr>
                  </pic:nvPicPr>
                  <pic:blipFill>
                    <a:blip r:embed="rId233" cstate="print"/>
                    <a:srcRect/>
                    <a:stretch>
                      <a:fillRect/>
                    </a:stretch>
                  </pic:blipFill>
                  <pic:spPr bwMode="auto">
                    <a:xfrm>
                      <a:off x="0" y="0"/>
                      <a:ext cx="1143000" cy="257175"/>
                    </a:xfrm>
                    <a:prstGeom prst="rect">
                      <a:avLst/>
                    </a:prstGeom>
                    <a:noFill/>
                    <a:ln w="9525">
                      <a:noFill/>
                      <a:miter lim="800000"/>
                      <a:headEnd/>
                      <a:tailEnd/>
                    </a:ln>
                  </pic:spPr>
                </pic:pic>
              </a:graphicData>
            </a:graphic>
          </wp:inline>
        </w:drawing>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kern w:val="0"/>
          <w:sz w:val="28"/>
          <w:szCs w:val="28"/>
          <w:lang w:val="ru-RU" w:eastAsia="ko-KR"/>
        </w:rPr>
        <w:t>В случае если ввести обозначение </w:t>
      </w:r>
      <w:r w:rsidRPr="00A14120">
        <w:rPr>
          <w:rFonts w:ascii="Times New Roman" w:eastAsia="Times New Roman" w:hAnsi="Times New Roman" w:cs="Times New Roman"/>
          <w:noProof/>
          <w:kern w:val="0"/>
          <w:sz w:val="28"/>
          <w:szCs w:val="28"/>
          <w:lang w:val="ru-RU" w:eastAsia="ru-RU"/>
        </w:rPr>
        <w:drawing>
          <wp:inline distT="0" distB="0" distL="0" distR="0" wp14:anchorId="16F97CBE" wp14:editId="7C33417D">
            <wp:extent cx="866775" cy="257175"/>
            <wp:effectExtent l="19050" t="0" r="9525" b="0"/>
            <wp:docPr id="891" name="Рисунок 891" descr="http://referatwork.ru/image.php?way=oplibru/baza1/1080044622905.files/image8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referatwork.ru/image.php?way=oplibru/baza1/1080044622905.files/image848.gif"/>
                    <pic:cNvPicPr>
                      <a:picLocks noChangeAspect="1" noChangeArrowheads="1"/>
                    </pic:cNvPicPr>
                  </pic:nvPicPr>
                  <pic:blipFill>
                    <a:blip r:embed="rId234" cstate="print"/>
                    <a:srcRect/>
                    <a:stretch>
                      <a:fillRect/>
                    </a:stretch>
                  </pic:blipFill>
                  <pic:spPr bwMode="auto">
                    <a:xfrm>
                      <a:off x="0" y="0"/>
                      <a:ext cx="866775" cy="2571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 то</w:t>
      </w:r>
    </w:p>
    <w:p w:rsidR="00A14120" w:rsidRPr="00A14120" w:rsidRDefault="00A14120" w:rsidP="00A14120">
      <w:pPr>
        <w:widowControl/>
        <w:shd w:val="clear" w:color="auto" w:fill="FFFFFF"/>
        <w:spacing w:after="0" w:line="240" w:lineRule="auto"/>
        <w:rPr>
          <w:rFonts w:ascii="Times New Roman" w:eastAsia="Times New Roman" w:hAnsi="Times New Roman" w:cs="Times New Roman"/>
          <w:kern w:val="0"/>
          <w:sz w:val="28"/>
          <w:szCs w:val="28"/>
          <w:lang w:val="ru-RU" w:eastAsia="ko-KR"/>
        </w:rPr>
      </w:pPr>
      <w:r w:rsidRPr="00A14120">
        <w:rPr>
          <w:rFonts w:ascii="Times New Roman" w:eastAsia="Times New Roman" w:hAnsi="Times New Roman" w:cs="Times New Roman"/>
          <w:noProof/>
          <w:kern w:val="0"/>
          <w:sz w:val="28"/>
          <w:szCs w:val="28"/>
          <w:lang w:val="ru-RU" w:eastAsia="ru-RU"/>
        </w:rPr>
        <w:drawing>
          <wp:inline distT="0" distB="0" distL="0" distR="0" wp14:anchorId="556448A7" wp14:editId="03440C68">
            <wp:extent cx="876300" cy="219075"/>
            <wp:effectExtent l="0" t="0" r="0" b="0"/>
            <wp:docPr id="892" name="Рисунок 892" descr="http://referatwork.ru/image.php?way=oplibru/baza1/1080044622905.files/image8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referatwork.ru/image.php?way=oplibru/baza1/1080044622905.files/image850.gif"/>
                    <pic:cNvPicPr>
                      <a:picLocks noChangeAspect="1" noChangeArrowheads="1"/>
                    </pic:cNvPicPr>
                  </pic:nvPicPr>
                  <pic:blipFill>
                    <a:blip r:embed="rId235" cstate="print"/>
                    <a:srcRect/>
                    <a:stretch>
                      <a:fillRect/>
                    </a:stretch>
                  </pic:blipFill>
                  <pic:spPr bwMode="auto">
                    <a:xfrm>
                      <a:off x="0" y="0"/>
                      <a:ext cx="876300" cy="219075"/>
                    </a:xfrm>
                    <a:prstGeom prst="rect">
                      <a:avLst/>
                    </a:prstGeom>
                    <a:noFill/>
                    <a:ln w="9525">
                      <a:noFill/>
                      <a:miter lim="800000"/>
                      <a:headEnd/>
                      <a:tailEnd/>
                    </a:ln>
                  </pic:spPr>
                </pic:pic>
              </a:graphicData>
            </a:graphic>
          </wp:inline>
        </w:drawing>
      </w:r>
      <w:r w:rsidRPr="00A14120">
        <w:rPr>
          <w:rFonts w:ascii="Times New Roman" w:eastAsia="Times New Roman" w:hAnsi="Times New Roman" w:cs="Times New Roman"/>
          <w:kern w:val="0"/>
          <w:sz w:val="28"/>
          <w:szCs w:val="28"/>
          <w:lang w:val="ru-RU" w:eastAsia="ko-KR"/>
        </w:rPr>
        <w:t>.</w:t>
      </w:r>
    </w:p>
    <w:p w:rsidR="00A14120" w:rsidRPr="00A14120" w:rsidRDefault="00A14120" w:rsidP="00A14120">
      <w:pPr>
        <w:widowControl/>
        <w:spacing w:after="0" w:line="276" w:lineRule="auto"/>
        <w:jc w:val="left"/>
        <w:rPr>
          <w:rFonts w:ascii="Times New Roman" w:eastAsiaTheme="minorHAnsi" w:hAnsi="Times New Roman" w:cs="Times New Roman"/>
          <w:kern w:val="0"/>
          <w:sz w:val="24"/>
          <w:szCs w:val="24"/>
          <w:lang w:val="kk-KZ" w:eastAsia="en-US"/>
        </w:rPr>
      </w:pPr>
    </w:p>
    <w:p w:rsidR="00A14120" w:rsidRPr="00A14120" w:rsidRDefault="00A14120" w:rsidP="00A14120">
      <w:pPr>
        <w:widowControl/>
        <w:spacing w:after="0" w:line="276" w:lineRule="auto"/>
        <w:jc w:val="left"/>
        <w:rPr>
          <w:rFonts w:ascii="Times New Roman" w:eastAsiaTheme="minorHAnsi" w:hAnsi="Times New Roman" w:cs="Times New Roman"/>
          <w:kern w:val="0"/>
          <w:sz w:val="24"/>
          <w:szCs w:val="24"/>
          <w:lang w:val="kk-KZ" w:eastAsia="en-US"/>
        </w:rPr>
      </w:pPr>
    </w:p>
    <w:p w:rsidR="00A14120" w:rsidRPr="00A14120" w:rsidRDefault="00A14120" w:rsidP="00A14120">
      <w:pPr>
        <w:widowControl/>
        <w:jc w:val="center"/>
        <w:rPr>
          <w:rFonts w:ascii="Times New Roman" w:hAnsi="Times New Roman" w:cs="Times New Roman"/>
          <w:b/>
          <w:kern w:val="0"/>
          <w:sz w:val="28"/>
          <w:lang w:val="kk-KZ" w:eastAsia="ko-KR"/>
        </w:rPr>
      </w:pPr>
    </w:p>
    <w:p w:rsidR="00A14120" w:rsidRPr="00A14120" w:rsidRDefault="00A14120" w:rsidP="00A14120">
      <w:pPr>
        <w:widowControl/>
        <w:jc w:val="center"/>
        <w:rPr>
          <w:rFonts w:ascii="Times New Roman" w:hAnsi="Times New Roman" w:cs="Times New Roman"/>
          <w:b/>
          <w:kern w:val="0"/>
          <w:sz w:val="28"/>
          <w:lang w:val="kk-KZ" w:eastAsia="ko-KR"/>
        </w:rPr>
      </w:pPr>
    </w:p>
    <w:p w:rsidR="00A14120" w:rsidRPr="00A14120" w:rsidRDefault="00A14120" w:rsidP="00A14120">
      <w:pPr>
        <w:widowControl/>
        <w:jc w:val="center"/>
        <w:rPr>
          <w:rFonts w:ascii="Times New Roman" w:hAnsi="Times New Roman" w:cs="Times New Roman"/>
          <w:b/>
          <w:kern w:val="0"/>
          <w:sz w:val="28"/>
          <w:lang w:val="kk-KZ" w:eastAsia="ko-KR"/>
        </w:rPr>
      </w:pPr>
    </w:p>
    <w:p w:rsidR="00A14120" w:rsidRPr="00A14120" w:rsidRDefault="00A14120" w:rsidP="00A14120">
      <w:pPr>
        <w:widowControl/>
        <w:jc w:val="center"/>
        <w:rPr>
          <w:rFonts w:ascii="Times New Roman" w:hAnsi="Times New Roman" w:cs="Times New Roman"/>
          <w:b/>
          <w:kern w:val="0"/>
          <w:sz w:val="28"/>
          <w:lang w:val="kk-KZ" w:eastAsia="ko-KR"/>
        </w:rPr>
      </w:pPr>
    </w:p>
    <w:p w:rsidR="00A14120" w:rsidRPr="00A14120" w:rsidRDefault="00A14120" w:rsidP="00A14120">
      <w:pPr>
        <w:widowControl/>
        <w:jc w:val="center"/>
        <w:rPr>
          <w:rFonts w:ascii="Times New Roman" w:hAnsi="Times New Roman" w:cs="Times New Roman"/>
          <w:b/>
          <w:kern w:val="0"/>
          <w:sz w:val="28"/>
          <w:lang w:val="kk-KZ" w:eastAsia="ko-KR"/>
        </w:rPr>
      </w:pPr>
    </w:p>
    <w:p w:rsidR="00A14120" w:rsidRDefault="00A14120" w:rsidP="00A14120">
      <w:pPr>
        <w:widowControl/>
        <w:jc w:val="center"/>
        <w:rPr>
          <w:rFonts w:ascii="Times New Roman" w:hAnsi="Times New Roman" w:cs="Times New Roman"/>
          <w:b/>
          <w:kern w:val="0"/>
          <w:sz w:val="28"/>
          <w:lang w:val="kk-KZ" w:eastAsia="ko-KR"/>
        </w:rPr>
      </w:pPr>
    </w:p>
    <w:p w:rsidR="00A14120" w:rsidRPr="00A14120" w:rsidRDefault="00A14120" w:rsidP="00A14120">
      <w:pPr>
        <w:widowControl/>
        <w:jc w:val="center"/>
        <w:rPr>
          <w:rFonts w:ascii="Times New Roman" w:hAnsi="Times New Roman" w:cs="Times New Roman"/>
          <w:b/>
          <w:kern w:val="0"/>
          <w:sz w:val="28"/>
          <w:lang w:val="kk-KZ" w:eastAsia="ko-KR"/>
        </w:rPr>
      </w:pPr>
    </w:p>
    <w:p w:rsidR="00A14120" w:rsidRPr="00A14120" w:rsidRDefault="00A14120" w:rsidP="00A14120">
      <w:pPr>
        <w:widowControl/>
        <w:jc w:val="center"/>
        <w:rPr>
          <w:rFonts w:ascii="Times New Roman" w:hAnsi="Times New Roman" w:cs="Times New Roman"/>
          <w:b/>
          <w:kern w:val="0"/>
          <w:sz w:val="28"/>
          <w:lang w:val="kk-KZ" w:eastAsia="ko-KR"/>
        </w:rPr>
      </w:pPr>
    </w:p>
    <w:p w:rsidR="00A14120" w:rsidRPr="00A14120" w:rsidRDefault="00A14120" w:rsidP="00A14120">
      <w:pPr>
        <w:widowControl/>
        <w:jc w:val="center"/>
        <w:rPr>
          <w:rFonts w:ascii="Times New Roman" w:hAnsi="Times New Roman" w:cs="Times New Roman"/>
          <w:b/>
          <w:kern w:val="0"/>
          <w:sz w:val="28"/>
          <w:lang w:val="kk-KZ" w:eastAsia="ko-KR"/>
        </w:rPr>
      </w:pPr>
      <w:r w:rsidRPr="00A14120">
        <w:rPr>
          <w:rFonts w:ascii="Times New Roman" w:hAnsi="Times New Roman" w:cs="Times New Roman"/>
          <w:b/>
          <w:kern w:val="0"/>
          <w:sz w:val="28"/>
          <w:lang w:val="kk-KZ" w:eastAsia="ko-KR"/>
        </w:rPr>
        <w:t>Лабораторная  работа №3</w:t>
      </w:r>
    </w:p>
    <w:p w:rsidR="00A14120" w:rsidRPr="00A14120" w:rsidRDefault="00A14120" w:rsidP="00A14120">
      <w:pPr>
        <w:widowControl/>
        <w:jc w:val="center"/>
        <w:rPr>
          <w:rFonts w:ascii="Times New Roman" w:hAnsi="Times New Roman" w:cs="Times New Roman"/>
          <w:b/>
          <w:kern w:val="0"/>
          <w:sz w:val="28"/>
          <w:szCs w:val="28"/>
          <w:lang w:val="kk-KZ" w:eastAsia="ko-KR"/>
        </w:rPr>
      </w:pPr>
      <w:r w:rsidRPr="00A14120">
        <w:rPr>
          <w:rFonts w:ascii="Times New Roman" w:hAnsi="Times New Roman" w:cs="Times New Roman"/>
          <w:b/>
          <w:kern w:val="0"/>
          <w:sz w:val="28"/>
          <w:szCs w:val="28"/>
          <w:lang w:val="kk-KZ" w:eastAsia="ko-KR"/>
        </w:rPr>
        <w:t>Механические испытания материалов. Испытание на кручение.</w:t>
      </w:r>
    </w:p>
    <w:p w:rsidR="00A14120" w:rsidRPr="00A14120" w:rsidRDefault="00A14120" w:rsidP="00A14120">
      <w:pPr>
        <w:widowControl/>
        <w:jc w:val="left"/>
        <w:rPr>
          <w:rFonts w:ascii="Times New Roman" w:hAnsi="Times New Roman" w:cs="Times New Roman"/>
          <w:b/>
          <w:kern w:val="0"/>
          <w:sz w:val="28"/>
          <w:lang w:val="kk-KZ" w:eastAsia="ko-KR"/>
        </w:rPr>
      </w:pPr>
      <w:r w:rsidRPr="00A14120">
        <w:rPr>
          <w:rFonts w:ascii="Times New Roman" w:hAnsi="Times New Roman" w:cs="Times New Roman"/>
          <w:b/>
          <w:kern w:val="0"/>
          <w:sz w:val="28"/>
          <w:lang w:val="kk-KZ" w:eastAsia="ko-KR"/>
        </w:rPr>
        <w:t>Цель работы:</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1. Построить диаграмму кручения образца.</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2. Определить характеристики прочности материалов при кручении.</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3. Проанализировать характер разрушения стального и деревянного образца (дать объяснение такому разрушению).</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4. Определить значение модуля упругости второго рода (модуля сдвига) G для стали.</w:t>
      </w:r>
    </w:p>
    <w:p w:rsidR="00A14120" w:rsidRPr="00A14120" w:rsidRDefault="00A14120" w:rsidP="00A14120">
      <w:pPr>
        <w:widowControl/>
        <w:spacing w:after="0"/>
        <w:jc w:val="left"/>
        <w:rPr>
          <w:rFonts w:ascii="Times New Roman" w:hAnsi="Times New Roman" w:cs="Times New Roman"/>
          <w:b/>
          <w:kern w:val="0"/>
          <w:sz w:val="28"/>
          <w:szCs w:val="28"/>
          <w:lang w:val="kk-KZ" w:eastAsia="ko-KR"/>
        </w:rPr>
      </w:pPr>
      <w:r w:rsidRPr="00A14120">
        <w:rPr>
          <w:rFonts w:ascii="Times New Roman" w:hAnsi="Times New Roman" w:cs="Times New Roman"/>
          <w:b/>
          <w:kern w:val="0"/>
          <w:sz w:val="28"/>
          <w:szCs w:val="28"/>
          <w:lang w:val="kk-KZ" w:eastAsia="ko-KR"/>
        </w:rPr>
        <w:t>I. НЕОБХОДИМОЕ ОБОРУДОВАНИЕ И ПРИБОРЫ</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1. Испытательная машина на кручение КМ-50.</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2. Экстензометр.</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3. Штангенциркуль.</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4. Образцы из стали и дерева.</w:t>
      </w:r>
    </w:p>
    <w:p w:rsidR="00A14120" w:rsidRPr="00A14120" w:rsidRDefault="00A14120" w:rsidP="00A14120">
      <w:pPr>
        <w:widowControl/>
        <w:spacing w:after="0"/>
        <w:jc w:val="left"/>
        <w:rPr>
          <w:rFonts w:ascii="Times New Roman" w:hAnsi="Times New Roman" w:cs="Times New Roman"/>
          <w:b/>
          <w:kern w:val="0"/>
          <w:sz w:val="28"/>
          <w:szCs w:val="28"/>
          <w:lang w:val="kk-KZ" w:eastAsia="ko-KR"/>
        </w:rPr>
      </w:pPr>
      <w:r w:rsidRPr="00A14120">
        <w:rPr>
          <w:rFonts w:ascii="Times New Roman" w:hAnsi="Times New Roman" w:cs="Times New Roman"/>
          <w:b/>
          <w:kern w:val="0"/>
          <w:sz w:val="28"/>
          <w:szCs w:val="28"/>
          <w:lang w:val="kk-KZ" w:eastAsia="ko-KR"/>
        </w:rPr>
        <w:t>II. ТЕОРЕТИЧЕСКИЕ ОСНОВЫ РАБОТЫ</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 xml:space="preserve">      В инженерной практике на кручение работают валы машин, витые пружины и др. Действие крутящего момента вызывает в поперечном сечении образца касательные напряжения ￼. В силу закона парности касательных напряжений в продольных сечениях, проходящих  через ось вала, возникают такие же по величине касательные напряжения.</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При этом в элементе материала, мысленно выделенном из наружных слоев бруса сечениями, параллельными и перпендикулярными к образующим, по граням будут действовать только касательные напряжения, т.е. элемент будет находиться в условиях деформации чистого сдвига. В любом наклонном сечении выделенного элемента будут действовать нормальные касательные напряжения. Наибольшие нормальные напряжения действуют на главных площадках, которые, как известно, наклонены под углом 450 к образующей. Из теории чистого сдвига известно, что главные напряжения по абсолютной величине равны между собой и равны касательным напряжениям, т.е.</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 xml:space="preserve">￼                  </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 xml:space="preserve">      Таким образом, при кручении круглых брусьев опасными могут быть как касательные напряжения, возникающие в поперечных и продольных сечениях вала, так и нормальные напряжения, возникающие на площадках под углом 450  к первым. В связи с этим характер разрушения вала будет зависеть от способности материала сопротивляться действию касательных и нормальных напряжений.</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 xml:space="preserve">     Так, например, стальной вал разрушится по поперечному сечению (рис.1, а), т.к. сталь плохо сопротивляется сдвигу - действию касательных напряжений, которые возникают как в продольном, так и в поперечном сечениях, а в поперечном сечении площадь сечения значительно меньше площади продольного сечения вала.</w:t>
      </w:r>
    </w:p>
    <w:p w:rsidR="00A14120" w:rsidRPr="00A14120" w:rsidRDefault="00A14120" w:rsidP="00A14120">
      <w:pPr>
        <w:widowControl/>
        <w:spacing w:after="0"/>
        <w:jc w:val="left"/>
        <w:rPr>
          <w:rFonts w:ascii="Times New Roman" w:hAnsi="Times New Roman" w:cs="Times New Roman"/>
          <w:kern w:val="0"/>
          <w:sz w:val="28"/>
          <w:szCs w:val="28"/>
          <w:lang w:val="kk-KZ" w:eastAsia="ko-KR"/>
        </w:rPr>
      </w:pPr>
      <w:r w:rsidRPr="00A14120">
        <w:rPr>
          <w:rFonts w:ascii="Times New Roman" w:hAnsi="Times New Roman" w:cs="Times New Roman"/>
          <w:kern w:val="0"/>
          <w:sz w:val="28"/>
          <w:szCs w:val="28"/>
          <w:lang w:val="kk-KZ" w:eastAsia="ko-KR"/>
        </w:rPr>
        <w:t xml:space="preserve">      В случае кручения деревянных валов с продольным расположением волокон трещины разрушения ориентированы вдоль образующей, поскольку древесина плохо сопротивляется действию касательных напряжений вдоль волокон (рис.1, в).</w:t>
      </w:r>
    </w:p>
    <w:p w:rsidR="00A14120" w:rsidRPr="00A14120" w:rsidRDefault="00A14120" w:rsidP="00A14120">
      <w:pPr>
        <w:widowControl/>
        <w:spacing w:after="0" w:line="240" w:lineRule="auto"/>
        <w:ind w:firstLine="709"/>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III. ВЫПОЛНЕНИЕ ЭКСПЕРИМЕНТА И ОБРАБОТКА РЕЗУЛЬТАТОВ ИСПЫТАНИЙ</w:t>
      </w:r>
    </w:p>
    <w:p w:rsidR="00A14120" w:rsidRPr="00A14120" w:rsidRDefault="00A14120" w:rsidP="00A14120">
      <w:pPr>
        <w:widowControl/>
        <w:spacing w:after="0" w:line="240" w:lineRule="auto"/>
        <w:ind w:firstLine="720"/>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1) Ознакомиться с устройством испытательной машины КМ-50 и экстензометром для замера упругих деформаций при кручении. Экстензометр на образце устанавливается таким образом, чтобы цена деления стрелочного индикатора соответствовала углу поворота фиксированных сечений на 1 минуту. Образец с установленным экстензометром закрепляется в захватах машины заранее и производится предварительная проверка показаний индикатора.</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2) Нагружение образца производят вручную. Начальный крутящий момент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649CAE2C" wp14:editId="69D2B742">
            <wp:extent cx="247650" cy="200025"/>
            <wp:effectExtent l="0" t="0" r="0" b="9525"/>
            <wp:docPr id="893" name="Рисунок 893" descr="http://www.soprotmat.ru/lab4.files/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protmat.ru/lab4.files/image088.gif"/>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принимают за условный ноль и при этом значении снимают первое показание </w:t>
      </w:r>
      <w:r w:rsidRPr="00A14120">
        <w:rPr>
          <w:rFonts w:ascii="Times New Roman" w:eastAsia="Times New Roman" w:hAnsi="Times New Roman" w:cs="Times New Roman"/>
          <w:i/>
          <w:iCs/>
          <w:color w:val="000000"/>
          <w:kern w:val="0"/>
          <w:sz w:val="28"/>
          <w:szCs w:val="28"/>
          <w:lang w:val="ru-RU" w:eastAsia="ko-KR"/>
        </w:rPr>
        <w:t>п</w:t>
      </w:r>
      <w:r w:rsidRPr="00A14120">
        <w:rPr>
          <w:rFonts w:ascii="Times New Roman" w:eastAsia="Times New Roman" w:hAnsi="Times New Roman" w:cs="Times New Roman"/>
          <w:color w:val="000000"/>
          <w:kern w:val="0"/>
          <w:sz w:val="28"/>
          <w:szCs w:val="28"/>
          <w:vertAlign w:val="subscript"/>
          <w:lang w:val="ru-RU" w:eastAsia="ko-KR"/>
        </w:rPr>
        <w:t>о</w:t>
      </w:r>
      <w:r w:rsidRPr="00A14120">
        <w:rPr>
          <w:rFonts w:ascii="Times New Roman" w:eastAsia="Times New Roman" w:hAnsi="Times New Roman" w:cs="Times New Roman"/>
          <w:color w:val="000000"/>
          <w:kern w:val="0"/>
          <w:sz w:val="28"/>
          <w:szCs w:val="28"/>
          <w:lang w:val="ru-RU" w:eastAsia="ko-KR"/>
        </w:rPr>
        <w:t>. Далее увеличивают крутящий момент одинаковыми ступенями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53CD57AF" wp14:editId="07A9C652">
            <wp:extent cx="333375" cy="200025"/>
            <wp:effectExtent l="0" t="0" r="9525" b="9525"/>
            <wp:docPr id="894" name="Рисунок 894" descr="http://www.soprotmat.ru/lab4.files/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oprotmat.ru/lab4.files/image104.gif"/>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производят соответствующие отчеты по экстензометру и заносят их в журнал испытаний.</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3) Доводить нагрузку до очередного значения всегда нужно снизу, т.е. переходить заданную нагрузку, а затем производить частичную разгрузку не допускается.</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4) Осуществив последнюю ступень нагружения, следует разгрузить образец до нагрузки, соответствующей начальной, и проверить показания по данным первой записи. Результаты опыта можно считать достоверными, если показания индикатора при этом вернутся к первоначальным. Снятие отчетов по индикатору можно также производить и при разгрузке образца по ступеням.</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После очередной записи отчета по индикатору в журнале испытаний для каждой ступени нагружения производится подсчет приращения показаний, которые затем переводятся согласно цене деления экстензометра в минуты угла закручивания. В последней колонке таблицы журнала испытаний подсчитывается нарастающий угол закручивания испытуемого образца.</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По значению величин нагрузки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1729E0ED" wp14:editId="3CA6B339">
            <wp:extent cx="247650" cy="200025"/>
            <wp:effectExtent l="0" t="0" r="0" b="9525"/>
            <wp:docPr id="895" name="Рисунок 895" descr="http://www.soprotmat.ru/lab4.files/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oprotmat.ru/lab4.files/image088.gif"/>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(из первой колонки таблицы) и соответствующему этой нагрузке значению суммы приращений угла закручивания строится график диаграммы кручения в координатах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6236645A" wp14:editId="5BB4B7F2">
            <wp:extent cx="533400" cy="200025"/>
            <wp:effectExtent l="0" t="0" r="0" b="9525"/>
            <wp:docPr id="896" name="Рисунок 896" descr="http://www.soprotmat.ru/lab4.files/image2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oprotmat.ru/lab4.files/image218.gif"/>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по которому просматривается линейность зависимости между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3F01A44B" wp14:editId="3D08A1DF">
            <wp:extent cx="247650" cy="200025"/>
            <wp:effectExtent l="0" t="0" r="0" b="9525"/>
            <wp:docPr id="897" name="Рисунок 897" descr="http://www.soprotmat.ru/lab4.files/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oprotmat.ru/lab4.files/image088.gif"/>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247650" cy="2000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и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0F36AC93" wp14:editId="3F873E99">
            <wp:extent cx="104775" cy="180975"/>
            <wp:effectExtent l="0" t="0" r="9525" b="9525"/>
            <wp:docPr id="898" name="Рисунок 898" descr="http://www.soprotmat.ru/lab4.files/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oprotmat.ru/lab4.files/image086.gif"/>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104775" cy="18097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Для среднего приращения момента  (ступени нагружения)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42793A17" wp14:editId="3FB65B46">
            <wp:extent cx="333375" cy="200025"/>
            <wp:effectExtent l="0" t="0" r="9525" b="9525"/>
            <wp:docPr id="899" name="Рисунок 899" descr="http://www.soprotmat.ru/lab4.files/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oprotmat.ru/lab4.files/image104.gif"/>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333375" cy="2000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определяется среднее приращение угла закручивания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51D85AE1" wp14:editId="74234A65">
            <wp:extent cx="314325" cy="200025"/>
            <wp:effectExtent l="0" t="0" r="9525" b="9525"/>
            <wp:docPr id="900" name="Рисунок 900" descr="http://www.soprotmat.ru/lab4.files/image2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oprotmat.ru/lab4.files/image220.gif"/>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по формуле:</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08E9EAAC" wp14:editId="10DC8435">
            <wp:extent cx="1695450" cy="352425"/>
            <wp:effectExtent l="0" t="0" r="0" b="9525"/>
            <wp:docPr id="901" name="Рисунок 901" descr="http://www.soprotmat.ru/lab4.files/image2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oprotmat.ru/lab4.files/image222.gif"/>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1695450" cy="352425"/>
                    </a:xfrm>
                    <a:prstGeom prst="rect">
                      <a:avLst/>
                    </a:prstGeom>
                    <a:noFill/>
                    <a:ln>
                      <a:noFill/>
                    </a:ln>
                  </pic:spPr>
                </pic:pic>
              </a:graphicData>
            </a:graphic>
          </wp:inline>
        </w:drawing>
      </w:r>
    </w:p>
    <w:p w:rsidR="00A14120" w:rsidRPr="00A14120" w:rsidRDefault="00A14120" w:rsidP="00A14120">
      <w:pPr>
        <w:widowControl/>
        <w:spacing w:after="0" w:line="240" w:lineRule="auto"/>
        <w:ind w:firstLine="709"/>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где </w:t>
      </w:r>
      <w:r w:rsidRPr="00A14120">
        <w:rPr>
          <w:rFonts w:ascii="Times New Roman" w:eastAsia="Times New Roman" w:hAnsi="Times New Roman" w:cs="Times New Roman"/>
          <w:color w:val="000000"/>
          <w:kern w:val="0"/>
          <w:sz w:val="28"/>
          <w:szCs w:val="28"/>
          <w:lang w:eastAsia="ko-KR"/>
        </w:rPr>
        <w:t>n</w:t>
      </w:r>
      <w:r w:rsidRPr="00A14120">
        <w:rPr>
          <w:rFonts w:ascii="Times New Roman" w:eastAsia="Times New Roman" w:hAnsi="Times New Roman" w:cs="Times New Roman"/>
          <w:color w:val="000000"/>
          <w:kern w:val="0"/>
          <w:sz w:val="28"/>
          <w:szCs w:val="28"/>
          <w:lang w:val="ru-RU" w:eastAsia="ko-KR"/>
        </w:rPr>
        <w:t> - число ступеней нагружения.</w:t>
      </w:r>
    </w:p>
    <w:p w:rsidR="00A14120" w:rsidRPr="00A14120" w:rsidRDefault="00A14120" w:rsidP="00A14120">
      <w:pPr>
        <w:widowControl/>
        <w:spacing w:after="0" w:line="240" w:lineRule="auto"/>
        <w:ind w:firstLine="720"/>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5) Точно также испытывается и деревянный образец (В нашем случае деревянный образец не испытывается). Используя диаграммы кручения определяются предел пропорциональности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76C88FCF" wp14:editId="0741FF00">
            <wp:extent cx="200025" cy="190500"/>
            <wp:effectExtent l="0" t="0" r="9525" b="0"/>
            <wp:docPr id="902" name="Рисунок 902" descr="http://www.soprotmat.ru/lab4.files/image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oprotmat.ru/lab4.files/image116.gif"/>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и предел прочности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09E04DCA" wp14:editId="7D14E6FE">
            <wp:extent cx="152400" cy="180975"/>
            <wp:effectExtent l="0" t="0" r="0" b="9525"/>
            <wp:docPr id="903" name="Рисунок 903" descr="http://www.soprotmat.ru/lab4.files/image2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oprotmat.ru/lab4.files/image224.gif"/>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52400" cy="18097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w:t>
      </w:r>
    </w:p>
    <w:p w:rsidR="00A14120" w:rsidRPr="00A14120" w:rsidRDefault="00A14120" w:rsidP="00A14120">
      <w:pPr>
        <w:widowControl/>
        <w:spacing w:after="0" w:line="240" w:lineRule="auto"/>
        <w:ind w:firstLine="720"/>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6) В отчете по лабораторной работе дается письменное объяснение различию форм разрушения стального и деревянного образцов.</w:t>
      </w:r>
    </w:p>
    <w:p w:rsidR="00A14120" w:rsidRPr="00A14120" w:rsidRDefault="00A14120" w:rsidP="00A14120">
      <w:pPr>
        <w:widowControl/>
        <w:spacing w:after="0" w:line="240" w:lineRule="auto"/>
        <w:ind w:firstLine="720"/>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7) Модуль упругости второго рода определяется на основании формулы  (3) с учетом перевода минут в радианы</w:t>
      </w:r>
    </w:p>
    <w:p w:rsidR="00A14120" w:rsidRPr="00A14120" w:rsidRDefault="00A14120" w:rsidP="00A14120">
      <w:pPr>
        <w:widowControl/>
        <w:spacing w:after="0" w:line="240" w:lineRule="auto"/>
        <w:ind w:firstLine="720"/>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25EE8959" wp14:editId="4B17E489">
            <wp:extent cx="2362200" cy="409575"/>
            <wp:effectExtent l="0" t="0" r="0" b="9525"/>
            <wp:docPr id="904" name="Рисунок 904" descr="http://www.soprotmat.ru/lab4.files/image2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oprotmat.ru/lab4.files/image226.gif"/>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2362200" cy="409575"/>
                    </a:xfrm>
                    <a:prstGeom prst="rect">
                      <a:avLst/>
                    </a:prstGeom>
                    <a:noFill/>
                    <a:ln>
                      <a:noFill/>
                    </a:ln>
                  </pic:spPr>
                </pic:pic>
              </a:graphicData>
            </a:graphic>
          </wp:inline>
        </w:drawing>
      </w:r>
    </w:p>
    <w:p w:rsidR="00A14120" w:rsidRPr="00A14120" w:rsidRDefault="00A14120" w:rsidP="00A14120">
      <w:pPr>
        <w:widowControl/>
        <w:spacing w:after="0" w:line="240" w:lineRule="auto"/>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           где </w:t>
      </w:r>
      <w:r w:rsidRPr="00A14120">
        <w:rPr>
          <w:rFonts w:ascii="Times New Roman" w:eastAsia="Times New Roman" w:hAnsi="Times New Roman" w:cs="Times New Roman"/>
          <w:i/>
          <w:iCs/>
          <w:color w:val="000000"/>
          <w:kern w:val="0"/>
          <w:sz w:val="28"/>
          <w:szCs w:val="28"/>
          <w:lang w:eastAsia="ko-KR"/>
        </w:rPr>
        <w:t>l</w:t>
      </w:r>
      <w:r w:rsidRPr="00A14120">
        <w:rPr>
          <w:rFonts w:ascii="Times New Roman" w:eastAsia="Times New Roman" w:hAnsi="Times New Roman" w:cs="Times New Roman"/>
          <w:color w:val="000000"/>
          <w:kern w:val="0"/>
          <w:sz w:val="28"/>
          <w:szCs w:val="28"/>
          <w:lang w:val="ru-RU" w:eastAsia="ko-KR"/>
        </w:rPr>
        <w:t> - расчетная длина, равная расстоянию между опорными кольцами экстензометра.</w:t>
      </w:r>
    </w:p>
    <w:p w:rsidR="00A14120" w:rsidRPr="00A14120" w:rsidRDefault="00A14120" w:rsidP="00A14120">
      <w:pPr>
        <w:widowControl/>
        <w:spacing w:after="0" w:line="240" w:lineRule="auto"/>
        <w:ind w:firstLine="709"/>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Полученное в опыте значение модуля сдвига сравнивается с табличным значением </w:t>
      </w:r>
      <w:r w:rsidRPr="00A14120">
        <w:rPr>
          <w:rFonts w:ascii="Times New Roman" w:eastAsia="Times New Roman" w:hAnsi="Times New Roman" w:cs="Times New Roman"/>
          <w:noProof/>
          <w:color w:val="000000"/>
          <w:kern w:val="0"/>
          <w:sz w:val="28"/>
          <w:szCs w:val="28"/>
          <w:lang w:val="ru-RU" w:eastAsia="ru-RU"/>
        </w:rPr>
        <w:drawing>
          <wp:inline distT="0" distB="0" distL="0" distR="0" wp14:anchorId="6EA7475D" wp14:editId="2269B4B2">
            <wp:extent cx="885825" cy="180975"/>
            <wp:effectExtent l="0" t="0" r="9525" b="9525"/>
            <wp:docPr id="905" name="Рисунок 905" descr="http://www.soprotmat.ru/lab4.files/image2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oprotmat.ru/lab4.files/image228.gif"/>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885825" cy="18097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8"/>
          <w:szCs w:val="28"/>
          <w:lang w:val="ru-RU" w:eastAsia="ko-KR"/>
        </w:rPr>
        <w:t> Па и определяется погрешность опыта</w:t>
      </w:r>
    </w:p>
    <w:p w:rsidR="00A14120" w:rsidRPr="00A14120" w:rsidRDefault="00A14120" w:rsidP="00A14120">
      <w:pPr>
        <w:widowControl/>
        <w:spacing w:after="0" w:line="240" w:lineRule="auto"/>
        <w:ind w:firstLine="709"/>
        <w:jc w:val="left"/>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noProof/>
          <w:color w:val="000000"/>
          <w:kern w:val="0"/>
          <w:sz w:val="28"/>
          <w:szCs w:val="28"/>
          <w:lang w:val="ru-RU" w:eastAsia="ru-RU"/>
        </w:rPr>
        <w:drawing>
          <wp:inline distT="0" distB="0" distL="0" distR="0" wp14:anchorId="4C45D885" wp14:editId="2E904793">
            <wp:extent cx="2209800" cy="371475"/>
            <wp:effectExtent l="0" t="0" r="0" b="9525"/>
            <wp:docPr id="906" name="Рисунок 906" descr="http://www.soprotmat.ru/lab4.files/image2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oprotmat.ru/lab4.files/image230.gif"/>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209800" cy="371475"/>
                    </a:xfrm>
                    <a:prstGeom prst="rect">
                      <a:avLst/>
                    </a:prstGeom>
                    <a:noFill/>
                    <a:ln>
                      <a:noFill/>
                    </a:ln>
                  </pic:spPr>
                </pic:pic>
              </a:graphicData>
            </a:graphic>
          </wp:inline>
        </w:drawing>
      </w:r>
    </w:p>
    <w:p w:rsidR="00A14120" w:rsidRPr="00A14120" w:rsidRDefault="00A14120" w:rsidP="00A14120">
      <w:pPr>
        <w:widowControl/>
        <w:spacing w:after="0" w:line="240" w:lineRule="auto"/>
        <w:ind w:firstLine="720"/>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9) В отчете необходимо представить:</w:t>
      </w:r>
    </w:p>
    <w:p w:rsidR="00A14120" w:rsidRPr="00A14120" w:rsidRDefault="00A14120" w:rsidP="00A14120">
      <w:pPr>
        <w:widowControl/>
        <w:spacing w:after="0" w:line="240" w:lineRule="auto"/>
        <w:ind w:firstLine="720"/>
        <w:rPr>
          <w:rFonts w:ascii="Times New Roman" w:eastAsia="Times New Roman" w:hAnsi="Times New Roman" w:cs="Times New Roman"/>
          <w:color w:val="000000"/>
          <w:kern w:val="0"/>
          <w:sz w:val="28"/>
          <w:szCs w:val="28"/>
          <w:lang w:val="ru-RU" w:eastAsia="ko-KR"/>
        </w:rPr>
      </w:pPr>
      <w:r w:rsidRPr="00A14120">
        <w:rPr>
          <w:rFonts w:ascii="Times New Roman" w:eastAsia="Times New Roman" w:hAnsi="Times New Roman" w:cs="Times New Roman"/>
          <w:color w:val="000000"/>
          <w:kern w:val="0"/>
          <w:sz w:val="28"/>
          <w:szCs w:val="28"/>
          <w:lang w:val="ru-RU" w:eastAsia="ko-KR"/>
        </w:rPr>
        <w:t>1. Эскизы образцов и мест их разрушения. Объясните, почему именно так происходит разрушение.</w:t>
      </w:r>
    </w:p>
    <w:p w:rsidR="00A14120" w:rsidRP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w:t>
      </w:r>
    </w:p>
    <w:p w:rsidR="00A14120" w:rsidRP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Характер разрушения различных материалов</w:t>
      </w:r>
    </w:p>
    <w:tbl>
      <w:tblPr>
        <w:tblW w:w="0" w:type="auto"/>
        <w:jc w:val="center"/>
        <w:tblCellMar>
          <w:left w:w="0" w:type="dxa"/>
          <w:right w:w="0" w:type="dxa"/>
        </w:tblCellMar>
        <w:tblLook w:val="04A0" w:firstRow="1" w:lastRow="0" w:firstColumn="1" w:lastColumn="0" w:noHBand="0" w:noVBand="1"/>
      </w:tblPr>
      <w:tblGrid>
        <w:gridCol w:w="1147"/>
        <w:gridCol w:w="1149"/>
        <w:gridCol w:w="1149"/>
        <w:gridCol w:w="1885"/>
        <w:gridCol w:w="2346"/>
      </w:tblGrid>
      <w:tr w:rsidR="00A14120" w:rsidRPr="00EA0512" w:rsidTr="00862C80">
        <w:trPr>
          <w:jc w:val="center"/>
        </w:trPr>
        <w:tc>
          <w:tcPr>
            <w:tcW w:w="0" w:type="auto"/>
            <w:vMerge w:val="restart"/>
            <w:tcBorders>
              <w:top w:val="single" w:sz="8" w:space="0" w:color="auto"/>
              <w:left w:val="single" w:sz="8" w:space="0" w:color="auto"/>
              <w:bottom w:val="single" w:sz="8" w:space="0" w:color="auto"/>
              <w:right w:val="nil"/>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Материал</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образца</w:t>
            </w:r>
          </w:p>
        </w:tc>
        <w:tc>
          <w:tcPr>
            <w:tcW w:w="0" w:type="auto"/>
            <w:gridSpan w:val="2"/>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Размеры образца, мм</w:t>
            </w:r>
          </w:p>
        </w:tc>
        <w:tc>
          <w:tcPr>
            <w:tcW w:w="0" w:type="auto"/>
            <w:vMerge w:val="restart"/>
            <w:tcBorders>
              <w:top w:val="single" w:sz="8" w:space="0" w:color="auto"/>
              <w:left w:val="nil"/>
              <w:bottom w:val="single" w:sz="8" w:space="0" w:color="auto"/>
              <w:right w:val="nil"/>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Эскиз образцов</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после испытания</w:t>
            </w:r>
          </w:p>
        </w:tc>
        <w:tc>
          <w:tcPr>
            <w:tcW w:w="0" w:type="auto"/>
            <w:vMerge w:val="restar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Выводы о причине</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разрушения образцов</w:t>
            </w:r>
          </w:p>
        </w:tc>
      </w:tr>
      <w:tr w:rsidR="00A14120" w:rsidRPr="00A14120" w:rsidTr="00862C80">
        <w:trPr>
          <w:jc w:val="center"/>
        </w:trPr>
        <w:tc>
          <w:tcPr>
            <w:tcW w:w="0" w:type="auto"/>
            <w:vMerge/>
            <w:tcBorders>
              <w:top w:val="single" w:sz="8" w:space="0" w:color="auto"/>
              <w:left w:val="single" w:sz="8" w:space="0" w:color="auto"/>
              <w:bottom w:val="single" w:sz="8" w:space="0" w:color="auto"/>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0" w:type="auto"/>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i/>
                <w:iCs/>
                <w:kern w:val="0"/>
                <w:sz w:val="24"/>
                <w:szCs w:val="24"/>
                <w:lang w:eastAsia="ko-KR"/>
              </w:rPr>
              <w:t>d </w:t>
            </w:r>
            <w:r w:rsidRPr="00A14120">
              <w:rPr>
                <w:rFonts w:ascii="Times New Roman" w:eastAsia="Times New Roman" w:hAnsi="Times New Roman" w:cs="Times New Roman"/>
                <w:kern w:val="0"/>
                <w:sz w:val="24"/>
                <w:szCs w:val="24"/>
                <w:lang w:val="ru-RU" w:eastAsia="ko-KR"/>
              </w:rPr>
              <w:t>  </w:t>
            </w:r>
            <w:r w:rsidRPr="00A14120">
              <w:rPr>
                <w:rFonts w:ascii="Times New Roman" w:eastAsia="Times New Roman" w:hAnsi="Times New Roman" w:cs="Times New Roman"/>
                <w:kern w:val="0"/>
                <w:sz w:val="24"/>
                <w:szCs w:val="24"/>
                <w:lang w:eastAsia="ko-KR"/>
              </w:rPr>
              <w:t>       </w:t>
            </w:r>
            <w:r w:rsidRPr="00A14120">
              <w:rPr>
                <w:rFonts w:ascii="Times New Roman" w:eastAsia="Times New Roman" w:hAnsi="Times New Roman" w:cs="Times New Roman"/>
                <w:kern w:val="0"/>
                <w:sz w:val="24"/>
                <w:szCs w:val="24"/>
                <w:lang w:val="ru-RU" w:eastAsia="ko-KR"/>
              </w:rPr>
              <w:t>     </w:t>
            </w:r>
            <w:r w:rsidRPr="00A14120">
              <w:rPr>
                <w:rFonts w:ascii="Times New Roman" w:eastAsia="Times New Roman" w:hAnsi="Times New Roman" w:cs="Times New Roman"/>
                <w:i/>
                <w:iCs/>
                <w:kern w:val="0"/>
                <w:sz w:val="24"/>
                <w:szCs w:val="24"/>
                <w:lang w:eastAsia="ko-KR"/>
              </w:rPr>
              <w:t>l</w:t>
            </w:r>
          </w:p>
        </w:tc>
        <w:tc>
          <w:tcPr>
            <w:tcW w:w="0" w:type="auto"/>
            <w:vMerge/>
            <w:tcBorders>
              <w:top w:val="single" w:sz="8" w:space="0" w:color="auto"/>
              <w:left w:val="nil"/>
              <w:bottom w:val="single" w:sz="8" w:space="0" w:color="auto"/>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300"/>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Сталь</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r>
      <w:tr w:rsidR="00A14120" w:rsidRPr="00A14120" w:rsidTr="00862C80">
        <w:trPr>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Чугун</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r>
      <w:tr w:rsidR="00A14120" w:rsidRPr="00A14120" w:rsidTr="00862C80">
        <w:trPr>
          <w:jc w:val="center"/>
        </w:trPr>
        <w:tc>
          <w:tcPr>
            <w:tcW w:w="0" w:type="auto"/>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Дерево</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0" w:type="auto"/>
            <w:tcBorders>
              <w:top w:val="nil"/>
              <w:left w:val="nil"/>
              <w:bottom w:val="single" w:sz="8" w:space="0" w:color="auto"/>
              <w:right w:val="single" w:sz="8" w:space="0" w:color="auto"/>
            </w:tcBorders>
            <w:tcMar>
              <w:top w:w="0" w:type="dxa"/>
              <w:left w:w="70" w:type="dxa"/>
              <w:bottom w:w="0" w:type="dxa"/>
              <w:right w:w="70"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r>
    </w:tbl>
    <w:p w:rsidR="00A14120" w:rsidRPr="00A14120" w:rsidRDefault="00A14120" w:rsidP="00A14120">
      <w:pPr>
        <w:widowControl/>
        <w:spacing w:after="0" w:line="240" w:lineRule="auto"/>
        <w:ind w:left="340" w:hanging="340"/>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bCs/>
          <w:color w:val="000000"/>
          <w:kern w:val="0"/>
          <w:sz w:val="28"/>
          <w:szCs w:val="28"/>
          <w:lang w:val="ru-RU" w:eastAsia="ko-KR"/>
        </w:rPr>
        <w:t> </w:t>
      </w:r>
    </w:p>
    <w:p w:rsidR="00A14120" w:rsidRPr="00A14120" w:rsidRDefault="00A14120" w:rsidP="00A14120">
      <w:pPr>
        <w:widowControl/>
        <w:spacing w:after="0" w:line="240" w:lineRule="auto"/>
        <w:ind w:firstLine="720"/>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2. Журнал испытаний и график зависимости </w:t>
      </w:r>
      <w:r w:rsidRPr="00A14120">
        <w:rPr>
          <w:rFonts w:ascii="Times New Roman" w:eastAsia="Times New Roman" w:hAnsi="Times New Roman" w:cs="Times New Roman"/>
          <w:noProof/>
          <w:color w:val="000000"/>
          <w:kern w:val="0"/>
          <w:sz w:val="24"/>
          <w:szCs w:val="24"/>
          <w:lang w:val="ru-RU" w:eastAsia="ru-RU"/>
        </w:rPr>
        <w:drawing>
          <wp:inline distT="0" distB="0" distL="0" distR="0" wp14:anchorId="7016A366" wp14:editId="2F876775">
            <wp:extent cx="800100" cy="200025"/>
            <wp:effectExtent l="0" t="0" r="0" b="9525"/>
            <wp:docPr id="907" name="Рисунок 907" descr="http://www.soprotmat.ru/lab4.files/image2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oprotmat.ru/lab4.files/image232.gif"/>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800100" cy="200025"/>
                    </a:xfrm>
                    <a:prstGeom prst="rect">
                      <a:avLst/>
                    </a:prstGeom>
                    <a:noFill/>
                    <a:ln>
                      <a:noFill/>
                    </a:ln>
                  </pic:spPr>
                </pic:pic>
              </a:graphicData>
            </a:graphic>
          </wp:inline>
        </w:drawing>
      </w:r>
    </w:p>
    <w:p w:rsidR="00A14120" w:rsidRP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Результаты испытаний образца</w:t>
      </w:r>
    </w:p>
    <w:tbl>
      <w:tblPr>
        <w:tblW w:w="0" w:type="auto"/>
        <w:jc w:val="center"/>
        <w:tblLayout w:type="fixed"/>
        <w:tblCellMar>
          <w:left w:w="0" w:type="dxa"/>
          <w:right w:w="0" w:type="dxa"/>
        </w:tblCellMar>
        <w:tblLook w:val="04A0" w:firstRow="1" w:lastRow="0" w:firstColumn="1" w:lastColumn="0" w:noHBand="0" w:noVBand="1"/>
      </w:tblPr>
      <w:tblGrid>
        <w:gridCol w:w="2030"/>
        <w:gridCol w:w="2042"/>
        <w:gridCol w:w="1897"/>
        <w:gridCol w:w="1251"/>
        <w:gridCol w:w="1540"/>
        <w:gridCol w:w="70"/>
      </w:tblGrid>
      <w:tr w:rsidR="00A14120" w:rsidRPr="00A14120" w:rsidTr="00862C80">
        <w:trPr>
          <w:jc w:val="center"/>
        </w:trPr>
        <w:tc>
          <w:tcPr>
            <w:tcW w:w="2030"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Крутящий</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момент </w:t>
            </w:r>
            <w:r w:rsidRPr="00A14120">
              <w:rPr>
                <w:rFonts w:ascii="Times New Roman" w:eastAsia="Times New Roman" w:hAnsi="Times New Roman" w:cs="Times New Roman"/>
                <w:noProof/>
                <w:kern w:val="0"/>
                <w:sz w:val="24"/>
                <w:szCs w:val="24"/>
                <w:lang w:val="ru-RU" w:eastAsia="ru-RU"/>
              </w:rPr>
              <w:drawing>
                <wp:inline distT="0" distB="0" distL="0" distR="0" wp14:anchorId="7898C074" wp14:editId="171C10E3">
                  <wp:extent cx="619125" cy="200025"/>
                  <wp:effectExtent l="0" t="0" r="9525" b="9525"/>
                  <wp:docPr id="908" name="Рисунок 908" descr="http://www.soprotmat.ru/lab4.files/image2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oprotmat.ru/lab4.files/image234.gif"/>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619125" cy="200025"/>
                          </a:xfrm>
                          <a:prstGeom prst="rect">
                            <a:avLst/>
                          </a:prstGeom>
                          <a:noFill/>
                          <a:ln>
                            <a:noFill/>
                          </a:ln>
                        </pic:spPr>
                      </pic:pic>
                    </a:graphicData>
                  </a:graphic>
                </wp:inline>
              </w:drawing>
            </w:r>
          </w:p>
        </w:tc>
        <w:tc>
          <w:tcPr>
            <w:tcW w:w="204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Отсчет по</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индикатору</w:t>
            </w:r>
            <w:r w:rsidRPr="00A14120">
              <w:rPr>
                <w:rFonts w:ascii="Times New Roman" w:eastAsia="Times New Roman" w:hAnsi="Times New Roman" w:cs="Times New Roman"/>
                <w:i/>
                <w:iCs/>
                <w:kern w:val="0"/>
                <w:sz w:val="24"/>
                <w:szCs w:val="24"/>
                <w:lang w:val="ru-RU" w:eastAsia="ko-KR"/>
              </w:rPr>
              <w:t> А</w:t>
            </w:r>
            <w:r w:rsidRPr="00A14120">
              <w:rPr>
                <w:rFonts w:ascii="Times New Roman" w:eastAsia="Times New Roman" w:hAnsi="Times New Roman" w:cs="Times New Roman"/>
                <w:kern w:val="0"/>
                <w:sz w:val="24"/>
                <w:szCs w:val="24"/>
                <w:lang w:val="ru-RU" w:eastAsia="ko-KR"/>
              </w:rPr>
              <w:t>, мм</w:t>
            </w:r>
          </w:p>
        </w:tc>
        <w:tc>
          <w:tcPr>
            <w:tcW w:w="189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Разность</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отсчетов </w:t>
            </w:r>
            <w:r w:rsidRPr="00A14120">
              <w:rPr>
                <w:rFonts w:ascii="Times New Roman" w:eastAsia="Times New Roman" w:hAnsi="Times New Roman" w:cs="Times New Roman"/>
                <w:noProof/>
                <w:kern w:val="0"/>
                <w:sz w:val="24"/>
                <w:szCs w:val="24"/>
                <w:lang w:val="ru-RU" w:eastAsia="ru-RU"/>
              </w:rPr>
              <w:drawing>
                <wp:inline distT="0" distB="0" distL="0" distR="0" wp14:anchorId="2AC099ED" wp14:editId="39DDDB2F">
                  <wp:extent cx="219075" cy="180975"/>
                  <wp:effectExtent l="0" t="0" r="9525" b="9525"/>
                  <wp:docPr id="909" name="Рисунок 909" descr="http://www.soprotmat.ru/lab4.files/image2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oprotmat.ru/lab4.files/image236.gif"/>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219075" cy="180975"/>
                          </a:xfrm>
                          <a:prstGeom prst="rect">
                            <a:avLst/>
                          </a:prstGeom>
                          <a:noFill/>
                          <a:ln>
                            <a:noFill/>
                          </a:ln>
                        </pic:spPr>
                      </pic:pic>
                    </a:graphicData>
                  </a:graphic>
                </wp:inline>
              </w:drawing>
            </w:r>
            <w:r w:rsidRPr="00A14120">
              <w:rPr>
                <w:rFonts w:ascii="Times New Roman" w:eastAsia="Times New Roman" w:hAnsi="Times New Roman" w:cs="Times New Roman"/>
                <w:kern w:val="0"/>
                <w:sz w:val="24"/>
                <w:szCs w:val="24"/>
                <w:lang w:val="ru-RU" w:eastAsia="ko-KR"/>
              </w:rPr>
              <w:t> мм</w:t>
            </w:r>
          </w:p>
        </w:tc>
        <w:tc>
          <w:tcPr>
            <w:tcW w:w="279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Деформация</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r>
      <w:tr w:rsidR="00A14120" w:rsidRPr="00A14120" w:rsidTr="00862C80">
        <w:trPr>
          <w:jc w:val="center"/>
        </w:trPr>
        <w:tc>
          <w:tcPr>
            <w:tcW w:w="2030" w:type="dxa"/>
            <w:vMerge/>
            <w:tcBorders>
              <w:top w:val="single" w:sz="8" w:space="0" w:color="auto"/>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2042" w:type="dxa"/>
            <w:vMerge/>
            <w:tcBorders>
              <w:top w:val="single" w:sz="8" w:space="0" w:color="auto"/>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897" w:type="dxa"/>
            <w:vMerge/>
            <w:tcBorders>
              <w:top w:val="single" w:sz="8" w:space="0" w:color="auto"/>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251"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noProof/>
                <w:kern w:val="0"/>
                <w:sz w:val="24"/>
                <w:szCs w:val="24"/>
                <w:lang w:val="ru-RU" w:eastAsia="ru-RU"/>
              </w:rPr>
              <w:drawing>
                <wp:inline distT="0" distB="0" distL="0" distR="0" wp14:anchorId="0F2E7BDC" wp14:editId="05525BFA">
                  <wp:extent cx="238125" cy="180975"/>
                  <wp:effectExtent l="0" t="0" r="9525" b="9525"/>
                  <wp:docPr id="910" name="Рисунок 910" descr="http://www.soprotmat.ru/lab4.files/image2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oprotmat.ru/lab4.files/image238.gif"/>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238125" cy="180975"/>
                          </a:xfrm>
                          <a:prstGeom prst="rect">
                            <a:avLst/>
                          </a:prstGeom>
                          <a:noFill/>
                          <a:ln>
                            <a:noFill/>
                          </a:ln>
                        </pic:spPr>
                      </pic:pic>
                    </a:graphicData>
                  </a:graphic>
                </wp:inline>
              </w:drawing>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мин</w:t>
            </w:r>
          </w:p>
        </w:tc>
        <w:tc>
          <w:tcPr>
            <w:tcW w:w="154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noProof/>
                <w:kern w:val="0"/>
                <w:sz w:val="24"/>
                <w:szCs w:val="24"/>
                <w:lang w:val="ru-RU" w:eastAsia="ru-RU"/>
              </w:rPr>
              <w:drawing>
                <wp:inline distT="0" distB="0" distL="0" distR="0" wp14:anchorId="439F2A03" wp14:editId="4C1B84AA">
                  <wp:extent cx="1238250" cy="314325"/>
                  <wp:effectExtent l="0" t="0" r="0" b="9525"/>
                  <wp:docPr id="911" name="Рисунок 911" descr="http://www.soprotmat.ru/lab4.files/image2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oprotmat.ru/lab4.files/image240.gif"/>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1238250" cy="314325"/>
                          </a:xfrm>
                          <a:prstGeom prst="rect">
                            <a:avLst/>
                          </a:prstGeom>
                          <a:noFill/>
                          <a:ln>
                            <a:noFill/>
                          </a:ln>
                        </pic:spPr>
                      </pic:pic>
                    </a:graphicData>
                  </a:graphic>
                </wp:inline>
              </w:drawing>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r>
      <w:tr w:rsidR="00A14120" w:rsidRPr="00A14120" w:rsidTr="00862C80">
        <w:trPr>
          <w:trHeight w:val="411"/>
          <w:jc w:val="center"/>
        </w:trPr>
        <w:tc>
          <w:tcPr>
            <w:tcW w:w="20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2042"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897" w:type="dxa"/>
            <w:vMerge w:val="restart"/>
            <w:tcBorders>
              <w:top w:val="nil"/>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251" w:type="dxa"/>
            <w:vMerge w:val="restart"/>
            <w:tcBorders>
              <w:top w:val="nil"/>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54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60"/>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897"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2042"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897"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897"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2042"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897"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897"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2042"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897"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897"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2042"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897"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897"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tcBorders>
              <w:top w:val="nil"/>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2042"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897"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276"/>
          <w:jc w:val="center"/>
        </w:trPr>
        <w:tc>
          <w:tcPr>
            <w:tcW w:w="2030"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2042"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1897"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right w:val="single" w:sz="8" w:space="0" w:color="auto"/>
            </w:tcBorders>
            <w:vAlign w:val="cente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r w:rsidRPr="00A14120">
              <w:rPr>
                <w:rFonts w:ascii="Times New Roman" w:eastAsia="Times New Roman" w:hAnsi="Times New Roman" w:cs="Times New Roman"/>
                <w:kern w:val="0"/>
                <w:sz w:val="24"/>
                <w:szCs w:val="24"/>
                <w:lang w:val="ru-RU" w:eastAsia="ko-KR"/>
              </w:rPr>
              <w:t> </w:t>
            </w: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r w:rsidR="00A14120" w:rsidRPr="00A14120" w:rsidTr="00862C80">
        <w:trPr>
          <w:trHeight w:val="382"/>
          <w:jc w:val="center"/>
        </w:trPr>
        <w:tc>
          <w:tcPr>
            <w:tcW w:w="2030" w:type="dxa"/>
            <w:vMerge/>
            <w:tcBorders>
              <w:top w:val="nil"/>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2042"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1897" w:type="dxa"/>
            <w:vMerge/>
            <w:tcBorders>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251" w:type="dxa"/>
            <w:vMerge/>
            <w:tcBorders>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4"/>
                <w:szCs w:val="24"/>
                <w:lang w:val="ru-RU" w:eastAsia="ko-KR"/>
              </w:rPr>
            </w:pPr>
          </w:p>
        </w:tc>
        <w:tc>
          <w:tcPr>
            <w:tcW w:w="1540" w:type="dxa"/>
            <w:vMerge/>
            <w:tcBorders>
              <w:top w:val="nil"/>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c>
          <w:tcPr>
            <w:tcW w:w="70" w:type="dxa"/>
            <w:tcBorders>
              <w:top w:val="nil"/>
              <w:left w:val="nil"/>
              <w:bottom w:val="nil"/>
              <w:right w:val="nil"/>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4"/>
                <w:szCs w:val="24"/>
                <w:lang w:val="ru-RU" w:eastAsia="ko-KR"/>
              </w:rPr>
            </w:pPr>
          </w:p>
        </w:tc>
      </w:tr>
    </w:tbl>
    <w:p w:rsid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p>
    <w:p w:rsid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p>
    <w:p w:rsid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p>
    <w:p w:rsid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w:t>
      </w:r>
    </w:p>
    <w:p w:rsidR="00A14120" w:rsidRPr="00A14120" w:rsidRDefault="00A14120" w:rsidP="00A14120">
      <w:pPr>
        <w:widowControl/>
        <w:jc w:val="center"/>
        <w:rPr>
          <w:rFonts w:ascii="Times New Roman" w:hAnsi="Times New Roman" w:cs="Times New Roman"/>
          <w:b/>
          <w:kern w:val="0"/>
          <w:sz w:val="28"/>
          <w:lang w:val="kk-KZ" w:eastAsia="ko-KR"/>
        </w:rPr>
      </w:pPr>
      <w:r w:rsidRPr="00A14120">
        <w:rPr>
          <w:rFonts w:ascii="Times New Roman" w:hAnsi="Times New Roman" w:cs="Times New Roman"/>
          <w:b/>
          <w:kern w:val="0"/>
          <w:sz w:val="28"/>
          <w:lang w:val="kk-KZ" w:eastAsia="ko-KR"/>
        </w:rPr>
        <w:t>Лабораторная  работа №4</w:t>
      </w:r>
    </w:p>
    <w:p w:rsidR="00A14120" w:rsidRPr="00A14120" w:rsidRDefault="00A14120" w:rsidP="00A14120">
      <w:pPr>
        <w:widowControl/>
        <w:jc w:val="center"/>
        <w:rPr>
          <w:rFonts w:ascii="Times New Roman" w:hAnsi="Times New Roman" w:cs="Times New Roman"/>
          <w:b/>
          <w:kern w:val="0"/>
          <w:sz w:val="36"/>
          <w:lang w:val="kk-KZ" w:eastAsia="ko-KR"/>
        </w:rPr>
      </w:pPr>
      <w:r w:rsidRPr="00A14120">
        <w:rPr>
          <w:rFonts w:ascii="Times New Roman" w:hAnsi="Times New Roman" w:cs="Times New Roman"/>
          <w:b/>
          <w:kern w:val="0"/>
          <w:sz w:val="28"/>
          <w:lang w:val="kk-KZ" w:eastAsia="ko-KR"/>
        </w:rPr>
        <w:t>Механические передачи</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eastAsia="ko-KR"/>
        </w:rPr>
        <w:t> </w:t>
      </w:r>
      <w:r w:rsidRPr="00A14120">
        <w:rPr>
          <w:rFonts w:ascii="Times New Roman" w:eastAsia="Times New Roman" w:hAnsi="Times New Roman" w:cs="Times New Roman"/>
          <w:b/>
          <w:color w:val="000000"/>
          <w:kern w:val="0"/>
          <w:sz w:val="27"/>
          <w:szCs w:val="27"/>
          <w:lang w:val="ru-RU" w:eastAsia="ko-KR"/>
        </w:rPr>
        <w:t>Цели работы:</w:t>
      </w:r>
      <w:r w:rsidRPr="00A14120">
        <w:rPr>
          <w:rFonts w:ascii="Times New Roman" w:eastAsia="Times New Roman" w:hAnsi="Times New Roman" w:cs="Times New Roman"/>
          <w:color w:val="000000"/>
          <w:kern w:val="0"/>
          <w:sz w:val="27"/>
          <w:szCs w:val="27"/>
          <w:lang w:val="ru-RU" w:eastAsia="ko-KR"/>
        </w:rPr>
        <w:t xml:space="preserve"> изучить конструкции и принцип действия механических передач; определить кинематические и силовые параметры передач.</w:t>
      </w:r>
    </w:p>
    <w:p w:rsidR="00A14120" w:rsidRPr="00A14120" w:rsidRDefault="00A14120" w:rsidP="00A14120">
      <w:pPr>
        <w:widowControl/>
        <w:spacing w:after="0" w:line="240" w:lineRule="auto"/>
        <w:jc w:val="left"/>
        <w:rPr>
          <w:rFonts w:ascii="Times New Roman" w:eastAsia="Times New Roman" w:hAnsi="Times New Roman" w:cs="Times New Roman"/>
          <w:b/>
          <w:color w:val="000000"/>
          <w:kern w:val="0"/>
          <w:sz w:val="27"/>
          <w:szCs w:val="27"/>
          <w:lang w:val="ru-RU" w:eastAsia="ko-KR"/>
        </w:rPr>
      </w:pPr>
      <w:r w:rsidRPr="00A14120">
        <w:rPr>
          <w:rFonts w:ascii="Times New Roman" w:eastAsia="Times New Roman" w:hAnsi="Times New Roman" w:cs="Times New Roman"/>
          <w:b/>
          <w:color w:val="000000"/>
          <w:kern w:val="0"/>
          <w:sz w:val="27"/>
          <w:szCs w:val="27"/>
          <w:lang w:val="ru-RU" w:eastAsia="ko-KR"/>
        </w:rPr>
        <w:t>Теоретические сведения</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kk-KZ" w:eastAsia="ko-KR"/>
        </w:rPr>
        <w:t xml:space="preserve">    </w:t>
      </w:r>
      <w:r w:rsidRPr="00A14120">
        <w:rPr>
          <w:rFonts w:ascii="Times New Roman" w:eastAsia="Times New Roman" w:hAnsi="Times New Roman" w:cs="Times New Roman"/>
          <w:color w:val="000000"/>
          <w:kern w:val="0"/>
          <w:sz w:val="27"/>
          <w:szCs w:val="27"/>
          <w:lang w:val="ru-RU" w:eastAsia="ko-KR"/>
        </w:rPr>
        <w:t>Механические передачи по принципу ра­боты делят на передачи трением с непосредственным контактом тел качения (фрикционные) и с гибкой связью (ременные); передачи зацеплением с непосредственным контактом (зубчатые и червячные) и с гибкой связью (цепные).</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kk-KZ" w:eastAsia="ko-KR"/>
        </w:rPr>
        <w:t xml:space="preserve">    </w:t>
      </w:r>
      <w:r w:rsidRPr="00A14120">
        <w:rPr>
          <w:rFonts w:ascii="Times New Roman" w:eastAsia="Times New Roman" w:hAnsi="Times New Roman" w:cs="Times New Roman"/>
          <w:color w:val="000000"/>
          <w:kern w:val="0"/>
          <w:sz w:val="27"/>
          <w:szCs w:val="27"/>
          <w:lang w:val="ru-RU" w:eastAsia="ko-KR"/>
        </w:rPr>
        <w:t>Ременная передача состоит из ведущего и ведомого шкивов и ремня, надетого на шкивы с натяжением и передающего окружные усилия с помощью сил трения. Ремни выполняют плоскими, клиновыми, поликлиновыми и круглого сечения. Необходимым условием работы ре­менной передачи является натяжение ремня, которое должно сохраняться в условиях эксплуатации. Натяжение осуществляется перемещением одного из шкивов натяжным роликом или пружиной, автоматическим устройством, обеспечивающим регулирование натяжения в зависимости от нагрузки. Ременные передачи, как правило, применяют для передачи движения параллельными валами, вращающимися в одну сторону (открытые передачи). В легких передачах благодаря закручиванию ремня возможна передача движения между параллельными валами, вращающимися в разные стороны, и между перекрещивающимися.</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kk-KZ" w:eastAsia="ko-KR"/>
        </w:rPr>
        <w:t xml:space="preserve">   </w:t>
      </w:r>
      <w:r w:rsidRPr="00A14120">
        <w:rPr>
          <w:rFonts w:ascii="Times New Roman" w:eastAsia="Times New Roman" w:hAnsi="Times New Roman" w:cs="Times New Roman"/>
          <w:color w:val="000000"/>
          <w:kern w:val="0"/>
          <w:sz w:val="27"/>
          <w:szCs w:val="27"/>
          <w:lang w:val="ru-RU" w:eastAsia="ko-KR"/>
        </w:rPr>
        <w:t>Зубчатые и червячные редук­торы – это механизмы, выполняемые в виде отдельных агрегатов и служащие для понижения угловых скоростей и уве­личения крутящих моментов.</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На рис. 1.2 приведены схемы зубчатых ци­линдрических, конических и червячных редукторов. Для малых передаточных чисел – до i = 8 – 10 во избежание увеличения габаритов приме­няют одноступенчатые редукторы (рис. 1.2, а).</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Основное распространение имеют двухступенчатые редукторы с i = 8 – 50 (рис. 1.2, б, в) и одноступенчатый чер­вячный редуктор (рис. 1.2, е). При боль­ших передаточных числах используют трехступенчатые передачи (рис. 1.2, г, д).</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Определение кинематических и силовых параметров механических передач.</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Передаточное отношение ременной пе­редачи с учетом наличия упругого сколь­жения ремня по шкивам:</w:t>
      </w:r>
    </w:p>
    <w:p w:rsidR="00A14120" w:rsidRPr="00A14120" w:rsidRDefault="00A14120" w:rsidP="00A14120">
      <w:pPr>
        <w:widowControl/>
        <w:spacing w:after="0" w:line="240" w:lineRule="auto"/>
        <w:jc w:val="center"/>
        <w:outlineLvl w:val="0"/>
        <w:rPr>
          <w:rFonts w:ascii="Times New Roman" w:eastAsia="Times New Roman" w:hAnsi="Times New Roman" w:cs="Times New Roman"/>
          <w:color w:val="000000"/>
          <w:kern w:val="36"/>
          <w:sz w:val="27"/>
          <w:szCs w:val="27"/>
          <w:lang w:val="ru-RU" w:eastAsia="ko-KR"/>
        </w:rPr>
      </w:pPr>
      <w:r w:rsidRPr="00A14120">
        <w:rPr>
          <w:rFonts w:ascii="Times New Roman" w:eastAsia="Times New Roman" w:hAnsi="Times New Roman" w:cs="Times New Roman"/>
          <w:color w:val="000000"/>
          <w:kern w:val="36"/>
          <w:sz w:val="27"/>
          <w:szCs w:val="27"/>
          <w:lang w:val="ru-RU" w:eastAsia="ko-KR"/>
        </w:rPr>
        <w:t xml:space="preserve">I р. П = n1/n2 = d2/( d1 </w:t>
      </w:r>
      <w:r w:rsidRPr="00A14120">
        <w:rPr>
          <w:rFonts w:ascii="Times New Roman" w:eastAsia="Times New Roman" w:hAnsi="Times New Roman" w:cs="Times New Roman"/>
          <w:color w:val="000000"/>
          <w:kern w:val="36"/>
          <w:sz w:val="27"/>
          <w:szCs w:val="27"/>
          <w:lang w:val="ru-RU" w:eastAsia="ko-KR"/>
        </w:rPr>
        <w:sym w:font="Symbol" w:char="F078"/>
      </w:r>
      <w:r w:rsidRPr="00A14120">
        <w:rPr>
          <w:rFonts w:ascii="Times New Roman" w:eastAsia="Times New Roman" w:hAnsi="Times New Roman" w:cs="Times New Roman"/>
          <w:color w:val="000000"/>
          <w:kern w:val="36"/>
          <w:sz w:val="27"/>
          <w:szCs w:val="27"/>
          <w:lang w:val="ru-RU" w:eastAsia="ko-KR"/>
        </w:rPr>
        <w:t>), (1.2)</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xml:space="preserve">где </w:t>
      </w:r>
      <w:r w:rsidRPr="00A14120">
        <w:rPr>
          <w:rFonts w:ascii="Times New Roman" w:eastAsia="Times New Roman" w:hAnsi="Times New Roman" w:cs="Times New Roman"/>
          <w:color w:val="000000"/>
          <w:kern w:val="0"/>
          <w:sz w:val="27"/>
          <w:szCs w:val="27"/>
          <w:lang w:val="ru-RU" w:eastAsia="ko-KR"/>
        </w:rPr>
        <w:sym w:font="Symbol" w:char="F078"/>
      </w:r>
      <w:r w:rsidRPr="00A14120">
        <w:rPr>
          <w:rFonts w:ascii="Times New Roman" w:eastAsia="Times New Roman" w:hAnsi="Times New Roman" w:cs="Times New Roman"/>
          <w:color w:val="000000"/>
          <w:kern w:val="0"/>
          <w:sz w:val="27"/>
          <w:szCs w:val="27"/>
          <w:lang w:val="ru-RU" w:eastAsia="ko-KR"/>
        </w:rPr>
        <w:t xml:space="preserve"> – коэффициент, учитывающий упругое относительное скольжение ремня; </w:t>
      </w:r>
      <w:r w:rsidRPr="00A14120">
        <w:rPr>
          <w:rFonts w:ascii="Times New Roman" w:eastAsia="Times New Roman" w:hAnsi="Times New Roman" w:cs="Times New Roman"/>
          <w:color w:val="000000"/>
          <w:kern w:val="0"/>
          <w:sz w:val="27"/>
          <w:szCs w:val="27"/>
          <w:lang w:val="ru-RU" w:eastAsia="ko-KR"/>
        </w:rPr>
        <w:sym w:font="Symbol" w:char="F078"/>
      </w:r>
      <w:r w:rsidRPr="00A14120">
        <w:rPr>
          <w:rFonts w:ascii="Times New Roman" w:eastAsia="Times New Roman" w:hAnsi="Times New Roman" w:cs="Times New Roman"/>
          <w:color w:val="000000"/>
          <w:kern w:val="0"/>
          <w:sz w:val="27"/>
          <w:szCs w:val="27"/>
          <w:lang w:val="ru-RU" w:eastAsia="ko-KR"/>
        </w:rPr>
        <w:t xml:space="preserve"> = 0,99…0,98.</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Общее передаточное отношение привода ленточного конвейера (электродвигатель – червячный редуктор – ременная передача):</w:t>
      </w:r>
    </w:p>
    <w:p w:rsidR="00A14120" w:rsidRPr="00A14120" w:rsidRDefault="00A14120" w:rsidP="00A14120">
      <w:pPr>
        <w:widowControl/>
        <w:spacing w:after="0" w:line="240" w:lineRule="auto"/>
        <w:jc w:val="center"/>
        <w:outlineLvl w:val="1"/>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I = iч.Р iр.П ; (1.3)</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момент крутящий (Н м) на ведущем и ведомом валу:</w:t>
      </w:r>
    </w:p>
    <w:p w:rsidR="00A14120" w:rsidRPr="00EA0512" w:rsidRDefault="00A14120" w:rsidP="00A14120">
      <w:pPr>
        <w:widowControl/>
        <w:spacing w:after="0" w:line="240" w:lineRule="auto"/>
        <w:jc w:val="center"/>
        <w:rPr>
          <w:rFonts w:ascii="Times New Roman" w:eastAsia="Times New Roman" w:hAnsi="Times New Roman" w:cs="Times New Roman"/>
          <w:color w:val="000000"/>
          <w:kern w:val="0"/>
          <w:sz w:val="27"/>
          <w:szCs w:val="27"/>
          <w:lang w:eastAsia="ko-KR"/>
        </w:rPr>
      </w:pPr>
      <w:r w:rsidRPr="00A14120">
        <w:rPr>
          <w:rFonts w:ascii="Times New Roman" w:eastAsia="Times New Roman" w:hAnsi="Times New Roman" w:cs="Times New Roman"/>
          <w:color w:val="000000"/>
          <w:kern w:val="0"/>
          <w:sz w:val="27"/>
          <w:szCs w:val="27"/>
          <w:lang w:val="ru-RU" w:eastAsia="ko-KR"/>
        </w:rPr>
        <w:t>М</w:t>
      </w:r>
      <w:r w:rsidRPr="00A14120">
        <w:rPr>
          <w:rFonts w:ascii="Times New Roman" w:eastAsia="Times New Roman" w:hAnsi="Times New Roman" w:cs="Times New Roman"/>
          <w:color w:val="000000"/>
          <w:kern w:val="0"/>
          <w:sz w:val="27"/>
          <w:szCs w:val="27"/>
          <w:vertAlign w:val="subscript"/>
          <w:lang w:val="ru-RU" w:eastAsia="ko-KR"/>
        </w:rPr>
        <w:t>кр</w:t>
      </w:r>
      <w:r w:rsidRPr="00EA0512">
        <w:rPr>
          <w:rFonts w:ascii="Times New Roman" w:eastAsia="Times New Roman" w:hAnsi="Times New Roman" w:cs="Times New Roman"/>
          <w:color w:val="000000"/>
          <w:kern w:val="0"/>
          <w:sz w:val="27"/>
          <w:szCs w:val="27"/>
          <w:vertAlign w:val="subscript"/>
          <w:lang w:eastAsia="ko-KR"/>
        </w:rPr>
        <w:t>1 </w:t>
      </w:r>
      <w:r w:rsidRPr="00EA0512">
        <w:rPr>
          <w:rFonts w:ascii="Times New Roman" w:eastAsia="Times New Roman" w:hAnsi="Times New Roman" w:cs="Times New Roman"/>
          <w:color w:val="000000"/>
          <w:kern w:val="0"/>
          <w:sz w:val="27"/>
          <w:szCs w:val="27"/>
          <w:lang w:eastAsia="ko-KR"/>
        </w:rPr>
        <w:t>= 9550 N</w:t>
      </w:r>
      <w:r w:rsidRPr="00EA0512">
        <w:rPr>
          <w:rFonts w:ascii="Times New Roman" w:eastAsia="Times New Roman" w:hAnsi="Times New Roman" w:cs="Times New Roman"/>
          <w:color w:val="000000"/>
          <w:kern w:val="0"/>
          <w:sz w:val="27"/>
          <w:szCs w:val="27"/>
          <w:vertAlign w:val="subscript"/>
          <w:lang w:eastAsia="ko-KR"/>
        </w:rPr>
        <w:t>1</w:t>
      </w:r>
      <w:r w:rsidRPr="00EA0512">
        <w:rPr>
          <w:rFonts w:ascii="Times New Roman" w:eastAsia="Times New Roman" w:hAnsi="Times New Roman" w:cs="Times New Roman"/>
          <w:color w:val="000000"/>
          <w:kern w:val="0"/>
          <w:sz w:val="27"/>
          <w:szCs w:val="27"/>
          <w:lang w:eastAsia="ko-KR"/>
        </w:rPr>
        <w:t>/n</w:t>
      </w:r>
      <w:r w:rsidRPr="00EA0512">
        <w:rPr>
          <w:rFonts w:ascii="Times New Roman" w:eastAsia="Times New Roman" w:hAnsi="Times New Roman" w:cs="Times New Roman"/>
          <w:color w:val="000000"/>
          <w:kern w:val="0"/>
          <w:sz w:val="27"/>
          <w:szCs w:val="27"/>
          <w:vertAlign w:val="subscript"/>
          <w:lang w:eastAsia="ko-KR"/>
        </w:rPr>
        <w:t>1</w:t>
      </w:r>
      <w:r w:rsidRPr="00EA0512">
        <w:rPr>
          <w:rFonts w:ascii="Times New Roman" w:eastAsia="Times New Roman" w:hAnsi="Times New Roman" w:cs="Times New Roman"/>
          <w:color w:val="000000"/>
          <w:kern w:val="0"/>
          <w:sz w:val="27"/>
          <w:szCs w:val="27"/>
          <w:lang w:eastAsia="ko-KR"/>
        </w:rPr>
        <w:t>, (1.4)</w:t>
      </w:r>
    </w:p>
    <w:p w:rsidR="00A14120" w:rsidRPr="00A14120" w:rsidRDefault="00A14120" w:rsidP="00A14120">
      <w:pPr>
        <w:widowControl/>
        <w:spacing w:after="0" w:line="240" w:lineRule="auto"/>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М</w:t>
      </w:r>
      <w:r w:rsidRPr="00A14120">
        <w:rPr>
          <w:rFonts w:ascii="Times New Roman" w:eastAsia="Times New Roman" w:hAnsi="Times New Roman" w:cs="Times New Roman"/>
          <w:color w:val="000000"/>
          <w:kern w:val="0"/>
          <w:sz w:val="27"/>
          <w:szCs w:val="27"/>
          <w:vertAlign w:val="subscript"/>
          <w:lang w:val="ru-RU" w:eastAsia="ko-KR"/>
        </w:rPr>
        <w:t>кр</w:t>
      </w:r>
      <w:r w:rsidRPr="00EA0512">
        <w:rPr>
          <w:rFonts w:ascii="Times New Roman" w:eastAsia="Times New Roman" w:hAnsi="Times New Roman" w:cs="Times New Roman"/>
          <w:color w:val="000000"/>
          <w:kern w:val="0"/>
          <w:sz w:val="27"/>
          <w:szCs w:val="27"/>
          <w:vertAlign w:val="subscript"/>
          <w:lang w:eastAsia="ko-KR"/>
        </w:rPr>
        <w:t>2 </w:t>
      </w:r>
      <w:r w:rsidRPr="00EA0512">
        <w:rPr>
          <w:rFonts w:ascii="Times New Roman" w:eastAsia="Times New Roman" w:hAnsi="Times New Roman" w:cs="Times New Roman"/>
          <w:color w:val="000000"/>
          <w:kern w:val="0"/>
          <w:sz w:val="27"/>
          <w:szCs w:val="27"/>
          <w:lang w:eastAsia="ko-KR"/>
        </w:rPr>
        <w:t>= M</w:t>
      </w:r>
      <w:r w:rsidRPr="00EA0512">
        <w:rPr>
          <w:rFonts w:ascii="Times New Roman" w:eastAsia="Times New Roman" w:hAnsi="Times New Roman" w:cs="Times New Roman"/>
          <w:color w:val="000000"/>
          <w:kern w:val="0"/>
          <w:sz w:val="27"/>
          <w:szCs w:val="27"/>
          <w:vertAlign w:val="subscript"/>
          <w:lang w:eastAsia="ko-KR"/>
        </w:rPr>
        <w:t>1</w:t>
      </w:r>
      <w:r w:rsidRPr="00EA0512">
        <w:rPr>
          <w:rFonts w:ascii="Times New Roman" w:eastAsia="Times New Roman" w:hAnsi="Times New Roman" w:cs="Times New Roman"/>
          <w:color w:val="000000"/>
          <w:kern w:val="0"/>
          <w:sz w:val="27"/>
          <w:szCs w:val="27"/>
          <w:lang w:eastAsia="ko-KR"/>
        </w:rPr>
        <w:t> </w:t>
      </w:r>
      <w:r w:rsidRPr="00A14120">
        <w:rPr>
          <w:rFonts w:ascii="Times New Roman" w:eastAsia="Times New Roman" w:hAnsi="Times New Roman" w:cs="Times New Roman"/>
          <w:color w:val="000000"/>
          <w:kern w:val="0"/>
          <w:sz w:val="27"/>
          <w:szCs w:val="27"/>
          <w:lang w:val="ru-RU" w:eastAsia="ko-KR"/>
        </w:rPr>
        <w:sym w:font="Symbol" w:char="F068"/>
      </w:r>
      <w:r w:rsidRPr="00EA0512">
        <w:rPr>
          <w:rFonts w:ascii="Times New Roman" w:eastAsia="Times New Roman" w:hAnsi="Times New Roman" w:cs="Times New Roman"/>
          <w:color w:val="000000"/>
          <w:kern w:val="0"/>
          <w:sz w:val="27"/>
          <w:szCs w:val="27"/>
          <w:lang w:eastAsia="ko-KR"/>
        </w:rPr>
        <w:t> </w:t>
      </w:r>
      <w:r w:rsidRPr="00EA0512">
        <w:rPr>
          <w:rFonts w:ascii="Times New Roman" w:eastAsia="Times New Roman" w:hAnsi="Times New Roman" w:cs="Times New Roman"/>
          <w:i/>
          <w:iCs/>
          <w:color w:val="000000"/>
          <w:kern w:val="0"/>
          <w:sz w:val="27"/>
          <w:szCs w:val="27"/>
          <w:lang w:eastAsia="ko-KR"/>
        </w:rPr>
        <w:t>i</w:t>
      </w:r>
      <w:r w:rsidRPr="00EA0512">
        <w:rPr>
          <w:rFonts w:ascii="Times New Roman" w:eastAsia="Times New Roman" w:hAnsi="Times New Roman" w:cs="Times New Roman"/>
          <w:color w:val="000000"/>
          <w:kern w:val="0"/>
          <w:sz w:val="27"/>
          <w:szCs w:val="27"/>
          <w:lang w:eastAsia="ko-KR"/>
        </w:rPr>
        <w:t xml:space="preserve"> . </w:t>
      </w:r>
      <w:r w:rsidRPr="00A14120">
        <w:rPr>
          <w:rFonts w:ascii="Times New Roman" w:eastAsia="Times New Roman" w:hAnsi="Times New Roman" w:cs="Times New Roman"/>
          <w:color w:val="000000"/>
          <w:kern w:val="0"/>
          <w:sz w:val="27"/>
          <w:szCs w:val="27"/>
          <w:lang w:val="ru-RU" w:eastAsia="ko-KR"/>
        </w:rPr>
        <w:t>(1.5)</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Общий коэффициент полезного действия системы передач равен произведению КПД элементов передач:</w:t>
      </w:r>
    </w:p>
    <w:p w:rsidR="00A14120" w:rsidRPr="00A14120" w:rsidRDefault="00A14120" w:rsidP="00A14120">
      <w:pPr>
        <w:widowControl/>
        <w:spacing w:after="0" w:line="240" w:lineRule="auto"/>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sym w:font="Symbol" w:char="F068"/>
      </w:r>
      <w:r w:rsidRPr="00A14120">
        <w:rPr>
          <w:rFonts w:ascii="Times New Roman" w:eastAsia="Times New Roman" w:hAnsi="Times New Roman" w:cs="Times New Roman"/>
          <w:color w:val="000000"/>
          <w:kern w:val="0"/>
          <w:sz w:val="27"/>
          <w:szCs w:val="27"/>
          <w:lang w:val="ru-RU" w:eastAsia="ko-KR"/>
        </w:rPr>
        <w:t xml:space="preserve"> = </w:t>
      </w:r>
      <w:r w:rsidRPr="00A14120">
        <w:rPr>
          <w:rFonts w:ascii="Times New Roman" w:eastAsia="Times New Roman" w:hAnsi="Times New Roman" w:cs="Times New Roman"/>
          <w:color w:val="000000"/>
          <w:kern w:val="0"/>
          <w:sz w:val="27"/>
          <w:szCs w:val="27"/>
          <w:lang w:val="ru-RU" w:eastAsia="ko-KR"/>
        </w:rPr>
        <w:sym w:font="Symbol" w:char="F068"/>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sym w:font="Symbol" w:char="F068"/>
      </w:r>
      <w:r w:rsidRPr="00A14120">
        <w:rPr>
          <w:rFonts w:ascii="Times New Roman" w:eastAsia="Times New Roman" w:hAnsi="Times New Roman" w:cs="Times New Roman"/>
          <w:color w:val="000000"/>
          <w:kern w:val="0"/>
          <w:sz w:val="27"/>
          <w:szCs w:val="27"/>
          <w:vertAlign w:val="subscript"/>
          <w:lang w:val="ru-RU" w:eastAsia="ko-KR"/>
        </w:rPr>
        <w:t>2</w:t>
      </w:r>
      <w:r w:rsidRPr="00A14120">
        <w:rPr>
          <w:rFonts w:ascii="Times New Roman" w:eastAsia="Times New Roman" w:hAnsi="Times New Roman" w:cs="Times New Roman"/>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sym w:font="Symbol" w:char="F068"/>
      </w:r>
      <w:r w:rsidRPr="00A14120">
        <w:rPr>
          <w:rFonts w:ascii="Times New Roman" w:eastAsia="Times New Roman" w:hAnsi="Times New Roman" w:cs="Times New Roman"/>
          <w:color w:val="000000"/>
          <w:kern w:val="0"/>
          <w:sz w:val="27"/>
          <w:szCs w:val="27"/>
          <w:vertAlign w:val="subscript"/>
          <w:lang w:val="ru-RU" w:eastAsia="ko-KR"/>
        </w:rPr>
        <w:t>3</w:t>
      </w:r>
      <w:r w:rsidRPr="00A14120">
        <w:rPr>
          <w:rFonts w:ascii="Times New Roman" w:eastAsia="Times New Roman" w:hAnsi="Times New Roman" w:cs="Times New Roman"/>
          <w:color w:val="000000"/>
          <w:kern w:val="0"/>
          <w:sz w:val="27"/>
          <w:szCs w:val="27"/>
          <w:lang w:val="ru-RU" w:eastAsia="ko-KR"/>
        </w:rPr>
        <w:t> … (1.6)</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Значения КПД: подшипники трения качения – 0,98…0,995; подшип-ники трения скольжения – 0,95…0,97; барабаны – 0,98…0,99; зубчатые передачи: открытые – 0,96…0,98; работающие в масляной ванне – 0,99…0,995; цепные передачи – 0,95…0,97; ременные передачи – 0,99…0,995; фрикционные передачи – 0,92…0,94; червячные передачи – 0,9…0,65;</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Мощность на выходном валу (барабане) привода ленточного конвейера:</w:t>
      </w:r>
    </w:p>
    <w:p w:rsidR="00A14120" w:rsidRPr="00A14120" w:rsidRDefault="00A14120" w:rsidP="00A14120">
      <w:pPr>
        <w:widowControl/>
        <w:spacing w:after="0" w:line="240" w:lineRule="auto"/>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i/>
          <w:iCs/>
          <w:color w:val="000000"/>
          <w:kern w:val="0"/>
          <w:sz w:val="27"/>
          <w:szCs w:val="27"/>
          <w:lang w:val="ru-RU" w:eastAsia="ko-KR"/>
        </w:rPr>
        <w:t>N</w:t>
      </w:r>
      <w:r w:rsidRPr="00A14120">
        <w:rPr>
          <w:rFonts w:ascii="Times New Roman" w:eastAsia="Times New Roman" w:hAnsi="Times New Roman" w:cs="Times New Roman"/>
          <w:color w:val="000000"/>
          <w:kern w:val="0"/>
          <w:sz w:val="27"/>
          <w:szCs w:val="27"/>
          <w:vertAlign w:val="subscript"/>
          <w:lang w:val="ru-RU" w:eastAsia="ko-KR"/>
        </w:rPr>
        <w:t>2</w:t>
      </w:r>
      <w:r w:rsidRPr="00A14120">
        <w:rPr>
          <w:rFonts w:ascii="Times New Roman" w:eastAsia="Times New Roman" w:hAnsi="Times New Roman" w:cs="Times New Roman"/>
          <w:color w:val="000000"/>
          <w:kern w:val="0"/>
          <w:sz w:val="27"/>
          <w:szCs w:val="27"/>
          <w:lang w:val="ru-RU" w:eastAsia="ko-KR"/>
        </w:rPr>
        <w:t> = </w:t>
      </w:r>
      <w:r w:rsidRPr="00A14120">
        <w:rPr>
          <w:rFonts w:ascii="Times New Roman" w:eastAsia="Times New Roman" w:hAnsi="Times New Roman" w:cs="Times New Roman"/>
          <w:i/>
          <w:iCs/>
          <w:color w:val="000000"/>
          <w:kern w:val="0"/>
          <w:sz w:val="27"/>
          <w:szCs w:val="27"/>
          <w:lang w:val="ru-RU" w:eastAsia="ko-KR"/>
        </w:rPr>
        <w:t>N</w:t>
      </w:r>
      <w:r w:rsidRPr="00A14120">
        <w:rPr>
          <w:rFonts w:ascii="Times New Roman" w:eastAsia="Times New Roman" w:hAnsi="Times New Roman" w:cs="Times New Roman"/>
          <w:color w:val="000000"/>
          <w:kern w:val="0"/>
          <w:sz w:val="27"/>
          <w:szCs w:val="27"/>
          <w:vertAlign w:val="subscript"/>
          <w:lang w:val="ru-RU" w:eastAsia="ko-KR"/>
        </w:rPr>
        <w:t>1 </w:t>
      </w:r>
      <w:r w:rsidRPr="00A14120">
        <w:rPr>
          <w:rFonts w:ascii="Times New Roman" w:eastAsia="Times New Roman" w:hAnsi="Times New Roman" w:cs="Times New Roman"/>
          <w:color w:val="000000"/>
          <w:kern w:val="0"/>
          <w:sz w:val="27"/>
          <w:szCs w:val="27"/>
          <w:lang w:val="ru-RU" w:eastAsia="ko-KR"/>
        </w:rPr>
        <w:sym w:font="Symbol" w:char="F068"/>
      </w:r>
      <w:r w:rsidRPr="00A14120">
        <w:rPr>
          <w:rFonts w:ascii="Times New Roman" w:eastAsia="Times New Roman" w:hAnsi="Times New Roman" w:cs="Times New Roman"/>
          <w:color w:val="000000"/>
          <w:kern w:val="0"/>
          <w:sz w:val="27"/>
          <w:szCs w:val="27"/>
          <w:lang w:val="ru-RU" w:eastAsia="ko-KR"/>
        </w:rPr>
        <w:t xml:space="preserve"> . (1.7)</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По величине шага зубьев </w:t>
      </w:r>
      <w:r w:rsidRPr="00A14120">
        <w:rPr>
          <w:rFonts w:ascii="Times New Roman" w:eastAsia="Times New Roman" w:hAnsi="Times New Roman" w:cs="Times New Roman"/>
          <w:i/>
          <w:iCs/>
          <w:color w:val="000000"/>
          <w:kern w:val="0"/>
          <w:sz w:val="27"/>
          <w:szCs w:val="27"/>
          <w:lang w:val="ru-RU" w:eastAsia="ko-KR"/>
        </w:rPr>
        <w:t>t</w:t>
      </w:r>
      <w:r w:rsidRPr="00A14120">
        <w:rPr>
          <w:rFonts w:ascii="Times New Roman" w:eastAsia="Times New Roman" w:hAnsi="Times New Roman" w:cs="Times New Roman"/>
          <w:color w:val="000000"/>
          <w:kern w:val="0"/>
          <w:sz w:val="27"/>
          <w:szCs w:val="27"/>
          <w:lang w:val="ru-RU" w:eastAsia="ko-KR"/>
        </w:rPr>
        <w:t> (мм) определяется величина нормального модуля зубчатого зацепления:</w:t>
      </w:r>
    </w:p>
    <w:p w:rsidR="00A14120" w:rsidRPr="00A14120" w:rsidRDefault="00A14120" w:rsidP="00A14120">
      <w:pPr>
        <w:widowControl/>
        <w:spacing w:after="0" w:line="240" w:lineRule="auto"/>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i/>
          <w:iCs/>
          <w:color w:val="000000"/>
          <w:kern w:val="0"/>
          <w:sz w:val="27"/>
          <w:szCs w:val="27"/>
          <w:lang w:val="ru-RU" w:eastAsia="ko-KR"/>
        </w:rPr>
        <w:t>m</w:t>
      </w:r>
      <w:r w:rsidRPr="00A14120">
        <w:rPr>
          <w:rFonts w:ascii="Times New Roman" w:eastAsia="Times New Roman" w:hAnsi="Times New Roman" w:cs="Times New Roman"/>
          <w:color w:val="000000"/>
          <w:kern w:val="0"/>
          <w:sz w:val="27"/>
          <w:szCs w:val="27"/>
          <w:lang w:val="ru-RU" w:eastAsia="ko-KR"/>
        </w:rPr>
        <w:t>=</w:t>
      </w:r>
      <w:r w:rsidRPr="00A14120">
        <w:rPr>
          <w:rFonts w:ascii="Times New Roman" w:eastAsia="Times New Roman" w:hAnsi="Times New Roman" w:cs="Times New Roman"/>
          <w:i/>
          <w:iCs/>
          <w:color w:val="000000"/>
          <w:kern w:val="0"/>
          <w:sz w:val="27"/>
          <w:szCs w:val="27"/>
          <w:lang w:val="ru-RU" w:eastAsia="ko-KR"/>
        </w:rPr>
        <w:t>t</w:t>
      </w:r>
      <w:r w:rsidRPr="00A14120">
        <w:rPr>
          <w:rFonts w:ascii="Times New Roman" w:eastAsia="Times New Roman" w:hAnsi="Times New Roman" w:cs="Times New Roman"/>
          <w:color w:val="000000"/>
          <w:kern w:val="0"/>
          <w:sz w:val="27"/>
          <w:szCs w:val="27"/>
          <w:lang w:val="ru-RU" w:eastAsia="ko-KR"/>
        </w:rPr>
        <w:t>/</w:t>
      </w:r>
      <w:r w:rsidRPr="00A14120">
        <w:rPr>
          <w:rFonts w:ascii="Times New Roman" w:eastAsia="Times New Roman" w:hAnsi="Times New Roman" w:cs="Times New Roman"/>
          <w:color w:val="000000"/>
          <w:kern w:val="0"/>
          <w:sz w:val="27"/>
          <w:szCs w:val="27"/>
          <w:lang w:val="ru-RU" w:eastAsia="ko-KR"/>
        </w:rPr>
        <w:sym w:font="Symbol" w:char="F070"/>
      </w:r>
      <w:r w:rsidRPr="00A14120">
        <w:rPr>
          <w:rFonts w:ascii="Times New Roman" w:eastAsia="Times New Roman" w:hAnsi="Times New Roman" w:cs="Times New Roman"/>
          <w:color w:val="000000"/>
          <w:kern w:val="0"/>
          <w:sz w:val="27"/>
          <w:szCs w:val="27"/>
          <w:lang w:val="ru-RU" w:eastAsia="ko-KR"/>
        </w:rPr>
        <w:t>. (1.8)</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Полученные значения модуля </w:t>
      </w:r>
      <w:r w:rsidRPr="00A14120">
        <w:rPr>
          <w:rFonts w:ascii="Times New Roman" w:eastAsia="Times New Roman" w:hAnsi="Times New Roman" w:cs="Times New Roman"/>
          <w:i/>
          <w:iCs/>
          <w:color w:val="000000"/>
          <w:kern w:val="0"/>
          <w:sz w:val="27"/>
          <w:szCs w:val="27"/>
          <w:lang w:val="ru-RU" w:eastAsia="ko-KR"/>
        </w:rPr>
        <w:t>m</w:t>
      </w:r>
      <w:r w:rsidRPr="00A14120">
        <w:rPr>
          <w:rFonts w:ascii="Times New Roman" w:eastAsia="Times New Roman" w:hAnsi="Times New Roman" w:cs="Times New Roman"/>
          <w:color w:val="000000"/>
          <w:kern w:val="0"/>
          <w:sz w:val="27"/>
          <w:szCs w:val="27"/>
          <w:lang w:val="ru-RU" w:eastAsia="ko-KR"/>
        </w:rPr>
        <w:t> округляются до стандартного ближайшего согласно СТ СЭВ 310-76: 1,0; 1,25; 1,5; 2; 2,5; 3; 4; 5; 6; 8; 10; 12; 16; 20; 25.</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Передаточным числом кинематической пары называ</w:t>
      </w:r>
      <w:r w:rsidRPr="00A14120">
        <w:rPr>
          <w:rFonts w:ascii="Times New Roman" w:eastAsia="Times New Roman" w:hAnsi="Times New Roman" w:cs="Times New Roman"/>
          <w:color w:val="000000"/>
          <w:kern w:val="0"/>
          <w:sz w:val="27"/>
          <w:szCs w:val="27"/>
          <w:lang w:val="ru-RU" w:eastAsia="ko-KR"/>
        </w:rPr>
        <w:softHyphen/>
        <w:t>ется отношение диаметра (радиуса) ведомого ко</w:t>
      </w:r>
      <w:r w:rsidRPr="00A14120">
        <w:rPr>
          <w:rFonts w:ascii="Times New Roman" w:eastAsia="Times New Roman" w:hAnsi="Times New Roman" w:cs="Times New Roman"/>
          <w:color w:val="000000"/>
          <w:kern w:val="0"/>
          <w:sz w:val="27"/>
          <w:szCs w:val="27"/>
          <w:lang w:val="ru-RU" w:eastAsia="ko-KR"/>
        </w:rPr>
        <w:softHyphen/>
        <w:t>леса к диаметру (радиусу) ведущего; для зубчатой и цепной передачи - отношение числа зубьев z</w:t>
      </w:r>
      <w:r w:rsidRPr="00A14120">
        <w:rPr>
          <w:rFonts w:ascii="Times New Roman" w:eastAsia="Times New Roman" w:hAnsi="Times New Roman" w:cs="Times New Roman"/>
          <w:color w:val="000000"/>
          <w:kern w:val="0"/>
          <w:sz w:val="27"/>
          <w:szCs w:val="27"/>
          <w:vertAlign w:val="subscript"/>
          <w:lang w:val="ru-RU" w:eastAsia="ko-KR"/>
        </w:rPr>
        <w:t>2</w:t>
      </w:r>
      <w:r w:rsidRPr="00A14120">
        <w:rPr>
          <w:rFonts w:ascii="Times New Roman" w:eastAsia="Times New Roman" w:hAnsi="Times New Roman" w:cs="Times New Roman"/>
          <w:color w:val="000000"/>
          <w:kern w:val="0"/>
          <w:sz w:val="27"/>
          <w:szCs w:val="27"/>
          <w:lang w:val="ru-RU" w:eastAsia="ko-KR"/>
        </w:rPr>
        <w:t> на ведо</w:t>
      </w:r>
      <w:r w:rsidRPr="00A14120">
        <w:rPr>
          <w:rFonts w:ascii="Times New Roman" w:eastAsia="Times New Roman" w:hAnsi="Times New Roman" w:cs="Times New Roman"/>
          <w:color w:val="000000"/>
          <w:kern w:val="0"/>
          <w:sz w:val="27"/>
          <w:szCs w:val="27"/>
          <w:lang w:val="ru-RU" w:eastAsia="ko-KR"/>
        </w:rPr>
        <w:softHyphen/>
        <w:t>мой шестерне или звездочке к числу зубьев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на веду</w:t>
      </w:r>
      <w:r w:rsidRPr="00A14120">
        <w:rPr>
          <w:rFonts w:ascii="Times New Roman" w:eastAsia="Times New Roman" w:hAnsi="Times New Roman" w:cs="Times New Roman"/>
          <w:color w:val="000000"/>
          <w:kern w:val="0"/>
          <w:sz w:val="27"/>
          <w:szCs w:val="27"/>
          <w:lang w:val="ru-RU" w:eastAsia="ko-KR"/>
        </w:rPr>
        <w:softHyphen/>
        <w:t>щей; для червячной передачи - числа зубьев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color w:val="000000"/>
          <w:kern w:val="0"/>
          <w:sz w:val="27"/>
          <w:szCs w:val="27"/>
          <w:vertAlign w:val="subscript"/>
          <w:lang w:val="ru-RU" w:eastAsia="ko-KR"/>
        </w:rPr>
        <w:t>2</w:t>
      </w:r>
      <w:r w:rsidRPr="00A14120">
        <w:rPr>
          <w:rFonts w:ascii="Times New Roman" w:eastAsia="Times New Roman" w:hAnsi="Times New Roman" w:cs="Times New Roman"/>
          <w:color w:val="000000"/>
          <w:kern w:val="0"/>
          <w:sz w:val="27"/>
          <w:szCs w:val="27"/>
          <w:lang w:val="ru-RU" w:eastAsia="ko-KR"/>
        </w:rPr>
        <w:t> червяч</w:t>
      </w:r>
      <w:r w:rsidRPr="00A14120">
        <w:rPr>
          <w:rFonts w:ascii="Times New Roman" w:eastAsia="Times New Roman" w:hAnsi="Times New Roman" w:cs="Times New Roman"/>
          <w:color w:val="000000"/>
          <w:kern w:val="0"/>
          <w:sz w:val="27"/>
          <w:szCs w:val="27"/>
          <w:lang w:val="ru-RU" w:eastAsia="ko-KR"/>
        </w:rPr>
        <w:softHyphen/>
        <w:t>ного колеса к числу заходов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i/>
          <w:i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червяка:</w:t>
      </w:r>
    </w:p>
    <w:p w:rsidR="00A14120" w:rsidRPr="00A14120" w:rsidRDefault="00A14120" w:rsidP="00A14120">
      <w:pPr>
        <w:widowControl/>
        <w:spacing w:after="0" w:line="240" w:lineRule="auto"/>
        <w:jc w:val="center"/>
        <w:outlineLvl w:val="1"/>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I = d2/d1 = r2/r1 = z2/z1. (1.9)</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noProof/>
          <w:color w:val="000000"/>
          <w:kern w:val="0"/>
          <w:sz w:val="27"/>
          <w:szCs w:val="27"/>
          <w:lang w:val="ru-RU" w:eastAsia="ru-RU"/>
        </w:rPr>
        <w:drawing>
          <wp:inline distT="0" distB="0" distL="0" distR="0" wp14:anchorId="56BD43D9" wp14:editId="35E0D0B9">
            <wp:extent cx="4895850" cy="1190625"/>
            <wp:effectExtent l="0" t="0" r="0" b="9525"/>
            <wp:docPr id="912" name="Рисунок 912" descr="http://www.studfiles.ru/html/2706/69/html_CkZZQ8NWCv.Lor3/img-HZ7pb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69/html_CkZZQ8NWCv.Lor3/img-HZ7pbK.png"/>
                    <pic:cNvPicPr>
                      <a:picLocks noChangeAspect="1" noChangeArrowheads="1"/>
                    </pic:cNvPicPr>
                  </pic:nvPicPr>
                  <pic:blipFill>
                    <a:blip r:embed="rId478" cstate="print">
                      <a:extLst>
                        <a:ext uri="{28A0092B-C50C-407E-A947-70E740481C1C}">
                          <a14:useLocalDpi xmlns:a14="http://schemas.microsoft.com/office/drawing/2010/main" val="0"/>
                        </a:ext>
                      </a:extLst>
                    </a:blip>
                    <a:srcRect/>
                    <a:stretch>
                      <a:fillRect/>
                    </a:stretch>
                  </pic:blipFill>
                  <pic:spPr bwMode="auto">
                    <a:xfrm>
                      <a:off x="0" y="0"/>
                      <a:ext cx="4895850" cy="1190625"/>
                    </a:xfrm>
                    <a:prstGeom prst="rect">
                      <a:avLst/>
                    </a:prstGeom>
                    <a:noFill/>
                    <a:ln>
                      <a:noFill/>
                    </a:ln>
                  </pic:spPr>
                </pic:pic>
              </a:graphicData>
            </a:graphic>
          </wp:inline>
        </w:drawing>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Рис. 1.2 – Кинематические схемы редукторов</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Порядок выполнения:</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Оборудование и приборы: зубчатые редукторы, механическая коробка передач, ременная передача, плакаты, миллиметpовая линейка, штанген-циркуль.</w:t>
      </w:r>
    </w:p>
    <w:p w:rsidR="00A14120" w:rsidRPr="00A14120" w:rsidRDefault="00A14120" w:rsidP="00A14120">
      <w:pPr>
        <w:widowControl/>
        <w:numPr>
          <w:ilvl w:val="0"/>
          <w:numId w:val="11"/>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По плакатам и лабоpатоpным стендам изучить конструкцию, принцип действия механических передач.</w:t>
      </w:r>
    </w:p>
    <w:p w:rsidR="00A14120" w:rsidRPr="00A14120" w:rsidRDefault="00A14120" w:rsidP="00A14120">
      <w:pPr>
        <w:widowControl/>
        <w:numPr>
          <w:ilvl w:val="0"/>
          <w:numId w:val="11"/>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Ответить на теоретические вопросы и задачи для проверки готовности к выполнению лабораторной работы. Ответы подробно описать в отчете.</w:t>
      </w:r>
    </w:p>
    <w:p w:rsidR="00A14120" w:rsidRPr="00A14120" w:rsidRDefault="00A14120" w:rsidP="00A14120">
      <w:pPr>
        <w:widowControl/>
        <w:numPr>
          <w:ilvl w:val="0"/>
          <w:numId w:val="11"/>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Нарисовать кинематические схемы лабораторных стендов.</w:t>
      </w:r>
    </w:p>
    <w:p w:rsidR="00A14120" w:rsidRPr="00A14120" w:rsidRDefault="00A14120" w:rsidP="00A14120">
      <w:pPr>
        <w:widowControl/>
        <w:numPr>
          <w:ilvl w:val="0"/>
          <w:numId w:val="11"/>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Подготовить индивидуальные исходные данные для расчетов (табл. 1. 1):</w:t>
      </w:r>
    </w:p>
    <w:p w:rsidR="00A14120" w:rsidRPr="00A14120" w:rsidRDefault="00A14120" w:rsidP="00A14120">
      <w:pPr>
        <w:widowControl/>
        <w:numPr>
          <w:ilvl w:val="0"/>
          <w:numId w:val="12"/>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мощность электродвигателя привода;</w:t>
      </w:r>
    </w:p>
    <w:p w:rsidR="00A14120" w:rsidRPr="00A14120" w:rsidRDefault="00A14120" w:rsidP="00A14120">
      <w:pPr>
        <w:widowControl/>
        <w:numPr>
          <w:ilvl w:val="0"/>
          <w:numId w:val="12"/>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частота вращения </w:t>
      </w:r>
      <w:r w:rsidRPr="00A14120">
        <w:rPr>
          <w:rFonts w:ascii="Times New Roman" w:eastAsia="Times New Roman" w:hAnsi="Times New Roman" w:cs="Times New Roman"/>
          <w:i/>
          <w:iCs/>
          <w:color w:val="000000"/>
          <w:kern w:val="0"/>
          <w:sz w:val="27"/>
          <w:szCs w:val="27"/>
          <w:lang w:val="ru-RU" w:eastAsia="ko-KR"/>
        </w:rPr>
        <w:t>n</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вала электродвигателя;</w:t>
      </w:r>
    </w:p>
    <w:p w:rsidR="00A14120" w:rsidRPr="00A14120" w:rsidRDefault="00A14120" w:rsidP="00A14120">
      <w:pPr>
        <w:widowControl/>
        <w:numPr>
          <w:ilvl w:val="0"/>
          <w:numId w:val="12"/>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передаточное отношение червячного редуктора привода ленточного конвейера.</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4. Пpоизвести измеpение натуpных параметров и pазмеpов:</w:t>
      </w:r>
    </w:p>
    <w:p w:rsidR="00A14120" w:rsidRPr="00A14120" w:rsidRDefault="00A14120" w:rsidP="00A14120">
      <w:pPr>
        <w:widowControl/>
        <w:numPr>
          <w:ilvl w:val="0"/>
          <w:numId w:val="13"/>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числа зубьев зубчатых колес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i/>
          <w:iCs/>
          <w:color w:val="000000"/>
          <w:kern w:val="0"/>
          <w:sz w:val="27"/>
          <w:szCs w:val="27"/>
          <w:vertAlign w:val="subscript"/>
          <w:lang w:val="ru-RU" w:eastAsia="ko-KR"/>
        </w:rPr>
        <w:t>i</w:t>
      </w:r>
      <w:r w:rsidRPr="00A14120">
        <w:rPr>
          <w:rFonts w:ascii="Times New Roman" w:eastAsia="Times New Roman" w:hAnsi="Times New Roman" w:cs="Times New Roman"/>
          <w:color w:val="000000"/>
          <w:kern w:val="0"/>
          <w:sz w:val="27"/>
          <w:szCs w:val="27"/>
          <w:lang w:val="ru-RU" w:eastAsia="ko-KR"/>
        </w:rPr>
        <w:t> стендов «Одноступенчатый редуктор», «Червячный редуктор», «Коробка передач»;</w:t>
      </w:r>
    </w:p>
    <w:p w:rsidR="00A14120" w:rsidRPr="00A14120" w:rsidRDefault="00A14120" w:rsidP="00A14120">
      <w:pPr>
        <w:widowControl/>
        <w:numPr>
          <w:ilvl w:val="0"/>
          <w:numId w:val="13"/>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число заходов червяка стенда «Червячный редуктор»;</w:t>
      </w:r>
    </w:p>
    <w:p w:rsidR="00A14120" w:rsidRPr="00A14120" w:rsidRDefault="00A14120" w:rsidP="00A14120">
      <w:pPr>
        <w:widowControl/>
        <w:numPr>
          <w:ilvl w:val="0"/>
          <w:numId w:val="13"/>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диаметр ведущего и ведомого шкивов </w:t>
      </w:r>
      <w:r w:rsidRPr="00A14120">
        <w:rPr>
          <w:rFonts w:ascii="Times New Roman" w:eastAsia="Times New Roman" w:hAnsi="Times New Roman" w:cs="Times New Roman"/>
          <w:i/>
          <w:iCs/>
          <w:color w:val="000000"/>
          <w:kern w:val="0"/>
          <w:sz w:val="27"/>
          <w:szCs w:val="27"/>
          <w:lang w:val="ru-RU" w:eastAsia="ko-KR"/>
        </w:rPr>
        <w:t>D</w:t>
      </w:r>
      <w:r w:rsidRPr="00A14120">
        <w:rPr>
          <w:rFonts w:ascii="Times New Roman" w:eastAsia="Times New Roman" w:hAnsi="Times New Roman" w:cs="Times New Roman"/>
          <w:i/>
          <w:iCs/>
          <w:color w:val="000000"/>
          <w:kern w:val="0"/>
          <w:sz w:val="27"/>
          <w:szCs w:val="27"/>
          <w:vertAlign w:val="subscript"/>
          <w:lang w:val="ru-RU" w:eastAsia="ko-KR"/>
        </w:rPr>
        <w:t>i</w:t>
      </w:r>
      <w:r w:rsidRPr="00A14120">
        <w:rPr>
          <w:rFonts w:ascii="Times New Roman" w:eastAsia="Times New Roman" w:hAnsi="Times New Roman" w:cs="Times New Roman"/>
          <w:color w:val="000000"/>
          <w:kern w:val="0"/>
          <w:sz w:val="27"/>
          <w:szCs w:val="27"/>
          <w:lang w:val="ru-RU" w:eastAsia="ko-KR"/>
        </w:rPr>
        <w:t> (м) привода ленточного конвейера, «Коробка передач».</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5. Определить кинематические и силовые параметры механических передач стендов: «Одноступенчатый редуктор», «Механическая коробка передач», «Привод ленточного конвейера».</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bCs/>
          <w:i/>
          <w:iCs/>
          <w:color w:val="000000"/>
          <w:kern w:val="0"/>
          <w:sz w:val="27"/>
          <w:szCs w:val="27"/>
          <w:lang w:val="ru-RU" w:eastAsia="ko-KR"/>
        </w:rPr>
        <w:t>Последовательность расчета параметров.</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Определить:</w:t>
      </w:r>
    </w:p>
    <w:p w:rsidR="00A14120" w:rsidRPr="00A14120" w:rsidRDefault="00A14120" w:rsidP="00A14120">
      <w:pPr>
        <w:widowControl/>
        <w:numPr>
          <w:ilvl w:val="0"/>
          <w:numId w:val="14"/>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момент крутящий на ведущем валу;</w:t>
      </w:r>
    </w:p>
    <w:p w:rsidR="00A14120" w:rsidRPr="00A14120" w:rsidRDefault="00A14120" w:rsidP="00A14120">
      <w:pPr>
        <w:widowControl/>
        <w:numPr>
          <w:ilvl w:val="0"/>
          <w:numId w:val="14"/>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коэффициент полезного действия;</w:t>
      </w:r>
    </w:p>
    <w:p w:rsidR="00A14120" w:rsidRPr="00A14120" w:rsidRDefault="00A14120" w:rsidP="00A14120">
      <w:pPr>
        <w:widowControl/>
        <w:numPr>
          <w:ilvl w:val="0"/>
          <w:numId w:val="14"/>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передаточное отношение;</w:t>
      </w:r>
    </w:p>
    <w:p w:rsidR="00A14120" w:rsidRPr="00A14120" w:rsidRDefault="00A14120" w:rsidP="00A14120">
      <w:pPr>
        <w:widowControl/>
        <w:numPr>
          <w:ilvl w:val="0"/>
          <w:numId w:val="14"/>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мощность, момент крутящий и частоту вращения на выходном валу;</w:t>
      </w:r>
    </w:p>
    <w:p w:rsidR="00A14120" w:rsidRPr="00A14120" w:rsidRDefault="00A14120" w:rsidP="00A14120">
      <w:pPr>
        <w:widowControl/>
        <w:numPr>
          <w:ilvl w:val="0"/>
          <w:numId w:val="14"/>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момент крутящий на выходном валу;</w:t>
      </w:r>
    </w:p>
    <w:p w:rsidR="00A14120" w:rsidRPr="00A14120" w:rsidRDefault="00A14120" w:rsidP="00A14120">
      <w:pPr>
        <w:widowControl/>
        <w:numPr>
          <w:ilvl w:val="0"/>
          <w:numId w:val="14"/>
        </w:numPr>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частоту вращения на выходном валу.</w:t>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6. Выполнить расчет кинематических и силовых параметров механи-ческого привода стрелового автомобильного крана. По кинематической схеме механизмов автомобильного крана (рисунок 1.3) определить общее передаточное отношение </w:t>
      </w:r>
      <w:r w:rsidRPr="00A14120">
        <w:rPr>
          <w:rFonts w:ascii="Times New Roman" w:eastAsia="Times New Roman" w:hAnsi="Times New Roman" w:cs="Times New Roman"/>
          <w:i/>
          <w:iCs/>
          <w:color w:val="000000"/>
          <w:kern w:val="0"/>
          <w:sz w:val="27"/>
          <w:szCs w:val="27"/>
          <w:lang w:val="ru-RU" w:eastAsia="ko-KR"/>
        </w:rPr>
        <w:t>i</w:t>
      </w:r>
      <w:r w:rsidRPr="00A14120">
        <w:rPr>
          <w:rFonts w:ascii="Times New Roman" w:eastAsia="Times New Roman" w:hAnsi="Times New Roman" w:cs="Times New Roman"/>
          <w:color w:val="000000"/>
          <w:kern w:val="0"/>
          <w:sz w:val="27"/>
          <w:szCs w:val="27"/>
          <w:vertAlign w:val="subscript"/>
          <w:lang w:val="ru-RU" w:eastAsia="ko-KR"/>
        </w:rPr>
        <w:t>общ</w:t>
      </w:r>
      <w:r w:rsidRPr="00A14120">
        <w:rPr>
          <w:rFonts w:ascii="Times New Roman" w:eastAsia="Times New Roman" w:hAnsi="Times New Roman" w:cs="Times New Roman"/>
          <w:color w:val="000000"/>
          <w:kern w:val="0"/>
          <w:sz w:val="27"/>
          <w:szCs w:val="27"/>
          <w:lang w:val="ru-RU" w:eastAsia="ko-KR"/>
        </w:rPr>
        <w:t>, общее КПД, мощность на ведомом валу, момент крутящий на ведущем валу (двигателя) и ведомом валу механизма поворота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color w:val="000000"/>
          <w:kern w:val="0"/>
          <w:sz w:val="27"/>
          <w:szCs w:val="27"/>
          <w:vertAlign w:val="subscript"/>
          <w:lang w:val="ru-RU" w:eastAsia="ko-KR"/>
        </w:rPr>
        <w:t>16</w:t>
      </w:r>
      <w:r w:rsidRPr="00A14120">
        <w:rPr>
          <w:rFonts w:ascii="Times New Roman" w:eastAsia="Times New Roman" w:hAnsi="Times New Roman" w:cs="Times New Roman"/>
          <w:color w:val="000000"/>
          <w:kern w:val="0"/>
          <w:sz w:val="27"/>
          <w:szCs w:val="27"/>
          <w:lang w:val="ru-RU" w:eastAsia="ko-KR"/>
        </w:rPr>
        <w:t>), частоту вращения </w:t>
      </w:r>
      <w:r w:rsidRPr="00A14120">
        <w:rPr>
          <w:rFonts w:ascii="Times New Roman" w:eastAsia="Times New Roman" w:hAnsi="Times New Roman" w:cs="Times New Roman"/>
          <w:i/>
          <w:iCs/>
          <w:color w:val="000000"/>
          <w:kern w:val="0"/>
          <w:sz w:val="27"/>
          <w:szCs w:val="27"/>
          <w:lang w:val="ru-RU" w:eastAsia="ko-KR"/>
        </w:rPr>
        <w:t>n</w:t>
      </w:r>
      <w:r w:rsidRPr="00A14120">
        <w:rPr>
          <w:rFonts w:ascii="Times New Roman" w:eastAsia="Times New Roman" w:hAnsi="Times New Roman" w:cs="Times New Roman"/>
          <w:color w:val="000000"/>
          <w:kern w:val="0"/>
          <w:sz w:val="27"/>
          <w:szCs w:val="27"/>
          <w:lang w:val="ru-RU" w:eastAsia="ko-KR"/>
        </w:rPr>
        <w:t> на ведомом валу платформы, привода передней оси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color w:val="000000"/>
          <w:kern w:val="0"/>
          <w:sz w:val="27"/>
          <w:szCs w:val="27"/>
          <w:vertAlign w:val="subscript"/>
          <w:lang w:val="ru-RU" w:eastAsia="ko-KR"/>
        </w:rPr>
        <w:t>24</w:t>
      </w:r>
      <w:r w:rsidRPr="00A14120">
        <w:rPr>
          <w:rFonts w:ascii="Times New Roman" w:eastAsia="Times New Roman" w:hAnsi="Times New Roman" w:cs="Times New Roman"/>
          <w:color w:val="000000"/>
          <w:kern w:val="0"/>
          <w:sz w:val="27"/>
          <w:szCs w:val="27"/>
          <w:lang w:val="ru-RU" w:eastAsia="ko-KR"/>
        </w:rPr>
        <w:t>), стреловой лебедки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color w:val="000000"/>
          <w:kern w:val="0"/>
          <w:sz w:val="27"/>
          <w:szCs w:val="27"/>
          <w:vertAlign w:val="subscript"/>
          <w:lang w:val="ru-RU" w:eastAsia="ko-KR"/>
        </w:rPr>
        <w:t>26</w:t>
      </w:r>
      <w:r w:rsidRPr="00A14120">
        <w:rPr>
          <w:rFonts w:ascii="Times New Roman" w:eastAsia="Times New Roman" w:hAnsi="Times New Roman" w:cs="Times New Roman"/>
          <w:color w:val="000000"/>
          <w:kern w:val="0"/>
          <w:sz w:val="27"/>
          <w:szCs w:val="27"/>
          <w:lang w:val="ru-RU" w:eastAsia="ko-KR"/>
        </w:rPr>
        <w:t>), грузовой лебедки (</w:t>
      </w:r>
      <w:r w:rsidRPr="00A14120">
        <w:rPr>
          <w:rFonts w:ascii="Times New Roman" w:eastAsia="Times New Roman" w:hAnsi="Times New Roman" w:cs="Times New Roman"/>
          <w:i/>
          <w:iCs/>
          <w:color w:val="000000"/>
          <w:kern w:val="0"/>
          <w:sz w:val="27"/>
          <w:szCs w:val="27"/>
          <w:lang w:val="ru-RU" w:eastAsia="ko-KR"/>
        </w:rPr>
        <w:t>Z</w:t>
      </w:r>
      <w:r w:rsidRPr="00A14120">
        <w:rPr>
          <w:rFonts w:ascii="Times New Roman" w:eastAsia="Times New Roman" w:hAnsi="Times New Roman" w:cs="Times New Roman"/>
          <w:color w:val="000000"/>
          <w:kern w:val="0"/>
          <w:sz w:val="27"/>
          <w:szCs w:val="27"/>
          <w:vertAlign w:val="subscript"/>
          <w:lang w:val="ru-RU" w:eastAsia="ko-KR"/>
        </w:rPr>
        <w:t>28</w:t>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jc w:val="center"/>
        <w:rPr>
          <w:rFonts w:ascii="Times New Roman" w:hAnsi="Times New Roman" w:cs="Times New Roman"/>
          <w:b/>
          <w:kern w:val="0"/>
          <w:sz w:val="28"/>
          <w:lang w:val="kk-KZ" w:eastAsia="ko-KR"/>
        </w:rPr>
      </w:pPr>
      <w:r w:rsidRPr="00A14120">
        <w:rPr>
          <w:rFonts w:ascii="Times New Roman" w:hAnsi="Times New Roman" w:cs="Times New Roman"/>
          <w:b/>
          <w:kern w:val="0"/>
          <w:sz w:val="28"/>
          <w:lang w:val="kk-KZ" w:eastAsia="ko-KR"/>
        </w:rPr>
        <w:t>Лабораторная  работа №5</w:t>
      </w:r>
    </w:p>
    <w:p w:rsidR="00A14120" w:rsidRPr="00A14120" w:rsidRDefault="00A14120" w:rsidP="00A14120">
      <w:pPr>
        <w:widowControl/>
        <w:jc w:val="center"/>
        <w:rPr>
          <w:rFonts w:ascii="Times New Roman" w:hAnsi="Times New Roman" w:cs="Times New Roman"/>
          <w:b/>
          <w:kern w:val="0"/>
          <w:sz w:val="28"/>
          <w:lang w:val="kk-KZ" w:eastAsia="ko-KR"/>
        </w:rPr>
      </w:pPr>
      <w:r w:rsidRPr="00A14120">
        <w:rPr>
          <w:rFonts w:ascii="Times New Roman" w:hAnsi="Times New Roman" w:cs="Times New Roman"/>
          <w:b/>
          <w:kern w:val="0"/>
          <w:sz w:val="28"/>
          <w:lang w:val="kk-KZ" w:eastAsia="ko-KR"/>
        </w:rPr>
        <w:t>Зубчатые передачи. Элементы зубчатых передач</w:t>
      </w:r>
    </w:p>
    <w:p w:rsidR="00A14120" w:rsidRPr="00A14120" w:rsidRDefault="00A14120" w:rsidP="00A14120">
      <w:pPr>
        <w:widowControl/>
        <w:spacing w:after="0" w:line="240" w:lineRule="auto"/>
        <w:ind w:firstLine="708"/>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iCs/>
          <w:color w:val="000000"/>
          <w:kern w:val="0"/>
          <w:sz w:val="27"/>
          <w:szCs w:val="27"/>
          <w:lang w:val="ru-RU" w:eastAsia="ko-KR"/>
        </w:rPr>
        <w:t>Цель работы:</w:t>
      </w:r>
      <w:r w:rsidRPr="00A14120">
        <w:rPr>
          <w:rFonts w:ascii="Times New Roman" w:eastAsia="Times New Roman" w:hAnsi="Times New Roman" w:cs="Times New Roman"/>
          <w:i/>
          <w:i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изучить теоретические основы нарезания эвольвентных зубчатых колес рейкой методом обкатки и влияние смещения зубчатой рейки на форму нарезаемых колес, изучить методику расчета основных параметров зубчатых колес, изучить методику расчета и проектирования зубчатой передачи, с использованием блокирующего контура.</w:t>
      </w:r>
    </w:p>
    <w:p w:rsidR="00A14120" w:rsidRPr="00A14120" w:rsidRDefault="00A14120" w:rsidP="00A14120">
      <w:pPr>
        <w:widowControl/>
        <w:spacing w:after="0" w:line="240" w:lineRule="auto"/>
        <w:ind w:firstLine="708"/>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bCs/>
          <w:color w:val="000000"/>
          <w:kern w:val="0"/>
          <w:sz w:val="27"/>
          <w:szCs w:val="27"/>
          <w:lang w:val="ru-RU" w:eastAsia="ko-KR"/>
        </w:rPr>
        <w:t> </w:t>
      </w:r>
    </w:p>
    <w:p w:rsidR="00A14120" w:rsidRPr="00A14120" w:rsidRDefault="00A14120" w:rsidP="00A14120">
      <w:pPr>
        <w:widowControl/>
        <w:spacing w:after="0" w:line="240" w:lineRule="auto"/>
        <w:ind w:firstLine="708"/>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bCs/>
          <w:color w:val="000000"/>
          <w:kern w:val="0"/>
          <w:sz w:val="27"/>
          <w:szCs w:val="27"/>
          <w:u w:val="single"/>
          <w:lang w:val="ru-RU" w:eastAsia="ko-KR"/>
        </w:rPr>
        <w:t>Получение эвольвентных профилей  методом обкатки</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Геометрическая форма и размеры зубьев нарезаемого колеса зависят от формы, размеров инструмента и его положения относительно заготовки колеса.</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По методу обкатки зубья колес нарезаются (рис.1) долбяками на зубодолбежных станках, гребенками на зубострогальных станках, червячными фрезами на зубофрезерных станках.</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iCs/>
          <w:color w:val="000000"/>
          <w:kern w:val="0"/>
          <w:sz w:val="27"/>
          <w:szCs w:val="27"/>
          <w:lang w:val="ru-RU" w:eastAsia="ko-KR"/>
        </w:rPr>
        <w:t>Метод обкатки</w:t>
      </w:r>
      <w:r w:rsidRPr="00A14120">
        <w:rPr>
          <w:rFonts w:ascii="Times New Roman" w:eastAsia="Times New Roman" w:hAnsi="Times New Roman" w:cs="Times New Roman"/>
          <w:color w:val="000000"/>
          <w:kern w:val="0"/>
          <w:sz w:val="27"/>
          <w:szCs w:val="27"/>
          <w:lang w:val="ru-RU" w:eastAsia="ko-KR"/>
        </w:rPr>
        <w:t> базируется на теории эвольвентного зацепления, основное положение которого заключается в том, что </w:t>
      </w:r>
      <w:r w:rsidRPr="00A14120">
        <w:rPr>
          <w:rFonts w:ascii="Times New Roman" w:eastAsia="Times New Roman" w:hAnsi="Times New Roman" w:cs="Times New Roman"/>
          <w:iCs/>
          <w:color w:val="000000"/>
          <w:kern w:val="0"/>
          <w:sz w:val="27"/>
          <w:szCs w:val="27"/>
          <w:lang w:val="ru-RU" w:eastAsia="ko-KR"/>
        </w:rPr>
        <w:t>движущемуся инструменту и заготовке сообщаются относительные движения, одинаковые с движениями звеньев соответствующий зубчатой передачи</w:t>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Одним из преимуществом этого метода является то, что он позволяет одним и тем же инструментом нарезать зубчатые колеса с любым числом зубьев и различной формы профиля.</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iCs/>
          <w:color w:val="000000"/>
          <w:kern w:val="0"/>
          <w:sz w:val="27"/>
          <w:szCs w:val="27"/>
          <w:lang w:val="ru-RU" w:eastAsia="ko-KR"/>
        </w:rPr>
        <w:t>В процессе обкатки заготовки колеса инструментом происходит перекатывание без скольжения делительной окружности нарезаемого колеса по любой прямой исходного контура инструмента, параллельной его делительной прямой</w:t>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ind w:firstLine="709"/>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noProof/>
          <w:color w:val="000000"/>
          <w:kern w:val="0"/>
          <w:sz w:val="27"/>
          <w:szCs w:val="27"/>
          <w:lang w:val="ru-RU" w:eastAsia="ru-RU"/>
        </w:rPr>
        <w:drawing>
          <wp:inline distT="0" distB="0" distL="0" distR="0" wp14:anchorId="0CB40A79" wp14:editId="72027F73">
            <wp:extent cx="6029325" cy="2181225"/>
            <wp:effectExtent l="0" t="0" r="9525" b="9525"/>
            <wp:docPr id="913" name="Рисунок 913"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5"/>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6029325" cy="2181225"/>
                    </a:xfrm>
                    <a:prstGeom prst="rect">
                      <a:avLst/>
                    </a:prstGeom>
                    <a:noFill/>
                    <a:ln>
                      <a:noFill/>
                    </a:ln>
                  </pic:spPr>
                </pic:pic>
              </a:graphicData>
            </a:graphic>
          </wp:inline>
        </w:drawing>
      </w:r>
    </w:p>
    <w:p w:rsidR="00A14120" w:rsidRPr="00A14120" w:rsidRDefault="00A14120" w:rsidP="00A14120">
      <w:pPr>
        <w:widowControl/>
        <w:spacing w:after="0"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i/>
          <w:iCs/>
          <w:color w:val="000000"/>
          <w:kern w:val="0"/>
          <w:sz w:val="27"/>
          <w:szCs w:val="27"/>
          <w:lang w:val="ru-RU" w:eastAsia="ko-KR"/>
        </w:rPr>
        <w:t>Порядок выполнения работы</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Преподаватель указывает студенту номер зубчатой передачи (см. таблицу) для которой необходимо вычертить зубчатые колеса и провести расчет и проектирование зубчатого зацепления.</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p>
    <w:p w:rsidR="00A14120" w:rsidRPr="00A14120" w:rsidRDefault="00A14120" w:rsidP="00A14120">
      <w:pPr>
        <w:widowControl/>
        <w:spacing w:before="240" w:after="60" w:line="240" w:lineRule="auto"/>
        <w:jc w:val="center"/>
        <w:outlineLvl w:val="0"/>
        <w:rPr>
          <w:rFonts w:ascii="Times New Roman" w:eastAsia="Times New Roman" w:hAnsi="Times New Roman" w:cs="Times New Roman"/>
          <w:b/>
          <w:bCs/>
          <w:color w:val="000000"/>
          <w:kern w:val="36"/>
          <w:sz w:val="27"/>
          <w:szCs w:val="27"/>
          <w:lang w:val="ru-RU" w:eastAsia="ko-KR"/>
        </w:rPr>
      </w:pPr>
      <w:r w:rsidRPr="00A14120">
        <w:rPr>
          <w:rFonts w:ascii="Times New Roman" w:eastAsia="Times New Roman" w:hAnsi="Times New Roman" w:cs="Times New Roman"/>
          <w:color w:val="000000"/>
          <w:kern w:val="36"/>
          <w:sz w:val="27"/>
          <w:szCs w:val="27"/>
          <w:lang w:val="ru-RU" w:eastAsia="ko-KR"/>
        </w:rPr>
        <w:t>Таблица данных для лабораторной работы №3</w:t>
      </w:r>
    </w:p>
    <w:tbl>
      <w:tblPr>
        <w:tblW w:w="0" w:type="auto"/>
        <w:jc w:val="center"/>
        <w:tblCellMar>
          <w:left w:w="0" w:type="dxa"/>
          <w:right w:w="0" w:type="dxa"/>
        </w:tblCellMar>
        <w:tblLook w:val="04A0" w:firstRow="1" w:lastRow="0" w:firstColumn="1" w:lastColumn="0" w:noHBand="0" w:noVBand="1"/>
      </w:tblPr>
      <w:tblGrid>
        <w:gridCol w:w="1277"/>
        <w:gridCol w:w="567"/>
        <w:gridCol w:w="1600"/>
        <w:gridCol w:w="526"/>
        <w:gridCol w:w="1763"/>
        <w:gridCol w:w="1286"/>
        <w:gridCol w:w="857"/>
      </w:tblGrid>
      <w:tr w:rsidR="00A14120" w:rsidRPr="00A14120" w:rsidTr="00862C80">
        <w:trPr>
          <w:jc w:val="center"/>
        </w:trPr>
        <w:tc>
          <w:tcPr>
            <w:tcW w:w="124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w:t>
            </w:r>
          </w:p>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Зубчатой передачи</w:t>
            </w:r>
          </w:p>
        </w:tc>
        <w:tc>
          <w:tcPr>
            <w:tcW w:w="4366" w:type="dxa"/>
            <w:gridSpan w:val="4"/>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Числа зубьев колес передачи</w:t>
            </w:r>
          </w:p>
        </w:tc>
        <w:tc>
          <w:tcPr>
            <w:tcW w:w="127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Модули зубчатых колес</w:t>
            </w:r>
          </w:p>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m</w:t>
            </w:r>
            <w:r w:rsidRPr="00A14120">
              <w:rPr>
                <w:rFonts w:ascii="Times New Roman" w:eastAsia="Times New Roman" w:hAnsi="Times New Roman" w:cs="Times New Roman"/>
                <w:kern w:val="0"/>
                <w:sz w:val="27"/>
                <w:szCs w:val="27"/>
                <w:lang w:val="ru-RU" w:eastAsia="ko-KR"/>
              </w:rPr>
              <w:t>,</w:t>
            </w:r>
          </w:p>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мм</w:t>
            </w:r>
          </w:p>
        </w:tc>
        <w:tc>
          <w:tcPr>
            <w:tcW w:w="857"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i/>
                <w:iCs/>
                <w:kern w:val="0"/>
                <w:sz w:val="27"/>
                <w:szCs w:val="27"/>
                <w:lang w:eastAsia="ko-KR"/>
              </w:rPr>
              <w:t>a</w:t>
            </w:r>
            <w:r w:rsidRPr="00A14120">
              <w:rPr>
                <w:rFonts w:ascii="Times New Roman" w:eastAsia="Times New Roman" w:hAnsi="Times New Roman" w:cs="Times New Roman"/>
                <w:kern w:val="0"/>
                <w:sz w:val="27"/>
                <w:szCs w:val="27"/>
                <w:vertAlign w:val="subscript"/>
                <w:lang w:eastAsia="ko-KR"/>
              </w:rPr>
              <w:t>w</w:t>
            </w:r>
            <w:r w:rsidRPr="00A14120">
              <w:rPr>
                <w:rFonts w:ascii="Times New Roman" w:eastAsia="Times New Roman" w:hAnsi="Times New Roman" w:cs="Times New Roman"/>
                <w:kern w:val="0"/>
                <w:sz w:val="27"/>
                <w:szCs w:val="27"/>
                <w:lang w:eastAsia="ko-KR"/>
              </w:rPr>
              <w:t>,</w:t>
            </w:r>
          </w:p>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мм</w:t>
            </w:r>
          </w:p>
        </w:tc>
      </w:tr>
      <w:tr w:rsidR="00A14120" w:rsidRPr="00EA0512" w:rsidTr="00862C80">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7"/>
                <w:szCs w:val="27"/>
                <w:lang w:val="ru-RU" w:eastAsia="ko-KR"/>
              </w:rPr>
            </w:pP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z</w:t>
            </w:r>
            <w:r w:rsidRPr="00A14120">
              <w:rPr>
                <w:rFonts w:ascii="Times New Roman" w:eastAsia="Times New Roman" w:hAnsi="Times New Roman" w:cs="Times New Roman"/>
                <w:kern w:val="0"/>
                <w:sz w:val="27"/>
                <w:szCs w:val="27"/>
                <w:vertAlign w:val="subscript"/>
                <w:lang w:eastAsia="ko-KR"/>
              </w:rPr>
              <w:t>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 прибора для получе-ния профи-лей зубьев</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 </w:t>
            </w:r>
          </w:p>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z</w:t>
            </w:r>
            <w:r w:rsidRPr="00A14120">
              <w:rPr>
                <w:rFonts w:ascii="Times New Roman" w:eastAsia="Times New Roman" w:hAnsi="Times New Roman" w:cs="Times New Roman"/>
                <w:kern w:val="0"/>
                <w:sz w:val="27"/>
                <w:szCs w:val="27"/>
                <w:vertAlign w:val="subscript"/>
                <w:lang w:val="ru-RU" w:eastAsia="ko-KR"/>
              </w:rPr>
              <w:t>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 прибора для получе-нияпрофилей зубьев</w:t>
            </w:r>
          </w:p>
        </w:tc>
        <w:tc>
          <w:tcPr>
            <w:tcW w:w="0" w:type="auto"/>
            <w:vMerge/>
            <w:tcBorders>
              <w:top w:val="single" w:sz="8" w:space="0" w:color="auto"/>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7"/>
                <w:szCs w:val="27"/>
                <w:lang w:val="ru-RU" w:eastAsia="ko-KR"/>
              </w:rPr>
            </w:pPr>
          </w:p>
        </w:tc>
        <w:tc>
          <w:tcPr>
            <w:tcW w:w="0" w:type="auto"/>
            <w:vMerge/>
            <w:tcBorders>
              <w:top w:val="single" w:sz="8" w:space="0" w:color="auto"/>
              <w:left w:val="nil"/>
              <w:bottom w:val="single" w:sz="8" w:space="0" w:color="auto"/>
              <w:right w:val="single" w:sz="8" w:space="0" w:color="auto"/>
            </w:tcBorders>
            <w:vAlign w:val="center"/>
            <w:hideMark/>
          </w:tcPr>
          <w:p w:rsidR="00A14120" w:rsidRPr="00A14120" w:rsidRDefault="00A14120" w:rsidP="00A14120">
            <w:pPr>
              <w:widowControl/>
              <w:spacing w:after="0" w:line="240" w:lineRule="auto"/>
              <w:jc w:val="left"/>
              <w:rPr>
                <w:rFonts w:ascii="Times New Roman" w:eastAsia="Times New Roman" w:hAnsi="Times New Roman" w:cs="Times New Roman"/>
                <w:kern w:val="0"/>
                <w:sz w:val="27"/>
                <w:szCs w:val="27"/>
                <w:lang w:val="ru-RU" w:eastAsia="ko-KR"/>
              </w:rPr>
            </w:pP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10</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2</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3</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145</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2</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10</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2</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4</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155</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3</w:t>
            </w:r>
            <w:r w:rsidRPr="00A14120">
              <w:rPr>
                <w:rFonts w:ascii="Times New Roman" w:eastAsia="Times New Roman" w:hAnsi="Times New Roman" w:cs="Times New Roman"/>
                <w:kern w:val="0"/>
                <w:sz w:val="27"/>
                <w:szCs w:val="27"/>
                <w:lang w:val="ru-RU" w:eastAsia="ko-KR"/>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3</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3</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155</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4</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3</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4</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160</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5</w:t>
            </w:r>
            <w:r w:rsidRPr="00A14120">
              <w:rPr>
                <w:rFonts w:ascii="Times New Roman" w:eastAsia="Times New Roman" w:hAnsi="Times New Roman" w:cs="Times New Roman"/>
                <w:kern w:val="0"/>
                <w:sz w:val="27"/>
                <w:szCs w:val="27"/>
                <w:lang w:val="ru-RU" w:eastAsia="ko-KR"/>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4</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4</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13</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165</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6</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10</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6</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7</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14</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160</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7</w:t>
            </w:r>
            <w:r w:rsidRPr="00A14120">
              <w:rPr>
                <w:rFonts w:ascii="Times New Roman" w:eastAsia="Times New Roman" w:hAnsi="Times New Roman" w:cs="Times New Roman"/>
                <w:kern w:val="0"/>
                <w:sz w:val="27"/>
                <w:szCs w:val="27"/>
                <w:lang w:val="ru-RU" w:eastAsia="ko-KR"/>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7</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7</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14</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163</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8</w:t>
            </w:r>
            <w:r w:rsidRPr="00A14120">
              <w:rPr>
                <w:rFonts w:ascii="Times New Roman" w:eastAsia="Times New Roman" w:hAnsi="Times New Roman" w:cs="Times New Roman"/>
                <w:kern w:val="0"/>
                <w:sz w:val="27"/>
                <w:szCs w:val="27"/>
                <w:lang w:val="ru-RU" w:eastAsia="ko-KR"/>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15</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175</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9</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11</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15</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185</w:t>
            </w:r>
          </w:p>
        </w:tc>
      </w:tr>
      <w:tr w:rsidR="00A14120" w:rsidRPr="00A14120" w:rsidTr="00862C80">
        <w:trPr>
          <w:jc w:val="center"/>
        </w:trPr>
        <w:tc>
          <w:tcPr>
            <w:tcW w:w="124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eastAsia="ko-KR"/>
              </w:rPr>
              <w:t>10</w:t>
            </w:r>
            <w:r w:rsidRPr="00A14120">
              <w:rPr>
                <w:rFonts w:ascii="Times New Roman" w:eastAsia="Times New Roman" w:hAnsi="Times New Roman" w:cs="Times New Roman"/>
                <w:kern w:val="0"/>
                <w:sz w:val="27"/>
                <w:szCs w:val="27"/>
                <w:lang w:val="ru-RU" w:eastAsia="ko-KR"/>
              </w:rPr>
              <w:t>*</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600"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526"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6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12</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15</w:t>
            </w:r>
          </w:p>
        </w:tc>
        <w:tc>
          <w:tcPr>
            <w:tcW w:w="857" w:type="dxa"/>
            <w:tcBorders>
              <w:top w:val="nil"/>
              <w:left w:val="nil"/>
              <w:bottom w:val="single" w:sz="8" w:space="0" w:color="auto"/>
              <w:right w:val="single" w:sz="8" w:space="0" w:color="auto"/>
            </w:tcBorders>
            <w:tcMar>
              <w:top w:w="0" w:type="dxa"/>
              <w:left w:w="108" w:type="dxa"/>
              <w:bottom w:w="0" w:type="dxa"/>
              <w:right w:w="108" w:type="dxa"/>
            </w:tcMar>
            <w:hideMark/>
          </w:tcPr>
          <w:p w:rsidR="00A14120" w:rsidRPr="00A14120" w:rsidRDefault="00A14120" w:rsidP="00A14120">
            <w:pPr>
              <w:widowControl/>
              <w:spacing w:after="0" w:line="240" w:lineRule="auto"/>
              <w:jc w:val="center"/>
              <w:rPr>
                <w:rFonts w:ascii="Times New Roman" w:eastAsia="Times New Roman" w:hAnsi="Times New Roman" w:cs="Times New Roman"/>
                <w:kern w:val="0"/>
                <w:sz w:val="27"/>
                <w:szCs w:val="27"/>
                <w:lang w:val="ru-RU" w:eastAsia="ko-KR"/>
              </w:rPr>
            </w:pPr>
            <w:r w:rsidRPr="00A14120">
              <w:rPr>
                <w:rFonts w:ascii="Times New Roman" w:eastAsia="Times New Roman" w:hAnsi="Times New Roman" w:cs="Times New Roman"/>
                <w:kern w:val="0"/>
                <w:sz w:val="27"/>
                <w:szCs w:val="27"/>
                <w:lang w:val="ru-RU" w:eastAsia="ko-KR"/>
              </w:rPr>
              <w:t>188</w:t>
            </w:r>
          </w:p>
        </w:tc>
      </w:tr>
    </w:tbl>
    <w:p w:rsidR="00A14120" w:rsidRPr="00A14120" w:rsidRDefault="00A14120" w:rsidP="00A14120">
      <w:pPr>
        <w:widowControl/>
        <w:spacing w:after="0" w:line="240" w:lineRule="auto"/>
        <w:ind w:left="705"/>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В таблице * отмечены предпочтительные варианты передачи.</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i/>
          <w:iCs/>
          <w:color w:val="000000"/>
          <w:kern w:val="0"/>
          <w:sz w:val="27"/>
          <w:szCs w:val="27"/>
          <w:lang w:eastAsia="ko-KR"/>
        </w:rPr>
        <w:t>I </w:t>
      </w:r>
      <w:r w:rsidRPr="00A14120">
        <w:rPr>
          <w:rFonts w:ascii="Times New Roman" w:eastAsia="Times New Roman" w:hAnsi="Times New Roman" w:cs="Times New Roman"/>
          <w:i/>
          <w:iCs/>
          <w:color w:val="000000"/>
          <w:kern w:val="0"/>
          <w:sz w:val="27"/>
          <w:szCs w:val="27"/>
          <w:lang w:val="ru-RU" w:eastAsia="ko-KR"/>
        </w:rPr>
        <w:t>этап. Вычерчивание эвольвентных профилей зубьев при нулевом смещении инструмента методом обкатки (огибания).</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1. Ознакомиться с устройством прибора ТММ – 42 и его работой, опробовать механизм передвижения рейки.</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2. В отчет по лабораторной работе записать номер прибора (прибор выбирается по таблице в зависимости от номера зубчатой передачи) и заданные величины: модуль (</w:t>
      </w:r>
      <w:r w:rsidRPr="00A14120">
        <w:rPr>
          <w:rFonts w:ascii="Times New Roman" w:eastAsia="Times New Roman" w:hAnsi="Times New Roman" w:cs="Times New Roman"/>
          <w:i/>
          <w:iCs/>
          <w:color w:val="000000"/>
          <w:kern w:val="0"/>
          <w:sz w:val="27"/>
          <w:szCs w:val="27"/>
          <w:lang w:eastAsia="ko-KR"/>
        </w:rPr>
        <w:t>m</w:t>
      </w:r>
      <w:r w:rsidRPr="00A14120">
        <w:rPr>
          <w:rFonts w:ascii="Times New Roman" w:eastAsia="Times New Roman" w:hAnsi="Times New Roman" w:cs="Times New Roman"/>
          <w:color w:val="000000"/>
          <w:kern w:val="0"/>
          <w:sz w:val="27"/>
          <w:szCs w:val="27"/>
          <w:lang w:val="ru-RU" w:eastAsia="ko-KR"/>
        </w:rPr>
        <w:t>), угол профиля рейки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64E04128" wp14:editId="0A308868">
            <wp:extent cx="485775" cy="171450"/>
            <wp:effectExtent l="0" t="0" r="9525" b="0"/>
            <wp:docPr id="914" name="Рисунок 914" descr="http://www.teormach.ru/lab20.files/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teormach.ru/lab20.files/image040.gif"/>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485775" cy="17145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7"/>
          <w:szCs w:val="27"/>
          <w:lang w:val="ru-RU" w:eastAsia="ko-KR"/>
        </w:rPr>
        <w:t>), коэффициент высоты головки зуба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02EDAE57" wp14:editId="7345E7B0">
            <wp:extent cx="409575" cy="161925"/>
            <wp:effectExtent l="0" t="0" r="9525" b="9525"/>
            <wp:docPr id="915" name="Рисунок 915" descr="http://www.teormach.ru/lab20.files/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eormach.ru/lab20.files/image042.gif"/>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409575" cy="161925"/>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7"/>
          <w:szCs w:val="27"/>
          <w:lang w:val="ru-RU" w:eastAsia="ko-KR"/>
        </w:rPr>
        <w:t>), диаметр делительной окружности (</w:t>
      </w:r>
      <w:r w:rsidRPr="00A14120">
        <w:rPr>
          <w:rFonts w:ascii="Times New Roman" w:eastAsia="Times New Roman" w:hAnsi="Times New Roman" w:cs="Times New Roman"/>
          <w:color w:val="000000"/>
          <w:kern w:val="0"/>
          <w:sz w:val="27"/>
          <w:szCs w:val="27"/>
          <w:lang w:eastAsia="ko-KR"/>
        </w:rPr>
        <w:t>d</w:t>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3. Вычислить параметры колеса без смещения:</w:t>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число зубьев колеса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lang w:val="ru-RU" w:eastAsia="ko-KR"/>
        </w:rPr>
        <w:t>=</w:t>
      </w:r>
      <w:r w:rsidRPr="00A14120">
        <w:rPr>
          <w:rFonts w:ascii="Times New Roman" w:eastAsia="Times New Roman" w:hAnsi="Times New Roman" w:cs="Times New Roman"/>
          <w:color w:val="000000"/>
          <w:kern w:val="0"/>
          <w:sz w:val="27"/>
          <w:szCs w:val="27"/>
          <w:lang w:eastAsia="ko-KR"/>
        </w:rPr>
        <w:t>d</w:t>
      </w:r>
      <w:r w:rsidRPr="00A14120">
        <w:rPr>
          <w:rFonts w:ascii="Times New Roman" w:eastAsia="Times New Roman" w:hAnsi="Times New Roman" w:cs="Times New Roman"/>
          <w:color w:val="000000"/>
          <w:kern w:val="0"/>
          <w:sz w:val="27"/>
          <w:szCs w:val="27"/>
          <w:lang w:val="ru-RU" w:eastAsia="ko-KR"/>
        </w:rPr>
        <w:t>/</w:t>
      </w:r>
      <w:r w:rsidRPr="00A14120">
        <w:rPr>
          <w:rFonts w:ascii="Times New Roman" w:eastAsia="Times New Roman" w:hAnsi="Times New Roman" w:cs="Times New Roman"/>
          <w:color w:val="000000"/>
          <w:kern w:val="0"/>
          <w:sz w:val="27"/>
          <w:szCs w:val="27"/>
          <w:lang w:eastAsia="ko-KR"/>
        </w:rPr>
        <w:t>m</w:t>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диаметр основной окружности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5BD651F6" wp14:editId="4813210F">
            <wp:extent cx="828675" cy="161925"/>
            <wp:effectExtent l="0" t="0" r="9525" b="9525"/>
            <wp:docPr id="916" name="Рисунок 916" descr="http://www.teormach.ru/lab20.files/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eormach.ru/lab20.files/image074.gif"/>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828675" cy="161925"/>
                    </a:xfrm>
                    <a:prstGeom prst="rect">
                      <a:avLst/>
                    </a:prstGeom>
                    <a:noFill/>
                    <a:ln>
                      <a:noFill/>
                    </a:ln>
                  </pic:spPr>
                </pic:pic>
              </a:graphicData>
            </a:graphic>
          </wp:inline>
        </w:drawing>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шаг по делительной окружности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20E81C5C" wp14:editId="0394BC15">
            <wp:extent cx="609600" cy="161925"/>
            <wp:effectExtent l="0" t="0" r="0" b="9525"/>
            <wp:docPr id="917" name="Рисунок 917" descr="http://www.teormach.ru/lab20.files/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eormach.ru/lab20.files/image076.gif"/>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609600" cy="161925"/>
                    </a:xfrm>
                    <a:prstGeom prst="rect">
                      <a:avLst/>
                    </a:prstGeom>
                    <a:noFill/>
                    <a:ln>
                      <a:noFill/>
                    </a:ln>
                  </pic:spPr>
                </pic:pic>
              </a:graphicData>
            </a:graphic>
          </wp:inline>
        </w:drawing>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шаг по основной окружности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7C00301E" wp14:editId="2E42DB79">
            <wp:extent cx="819150" cy="161925"/>
            <wp:effectExtent l="0" t="0" r="0" b="9525"/>
            <wp:docPr id="918" name="Рисунок 918" descr="http://www.teormach.ru/lab20.files/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teormach.ru/lab20.files/image078.gif"/>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819150" cy="161925"/>
                    </a:xfrm>
                    <a:prstGeom prst="rect">
                      <a:avLst/>
                    </a:prstGeom>
                    <a:noFill/>
                    <a:ln>
                      <a:noFill/>
                    </a:ln>
                  </pic:spPr>
                </pic:pic>
              </a:graphicData>
            </a:graphic>
          </wp:inline>
        </w:drawing>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толщина зуба по делительной окружности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55EA6C13" wp14:editId="1D40FACF">
            <wp:extent cx="676275" cy="238125"/>
            <wp:effectExtent l="0" t="0" r="9525" b="9525"/>
            <wp:docPr id="919" name="Рисунок 919" descr="http://www.teormach.ru/lab20.files/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eormach.ru/lab20.files/image080.gif"/>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676275" cy="238125"/>
                    </a:xfrm>
                    <a:prstGeom prst="rect">
                      <a:avLst/>
                    </a:prstGeom>
                    <a:noFill/>
                    <a:ln>
                      <a:noFill/>
                    </a:ln>
                  </pic:spPr>
                </pic:pic>
              </a:graphicData>
            </a:graphic>
          </wp:inline>
        </w:drawing>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толщина зуба по основной окружности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60E28BDF" wp14:editId="6E1CDE73">
            <wp:extent cx="1162050" cy="247650"/>
            <wp:effectExtent l="0" t="0" r="0" b="0"/>
            <wp:docPr id="920" name="Рисунок 920" descr="http://www.teormach.ru/lab20.files/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eormach.ru/lab20.files/image082.gif"/>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1162050" cy="247650"/>
                    </a:xfrm>
                    <a:prstGeom prst="rect">
                      <a:avLst/>
                    </a:prstGeom>
                    <a:noFill/>
                    <a:ln>
                      <a:noFill/>
                    </a:ln>
                  </pic:spPr>
                </pic:pic>
              </a:graphicData>
            </a:graphic>
          </wp:inline>
        </w:drawing>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где</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648EC5F4" wp14:editId="544D1C4C">
            <wp:extent cx="1019175" cy="171450"/>
            <wp:effectExtent l="0" t="0" r="9525" b="0"/>
            <wp:docPr id="921" name="Рисунок 921" descr="http://www.teormach.ru/lab20.files/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eormach.ru/lab20.files/image084.gif"/>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1019175" cy="17145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4. Отвинтив винт 12, снять крышку 11, за ней снять и бумажный круг, имитирующий заготовку колеса.</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На заготовке провести циркулем делительную и основную окружности (центр заготовки отмечен проколом тонкой иглы). Установить заготовку на прежнее место.</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Установить рейку, чтобы риски на рейке были против нулевых делений шкал.</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5. Бумажный круг наложить на три иглы диска 2 и прижать крышкой  2, предварительно отвинченной винтом 12.</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6. Поворотом рукоятки 9 против часовой стрелки освободить рейку от храпового механизма и перевести ее в крайнее правое положение. Затем обеспечить рабочее состояние рейки, повернув ту же рукоятку 9 до упорного штифта.</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7. Обвести карандашом на бумажном круге контур профилей зубьев рейки.</w:t>
      </w:r>
    </w:p>
    <w:p w:rsidR="00A14120" w:rsidRPr="00A14120" w:rsidRDefault="00A14120" w:rsidP="00A14120">
      <w:pPr>
        <w:widowControl/>
        <w:spacing w:after="0" w:line="240" w:lineRule="auto"/>
        <w:ind w:left="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8. Нажимом на клавишу 8 передвинуть рейку влево на один шаг и вновь обвести контур зубьев рейки. Так делается до тех пор, пока рейка не дойдет влево до упора и на бумажном круге получиться 2-3 хорошо вычерченных зуба колеса.</w:t>
      </w:r>
    </w:p>
    <w:p w:rsidR="00A14120" w:rsidRPr="00A14120" w:rsidRDefault="00A14120" w:rsidP="00A14120">
      <w:pPr>
        <w:widowControl/>
        <w:spacing w:after="0" w:line="240" w:lineRule="auto"/>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i/>
          <w:iCs/>
          <w:color w:val="000000"/>
          <w:kern w:val="0"/>
          <w:sz w:val="27"/>
          <w:szCs w:val="27"/>
          <w:lang w:eastAsia="ko-KR"/>
        </w:rPr>
        <w:t>II</w:t>
      </w:r>
      <w:r w:rsidRPr="00A14120">
        <w:rPr>
          <w:rFonts w:ascii="Times New Roman" w:eastAsia="Times New Roman" w:hAnsi="Times New Roman" w:cs="Times New Roman"/>
          <w:i/>
          <w:iCs/>
          <w:color w:val="000000"/>
          <w:kern w:val="0"/>
          <w:sz w:val="27"/>
          <w:szCs w:val="27"/>
          <w:lang w:val="ru-RU" w:eastAsia="ko-KR"/>
        </w:rPr>
        <w:t>. этап. Расчет и проектирование зубчатой передачи.</w:t>
      </w:r>
    </w:p>
    <w:p w:rsidR="00A14120" w:rsidRPr="00A14120" w:rsidRDefault="00A14120" w:rsidP="00A14120">
      <w:pPr>
        <w:widowControl/>
        <w:spacing w:after="0" w:line="240" w:lineRule="auto"/>
        <w:ind w:firstLine="709"/>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1. Определить по формуле (1) делительное межосевое расстояние заданной преподавателем зубчатой передачи </w:t>
      </w:r>
      <w:r w:rsidRPr="00A14120">
        <w:rPr>
          <w:rFonts w:ascii="Times New Roman" w:eastAsia="Times New Roman" w:hAnsi="Times New Roman" w:cs="Times New Roman"/>
          <w:noProof/>
          <w:color w:val="000000"/>
          <w:kern w:val="0"/>
          <w:sz w:val="27"/>
          <w:szCs w:val="27"/>
          <w:lang w:val="ru-RU" w:eastAsia="ru-RU"/>
        </w:rPr>
        <w:drawing>
          <wp:inline distT="0" distB="0" distL="0" distR="0" wp14:anchorId="2D4376B6" wp14:editId="102DFB90">
            <wp:extent cx="838200" cy="228600"/>
            <wp:effectExtent l="0" t="0" r="0" b="0"/>
            <wp:docPr id="922" name="Рисунок 922" descr="http://www.teormach.ru/lab20.files/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teormach.ru/lab20.files/image086.gif"/>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838200" cy="22860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Выбрать из ряда </w:t>
      </w:r>
      <w:r w:rsidRPr="00A14120">
        <w:rPr>
          <w:rFonts w:ascii="Times New Roman" w:eastAsia="Times New Roman" w:hAnsi="Times New Roman" w:cs="Times New Roman"/>
          <w:color w:val="000000"/>
          <w:kern w:val="0"/>
          <w:sz w:val="27"/>
          <w:szCs w:val="27"/>
          <w:lang w:eastAsia="ko-KR"/>
        </w:rPr>
        <w:t>R</w:t>
      </w:r>
      <w:r w:rsidRPr="00A14120">
        <w:rPr>
          <w:rFonts w:ascii="Times New Roman" w:eastAsia="Times New Roman" w:hAnsi="Times New Roman" w:cs="Times New Roman"/>
          <w:color w:val="000000"/>
          <w:kern w:val="0"/>
          <w:sz w:val="27"/>
          <w:szCs w:val="27"/>
          <w:vertAlign w:val="subscript"/>
          <w:lang w:eastAsia="ko-KR"/>
        </w:rPr>
        <w:t>a</w:t>
      </w:r>
      <w:r w:rsidRPr="00A14120">
        <w:rPr>
          <w:rFonts w:ascii="Times New Roman" w:eastAsia="Times New Roman" w:hAnsi="Times New Roman" w:cs="Times New Roman"/>
          <w:color w:val="000000"/>
          <w:kern w:val="0"/>
          <w:sz w:val="27"/>
          <w:szCs w:val="27"/>
          <w:lang w:val="ru-RU" w:eastAsia="ko-KR"/>
        </w:rPr>
        <w:t>40 нормальных линейных размеров численное значение начального межосевого расстояния </w:t>
      </w:r>
      <w:r w:rsidRPr="00A14120">
        <w:rPr>
          <w:rFonts w:ascii="Times New Roman" w:eastAsia="Times New Roman" w:hAnsi="Times New Roman" w:cs="Times New Roman"/>
          <w:i/>
          <w:iCs/>
          <w:color w:val="000000"/>
          <w:kern w:val="0"/>
          <w:sz w:val="27"/>
          <w:szCs w:val="27"/>
          <w:lang w:val="ru-RU" w:eastAsia="ko-KR"/>
        </w:rPr>
        <w:t>а</w:t>
      </w:r>
      <w:r w:rsidRPr="00A14120">
        <w:rPr>
          <w:rFonts w:ascii="Times New Roman" w:eastAsia="Times New Roman" w:hAnsi="Times New Roman" w:cs="Times New Roman"/>
          <w:i/>
          <w:iCs/>
          <w:color w:val="000000"/>
          <w:kern w:val="0"/>
          <w:sz w:val="27"/>
          <w:szCs w:val="27"/>
          <w:vertAlign w:val="subscript"/>
          <w:lang w:eastAsia="ko-KR"/>
        </w:rPr>
        <w:t>w</w:t>
      </w:r>
      <w:r w:rsidRPr="00A14120">
        <w:rPr>
          <w:rFonts w:ascii="Times New Roman" w:eastAsia="Times New Roman" w:hAnsi="Times New Roman" w:cs="Times New Roman"/>
          <w:color w:val="000000"/>
          <w:kern w:val="0"/>
          <w:sz w:val="27"/>
          <w:szCs w:val="27"/>
          <w:lang w:val="ru-RU" w:eastAsia="ko-KR"/>
        </w:rPr>
        <w:t> , причем </w:t>
      </w:r>
      <w:r w:rsidRPr="00A14120">
        <w:rPr>
          <w:rFonts w:ascii="Times New Roman" w:eastAsia="Times New Roman" w:hAnsi="Times New Roman" w:cs="Times New Roman"/>
          <w:i/>
          <w:iCs/>
          <w:color w:val="000000"/>
          <w:kern w:val="0"/>
          <w:sz w:val="27"/>
          <w:szCs w:val="27"/>
          <w:lang w:val="ru-RU" w:eastAsia="ko-KR"/>
        </w:rPr>
        <w:t>а</w:t>
      </w:r>
      <w:r w:rsidRPr="00A14120">
        <w:rPr>
          <w:rFonts w:ascii="Times New Roman" w:eastAsia="Times New Roman" w:hAnsi="Times New Roman" w:cs="Times New Roman"/>
          <w:i/>
          <w:iCs/>
          <w:color w:val="000000"/>
          <w:kern w:val="0"/>
          <w:sz w:val="27"/>
          <w:szCs w:val="27"/>
          <w:vertAlign w:val="subscript"/>
          <w:lang w:eastAsia="ko-KR"/>
        </w:rPr>
        <w:t>w</w:t>
      </w:r>
      <w:r w:rsidRPr="00A14120">
        <w:rPr>
          <w:rFonts w:ascii="Times New Roman" w:eastAsia="Times New Roman" w:hAnsi="Times New Roman" w:cs="Times New Roman"/>
          <w:i/>
          <w:iCs/>
          <w:color w:val="000000"/>
          <w:kern w:val="0"/>
          <w:sz w:val="27"/>
          <w:szCs w:val="27"/>
          <w:lang w:val="ru-RU" w:eastAsia="ko-KR"/>
        </w:rPr>
        <w:t>&gt;а</w:t>
      </w:r>
      <w:r w:rsidRPr="00A14120">
        <w:rPr>
          <w:rFonts w:ascii="Times New Roman" w:eastAsia="Times New Roman" w:hAnsi="Times New Roman" w:cs="Times New Roman"/>
          <w:i/>
          <w:iCs/>
          <w:color w:val="000000"/>
          <w:kern w:val="0"/>
          <w:sz w:val="27"/>
          <w:szCs w:val="27"/>
          <w:vertAlign w:val="subscript"/>
          <w:lang w:eastAsia="ko-KR"/>
        </w:rPr>
        <w:t>w</w:t>
      </w:r>
      <w:r w:rsidRPr="00A14120">
        <w:rPr>
          <w:rFonts w:ascii="Times New Roman" w:eastAsia="Times New Roman" w:hAnsi="Times New Roman" w:cs="Times New Roman"/>
          <w:i/>
          <w:iCs/>
          <w:color w:val="000000"/>
          <w:kern w:val="0"/>
          <w:sz w:val="27"/>
          <w:szCs w:val="27"/>
          <w:vertAlign w:val="subscript"/>
          <w:lang w:val="ru-RU" w:eastAsia="ko-KR"/>
        </w:rPr>
        <w:t>о</w:t>
      </w:r>
      <w:r w:rsidRPr="00A14120">
        <w:rPr>
          <w:rFonts w:ascii="Times New Roman" w:eastAsia="Times New Roman" w:hAnsi="Times New Roman" w:cs="Times New Roman"/>
          <w:color w:val="000000"/>
          <w:kern w:val="0"/>
          <w:sz w:val="27"/>
          <w:szCs w:val="27"/>
          <w:lang w:val="ru-RU" w:eastAsia="ko-KR"/>
        </w:rPr>
        <w:t> и является ближайшим к нему.</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2. Используя программу ”</w:t>
      </w:r>
      <w:r w:rsidRPr="00A14120">
        <w:rPr>
          <w:rFonts w:ascii="Times New Roman" w:eastAsia="Times New Roman" w:hAnsi="Times New Roman" w:cs="Times New Roman"/>
          <w:color w:val="000000"/>
          <w:kern w:val="0"/>
          <w:sz w:val="27"/>
          <w:szCs w:val="27"/>
          <w:lang w:eastAsia="ko-KR"/>
        </w:rPr>
        <w:t>Spurgear</w:t>
      </w:r>
      <w:r w:rsidRPr="00A14120">
        <w:rPr>
          <w:rFonts w:ascii="Times New Roman" w:eastAsia="Times New Roman" w:hAnsi="Times New Roman" w:cs="Times New Roman"/>
          <w:color w:val="000000"/>
          <w:kern w:val="0"/>
          <w:sz w:val="27"/>
          <w:szCs w:val="27"/>
          <w:lang w:val="ru-RU" w:eastAsia="ko-KR"/>
        </w:rPr>
        <w:t>” определить для заданного модуля какие пары чисел зубьев колес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2  </w:t>
      </w:r>
      <w:r w:rsidRPr="00A14120">
        <w:rPr>
          <w:rFonts w:ascii="Times New Roman" w:eastAsia="Times New Roman" w:hAnsi="Times New Roman" w:cs="Times New Roman"/>
          <w:color w:val="000000"/>
          <w:kern w:val="0"/>
          <w:sz w:val="27"/>
          <w:szCs w:val="27"/>
          <w:lang w:val="ru-RU" w:eastAsia="ko-KR"/>
        </w:rPr>
        <w:t>возможны при выбранном начальном межосевом расстоянии </w:t>
      </w:r>
      <w:r w:rsidRPr="00A14120">
        <w:rPr>
          <w:rFonts w:ascii="Times New Roman" w:eastAsia="Times New Roman" w:hAnsi="Times New Roman" w:cs="Times New Roman"/>
          <w:i/>
          <w:iCs/>
          <w:color w:val="000000"/>
          <w:kern w:val="0"/>
          <w:sz w:val="27"/>
          <w:szCs w:val="27"/>
          <w:lang w:val="ru-RU" w:eastAsia="ko-KR"/>
        </w:rPr>
        <w:t>а</w:t>
      </w:r>
      <w:r w:rsidRPr="00A14120">
        <w:rPr>
          <w:rFonts w:ascii="Times New Roman" w:eastAsia="Times New Roman" w:hAnsi="Times New Roman" w:cs="Times New Roman"/>
          <w:i/>
          <w:iCs/>
          <w:color w:val="000000"/>
          <w:kern w:val="0"/>
          <w:sz w:val="27"/>
          <w:szCs w:val="27"/>
          <w:vertAlign w:val="subscript"/>
          <w:lang w:eastAsia="ko-KR"/>
        </w:rPr>
        <w:t>w</w:t>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ind w:firstLine="709"/>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Убедиться, что колеса с заданными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2 </w:t>
      </w:r>
      <w:r w:rsidRPr="00A14120">
        <w:rPr>
          <w:rFonts w:ascii="Times New Roman" w:eastAsia="Times New Roman" w:hAnsi="Times New Roman" w:cs="Times New Roman"/>
          <w:color w:val="000000"/>
          <w:kern w:val="0"/>
          <w:sz w:val="27"/>
          <w:szCs w:val="27"/>
          <w:lang w:val="ru-RU" w:eastAsia="ko-KR"/>
        </w:rPr>
        <w:t>среди них встречаются. В противном случае изменить межосевое расстояние. Если подобрать начальное межосевое расстояние не удается, то перейти к п.3, взяв значение </w:t>
      </w:r>
      <w:r w:rsidRPr="00A14120">
        <w:rPr>
          <w:rFonts w:ascii="Times New Roman" w:eastAsia="Times New Roman" w:hAnsi="Times New Roman" w:cs="Times New Roman"/>
          <w:i/>
          <w:iCs/>
          <w:color w:val="000000"/>
          <w:kern w:val="0"/>
          <w:sz w:val="27"/>
          <w:szCs w:val="27"/>
          <w:lang w:val="ru-RU" w:eastAsia="ko-KR"/>
        </w:rPr>
        <w:t>а</w:t>
      </w:r>
      <w:r w:rsidRPr="00A14120">
        <w:rPr>
          <w:rFonts w:ascii="Times New Roman" w:eastAsia="Times New Roman" w:hAnsi="Times New Roman" w:cs="Times New Roman"/>
          <w:i/>
          <w:iCs/>
          <w:color w:val="000000"/>
          <w:kern w:val="0"/>
          <w:sz w:val="27"/>
          <w:szCs w:val="27"/>
          <w:vertAlign w:val="subscript"/>
          <w:lang w:eastAsia="ko-KR"/>
        </w:rPr>
        <w:t>w</w:t>
      </w:r>
      <w:r w:rsidRPr="00A14120">
        <w:rPr>
          <w:rFonts w:ascii="Times New Roman" w:eastAsia="Times New Roman" w:hAnsi="Times New Roman" w:cs="Times New Roman"/>
          <w:color w:val="000000"/>
          <w:kern w:val="0"/>
          <w:sz w:val="27"/>
          <w:szCs w:val="27"/>
          <w:lang w:eastAsia="ko-KR"/>
        </w:rPr>
        <w:t> </w:t>
      </w:r>
      <w:r w:rsidRPr="00A14120">
        <w:rPr>
          <w:rFonts w:ascii="Times New Roman" w:eastAsia="Times New Roman" w:hAnsi="Times New Roman" w:cs="Times New Roman"/>
          <w:color w:val="000000"/>
          <w:kern w:val="0"/>
          <w:sz w:val="27"/>
          <w:szCs w:val="27"/>
          <w:lang w:val="ru-RU" w:eastAsia="ko-KR"/>
        </w:rPr>
        <w:t>из таблицы №3.</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3. Для заданного </w:t>
      </w:r>
      <w:r w:rsidRPr="00A14120">
        <w:rPr>
          <w:rFonts w:ascii="Times New Roman" w:eastAsia="Times New Roman" w:hAnsi="Times New Roman" w:cs="Times New Roman"/>
          <w:i/>
          <w:iCs/>
          <w:color w:val="000000"/>
          <w:kern w:val="0"/>
          <w:sz w:val="27"/>
          <w:szCs w:val="27"/>
          <w:lang w:val="ru-RU" w:eastAsia="ko-KR"/>
        </w:rPr>
        <w:t>а</w:t>
      </w:r>
      <w:r w:rsidRPr="00A14120">
        <w:rPr>
          <w:rFonts w:ascii="Times New Roman" w:eastAsia="Times New Roman" w:hAnsi="Times New Roman" w:cs="Times New Roman"/>
          <w:i/>
          <w:iCs/>
          <w:color w:val="000000"/>
          <w:kern w:val="0"/>
          <w:sz w:val="27"/>
          <w:szCs w:val="27"/>
          <w:vertAlign w:val="subscript"/>
          <w:lang w:eastAsia="ko-KR"/>
        </w:rPr>
        <w:t>w</w:t>
      </w:r>
      <w:r w:rsidRPr="00A14120">
        <w:rPr>
          <w:rFonts w:ascii="Times New Roman" w:eastAsia="Times New Roman" w:hAnsi="Times New Roman" w:cs="Times New Roman"/>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eastAsia="ko-KR"/>
        </w:rPr>
        <w:t>m</w:t>
      </w:r>
      <w:r w:rsidRPr="00A14120">
        <w:rPr>
          <w:rFonts w:ascii="Times New Roman" w:eastAsia="Times New Roman" w:hAnsi="Times New Roman" w:cs="Times New Roman"/>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2 </w:t>
      </w:r>
      <w:r w:rsidRPr="00A14120">
        <w:rPr>
          <w:rFonts w:ascii="Times New Roman" w:eastAsia="Times New Roman" w:hAnsi="Times New Roman" w:cs="Times New Roman"/>
          <w:color w:val="000000"/>
          <w:kern w:val="0"/>
          <w:sz w:val="27"/>
          <w:szCs w:val="27"/>
          <w:lang w:val="ru-RU" w:eastAsia="ko-KR"/>
        </w:rPr>
        <w:t>с помощью программы «</w:t>
      </w:r>
      <w:r w:rsidRPr="00A14120">
        <w:rPr>
          <w:rFonts w:ascii="Times New Roman" w:eastAsia="Times New Roman" w:hAnsi="Times New Roman" w:cs="Times New Roman"/>
          <w:color w:val="000000"/>
          <w:kern w:val="0"/>
          <w:sz w:val="27"/>
          <w:szCs w:val="27"/>
          <w:lang w:eastAsia="ko-KR"/>
        </w:rPr>
        <w:t>Block</w:t>
      </w:r>
      <w:r w:rsidRPr="00A14120">
        <w:rPr>
          <w:rFonts w:ascii="Times New Roman" w:eastAsia="Times New Roman" w:hAnsi="Times New Roman" w:cs="Times New Roman"/>
          <w:color w:val="000000"/>
          <w:kern w:val="0"/>
          <w:sz w:val="27"/>
          <w:szCs w:val="27"/>
          <w:lang w:val="ru-RU" w:eastAsia="ko-KR"/>
        </w:rPr>
        <w:t>» построить блокирующий контур и определить коэффициенты смещения х</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х</w:t>
      </w:r>
      <w:r w:rsidRPr="00A14120">
        <w:rPr>
          <w:rFonts w:ascii="Times New Roman" w:eastAsia="Times New Roman" w:hAnsi="Times New Roman" w:cs="Times New Roman"/>
          <w:color w:val="000000"/>
          <w:kern w:val="0"/>
          <w:sz w:val="27"/>
          <w:szCs w:val="27"/>
          <w:vertAlign w:val="subscript"/>
          <w:lang w:val="ru-RU" w:eastAsia="ko-KR"/>
        </w:rPr>
        <w:t>2</w:t>
      </w:r>
      <w:r w:rsidRPr="00A14120">
        <w:rPr>
          <w:rFonts w:ascii="Times New Roman" w:eastAsia="Times New Roman" w:hAnsi="Times New Roman" w:cs="Times New Roman"/>
          <w:color w:val="000000"/>
          <w:kern w:val="0"/>
          <w:sz w:val="27"/>
          <w:szCs w:val="27"/>
          <w:lang w:val="ru-RU" w:eastAsia="ko-KR"/>
        </w:rPr>
        <w:t>.</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Если числа зубьев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w:t>
      </w:r>
      <w:r w:rsidRPr="00A14120">
        <w:rPr>
          <w:rFonts w:ascii="Times New Roman" w:eastAsia="Times New Roman" w:hAnsi="Times New Roman" w:cs="Times New Roman"/>
          <w:color w:val="000000"/>
          <w:kern w:val="0"/>
          <w:sz w:val="27"/>
          <w:szCs w:val="27"/>
          <w:lang w:eastAsia="ko-KR"/>
        </w:rPr>
        <w:t>z</w:t>
      </w:r>
      <w:r w:rsidRPr="00A14120">
        <w:rPr>
          <w:rFonts w:ascii="Times New Roman" w:eastAsia="Times New Roman" w:hAnsi="Times New Roman" w:cs="Times New Roman"/>
          <w:color w:val="000000"/>
          <w:kern w:val="0"/>
          <w:sz w:val="27"/>
          <w:szCs w:val="27"/>
          <w:vertAlign w:val="subscript"/>
          <w:lang w:val="ru-RU" w:eastAsia="ko-KR"/>
        </w:rPr>
        <w:t>2 </w:t>
      </w:r>
      <w:r w:rsidRPr="00A14120">
        <w:rPr>
          <w:rFonts w:ascii="Times New Roman" w:eastAsia="Times New Roman" w:hAnsi="Times New Roman" w:cs="Times New Roman"/>
          <w:color w:val="000000"/>
          <w:kern w:val="0"/>
          <w:sz w:val="27"/>
          <w:szCs w:val="27"/>
          <w:lang w:val="ru-RU" w:eastAsia="ko-KR"/>
        </w:rPr>
        <w:t>одинаковы, то и коэффициенты смещения х</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х</w:t>
      </w:r>
      <w:r w:rsidRPr="00A14120">
        <w:rPr>
          <w:rFonts w:ascii="Times New Roman" w:eastAsia="Times New Roman" w:hAnsi="Times New Roman" w:cs="Times New Roman"/>
          <w:color w:val="000000"/>
          <w:kern w:val="0"/>
          <w:sz w:val="27"/>
          <w:szCs w:val="27"/>
          <w:vertAlign w:val="subscript"/>
          <w:lang w:val="ru-RU" w:eastAsia="ko-KR"/>
        </w:rPr>
        <w:t>2</w:t>
      </w:r>
      <w:r w:rsidRPr="00A14120">
        <w:rPr>
          <w:rFonts w:ascii="Times New Roman" w:eastAsia="Times New Roman" w:hAnsi="Times New Roman" w:cs="Times New Roman"/>
          <w:color w:val="000000"/>
          <w:kern w:val="0"/>
          <w:sz w:val="27"/>
          <w:szCs w:val="27"/>
          <w:lang w:val="ru-RU" w:eastAsia="ko-KR"/>
        </w:rPr>
        <w:t> также должны быть одинаковы.</w:t>
      </w:r>
    </w:p>
    <w:p w:rsidR="00A14120" w:rsidRPr="00A14120" w:rsidRDefault="00A14120" w:rsidP="00A14120">
      <w:pPr>
        <w:widowControl/>
        <w:spacing w:after="0" w:line="240" w:lineRule="auto"/>
        <w:ind w:firstLine="705"/>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Выбрать х</w:t>
      </w:r>
      <w:r w:rsidRPr="00A14120">
        <w:rPr>
          <w:rFonts w:ascii="Times New Roman" w:eastAsia="Times New Roman" w:hAnsi="Times New Roman" w:cs="Times New Roman"/>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х</w:t>
      </w:r>
      <w:r w:rsidRPr="00A14120">
        <w:rPr>
          <w:rFonts w:ascii="Times New Roman" w:eastAsia="Times New Roman" w:hAnsi="Times New Roman" w:cs="Times New Roman"/>
          <w:color w:val="000000"/>
          <w:kern w:val="0"/>
          <w:sz w:val="27"/>
          <w:szCs w:val="27"/>
          <w:vertAlign w:val="subscript"/>
          <w:lang w:val="ru-RU" w:eastAsia="ko-KR"/>
        </w:rPr>
        <w:t>2</w:t>
      </w:r>
      <w:r w:rsidRPr="00A14120">
        <w:rPr>
          <w:rFonts w:ascii="Times New Roman" w:eastAsia="Times New Roman" w:hAnsi="Times New Roman" w:cs="Times New Roman"/>
          <w:color w:val="000000"/>
          <w:kern w:val="0"/>
          <w:sz w:val="27"/>
          <w:szCs w:val="27"/>
          <w:lang w:val="ru-RU" w:eastAsia="ko-KR"/>
        </w:rPr>
        <w:t> с помощью полученного блокирующего контура.</w:t>
      </w:r>
    </w:p>
    <w:p w:rsidR="00A14120" w:rsidRPr="00A14120" w:rsidRDefault="00A14120" w:rsidP="00A14120">
      <w:pPr>
        <w:widowControl/>
        <w:jc w:val="left"/>
        <w:rPr>
          <w:rFonts w:ascii="Times New Roman" w:hAnsi="Times New Roman" w:cs="Times New Roman"/>
          <w:kern w:val="0"/>
          <w:sz w:val="36"/>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A14120" w:rsidRPr="00A14120" w:rsidRDefault="00A14120" w:rsidP="00A14120">
      <w:pPr>
        <w:widowControl/>
        <w:jc w:val="center"/>
        <w:rPr>
          <w:rFonts w:ascii="Times New Roman" w:hAnsi="Times New Roman" w:cs="Times New Roman"/>
          <w:b/>
          <w:kern w:val="0"/>
          <w:sz w:val="28"/>
          <w:lang w:val="kk-KZ" w:eastAsia="ko-KR"/>
        </w:rPr>
      </w:pPr>
      <w:r w:rsidRPr="00A14120">
        <w:rPr>
          <w:rFonts w:ascii="Times New Roman" w:hAnsi="Times New Roman" w:cs="Times New Roman"/>
          <w:b/>
          <w:kern w:val="0"/>
          <w:sz w:val="28"/>
          <w:lang w:val="kk-KZ" w:eastAsia="ko-KR"/>
        </w:rPr>
        <w:t>Лабораторная  работа №6</w:t>
      </w:r>
    </w:p>
    <w:p w:rsidR="00A14120" w:rsidRPr="00A14120" w:rsidRDefault="00A14120" w:rsidP="00A14120">
      <w:pPr>
        <w:widowControl/>
        <w:jc w:val="center"/>
        <w:rPr>
          <w:rFonts w:ascii="Times New Roman" w:hAnsi="Times New Roman" w:cs="Times New Roman"/>
          <w:b/>
          <w:kern w:val="0"/>
          <w:sz w:val="28"/>
          <w:szCs w:val="28"/>
          <w:lang w:val="kk-KZ" w:eastAsia="ko-KR"/>
        </w:rPr>
      </w:pPr>
      <w:r w:rsidRPr="00A14120">
        <w:rPr>
          <w:rFonts w:ascii="Times New Roman" w:hAnsi="Times New Roman" w:cs="Times New Roman"/>
          <w:b/>
          <w:kern w:val="0"/>
          <w:sz w:val="28"/>
          <w:szCs w:val="28"/>
          <w:lang w:val="kk-KZ" w:eastAsia="ko-KR"/>
        </w:rPr>
        <w:t>Червячные передачи</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bCs/>
          <w:color w:val="000000"/>
          <w:kern w:val="0"/>
          <w:sz w:val="27"/>
          <w:szCs w:val="27"/>
          <w:lang w:val="ru-RU" w:eastAsia="ko-KR"/>
        </w:rPr>
        <w:t>Цель работы: </w:t>
      </w:r>
      <w:r w:rsidRPr="00A14120">
        <w:rPr>
          <w:rFonts w:ascii="Times New Roman" w:eastAsia="Times New Roman" w:hAnsi="Times New Roman" w:cs="Times New Roman"/>
          <w:color w:val="000000"/>
          <w:kern w:val="0"/>
          <w:sz w:val="27"/>
          <w:szCs w:val="27"/>
          <w:lang w:val="ru-RU" w:eastAsia="ko-KR"/>
        </w:rPr>
        <w:t>ознакомиться с конструкцией червячных редукторов и выяснить назначение деталей, составляющих редуктор. Выполнить температурный расчет редуктора.</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bCs/>
          <w:color w:val="000000"/>
          <w:kern w:val="0"/>
          <w:sz w:val="27"/>
          <w:szCs w:val="27"/>
          <w:lang w:val="ru-RU" w:eastAsia="ko-KR"/>
        </w:rPr>
        <w:t>Общие сведения о редукторах</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Червячная передача (рис.7.1) состоит из червяка, представляющего собой винт с трапециидальной или близкой к ней по форме резьбой, и червячного колеса, т.е. зубчатого колеса с зубьями особой формы, получаемой в результате взаимного огибания с витками червяка.</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Вращение винта с крупным шагом винтовых линий зрительно напоминает извивающихся червей, что, по-видимому, и определило</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названия</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w:t>
      </w:r>
      <w:r w:rsidRPr="00A14120">
        <w:rPr>
          <w:rFonts w:ascii="Times New Roman" w:eastAsia="Times New Roman" w:hAnsi="Times New Roman" w:cs="Times New Roman"/>
          <w:b/>
          <w:bCs/>
          <w:color w:val="000000"/>
          <w:kern w:val="0"/>
          <w:sz w:val="27"/>
          <w:szCs w:val="27"/>
          <w:lang w:val="ru-RU" w:eastAsia="ko-KR"/>
        </w:rPr>
        <w:t>червяк</w:t>
      </w:r>
      <w:r w:rsidRPr="00A14120">
        <w:rPr>
          <w:rFonts w:ascii="Times New Roman" w:eastAsia="Times New Roman" w:hAnsi="Times New Roman" w:cs="Times New Roman"/>
          <w:color w:val="000000"/>
          <w:kern w:val="0"/>
          <w:sz w:val="27"/>
          <w:szCs w:val="27"/>
          <w:lang w:val="ru-RU" w:eastAsia="ko-KR"/>
        </w:rPr>
        <w:t>» и «</w:t>
      </w:r>
      <w:r w:rsidRPr="00A14120">
        <w:rPr>
          <w:rFonts w:ascii="Times New Roman" w:eastAsia="Times New Roman" w:hAnsi="Times New Roman" w:cs="Times New Roman"/>
          <w:b/>
          <w:bCs/>
          <w:color w:val="000000"/>
          <w:kern w:val="0"/>
          <w:sz w:val="27"/>
          <w:szCs w:val="27"/>
          <w:lang w:val="ru-RU" w:eastAsia="ko-KR"/>
        </w:rPr>
        <w:t>червячная передача</w:t>
      </w:r>
      <w:r w:rsidRPr="00A14120">
        <w:rPr>
          <w:rFonts w:ascii="Times New Roman" w:eastAsia="Times New Roman" w:hAnsi="Times New Roman" w:cs="Times New Roman"/>
          <w:color w:val="000000"/>
          <w:kern w:val="0"/>
          <w:sz w:val="27"/>
          <w:szCs w:val="27"/>
          <w:lang w:val="ru-RU" w:eastAsia="ko-KR"/>
        </w:rPr>
        <w:t>». Предполагается, что червячную передачу изобрел Архимед.</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К достоинствам червячных передач относятся:</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возможность получения большого редуцирования (</w:t>
      </w:r>
      <w:r w:rsidRPr="00A14120">
        <w:rPr>
          <w:rFonts w:ascii="Times New Roman" w:eastAsia="Times New Roman" w:hAnsi="Times New Roman" w:cs="Times New Roman"/>
          <w:b/>
          <w:bCs/>
          <w:i/>
          <w:iCs/>
          <w:color w:val="000000"/>
          <w:kern w:val="0"/>
          <w:sz w:val="27"/>
          <w:szCs w:val="27"/>
          <w:lang w:val="ru-RU" w:eastAsia="ko-KR"/>
        </w:rPr>
        <w:t>i</w:t>
      </w:r>
      <w:r w:rsidRPr="00A14120">
        <w:rPr>
          <w:rFonts w:ascii="Times New Roman" w:eastAsia="Times New Roman" w:hAnsi="Times New Roman" w:cs="Times New Roman"/>
          <w:color w:val="000000"/>
          <w:kern w:val="0"/>
          <w:sz w:val="27"/>
          <w:szCs w:val="27"/>
          <w:lang w:val="ru-RU" w:eastAsia="ko-KR"/>
        </w:rPr>
        <w:t> = 8 ¸ 80 и в отдельных</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случаях до</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b/>
          <w:bCs/>
          <w:i/>
          <w:iCs/>
          <w:color w:val="000000"/>
          <w:kern w:val="0"/>
          <w:sz w:val="27"/>
          <w:szCs w:val="27"/>
          <w:lang w:val="ru-RU" w:eastAsia="ko-KR"/>
        </w:rPr>
        <w:t>i</w:t>
      </w:r>
      <w:r w:rsidRPr="00A14120">
        <w:rPr>
          <w:rFonts w:ascii="Times New Roman" w:eastAsia="Times New Roman" w:hAnsi="Times New Roman" w:cs="Times New Roman"/>
          <w:color w:val="000000"/>
          <w:kern w:val="0"/>
          <w:sz w:val="27"/>
          <w:szCs w:val="27"/>
          <w:lang w:val="ru-RU" w:eastAsia="ko-KR"/>
        </w:rPr>
        <w:t> = 1000);</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плавность и бесшумность</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работы;</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возможность</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получения самотормозящих передач.</w:t>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noProof/>
          <w:color w:val="000000"/>
          <w:kern w:val="0"/>
          <w:sz w:val="27"/>
          <w:szCs w:val="27"/>
          <w:lang w:val="ru-RU" w:eastAsia="ru-RU"/>
        </w:rPr>
        <w:drawing>
          <wp:inline distT="0" distB="0" distL="0" distR="0" wp14:anchorId="4F1875D0" wp14:editId="786C96BC">
            <wp:extent cx="5191125" cy="2981325"/>
            <wp:effectExtent l="0" t="0" r="9525" b="9525"/>
            <wp:docPr id="923" name="Рисунок 923" descr="http://www.studfiles.ru/html/2706/212/html_foJIimehpp.wGEq/img-d1Ns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udfiles.ru/html/2706/212/html_foJIimehpp.wGEq/img-d1NsIR.png"/>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5191125" cy="2981325"/>
                    </a:xfrm>
                    <a:prstGeom prst="rect">
                      <a:avLst/>
                    </a:prstGeom>
                    <a:noFill/>
                    <a:ln>
                      <a:noFill/>
                    </a:ln>
                  </pic:spPr>
                </pic:pic>
              </a:graphicData>
            </a:graphic>
          </wp:inline>
        </w:drawing>
      </w:r>
    </w:p>
    <w:p w:rsidR="00A14120" w:rsidRPr="00A14120" w:rsidRDefault="00A14120" w:rsidP="00A14120">
      <w:pPr>
        <w:widowControl/>
        <w:spacing w:before="100" w:beforeAutospacing="1" w:after="100" w:afterAutospacing="1" w:line="240" w:lineRule="auto"/>
        <w:jc w:val="center"/>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Рисунок 7.1 - Червячная передача</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Недостатками применения червячных передач являются:</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необходимость применения дорогостоящих антифрикционных материалов;</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 во многих случаях</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низкий КПД.</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Передаточное отношение червячной передачи, учитывая, что</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за один оборот червяка колесо поворачивается на число зубьев, равное числу заходов (витков) червяка, определяется</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noProof/>
          <w:color w:val="000000"/>
          <w:kern w:val="0"/>
          <w:sz w:val="27"/>
          <w:szCs w:val="27"/>
          <w:vertAlign w:val="subscript"/>
          <w:lang w:val="ru-RU" w:eastAsia="ru-RU"/>
        </w:rPr>
        <w:drawing>
          <wp:inline distT="0" distB="0" distL="0" distR="0" wp14:anchorId="78DF92E5" wp14:editId="34134AE9">
            <wp:extent cx="1323975" cy="495300"/>
            <wp:effectExtent l="0" t="0" r="9525" b="0"/>
            <wp:docPr id="924" name="Рисунок 924" descr="http://www.studfiles.ru/html/2706/212/html_foJIimehpp.wGEq/img-jh3j6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dfiles.ru/html/2706/212/html_foJIimehpp.wGEq/img-jh3j6X.png"/>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1323975" cy="495300"/>
                    </a:xfrm>
                    <a:prstGeom prst="rect">
                      <a:avLst/>
                    </a:prstGeom>
                    <a:noFill/>
                    <a:ln>
                      <a:noFill/>
                    </a:ln>
                  </pic:spPr>
                </pic:pic>
              </a:graphicData>
            </a:graphic>
          </wp:inline>
        </w:drawing>
      </w:r>
      <w:r w:rsidRPr="00A14120">
        <w:rPr>
          <w:rFonts w:ascii="Times New Roman" w:eastAsia="Times New Roman" w:hAnsi="Times New Roman" w:cs="Times New Roman"/>
          <w:color w:val="000000"/>
          <w:kern w:val="0"/>
          <w:sz w:val="27"/>
          <w:szCs w:val="27"/>
          <w:lang w:val="ru-RU" w:eastAsia="ko-KR"/>
        </w:rPr>
        <w:t>(7.1)</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где </w:t>
      </w:r>
      <w:r w:rsidRPr="00A14120">
        <w:rPr>
          <w:rFonts w:ascii="Times New Roman" w:eastAsia="Times New Roman" w:hAnsi="Times New Roman" w:cs="Times New Roman"/>
          <w:b/>
          <w:bCs/>
          <w:i/>
          <w:iCs/>
          <w:color w:val="000000"/>
          <w:kern w:val="0"/>
          <w:sz w:val="27"/>
          <w:szCs w:val="27"/>
          <w:lang w:val="ru-RU" w:eastAsia="ko-KR"/>
        </w:rPr>
        <w:t>z</w:t>
      </w:r>
      <w:r w:rsidRPr="00A14120">
        <w:rPr>
          <w:rFonts w:ascii="Times New Roman" w:eastAsia="Times New Roman" w:hAnsi="Times New Roman" w:cs="Times New Roman"/>
          <w:b/>
          <w:bCs/>
          <w:color w:val="000000"/>
          <w:kern w:val="0"/>
          <w:sz w:val="27"/>
          <w:szCs w:val="27"/>
          <w:vertAlign w:val="subscript"/>
          <w:lang w:val="ru-RU" w:eastAsia="ko-KR"/>
        </w:rPr>
        <w:t>1</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 </w:t>
      </w:r>
      <w:r w:rsidRPr="00A14120">
        <w:rPr>
          <w:rFonts w:ascii="Times New Roman" w:eastAsia="Times New Roman" w:hAnsi="Times New Roman" w:cs="Times New Roman"/>
          <w:b/>
          <w:bCs/>
          <w:i/>
          <w:iCs/>
          <w:color w:val="000000"/>
          <w:kern w:val="0"/>
          <w:sz w:val="27"/>
          <w:szCs w:val="27"/>
          <w:lang w:val="ru-RU" w:eastAsia="ko-KR"/>
        </w:rPr>
        <w:t>z</w:t>
      </w:r>
      <w:r w:rsidRPr="00A14120">
        <w:rPr>
          <w:rFonts w:ascii="Times New Roman" w:eastAsia="Times New Roman" w:hAnsi="Times New Roman" w:cs="Times New Roman"/>
          <w:b/>
          <w:bCs/>
          <w:color w:val="000000"/>
          <w:kern w:val="0"/>
          <w:sz w:val="27"/>
          <w:szCs w:val="27"/>
          <w:vertAlign w:val="subscript"/>
          <w:lang w:val="ru-RU" w:eastAsia="ko-KR"/>
        </w:rPr>
        <w:t>2</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 число заходов червяка и число зубьев колеса;</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b/>
          <w:bCs/>
          <w:i/>
          <w:iCs/>
          <w:color w:val="000000"/>
          <w:kern w:val="0"/>
          <w:sz w:val="27"/>
          <w:szCs w:val="27"/>
          <w:lang w:val="ru-RU" w:eastAsia="ko-KR"/>
        </w:rPr>
        <w:t>n</w:t>
      </w:r>
      <w:r w:rsidRPr="00A14120">
        <w:rPr>
          <w:rFonts w:ascii="Times New Roman" w:eastAsia="Times New Roman" w:hAnsi="Times New Roman" w:cs="Times New Roman"/>
          <w:b/>
          <w:bCs/>
          <w:color w:val="000000"/>
          <w:kern w:val="0"/>
          <w:sz w:val="27"/>
          <w:szCs w:val="27"/>
          <w:vertAlign w:val="subscript"/>
          <w:lang w:val="ru-RU" w:eastAsia="ko-KR"/>
        </w:rPr>
        <w:t>1</w:t>
      </w:r>
      <w:r w:rsidRPr="00A14120">
        <w:rPr>
          <w:rFonts w:ascii="Times New Roman" w:eastAsia="Times New Roman" w:hAnsi="Times New Roman" w:cs="Times New Roman"/>
          <w:color w:val="000000"/>
          <w:kern w:val="0"/>
          <w:sz w:val="27"/>
          <w:szCs w:val="27"/>
          <w:lang w:val="ru-RU" w:eastAsia="ko-KR"/>
        </w:rPr>
        <w:t> и </w:t>
      </w:r>
      <w:r w:rsidRPr="00A14120">
        <w:rPr>
          <w:rFonts w:ascii="Times New Roman" w:eastAsia="Times New Roman" w:hAnsi="Times New Roman" w:cs="Times New Roman"/>
          <w:b/>
          <w:bCs/>
          <w:i/>
          <w:iCs/>
          <w:color w:val="000000"/>
          <w:kern w:val="0"/>
          <w:sz w:val="27"/>
          <w:szCs w:val="27"/>
          <w:lang w:val="ru-RU" w:eastAsia="ko-KR"/>
        </w:rPr>
        <w:t>n</w:t>
      </w:r>
      <w:r w:rsidRPr="00A14120">
        <w:rPr>
          <w:rFonts w:ascii="Times New Roman" w:eastAsia="Times New Roman" w:hAnsi="Times New Roman" w:cs="Times New Roman"/>
          <w:b/>
          <w:bCs/>
          <w:color w:val="000000"/>
          <w:kern w:val="0"/>
          <w:sz w:val="27"/>
          <w:szCs w:val="27"/>
          <w:vertAlign w:val="subscript"/>
          <w:lang w:val="ru-RU" w:eastAsia="ko-KR"/>
        </w:rPr>
        <w:t>2</w:t>
      </w:r>
      <w:r w:rsidRPr="00A14120">
        <w:rPr>
          <w:rFonts w:ascii="Times New Roman" w:eastAsia="Times New Roman" w:hAnsi="Times New Roman" w:cs="Times New Roman"/>
          <w:b/>
          <w:bCs/>
          <w:color w:val="000000"/>
          <w:kern w:val="0"/>
          <w:sz w:val="27"/>
          <w:szCs w:val="27"/>
          <w:lang w:val="ru-RU" w:eastAsia="ko-KR"/>
        </w:rPr>
        <w:t> </w:t>
      </w:r>
      <w:r w:rsidRPr="00A14120">
        <w:rPr>
          <w:rFonts w:ascii="Times New Roman" w:eastAsia="Times New Roman" w:hAnsi="Times New Roman" w:cs="Times New Roman"/>
          <w:color w:val="000000"/>
          <w:kern w:val="0"/>
          <w:sz w:val="27"/>
          <w:szCs w:val="27"/>
          <w:lang w:val="ru-RU" w:eastAsia="ko-KR"/>
        </w:rPr>
        <w:t>- частоты вращения червяка и колеса, об/мин.</w:t>
      </w:r>
    </w:p>
    <w:p w:rsidR="00A14120" w:rsidRPr="00A14120" w:rsidRDefault="00A14120" w:rsidP="00A14120">
      <w:pPr>
        <w:widowControl/>
        <w:spacing w:before="100" w:beforeAutospacing="1" w:after="100" w:afterAutospacing="1" w:line="240" w:lineRule="auto"/>
        <w:jc w:val="center"/>
        <w:outlineLvl w:val="0"/>
        <w:rPr>
          <w:rFonts w:ascii="Times New Roman" w:eastAsia="Times New Roman" w:hAnsi="Times New Roman" w:cs="Times New Roman"/>
          <w:color w:val="000000"/>
          <w:kern w:val="36"/>
          <w:sz w:val="27"/>
          <w:szCs w:val="27"/>
          <w:lang w:val="ru-RU" w:eastAsia="ko-KR"/>
        </w:rPr>
      </w:pPr>
      <w:r w:rsidRPr="00A14120">
        <w:rPr>
          <w:rFonts w:ascii="Times New Roman" w:eastAsia="Times New Roman" w:hAnsi="Times New Roman" w:cs="Times New Roman"/>
          <w:color w:val="000000"/>
          <w:kern w:val="36"/>
          <w:sz w:val="27"/>
          <w:szCs w:val="27"/>
          <w:lang w:val="ru-RU" w:eastAsia="ko-KR"/>
        </w:rPr>
        <w:t>Порядок проведения и оформления лабораторных работ</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1. Студент обязан перед посещением лаборатории ознакомиться с работами по этому методическому указанию.</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2. Перед началом работ преподавателем проводится проверка готовности студента к выполнению лабораторных работ.</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3. Отчет по лабораторной работе оформляется в журнале лабораторных работ по курсу «Детали машин» или в рабочей тетради. Отчет по лабораторной работе должен содержать:</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1) Название и цель работы;</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2) Эскизы, схема установки;</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3) Результаты экспериментального и теоретического исследования (таблицы);</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4) Основные теоретические положения (формулы);</w:t>
      </w:r>
    </w:p>
    <w:p w:rsidR="00A14120" w:rsidRPr="00A14120" w:rsidRDefault="00A14120" w:rsidP="00A14120">
      <w:pPr>
        <w:widowControl/>
        <w:spacing w:before="100" w:beforeAutospacing="1" w:after="100" w:afterAutospacing="1" w:line="240" w:lineRule="auto"/>
        <w:jc w:val="left"/>
        <w:rPr>
          <w:rFonts w:ascii="Times New Roman" w:eastAsia="Times New Roman" w:hAnsi="Times New Roman" w:cs="Times New Roman"/>
          <w:color w:val="000000"/>
          <w:kern w:val="0"/>
          <w:sz w:val="27"/>
          <w:szCs w:val="27"/>
          <w:lang w:val="ru-RU" w:eastAsia="ko-KR"/>
        </w:rPr>
      </w:pPr>
      <w:r w:rsidRPr="00A14120">
        <w:rPr>
          <w:rFonts w:ascii="Times New Roman" w:eastAsia="Times New Roman" w:hAnsi="Times New Roman" w:cs="Times New Roman"/>
          <w:color w:val="000000"/>
          <w:kern w:val="0"/>
          <w:sz w:val="27"/>
          <w:szCs w:val="27"/>
          <w:lang w:val="ru-RU" w:eastAsia="ko-KR"/>
        </w:rPr>
        <w:t>5) По результатам исследования делаются выводы.</w:t>
      </w:r>
    </w:p>
    <w:p w:rsidR="00A14120" w:rsidRPr="00A14120" w:rsidRDefault="00A14120" w:rsidP="00A14120">
      <w:pPr>
        <w:widowControl/>
        <w:jc w:val="left"/>
        <w:rPr>
          <w:rFonts w:ascii="Times New Roman" w:hAnsi="Times New Roman" w:cs="Times New Roman"/>
          <w:b/>
          <w:kern w:val="0"/>
          <w:sz w:val="28"/>
          <w:szCs w:val="28"/>
          <w:lang w:val="ru-RU" w:eastAsia="ko-KR"/>
        </w:rPr>
      </w:pPr>
    </w:p>
    <w:p w:rsidR="00A14120" w:rsidRPr="00A14120" w:rsidRDefault="00A14120" w:rsidP="00A14120">
      <w:pPr>
        <w:widowControl/>
        <w:spacing w:after="0"/>
        <w:jc w:val="left"/>
        <w:rPr>
          <w:rFonts w:ascii="Times New Roman" w:hAnsi="Times New Roman" w:cs="Times New Roman"/>
          <w:kern w:val="0"/>
          <w:sz w:val="28"/>
          <w:lang w:val="ru-RU" w:eastAsia="ko-KR"/>
        </w:rPr>
      </w:pPr>
    </w:p>
    <w:p w:rsidR="0009667C" w:rsidRDefault="0009667C"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26" type="#_x0000_t75" style="width:62.05pt;height:53.4pt" o:ole="">
                  <v:imagedata r:id="rId7" o:title=""/>
                </v:shape>
                <o:OLEObject Type="Embed" ProgID="CorelDRAW.Graphic.12" ShapeID="_x0000_i1026" DrawAspect="Content" ObjectID="_1560245416" r:id="rId693"/>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24800" behindDoc="0" locked="0" layoutInCell="1" allowOverlap="1" wp14:anchorId="64F161BB" wp14:editId="1B3F3294">
                      <wp:simplePos x="0" y="0"/>
                      <wp:positionH relativeFrom="column">
                        <wp:posOffset>64135</wp:posOffset>
                      </wp:positionH>
                      <wp:positionV relativeFrom="paragraph">
                        <wp:posOffset>12065</wp:posOffset>
                      </wp:positionV>
                      <wp:extent cx="4951730" cy="0"/>
                      <wp:effectExtent l="11430" t="8890" r="8890" b="10160"/>
                      <wp:wrapNone/>
                      <wp:docPr id="925" name="Прямая со стрелкой 9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3505A37" id="Прямая со стрелкой 925" o:spid="_x0000_s1026" type="#_x0000_t32" style="position:absolute;margin-left:5.05pt;margin-top:.95pt;width:389.9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Ci&#10;8uriUgIAAFkEAAAOAAAAAAAAAAAAAAAAAC4CAABkcnMvZTJvRG9jLnhtbFBLAQItABQABgAIAAAA&#10;IQDzciR42AAAAAYBAAAPAAAAAAAAAAAAAAAAAKwEAABkcnMvZG93bnJldi54bWxQSwUGAAAAAAQA&#10;BADzAAAAsQU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25824" behindDoc="0" locked="0" layoutInCell="1" allowOverlap="1" wp14:anchorId="628423F7" wp14:editId="0264B086">
                      <wp:simplePos x="0" y="0"/>
                      <wp:positionH relativeFrom="column">
                        <wp:posOffset>64135</wp:posOffset>
                      </wp:positionH>
                      <wp:positionV relativeFrom="paragraph">
                        <wp:posOffset>78740</wp:posOffset>
                      </wp:positionV>
                      <wp:extent cx="4917440" cy="0"/>
                      <wp:effectExtent l="11430" t="8890" r="14605" b="10160"/>
                      <wp:wrapNone/>
                      <wp:docPr id="926" name="Прямая со стрелкой 9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855935" id="Прямая со стрелкой 926" o:spid="_x0000_s1026" type="#_x0000_t32" style="position:absolute;margin-left:5.05pt;margin-top:6.2pt;width:387.2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Bh16+G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26848" behindDoc="0" locked="0" layoutInCell="1" allowOverlap="1" wp14:anchorId="6BD4A678" wp14:editId="580346BA">
                      <wp:simplePos x="0" y="0"/>
                      <wp:positionH relativeFrom="column">
                        <wp:posOffset>64135</wp:posOffset>
                      </wp:positionH>
                      <wp:positionV relativeFrom="paragraph">
                        <wp:posOffset>71755</wp:posOffset>
                      </wp:positionV>
                      <wp:extent cx="4951730" cy="0"/>
                      <wp:effectExtent l="20955" t="20955" r="18415" b="17145"/>
                      <wp:wrapNone/>
                      <wp:docPr id="927" name="Прямая со стрелкой 9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7928109" id="Прямая со стрелкой 927" o:spid="_x0000_s1026" type="#_x0000_t32" style="position:absolute;margin-left:5.05pt;margin-top:5.65pt;width:389.9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hAnsi="Times New Roman"/>
          <w:b/>
          <w:color w:val="000000" w:themeColor="text1"/>
          <w:kern w:val="0"/>
          <w:sz w:val="26"/>
          <w:szCs w:val="26"/>
          <w:lang w:val="kk-KZ" w:eastAsia="ko-KR"/>
        </w:rPr>
      </w:pPr>
    </w:p>
    <w:p w:rsidR="00A14120" w:rsidRPr="00A14120" w:rsidRDefault="00A14120" w:rsidP="00A14120">
      <w:pPr>
        <w:widowControl/>
        <w:shd w:val="clear" w:color="auto" w:fill="FFFFFF"/>
        <w:spacing w:after="0" w:line="240" w:lineRule="auto"/>
        <w:jc w:val="left"/>
        <w:rPr>
          <w:rFonts w:ascii="Times New Roman" w:hAnsi="Times New Roman"/>
          <w:b/>
          <w:color w:val="000000" w:themeColor="text1"/>
          <w:kern w:val="0"/>
          <w:sz w:val="26"/>
          <w:szCs w:val="26"/>
          <w:lang w:val="kk-KZ" w:eastAsia="ko-KR"/>
        </w:rPr>
      </w:pPr>
    </w:p>
    <w:p w:rsidR="00A14120" w:rsidRPr="00A14120" w:rsidRDefault="00A14120" w:rsidP="00A14120">
      <w:pPr>
        <w:widowControl/>
        <w:shd w:val="clear" w:color="auto" w:fill="FFFFFF"/>
        <w:spacing w:after="0" w:line="240" w:lineRule="auto"/>
        <w:jc w:val="left"/>
        <w:rPr>
          <w:rFonts w:ascii="Times New Roman" w:hAnsi="Times New Roman"/>
          <w:b/>
          <w:color w:val="000000" w:themeColor="text1"/>
          <w:kern w:val="0"/>
          <w:sz w:val="26"/>
          <w:szCs w:val="26"/>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Контрольные  вопросы (тестовые задания)</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color w:val="000000" w:themeColor="text1"/>
          <w:kern w:val="0"/>
          <w:sz w:val="24"/>
          <w:szCs w:val="24"/>
          <w:lang w:val="kk-KZ" w:eastAsia="ko-KR"/>
        </w:rPr>
        <w:t xml:space="preserve">Для </w:t>
      </w:r>
      <w:r w:rsidRPr="00A14120">
        <w:rPr>
          <w:rFonts w:ascii="Times New Roman" w:eastAsia="Times New Roman" w:hAnsi="Times New Roman" w:cs="Times New Roman"/>
          <w:color w:val="000000" w:themeColor="text1"/>
          <w:kern w:val="0"/>
          <w:sz w:val="24"/>
          <w:szCs w:val="24"/>
          <w:lang w:val="ru-RU" w:eastAsia="ko-KR"/>
        </w:rPr>
        <w:t>дисциплины</w:t>
      </w:r>
      <w:r w:rsidRPr="00A14120">
        <w:rPr>
          <w:rFonts w:ascii="Times New Roman" w:eastAsia="Times New Roman" w:hAnsi="Times New Roman" w:cs="Times New Roman"/>
          <w:color w:val="000000" w:themeColor="text1"/>
          <w:kern w:val="0"/>
          <w:sz w:val="24"/>
          <w:szCs w:val="24"/>
          <w:lang w:val="kk-KZ" w:eastAsia="ko-KR"/>
        </w:rPr>
        <w:t xml:space="preserve">   </w:t>
      </w:r>
      <w:r w:rsidRPr="00A14120">
        <w:rPr>
          <w:rFonts w:ascii="Times New Roman" w:eastAsia="Times New Roman" w:hAnsi="Times New Roman" w:cs="Times New Roman"/>
          <w:b/>
          <w:color w:val="000000" w:themeColor="text1"/>
          <w:kern w:val="0"/>
          <w:sz w:val="24"/>
          <w:szCs w:val="24"/>
          <w:lang w:val="ru-RU" w:eastAsia="ko-KR"/>
        </w:rPr>
        <w:t xml:space="preserve"> </w:t>
      </w:r>
      <w:r w:rsidRPr="00A14120">
        <w:rPr>
          <w:rFonts w:ascii="Times New Roman" w:eastAsia="Times New Roman" w:hAnsi="Times New Roman" w:cs="Times New Roman"/>
          <w:b/>
          <w:color w:val="000000" w:themeColor="text1"/>
          <w:kern w:val="0"/>
          <w:sz w:val="28"/>
          <w:szCs w:val="24"/>
          <w:lang w:val="ru-RU" w:eastAsia="ko-KR"/>
        </w:rPr>
        <w:t>«Основы технической механики»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6"/>
          <w:lang w:val="kk-KZ" w:eastAsia="ko-KR"/>
        </w:rPr>
      </w:pPr>
      <w:r w:rsidRPr="00A14120">
        <w:rPr>
          <w:rFonts w:ascii="Times New Roman" w:hAnsi="Times New Roman" w:cs="Times New Roman"/>
          <w:color w:val="000000" w:themeColor="text1"/>
          <w:kern w:val="0"/>
          <w:sz w:val="24"/>
          <w:szCs w:val="26"/>
          <w:lang w:val="ru-RU" w:eastAsia="ko-KR"/>
        </w:rPr>
        <w:t xml:space="preserve">1201000 «Техническое обслуживание, ремонт и эксплуатация </w:t>
      </w:r>
      <w:r w:rsidRPr="00A14120">
        <w:rPr>
          <w:rFonts w:ascii="Times New Roman" w:hAnsi="Times New Roman" w:cs="Times New Roman"/>
          <w:color w:val="000000" w:themeColor="text1"/>
          <w:kern w:val="0"/>
          <w:sz w:val="24"/>
          <w:szCs w:val="26"/>
          <w:lang w:val="kk-KZ" w:eastAsia="ko-KR"/>
        </w:rPr>
        <w:t xml:space="preserve"> </w:t>
      </w:r>
      <w:r w:rsidRPr="00A14120">
        <w:rPr>
          <w:rFonts w:ascii="Times New Roman" w:hAnsi="Times New Roman" w:cs="Times New Roman"/>
          <w:color w:val="000000" w:themeColor="text1"/>
          <w:kern w:val="0"/>
          <w:sz w:val="24"/>
          <w:szCs w:val="26"/>
          <w:lang w:val="ru-RU" w:eastAsia="ko-KR"/>
        </w:rPr>
        <w:t>автомобильного транспорта»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6"/>
          <w:lang w:val="ru-RU" w:eastAsia="ko-KR"/>
        </w:rPr>
      </w:pPr>
      <w:r w:rsidRPr="00A14120">
        <w:rPr>
          <w:rFonts w:ascii="Times New Roman" w:eastAsia="Times New Roman" w:hAnsi="Times New Roman" w:cs="Times New Roman"/>
          <w:color w:val="000000" w:themeColor="text1"/>
          <w:kern w:val="0"/>
          <w:sz w:val="24"/>
          <w:szCs w:val="26"/>
          <w:lang w:val="ru-RU" w:eastAsia="ko-KR"/>
        </w:rPr>
        <w:t>1202000</w:t>
      </w:r>
      <w:r w:rsidRPr="00A14120">
        <w:rPr>
          <w:rFonts w:ascii="Times New Roman" w:eastAsia="Times New Roman" w:hAnsi="Times New Roman" w:cs="Times New Roman"/>
          <w:color w:val="000000" w:themeColor="text1"/>
          <w:kern w:val="0"/>
          <w:sz w:val="24"/>
          <w:szCs w:val="26"/>
          <w:lang w:val="kk-KZ" w:eastAsia="ko-KR"/>
        </w:rPr>
        <w:t xml:space="preserve"> </w:t>
      </w:r>
      <w:r w:rsidRPr="00A14120">
        <w:rPr>
          <w:rFonts w:ascii="Times New Roman" w:eastAsia="Times New Roman" w:hAnsi="Times New Roman" w:cs="Times New Roman"/>
          <w:color w:val="000000" w:themeColor="text1"/>
          <w:kern w:val="0"/>
          <w:sz w:val="24"/>
          <w:szCs w:val="26"/>
          <w:lang w:val="ru-RU" w:eastAsia="ko-KR"/>
        </w:rPr>
        <w:t>«Организация перевозок и управление движением на транспорте»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6"/>
          <w:szCs w:val="26"/>
          <w:lang w:val="ru-RU" w:eastAsia="ko-KR"/>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6"/>
          <w:szCs w:val="26"/>
          <w:lang w:val="kk-KZ" w:eastAsia="en-US"/>
        </w:rPr>
      </w:pPr>
      <w:r w:rsidRPr="00A14120">
        <w:rPr>
          <w:rFonts w:ascii="Times New Roman" w:eastAsia="Calibri" w:hAnsi="Times New Roman" w:cs="Times New Roman"/>
          <w:b/>
          <w:color w:val="000000" w:themeColor="text1"/>
          <w:kern w:val="0"/>
          <w:sz w:val="26"/>
          <w:szCs w:val="26"/>
          <w:lang w:val="kk-KZ" w:eastAsia="en-US"/>
        </w:rPr>
        <w:t>Курс: I</w:t>
      </w: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6"/>
          <w:szCs w:val="26"/>
          <w:lang w:val="ru-RU" w:eastAsia="en-US"/>
        </w:rPr>
      </w:pPr>
      <w:r w:rsidRPr="00A14120">
        <w:rPr>
          <w:rFonts w:ascii="Times New Roman" w:eastAsia="Calibri" w:hAnsi="Times New Roman" w:cs="Times New Roman"/>
          <w:b/>
          <w:color w:val="000000" w:themeColor="text1"/>
          <w:kern w:val="0"/>
          <w:sz w:val="26"/>
          <w:szCs w:val="26"/>
          <w:lang w:val="kk-KZ" w:eastAsia="en-US"/>
        </w:rPr>
        <w:t xml:space="preserve">Семестр: </w:t>
      </w:r>
      <w:r w:rsidRPr="00A14120">
        <w:rPr>
          <w:rFonts w:ascii="Times New Roman" w:eastAsia="Calibri" w:hAnsi="Times New Roman" w:cs="Times New Roman"/>
          <w:b/>
          <w:color w:val="000000" w:themeColor="text1"/>
          <w:kern w:val="0"/>
          <w:sz w:val="26"/>
          <w:szCs w:val="26"/>
          <w:lang w:eastAsia="en-US"/>
        </w:rPr>
        <w:t>I</w:t>
      </w: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6"/>
          <w:szCs w:val="26"/>
          <w:lang w:val="kk-KZ" w:eastAsia="en-US"/>
        </w:rPr>
      </w:pPr>
      <w:r w:rsidRPr="00A14120">
        <w:rPr>
          <w:rFonts w:ascii="Times New Roman" w:eastAsia="Calibri" w:hAnsi="Times New Roman" w:cs="Times New Roman"/>
          <w:b/>
          <w:color w:val="000000" w:themeColor="text1"/>
          <w:kern w:val="0"/>
          <w:sz w:val="26"/>
          <w:szCs w:val="26"/>
          <w:lang w:val="ru-RU" w:eastAsia="en-US"/>
        </w:rPr>
        <w:t>Все задания</w:t>
      </w:r>
      <w:r w:rsidRPr="00A14120">
        <w:rPr>
          <w:rFonts w:ascii="Times New Roman" w:eastAsia="Calibri" w:hAnsi="Times New Roman" w:cs="Times New Roman"/>
          <w:b/>
          <w:color w:val="000000" w:themeColor="text1"/>
          <w:kern w:val="0"/>
          <w:sz w:val="26"/>
          <w:szCs w:val="26"/>
          <w:lang w:val="kk-KZ" w:eastAsia="en-US"/>
        </w:rPr>
        <w:t>: 2</w:t>
      </w: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2"/>
          <w:lang w:val="kk-KZ" w:eastAsia="en-US"/>
        </w:rPr>
      </w:pPr>
      <w:r w:rsidRPr="00A14120">
        <w:rPr>
          <w:rFonts w:ascii="Times New Roman" w:eastAsia="Calibri" w:hAnsi="Times New Roman" w:cs="Times New Roman"/>
          <w:b/>
          <w:color w:val="000000" w:themeColor="text1"/>
          <w:kern w:val="0"/>
          <w:sz w:val="22"/>
          <w:lang w:val="kk-KZ" w:eastAsia="en-US"/>
        </w:rPr>
        <w:t>Алматы 2016 г</w:t>
      </w: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27" type="#_x0000_t75" style="width:62.05pt;height:53.4pt" o:ole="">
                  <v:imagedata r:id="rId7" o:title=""/>
                </v:shape>
                <o:OLEObject Type="Embed" ProgID="CorelDRAW.Graphic.12" ShapeID="_x0000_i1027" DrawAspect="Content" ObjectID="_1560245417" r:id="rId694"/>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27872" behindDoc="0" locked="0" layoutInCell="1" allowOverlap="1" wp14:anchorId="10BD252A" wp14:editId="43477CB2">
                      <wp:simplePos x="0" y="0"/>
                      <wp:positionH relativeFrom="column">
                        <wp:posOffset>64135</wp:posOffset>
                      </wp:positionH>
                      <wp:positionV relativeFrom="paragraph">
                        <wp:posOffset>12065</wp:posOffset>
                      </wp:positionV>
                      <wp:extent cx="4951730" cy="0"/>
                      <wp:effectExtent l="11430" t="8890" r="8890" b="10160"/>
                      <wp:wrapNone/>
                      <wp:docPr id="928" name="Прямая со стрелкой 9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F3CF5F" id="Прямая со стрелкой 928" o:spid="_x0000_s1026" type="#_x0000_t32" style="position:absolute;margin-left:5.05pt;margin-top:.95pt;width:389.9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AW&#10;oA8wUgIAAFkEAAAOAAAAAAAAAAAAAAAAAC4CAABkcnMvZTJvRG9jLnhtbFBLAQItABQABgAIAAAA&#10;IQDzciR42AAAAAYBAAAPAAAAAAAAAAAAAAAAAKwEAABkcnMvZG93bnJldi54bWxQSwUGAAAAAAQA&#10;BADzAAAAsQU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28896" behindDoc="0" locked="0" layoutInCell="1" allowOverlap="1" wp14:anchorId="28879A99" wp14:editId="7542A291">
                      <wp:simplePos x="0" y="0"/>
                      <wp:positionH relativeFrom="column">
                        <wp:posOffset>64135</wp:posOffset>
                      </wp:positionH>
                      <wp:positionV relativeFrom="paragraph">
                        <wp:posOffset>78740</wp:posOffset>
                      </wp:positionV>
                      <wp:extent cx="4917440" cy="0"/>
                      <wp:effectExtent l="11430" t="8890" r="14605" b="10160"/>
                      <wp:wrapNone/>
                      <wp:docPr id="929" name="Прямая со стрелкой 9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E40B590" id="Прямая со стрелкой 929" o:spid="_x0000_s1026" type="#_x0000_t32" style="position:absolute;margin-left:5.05pt;margin-top:6.2pt;width:387.2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BnA0wj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29920" behindDoc="0" locked="0" layoutInCell="1" allowOverlap="1" wp14:anchorId="18637D5A" wp14:editId="3BCCB618">
                      <wp:simplePos x="0" y="0"/>
                      <wp:positionH relativeFrom="column">
                        <wp:posOffset>64135</wp:posOffset>
                      </wp:positionH>
                      <wp:positionV relativeFrom="paragraph">
                        <wp:posOffset>71755</wp:posOffset>
                      </wp:positionV>
                      <wp:extent cx="4951730" cy="0"/>
                      <wp:effectExtent l="20955" t="20955" r="18415" b="17145"/>
                      <wp:wrapNone/>
                      <wp:docPr id="930" name="Прямая со стрелкой 9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0070355" id="Прямая со стрелкой 930" o:spid="_x0000_s1026" type="#_x0000_t32" style="position:absolute;margin-left:5.05pt;margin-top:5.65pt;width:389.9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-1</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kk-KZ" w:eastAsia="ko-KR"/>
        </w:rPr>
        <w:t>1.</w:t>
      </w:r>
      <w:r w:rsidRPr="00A14120">
        <w:rPr>
          <w:rFonts w:ascii="Times New Roman" w:eastAsia="Times New Roman" w:hAnsi="Times New Roman" w:cs="Times New Roman"/>
          <w:b/>
          <w:color w:val="000000" w:themeColor="text1"/>
          <w:kern w:val="0"/>
          <w:sz w:val="24"/>
          <w:szCs w:val="24"/>
          <w:lang w:val="ru-RU" w:eastAsia="ko-KR"/>
        </w:rPr>
        <w:t>Статика – это раздел теоретической механики, который изучает:</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механическое движение ма</w:t>
      </w:r>
      <w:r w:rsidRPr="00A14120">
        <w:rPr>
          <w:rFonts w:ascii="Times New Roman" w:eastAsia="Times New Roman" w:hAnsi="Times New Roman" w:cs="Times New Roman"/>
          <w:color w:val="000000" w:themeColor="text1"/>
          <w:kern w:val="0"/>
          <w:sz w:val="24"/>
          <w:szCs w:val="24"/>
          <w:lang w:val="ru-RU" w:eastAsia="ko-KR"/>
        </w:rPr>
        <w:softHyphen/>
        <w:t>териальных твердых тел и их взаимодействие.</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условия равновесия тел под действием сил.</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как перемещение в пространстве; характеристики тел и причины, вызывающие движе</w:t>
      </w:r>
      <w:r w:rsidRPr="00A14120">
        <w:rPr>
          <w:rFonts w:ascii="Times New Roman" w:eastAsia="Times New Roman" w:hAnsi="Times New Roman" w:cs="Times New Roman"/>
          <w:color w:val="000000" w:themeColor="text1"/>
          <w:kern w:val="0"/>
          <w:sz w:val="24"/>
          <w:szCs w:val="24"/>
          <w:lang w:val="ru-RU" w:eastAsia="ko-KR"/>
        </w:rPr>
        <w:softHyphen/>
        <w:t>ние, не рассматриваются.</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под действием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2.Сила – это:</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 xml:space="preserve"> векторная величина, характеризующая механическое взаимодействие тел между собой.</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 xml:space="preserve"> скалярная величина, характеризующая механическое взаимодействие тел между собой.</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 xml:space="preserve"> векторная величина, характеризующая динамическое взаимодействие тел между собой.</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скалярная величина, характеризующая динамическое взаимодействие тел между собой.</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3.Единицей измерения силы является:</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Дж</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Па</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1 Н</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кг</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4.ЛДС силы – это:</w:t>
      </w:r>
    </w:p>
    <w:p w:rsidR="00A14120" w:rsidRPr="00A14120" w:rsidRDefault="00A14120" w:rsidP="00A14120">
      <w:pPr>
        <w:widowControl/>
        <w:numPr>
          <w:ilvl w:val="0"/>
          <w:numId w:val="3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прямая, перпендикулярно которой расположена сила</w:t>
      </w:r>
    </w:p>
    <w:p w:rsidR="00A14120" w:rsidRPr="00A14120" w:rsidRDefault="00A14120" w:rsidP="00A14120">
      <w:pPr>
        <w:widowControl/>
        <w:numPr>
          <w:ilvl w:val="0"/>
          <w:numId w:val="3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прямая, на которой лежит сила</w:t>
      </w:r>
    </w:p>
    <w:p w:rsidR="00A14120" w:rsidRPr="00A14120" w:rsidRDefault="00A14120" w:rsidP="00A14120">
      <w:pPr>
        <w:widowControl/>
        <w:numPr>
          <w:ilvl w:val="0"/>
          <w:numId w:val="3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луч, на котором лежит сила</w:t>
      </w:r>
    </w:p>
    <w:p w:rsidR="00A14120" w:rsidRPr="00A14120" w:rsidRDefault="00A14120" w:rsidP="00A14120">
      <w:pPr>
        <w:widowControl/>
        <w:numPr>
          <w:ilvl w:val="0"/>
          <w:numId w:val="3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луч, указывающий направление движения силы</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5.Абсолютно твёрдое тело – это:</w:t>
      </w:r>
    </w:p>
    <w:p w:rsidR="00A14120" w:rsidRPr="00A14120" w:rsidRDefault="00A14120" w:rsidP="00A14120">
      <w:pPr>
        <w:widowControl/>
        <w:numPr>
          <w:ilvl w:val="0"/>
          <w:numId w:val="3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3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условно принятое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3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которое не подвержено деформации</w:t>
      </w:r>
    </w:p>
    <w:p w:rsidR="00A14120" w:rsidRPr="00A14120" w:rsidRDefault="00A14120" w:rsidP="00A14120">
      <w:pPr>
        <w:widowControl/>
        <w:numPr>
          <w:ilvl w:val="0"/>
          <w:numId w:val="3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условно принятое тело, которое не подвержено деформации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6.Материальная точка - это:</w:t>
      </w:r>
    </w:p>
    <w:p w:rsidR="00A14120" w:rsidRPr="00A14120" w:rsidRDefault="00A14120" w:rsidP="00A14120">
      <w:pPr>
        <w:widowControl/>
        <w:numPr>
          <w:ilvl w:val="0"/>
          <w:numId w:val="3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3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условно принятое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3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которое не подвержено деформации</w:t>
      </w:r>
    </w:p>
    <w:p w:rsidR="00A14120" w:rsidRPr="00A14120" w:rsidRDefault="00A14120" w:rsidP="00A14120">
      <w:pPr>
        <w:widowControl/>
        <w:numPr>
          <w:ilvl w:val="0"/>
          <w:numId w:val="3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условно принятое тело, которое не подвержено деформации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7.Равнодействующая сила – это:</w:t>
      </w:r>
    </w:p>
    <w:p w:rsidR="00A14120" w:rsidRPr="00A14120" w:rsidRDefault="00A14120" w:rsidP="00A14120">
      <w:pPr>
        <w:widowControl/>
        <w:numPr>
          <w:ilvl w:val="0"/>
          <w:numId w:val="7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такая сила, которое оказывает на тело такое же действие, как и все силы воздействующие на тело вместе взятые.</w:t>
      </w:r>
    </w:p>
    <w:p w:rsidR="00A14120" w:rsidRPr="00A14120" w:rsidRDefault="00A14120" w:rsidP="00A14120">
      <w:pPr>
        <w:widowControl/>
        <w:numPr>
          <w:ilvl w:val="0"/>
          <w:numId w:val="7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такая сила, которое оказывает на тело такое же действие, как и каждая из сил воздействующих на тело.</w:t>
      </w:r>
    </w:p>
    <w:p w:rsidR="00A14120" w:rsidRPr="00A14120" w:rsidRDefault="00A14120" w:rsidP="00A14120">
      <w:pPr>
        <w:widowControl/>
        <w:numPr>
          <w:ilvl w:val="0"/>
          <w:numId w:val="7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такая система сил, которое оказывает на тело такое же действие, как и все силы воздействующие на тело вместе взятые.</w:t>
      </w:r>
    </w:p>
    <w:p w:rsidR="00A14120" w:rsidRPr="00A14120" w:rsidRDefault="00A14120" w:rsidP="00A14120">
      <w:pPr>
        <w:widowControl/>
        <w:numPr>
          <w:ilvl w:val="0"/>
          <w:numId w:val="7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такая система сил, которое оказывает на тело такое же действие, как и каждая из сил воздействующих на тело.</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8.Определение равнодействующей в плоской системе сходящихся сил графическим способом заключается в построении:</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силового многоугольника</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силового неравенства</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проекций всех сил на оси координат Х и У</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круговорота внутренних и внешних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9.Выражение для расчета проекции силы </w:t>
      </w:r>
      <w:r w:rsidRPr="00A14120">
        <w:rPr>
          <w:rFonts w:ascii="Times New Roman" w:eastAsia="Times New Roman" w:hAnsi="Times New Roman" w:cs="Times New Roman"/>
          <w:b/>
          <w:i/>
          <w:iCs/>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lang w:val="ru-RU" w:eastAsia="ko-KR"/>
        </w:rPr>
        <w:t> на ось </w:t>
      </w:r>
      <w:r w:rsidRPr="00A14120">
        <w:rPr>
          <w:rFonts w:ascii="Times New Roman" w:eastAsia="Times New Roman" w:hAnsi="Times New Roman" w:cs="Times New Roman"/>
          <w:b/>
          <w:i/>
          <w:iCs/>
          <w:color w:val="000000" w:themeColor="text1"/>
          <w:kern w:val="0"/>
          <w:sz w:val="24"/>
          <w:szCs w:val="24"/>
          <w:lang w:val="ru-RU" w:eastAsia="ko-KR"/>
        </w:rPr>
        <w:t>Оу </w:t>
      </w:r>
      <w:r w:rsidRPr="00A14120">
        <w:rPr>
          <w:rFonts w:ascii="Times New Roman" w:eastAsia="Times New Roman" w:hAnsi="Times New Roman" w:cs="Times New Roman"/>
          <w:b/>
          <w:color w:val="000000" w:themeColor="text1"/>
          <w:kern w:val="0"/>
          <w:sz w:val="24"/>
          <w:szCs w:val="24"/>
          <w:lang w:val="ru-RU" w:eastAsia="ko-KR"/>
        </w:rPr>
        <w:t>для рисунка:</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40160" behindDoc="0" locked="0" layoutInCell="1" allowOverlap="0" wp14:anchorId="37728CBD" wp14:editId="408DF638">
            <wp:simplePos x="0" y="0"/>
            <wp:positionH relativeFrom="column">
              <wp:posOffset>2571115</wp:posOffset>
            </wp:positionH>
            <wp:positionV relativeFrom="paragraph">
              <wp:posOffset>5715</wp:posOffset>
            </wp:positionV>
            <wp:extent cx="1466850" cy="903605"/>
            <wp:effectExtent l="0" t="0" r="0" b="0"/>
            <wp:wrapSquare wrapText="bothSides"/>
            <wp:docPr id="955" name="Рисунок 4" descr="https://arhivurokov.ru/kopilka/uploads/user_file_54756d3871295/tiestovyie-zadaniia-po-distsiplinie-tiekhnichieskaia-miekhanika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kopilka/uploads/user_file_54756d3871295/tiestovyie-zadaniia-po-distsiplinie-tiekhnichieskaia-miekhanika_4.png"/>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1466850" cy="90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i/>
          <w:iCs/>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у</w:t>
      </w:r>
      <w:r w:rsidRPr="00A14120">
        <w:rPr>
          <w:rFonts w:ascii="Times New Roman" w:eastAsia="Times New Roman" w:hAnsi="Times New Roman" w:cs="Times New Roman"/>
          <w:color w:val="000000" w:themeColor="text1"/>
          <w:kern w:val="0"/>
          <w:sz w:val="24"/>
          <w:szCs w:val="24"/>
          <w:lang w:val="ru-RU" w:eastAsia="ko-KR"/>
        </w:rPr>
        <w:t>= - </w:t>
      </w:r>
      <w:r w:rsidRPr="00A14120">
        <w:rPr>
          <w:rFonts w:ascii="Times New Roman" w:eastAsia="Times New Roman" w:hAnsi="Times New Roman" w:cs="Times New Roman"/>
          <w:i/>
          <w:iCs/>
          <w:color w:val="000000" w:themeColor="text1"/>
          <w:kern w:val="0"/>
          <w:sz w:val="24"/>
          <w:szCs w:val="24"/>
          <w:lang w:val="ru-RU" w:eastAsia="ko-KR"/>
        </w:rPr>
        <w:t>F*соs 30°</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i/>
          <w:iCs/>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у</w:t>
      </w:r>
      <w:r w:rsidRPr="00A14120">
        <w:rPr>
          <w:rFonts w:ascii="Times New Roman" w:eastAsia="Times New Roman" w:hAnsi="Times New Roman" w:cs="Times New Roman"/>
          <w:color w:val="000000" w:themeColor="text1"/>
          <w:kern w:val="0"/>
          <w:sz w:val="24"/>
          <w:szCs w:val="24"/>
          <w:lang w:val="ru-RU" w:eastAsia="ko-KR"/>
        </w:rPr>
        <w:t>= </w:t>
      </w:r>
      <w:r w:rsidRPr="00A14120">
        <w:rPr>
          <w:rFonts w:ascii="Times New Roman" w:eastAsia="Times New Roman" w:hAnsi="Times New Roman" w:cs="Times New Roman"/>
          <w:i/>
          <w:iCs/>
          <w:color w:val="000000" w:themeColor="text1"/>
          <w:kern w:val="0"/>
          <w:sz w:val="24"/>
          <w:szCs w:val="24"/>
          <w:lang w:val="ru-RU" w:eastAsia="ko-KR"/>
        </w:rPr>
        <w:t>F*соs 60°</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i/>
          <w:i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у</w:t>
      </w:r>
      <w:r w:rsidRPr="00A14120">
        <w:rPr>
          <w:rFonts w:ascii="Times New Roman" w:eastAsia="Times New Roman" w:hAnsi="Times New Roman" w:cs="Times New Roman"/>
          <w:bCs/>
          <w:color w:val="000000" w:themeColor="text1"/>
          <w:kern w:val="0"/>
          <w:sz w:val="24"/>
          <w:szCs w:val="24"/>
          <w:lang w:val="ru-RU" w:eastAsia="ko-KR"/>
        </w:rPr>
        <w:t>= - </w:t>
      </w:r>
      <w:r w:rsidRPr="00A14120">
        <w:rPr>
          <w:rFonts w:ascii="Times New Roman" w:eastAsia="Times New Roman" w:hAnsi="Times New Roman" w:cs="Times New Roman"/>
          <w:bCs/>
          <w:i/>
          <w:iCs/>
          <w:color w:val="000000" w:themeColor="text1"/>
          <w:kern w:val="0"/>
          <w:sz w:val="24"/>
          <w:szCs w:val="24"/>
          <w:lang w:val="ru-RU" w:eastAsia="ko-KR"/>
        </w:rPr>
        <w:t>F*sin 30°</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i/>
          <w:iCs/>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у</w:t>
      </w:r>
      <w:r w:rsidRPr="00A14120">
        <w:rPr>
          <w:rFonts w:ascii="Times New Roman" w:eastAsia="Times New Roman" w:hAnsi="Times New Roman" w:cs="Times New Roman"/>
          <w:color w:val="000000" w:themeColor="text1"/>
          <w:kern w:val="0"/>
          <w:sz w:val="24"/>
          <w:szCs w:val="24"/>
          <w:lang w:val="ru-RU" w:eastAsia="ko-KR"/>
        </w:rPr>
        <w:t>= - </w:t>
      </w:r>
      <w:r w:rsidRPr="00A14120">
        <w:rPr>
          <w:rFonts w:ascii="Times New Roman" w:eastAsia="Times New Roman" w:hAnsi="Times New Roman" w:cs="Times New Roman"/>
          <w:i/>
          <w:iCs/>
          <w:color w:val="000000" w:themeColor="text1"/>
          <w:kern w:val="0"/>
          <w:sz w:val="24"/>
          <w:szCs w:val="24"/>
          <w:lang w:val="ru-RU" w:eastAsia="ko-KR"/>
        </w:rPr>
        <w:t>F*sin 60°</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10.Пара сил оказывает на тело:</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отрицательное действие</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положительное действие</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вращающее действие</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изгибающее действие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28" type="#_x0000_t75" style="width:62.05pt;height:53.4pt" o:ole="">
                  <v:imagedata r:id="rId7" o:title=""/>
                </v:shape>
                <o:OLEObject Type="Embed" ProgID="CorelDRAW.Graphic.12" ShapeID="_x0000_i1028" DrawAspect="Content" ObjectID="_1560245418" r:id="rId696"/>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30944" behindDoc="0" locked="0" layoutInCell="1" allowOverlap="1" wp14:anchorId="212B87BB" wp14:editId="1E02CC0E">
                      <wp:simplePos x="0" y="0"/>
                      <wp:positionH relativeFrom="column">
                        <wp:posOffset>64135</wp:posOffset>
                      </wp:positionH>
                      <wp:positionV relativeFrom="paragraph">
                        <wp:posOffset>12065</wp:posOffset>
                      </wp:positionV>
                      <wp:extent cx="4951730" cy="0"/>
                      <wp:effectExtent l="11430" t="8890" r="8890" b="10160"/>
                      <wp:wrapNone/>
                      <wp:docPr id="931" name="Прямая со стрелкой 9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7EA3FA6" id="Прямая со стрелкой 931" o:spid="_x0000_s1026" type="#_x0000_t32" style="position:absolute;margin-left:5.05pt;margin-top:.95pt;width:389.9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31968" behindDoc="0" locked="0" layoutInCell="1" allowOverlap="1" wp14:anchorId="6C5AF49F" wp14:editId="78677929">
                      <wp:simplePos x="0" y="0"/>
                      <wp:positionH relativeFrom="column">
                        <wp:posOffset>64135</wp:posOffset>
                      </wp:positionH>
                      <wp:positionV relativeFrom="paragraph">
                        <wp:posOffset>78740</wp:posOffset>
                      </wp:positionV>
                      <wp:extent cx="4917440" cy="0"/>
                      <wp:effectExtent l="11430" t="8890" r="14605" b="10160"/>
                      <wp:wrapNone/>
                      <wp:docPr id="932" name="Прямая со стрелкой 9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375B52C" id="Прямая со стрелкой 932" o:spid="_x0000_s1026" type="#_x0000_t32" style="position:absolute;margin-left:5.05pt;margin-top:6.2pt;width:387.2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AWsC56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32992" behindDoc="0" locked="0" layoutInCell="1" allowOverlap="1" wp14:anchorId="34A00E69" wp14:editId="7B559700">
                      <wp:simplePos x="0" y="0"/>
                      <wp:positionH relativeFrom="column">
                        <wp:posOffset>64135</wp:posOffset>
                      </wp:positionH>
                      <wp:positionV relativeFrom="paragraph">
                        <wp:posOffset>71755</wp:posOffset>
                      </wp:positionV>
                      <wp:extent cx="4951730" cy="0"/>
                      <wp:effectExtent l="20955" t="20955" r="18415" b="17145"/>
                      <wp:wrapNone/>
                      <wp:docPr id="933" name="Прямая со стрелкой 9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B02B2D4" id="Прямая со стрелкой 933" o:spid="_x0000_s1026" type="#_x0000_t32" style="position:absolute;margin-left:5.05pt;margin-top:5.65pt;width:389.9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DFB2MJSAgAAWQQAAA4AAAAAAAAAAAAAAAAALgIAAGRycy9lMm9Eb2MueG1sUEsBAi0AFAAG&#10;AAgAAAAhAMwJCgndAAAACAEAAA8AAAAAAAAAAAAAAAAArAQAAGRycy9kb3ducmV2LnhtbFBLBQYA&#10;AAAABAAEAPMAAAC2BQ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-1</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1.Уравновешивающая сила равна:</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 величине равнодействующей силе, но лежит на другой ЛДС.</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 величине равнодействующей силе, лежит на другой ЛДС, но направлена в противоположную сторону.</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по величине равнодействующей силе, лежит с ней на одной ЛДС, но направлена в противоположную сторону.</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 величине и направлению равнодействующей силе, лежит с ней на одной ЛДС.</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2.По формуле </w:t>
      </w:r>
      <w:r w:rsidRPr="00A14120">
        <w:rPr>
          <w:rFonts w:ascii="Times New Roman" w:eastAsia="Times New Roman" w:hAnsi="Times New Roman" w:cs="Times New Roman"/>
          <w:b/>
          <w:noProof/>
          <w:color w:val="000000" w:themeColor="text1"/>
          <w:kern w:val="0"/>
          <w:sz w:val="24"/>
          <w:szCs w:val="24"/>
          <w:lang w:val="ru-RU" w:eastAsia="ru-RU"/>
        </w:rPr>
        <w:drawing>
          <wp:inline distT="0" distB="0" distL="0" distR="0" wp14:anchorId="1D8ED86F" wp14:editId="0C11D080">
            <wp:extent cx="1847850" cy="190500"/>
            <wp:effectExtent l="0" t="0" r="0" b="0"/>
            <wp:docPr id="956" name="Рисунок 956" descr="https://arhivurokov.ru/kopilka/uploads/user_file_54756d3871295/tiestovyie-zadaniia-po-distsiplinie-tiekhnichieskaia-miekhanika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kopilka/uploads/user_file_54756d3871295/tiestovyie-zadaniia-po-distsiplinie-tiekhnichieskaia-miekhanika_1.png"/>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1847850" cy="190500"/>
                    </a:xfrm>
                    <a:prstGeom prst="rect">
                      <a:avLst/>
                    </a:prstGeom>
                    <a:noFill/>
                    <a:ln>
                      <a:noFill/>
                    </a:ln>
                  </pic:spPr>
                </pic:pic>
              </a:graphicData>
            </a:graphic>
          </wp:inline>
        </w:drawing>
      </w:r>
      <w:r w:rsidRPr="00A14120">
        <w:rPr>
          <w:rFonts w:ascii="Times New Roman" w:eastAsia="Times New Roman" w:hAnsi="Times New Roman" w:cs="Times New Roman"/>
          <w:b/>
          <w:color w:val="000000" w:themeColor="text1"/>
          <w:kern w:val="0"/>
          <w:sz w:val="24"/>
          <w:szCs w:val="24"/>
          <w:lang w:val="ru-RU" w:eastAsia="ko-KR"/>
        </w:rPr>
        <w:t> определяют:</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величину уравновешивающей силы, от двух сил действующих на одно тело.</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величину равнодействующей силы, от двух сил действующих на два разных тела.</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величину уравновешивающей силы, от двух сил действующих из одной точки на одно тело.</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величину равнодействующей силы, от двух сил действующих из одной точки на одно тело.</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3.Тела, ограничивающие перемещение других тел, называют:</w:t>
      </w:r>
    </w:p>
    <w:p w:rsidR="00A14120" w:rsidRPr="00A14120" w:rsidRDefault="00A14120" w:rsidP="00A14120">
      <w:pPr>
        <w:widowControl/>
        <w:numPr>
          <w:ilvl w:val="0"/>
          <w:numId w:val="4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реакциями</w:t>
      </w:r>
    </w:p>
    <w:p w:rsidR="00A14120" w:rsidRPr="00A14120" w:rsidRDefault="00A14120" w:rsidP="00A14120">
      <w:pPr>
        <w:widowControl/>
        <w:numPr>
          <w:ilvl w:val="0"/>
          <w:numId w:val="4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опорами</w:t>
      </w:r>
    </w:p>
    <w:p w:rsidR="00A14120" w:rsidRPr="00A14120" w:rsidRDefault="00A14120" w:rsidP="00A14120">
      <w:pPr>
        <w:widowControl/>
        <w:numPr>
          <w:ilvl w:val="0"/>
          <w:numId w:val="4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связями</w:t>
      </w:r>
    </w:p>
    <w:p w:rsidR="00A14120" w:rsidRPr="00A14120" w:rsidRDefault="00A14120" w:rsidP="00A14120">
      <w:pPr>
        <w:widowControl/>
        <w:numPr>
          <w:ilvl w:val="0"/>
          <w:numId w:val="4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поверхностями</w:t>
      </w: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14560" behindDoc="0" locked="0" layoutInCell="1" allowOverlap="0" wp14:anchorId="22787E7E" wp14:editId="03995FE6">
            <wp:simplePos x="0" y="0"/>
            <wp:positionH relativeFrom="column">
              <wp:posOffset>3467100</wp:posOffset>
            </wp:positionH>
            <wp:positionV relativeFrom="line">
              <wp:posOffset>19050</wp:posOffset>
            </wp:positionV>
            <wp:extent cx="1590675" cy="1162050"/>
            <wp:effectExtent l="0" t="0" r="9525" b="0"/>
            <wp:wrapSquare wrapText="bothSides"/>
            <wp:docPr id="957" name="Рисунок 2" descr="https://arhivurokov.ru/kopilka/uploads/user_file_54756d3871295/tiestovyie-zadaniia-po-distsiplinie-tiekhnichieskaia-miekhanika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hivurokov.ru/kopilka/uploads/user_file_54756d3871295/tiestovyie-zadaniia-po-distsiplinie-tiekhnichieskaia-miekhanika_2.png"/>
                    <pic:cNvPicPr>
                      <a:picLocks noChangeAspect="1" noChangeArrowheads="1"/>
                    </pic:cNvPicPr>
                  </pic:nvPicPr>
                  <pic:blipFill>
                    <a:blip r:embed="rId698" cstate="print">
                      <a:extLst>
                        <a:ext uri="{28A0092B-C50C-407E-A947-70E740481C1C}">
                          <a14:useLocalDpi xmlns:a14="http://schemas.microsoft.com/office/drawing/2010/main" val="0"/>
                        </a:ext>
                      </a:extLst>
                    </a:blip>
                    <a:srcRect/>
                    <a:stretch>
                      <a:fillRect/>
                    </a:stretch>
                  </pic:blipFill>
                  <pic:spPr bwMode="auto">
                    <a:xfrm>
                      <a:off x="0" y="0"/>
                      <a:ext cx="1590675" cy="1162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4.На рисунке представлен данный вид связи:</w:t>
      </w:r>
    </w:p>
    <w:p w:rsidR="00A14120" w:rsidRPr="00A14120" w:rsidRDefault="00A14120" w:rsidP="00A14120">
      <w:pPr>
        <w:widowControl/>
        <w:numPr>
          <w:ilvl w:val="0"/>
          <w:numId w:val="7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шероховатой поверхности</w:t>
      </w:r>
    </w:p>
    <w:p w:rsidR="00A14120" w:rsidRPr="00A14120" w:rsidRDefault="00A14120" w:rsidP="00A14120">
      <w:pPr>
        <w:widowControl/>
        <w:numPr>
          <w:ilvl w:val="0"/>
          <w:numId w:val="7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гибкой связи</w:t>
      </w:r>
    </w:p>
    <w:p w:rsidR="00A14120" w:rsidRPr="00A14120" w:rsidRDefault="00A14120" w:rsidP="00A14120">
      <w:pPr>
        <w:widowControl/>
        <w:numPr>
          <w:ilvl w:val="0"/>
          <w:numId w:val="7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 виде гладкой</w:t>
      </w:r>
      <w:r w:rsidRPr="00A14120">
        <w:rPr>
          <w:rFonts w:ascii="Times New Roman" w:eastAsia="Times New Roman" w:hAnsi="Times New Roman" w:cs="Times New Roman"/>
          <w:bCs/>
          <w:i/>
          <w:iCs/>
          <w:color w:val="000000" w:themeColor="text1"/>
          <w:kern w:val="0"/>
          <w:sz w:val="24"/>
          <w:szCs w:val="24"/>
          <w:lang w:val="ru-RU" w:eastAsia="ko-KR"/>
        </w:rPr>
        <w:t> </w:t>
      </w:r>
      <w:r w:rsidRPr="00A14120">
        <w:rPr>
          <w:rFonts w:ascii="Times New Roman" w:eastAsia="Times New Roman" w:hAnsi="Times New Roman" w:cs="Times New Roman"/>
          <w:bCs/>
          <w:color w:val="000000" w:themeColor="text1"/>
          <w:kern w:val="0"/>
          <w:sz w:val="24"/>
          <w:szCs w:val="24"/>
          <w:lang w:val="ru-RU" w:eastAsia="ko-KR"/>
        </w:rPr>
        <w:t>поверхности</w:t>
      </w:r>
    </w:p>
    <w:p w:rsidR="00A14120" w:rsidRPr="00A14120" w:rsidRDefault="00A14120" w:rsidP="00A14120">
      <w:pPr>
        <w:widowControl/>
        <w:numPr>
          <w:ilvl w:val="0"/>
          <w:numId w:val="7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жесткой связи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5.При условии, что F</w:t>
      </w:r>
      <w:r w:rsidRPr="00A14120">
        <w:rPr>
          <w:rFonts w:ascii="Times New Roman" w:eastAsia="Times New Roman" w:hAnsi="Times New Roman" w:cs="Times New Roman"/>
          <w:b/>
          <w:color w:val="000000" w:themeColor="text1"/>
          <w:kern w:val="0"/>
          <w:sz w:val="24"/>
          <w:szCs w:val="24"/>
          <w:vertAlign w:val="subscript"/>
          <w:lang w:val="ru-RU" w:eastAsia="ko-KR"/>
        </w:rPr>
        <w:t>1 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4</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2 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5</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3 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5</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эти силы системы можно убрать, не нарушая механического состояния тела:</w:t>
      </w:r>
    </w:p>
    <w:p w:rsidR="00A14120" w:rsidRPr="00A14120" w:rsidRDefault="00A14120" w:rsidP="00A14120">
      <w:pPr>
        <w:widowControl/>
        <w:numPr>
          <w:ilvl w:val="0"/>
          <w:numId w:val="7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15584" behindDoc="0" locked="0" layoutInCell="1" allowOverlap="0" wp14:anchorId="2E00AFE8" wp14:editId="6B691758">
            <wp:simplePos x="0" y="0"/>
            <wp:positionH relativeFrom="column">
              <wp:posOffset>2105025</wp:posOffset>
            </wp:positionH>
            <wp:positionV relativeFrom="paragraph">
              <wp:posOffset>11430</wp:posOffset>
            </wp:positionV>
            <wp:extent cx="1600200" cy="904875"/>
            <wp:effectExtent l="0" t="0" r="0" b="9525"/>
            <wp:wrapSquare wrapText="bothSides"/>
            <wp:docPr id="958" name="Рисунок 3" descr="https://arhivurokov.ru/kopilka/uploads/user_file_54756d3871295/tiestovyie-zadaniia-po-distsiplinie-tiekhnichieskaia-miekhanika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hivurokov.ru/kopilka/uploads/user_file_54756d3871295/tiestovyie-zadaniia-po-distsiplinie-tiekhnichieskaia-miekhanika_3.png"/>
                    <pic:cNvPicPr>
                      <a:picLocks noChangeAspect="1" noChangeArrowheads="1"/>
                    </pic:cNvPicPr>
                  </pic:nvPicPr>
                  <pic:blipFill>
                    <a:blip r:embed="rId699" cstate="print">
                      <a:extLst>
                        <a:ext uri="{28A0092B-C50C-407E-A947-70E740481C1C}">
                          <a14:useLocalDpi xmlns:a14="http://schemas.microsoft.com/office/drawing/2010/main" val="0"/>
                        </a:ext>
                      </a:extLst>
                    </a:blip>
                    <a:srcRect/>
                    <a:stretch>
                      <a:fillRect/>
                    </a:stretch>
                  </pic:blipFill>
                  <pic:spPr bwMode="auto">
                    <a:xfrm>
                      <a:off x="0" y="0"/>
                      <a:ext cx="1600200"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1 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w:t>
      </w:r>
    </w:p>
    <w:p w:rsidR="00A14120" w:rsidRPr="00A14120" w:rsidRDefault="00A14120" w:rsidP="00A14120">
      <w:pPr>
        <w:widowControl/>
        <w:numPr>
          <w:ilvl w:val="0"/>
          <w:numId w:val="7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2 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5</w:t>
      </w:r>
    </w:p>
    <w:p w:rsidR="00A14120" w:rsidRPr="00A14120" w:rsidRDefault="00A14120" w:rsidP="00A14120">
      <w:pPr>
        <w:widowControl/>
        <w:numPr>
          <w:ilvl w:val="0"/>
          <w:numId w:val="7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1 </w:t>
      </w:r>
      <w:r w:rsidRPr="00A14120">
        <w:rPr>
          <w:rFonts w:ascii="Times New Roman" w:eastAsia="Times New Roman" w:hAnsi="Times New Roman" w:cs="Times New Roman"/>
          <w:bCs/>
          <w:color w:val="000000" w:themeColor="text1"/>
          <w:kern w:val="0"/>
          <w:sz w:val="24"/>
          <w:szCs w:val="24"/>
          <w:lang w:val="ru-RU" w:eastAsia="ko-KR"/>
        </w:rPr>
        <w:t>и</w:t>
      </w:r>
      <w:r w:rsidRPr="00A14120">
        <w:rPr>
          <w:rFonts w:ascii="Times New Roman" w:eastAsia="Times New Roman" w:hAnsi="Times New Roman" w:cs="Times New Roman"/>
          <w:bCs/>
          <w:color w:val="000000" w:themeColor="text1"/>
          <w:kern w:val="0"/>
          <w:sz w:val="24"/>
          <w:szCs w:val="24"/>
          <w:vertAlign w:val="subscript"/>
          <w:lang w:val="ru-RU" w:eastAsia="ko-KR"/>
        </w:rPr>
        <w:t> </w:t>
      </w: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4</w:t>
      </w:r>
    </w:p>
    <w:p w:rsidR="00A14120" w:rsidRPr="00A14120" w:rsidRDefault="00A14120" w:rsidP="00A14120">
      <w:pPr>
        <w:widowControl/>
        <w:numPr>
          <w:ilvl w:val="0"/>
          <w:numId w:val="7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5</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6.Плоской системой сходящихся сил называется:</w:t>
      </w:r>
    </w:p>
    <w:p w:rsidR="00A14120" w:rsidRPr="00A14120" w:rsidRDefault="00A14120" w:rsidP="00A14120">
      <w:pPr>
        <w:widowControl/>
        <w:numPr>
          <w:ilvl w:val="0"/>
          <w:numId w:val="4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система сил, действующих на одно тело, ЛДС которых имеют одну общую точку.</w:t>
      </w:r>
    </w:p>
    <w:p w:rsidR="00A14120" w:rsidRPr="00A14120" w:rsidRDefault="00A14120" w:rsidP="00A14120">
      <w:pPr>
        <w:widowControl/>
        <w:numPr>
          <w:ilvl w:val="0"/>
          <w:numId w:val="4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действующих на разные тела, ЛДС которых имеют одну общую точку.</w:t>
      </w:r>
    </w:p>
    <w:p w:rsidR="00A14120" w:rsidRPr="00A14120" w:rsidRDefault="00A14120" w:rsidP="00A14120">
      <w:pPr>
        <w:widowControl/>
        <w:numPr>
          <w:ilvl w:val="0"/>
          <w:numId w:val="4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действующих на разные тела, ЛДС которых не имеют общих точек.</w:t>
      </w:r>
    </w:p>
    <w:p w:rsidR="00A14120" w:rsidRPr="00A14120" w:rsidRDefault="00A14120" w:rsidP="00A14120">
      <w:pPr>
        <w:widowControl/>
        <w:numPr>
          <w:ilvl w:val="0"/>
          <w:numId w:val="4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действующих на одно тело, ЛДС которых не имеют общих точек.</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7.Материальная точка - это:</w:t>
      </w:r>
    </w:p>
    <w:p w:rsidR="00A14120" w:rsidRPr="00A14120" w:rsidRDefault="00A14120" w:rsidP="00A14120">
      <w:pPr>
        <w:widowControl/>
        <w:numPr>
          <w:ilvl w:val="0"/>
          <w:numId w:val="8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8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условно принятое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8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которое не подвержено деформации</w:t>
      </w:r>
    </w:p>
    <w:p w:rsidR="00A14120" w:rsidRPr="00A14120" w:rsidRDefault="00A14120" w:rsidP="00A14120">
      <w:pPr>
        <w:widowControl/>
        <w:numPr>
          <w:ilvl w:val="0"/>
          <w:numId w:val="8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условно принятое тело, которое не подвержено деформации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8.Единицей измерения распределённой силы является:</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Нм</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Н/м</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9.Опора допускает поворот вокруг шарнира и перемещение вдоль опорной поверхности. Реакция направлена перпендикулярно опорной поверхности:</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шарнирная опора</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шарнирно-подвижная опора</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шарнирно-неподвижная опора</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защемление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10.Опора допускает поворот вокруг шарнира и может быть заме</w:t>
      </w:r>
      <w:r w:rsidRPr="00A14120">
        <w:rPr>
          <w:rFonts w:ascii="Times New Roman" w:eastAsia="Times New Roman" w:hAnsi="Times New Roman" w:cs="Times New Roman"/>
          <w:b/>
          <w:color w:val="000000" w:themeColor="text1"/>
          <w:kern w:val="0"/>
          <w:sz w:val="24"/>
          <w:szCs w:val="24"/>
          <w:lang w:val="ru-RU" w:eastAsia="ko-KR"/>
        </w:rPr>
        <w:softHyphen/>
        <w:t>нена двумя составляющими силы вдоль осей координат:</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шарнирная опора</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шарнирно-подвижная опора</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шарнирно-неподвижная опора</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защемление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EA0512" w:rsidRDefault="00EA0512">
      <w:pPr>
        <w:widowControl/>
        <w:jc w:val="left"/>
        <w:rPr>
          <w:rFonts w:ascii="Times New Roman" w:eastAsia="Times New Roman" w:hAnsi="Times New Roman" w:cs="Times New Roman"/>
          <w:b/>
          <w:color w:val="000000" w:themeColor="text1"/>
          <w:kern w:val="0"/>
          <w:sz w:val="28"/>
          <w:szCs w:val="24"/>
          <w:lang w:val="ru-RU" w:eastAsia="ko-KR"/>
        </w:rPr>
      </w:pPr>
      <w:r>
        <w:rPr>
          <w:rFonts w:ascii="Times New Roman" w:eastAsia="Times New Roman" w:hAnsi="Times New Roman" w:cs="Times New Roman"/>
          <w:b/>
          <w:color w:val="000000" w:themeColor="text1"/>
          <w:kern w:val="0"/>
          <w:sz w:val="28"/>
          <w:szCs w:val="24"/>
          <w:lang w:val="ru-RU" w:eastAsia="ko-KR"/>
        </w:rPr>
        <w:br w:type="page"/>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Ключи правильных ответов</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-1</w:t>
      </w: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6"/>
          <w:szCs w:val="26"/>
          <w:lang w:val="ru-RU" w:eastAsia="en-US"/>
        </w:rPr>
      </w:pPr>
      <w:r w:rsidRPr="00A14120">
        <w:rPr>
          <w:rFonts w:ascii="Times New Roman" w:eastAsia="Calibri" w:hAnsi="Times New Roman" w:cs="Times New Roman"/>
          <w:b/>
          <w:color w:val="000000" w:themeColor="text1"/>
          <w:kern w:val="0"/>
          <w:sz w:val="26"/>
          <w:szCs w:val="26"/>
          <w:lang w:val="kk-KZ" w:eastAsia="en-US"/>
        </w:rPr>
        <w:t xml:space="preserve">Семестр: </w:t>
      </w:r>
      <w:r w:rsidRPr="00A14120">
        <w:rPr>
          <w:rFonts w:ascii="Times New Roman" w:eastAsia="Calibri" w:hAnsi="Times New Roman" w:cs="Times New Roman"/>
          <w:b/>
          <w:color w:val="000000" w:themeColor="text1"/>
          <w:kern w:val="0"/>
          <w:sz w:val="26"/>
          <w:szCs w:val="26"/>
          <w:lang w:eastAsia="en-US"/>
        </w:rPr>
        <w:t>I</w:t>
      </w:r>
    </w:p>
    <w:tbl>
      <w:tblPr>
        <w:tblStyle w:val="21"/>
        <w:tblW w:w="0" w:type="auto"/>
        <w:jc w:val="center"/>
        <w:tblLook w:val="04A0" w:firstRow="1" w:lastRow="0" w:firstColumn="1" w:lastColumn="0" w:noHBand="0" w:noVBand="1"/>
      </w:tblPr>
      <w:tblGrid>
        <w:gridCol w:w="1413"/>
        <w:gridCol w:w="1701"/>
        <w:gridCol w:w="2126"/>
      </w:tblGrid>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w:t>
            </w:r>
            <w:r w:rsidRPr="00A14120">
              <w:rPr>
                <w:rFonts w:ascii="Times New Roman" w:eastAsia="Times New Roman" w:hAnsi="Times New Roman" w:cs="Times New Roman"/>
                <w:b/>
                <w:color w:val="000000" w:themeColor="text1"/>
                <w:kern w:val="0"/>
                <w:sz w:val="28"/>
                <w:szCs w:val="24"/>
                <w:lang w:val="ru-RU" w:eastAsia="ko-KR"/>
              </w:rPr>
              <w:t>-вариант</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2</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3</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4</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5</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6</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7</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В</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8</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9</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10</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29" type="#_x0000_t75" style="width:62.05pt;height:53.4pt" o:ole="">
                  <v:imagedata r:id="rId7" o:title=""/>
                </v:shape>
                <o:OLEObject Type="Embed" ProgID="CorelDRAW.Graphic.12" ShapeID="_x0000_i1029" DrawAspect="Content" ObjectID="_1560245419" r:id="rId700"/>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34016" behindDoc="0" locked="0" layoutInCell="1" allowOverlap="1" wp14:anchorId="39B1706C" wp14:editId="6732B6F9">
                      <wp:simplePos x="0" y="0"/>
                      <wp:positionH relativeFrom="column">
                        <wp:posOffset>64135</wp:posOffset>
                      </wp:positionH>
                      <wp:positionV relativeFrom="paragraph">
                        <wp:posOffset>12065</wp:posOffset>
                      </wp:positionV>
                      <wp:extent cx="4951730" cy="0"/>
                      <wp:effectExtent l="11430" t="8890" r="8890" b="10160"/>
                      <wp:wrapNone/>
                      <wp:docPr id="934" name="Прямая со стрелкой 9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1962FBC" id="Прямая со стрелкой 934" o:spid="_x0000_s1026" type="#_x0000_t32" style="position:absolute;margin-left:5.05pt;margin-top:.95pt;width:389.9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35040" behindDoc="0" locked="0" layoutInCell="1" allowOverlap="1" wp14:anchorId="1FA26333" wp14:editId="33C44EDB">
                      <wp:simplePos x="0" y="0"/>
                      <wp:positionH relativeFrom="column">
                        <wp:posOffset>64135</wp:posOffset>
                      </wp:positionH>
                      <wp:positionV relativeFrom="paragraph">
                        <wp:posOffset>78740</wp:posOffset>
                      </wp:positionV>
                      <wp:extent cx="4917440" cy="0"/>
                      <wp:effectExtent l="11430" t="8890" r="14605" b="10160"/>
                      <wp:wrapNone/>
                      <wp:docPr id="935" name="Прямая со стрелкой 9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B97C87F" id="Прямая со стрелкой 935" o:spid="_x0000_s1026" type="#_x0000_t32" style="position:absolute;margin-left:5.05pt;margin-top:6.2pt;width:387.2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36064" behindDoc="0" locked="0" layoutInCell="1" allowOverlap="1" wp14:anchorId="0D11EB4C" wp14:editId="037C7DE2">
                      <wp:simplePos x="0" y="0"/>
                      <wp:positionH relativeFrom="column">
                        <wp:posOffset>64135</wp:posOffset>
                      </wp:positionH>
                      <wp:positionV relativeFrom="paragraph">
                        <wp:posOffset>71755</wp:posOffset>
                      </wp:positionV>
                      <wp:extent cx="4951730" cy="0"/>
                      <wp:effectExtent l="20955" t="20955" r="18415" b="17145"/>
                      <wp:wrapNone/>
                      <wp:docPr id="936" name="Прямая со стрелкой 9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4E763D4" id="Прямая со стрелкой 936" o:spid="_x0000_s1026" type="#_x0000_t32" style="position:absolute;margin-left:5.05pt;margin-top:5.65pt;width:389.9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AwPVhdSAgAAWQQAAA4AAAAAAAAAAAAAAAAALgIAAGRycy9lMm9Eb2MueG1sUEsBAi0AFAAG&#10;AAgAAAAhAMwJCgndAAAACAEAAA8AAAAAAAAAAAAAAAAArAQAAGRycy9kb3ducmV2LnhtbFBLBQYA&#10;AAAABAAEAPMAAAC2BQ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-2</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8"/>
          <w:szCs w:val="24"/>
          <w:lang w:eastAsia="ko-KR"/>
        </w:rPr>
        <w:t>I</w:t>
      </w:r>
      <w:r w:rsidRPr="00A14120">
        <w:rPr>
          <w:rFonts w:ascii="Times New Roman" w:eastAsia="Times New Roman" w:hAnsi="Times New Roman" w:cs="Times New Roman"/>
          <w:b/>
          <w:color w:val="000000" w:themeColor="text1"/>
          <w:kern w:val="0"/>
          <w:sz w:val="28"/>
          <w:szCs w:val="24"/>
          <w:lang w:val="ru-RU" w:eastAsia="ko-KR"/>
        </w:rPr>
        <w:t>-вариант</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1.Определение равнодействующей в плоской системе сходящихся сил графическим способом заключается в построении:</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силового многоугольника</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силового неравенства</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проекций всех сил на оси координат Х и У</w:t>
      </w:r>
    </w:p>
    <w:p w:rsidR="00A14120" w:rsidRPr="00A14120" w:rsidRDefault="00A14120" w:rsidP="00A14120">
      <w:pPr>
        <w:widowControl/>
        <w:numPr>
          <w:ilvl w:val="0"/>
          <w:numId w:val="4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круговорота внутренних и внешних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2.Выражение для расчета проекции силы </w:t>
      </w:r>
      <w:r w:rsidRPr="00A14120">
        <w:rPr>
          <w:rFonts w:ascii="Times New Roman" w:eastAsia="Times New Roman" w:hAnsi="Times New Roman" w:cs="Times New Roman"/>
          <w:b/>
          <w:i/>
          <w:iCs/>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lang w:val="ru-RU" w:eastAsia="ko-KR"/>
        </w:rPr>
        <w:t> на ось </w:t>
      </w:r>
      <w:r w:rsidRPr="00A14120">
        <w:rPr>
          <w:rFonts w:ascii="Times New Roman" w:eastAsia="Times New Roman" w:hAnsi="Times New Roman" w:cs="Times New Roman"/>
          <w:b/>
          <w:i/>
          <w:iCs/>
          <w:color w:val="000000" w:themeColor="text1"/>
          <w:kern w:val="0"/>
          <w:sz w:val="24"/>
          <w:szCs w:val="24"/>
          <w:lang w:val="ru-RU" w:eastAsia="ko-KR"/>
        </w:rPr>
        <w:t>Оу </w:t>
      </w:r>
      <w:r w:rsidRPr="00A14120">
        <w:rPr>
          <w:rFonts w:ascii="Times New Roman" w:eastAsia="Times New Roman" w:hAnsi="Times New Roman" w:cs="Times New Roman"/>
          <w:b/>
          <w:color w:val="000000" w:themeColor="text1"/>
          <w:kern w:val="0"/>
          <w:sz w:val="24"/>
          <w:szCs w:val="24"/>
          <w:lang w:val="ru-RU" w:eastAsia="ko-KR"/>
        </w:rPr>
        <w:t>для рисунка:</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16608" behindDoc="0" locked="0" layoutInCell="1" allowOverlap="0" wp14:anchorId="59F5EE36" wp14:editId="4AC086C7">
            <wp:simplePos x="0" y="0"/>
            <wp:positionH relativeFrom="column">
              <wp:posOffset>2571115</wp:posOffset>
            </wp:positionH>
            <wp:positionV relativeFrom="paragraph">
              <wp:posOffset>5715</wp:posOffset>
            </wp:positionV>
            <wp:extent cx="1466850" cy="903605"/>
            <wp:effectExtent l="0" t="0" r="0" b="0"/>
            <wp:wrapSquare wrapText="bothSides"/>
            <wp:docPr id="959" name="Рисунок 4" descr="https://arhivurokov.ru/kopilka/uploads/user_file_54756d3871295/tiestovyie-zadaniia-po-distsiplinie-tiekhnichieskaia-miekhanika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kopilka/uploads/user_file_54756d3871295/tiestovyie-zadaniia-po-distsiplinie-tiekhnichieskaia-miekhanika_4.png"/>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1466850" cy="90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i/>
          <w:iCs/>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у</w:t>
      </w:r>
      <w:r w:rsidRPr="00A14120">
        <w:rPr>
          <w:rFonts w:ascii="Times New Roman" w:eastAsia="Times New Roman" w:hAnsi="Times New Roman" w:cs="Times New Roman"/>
          <w:color w:val="000000" w:themeColor="text1"/>
          <w:kern w:val="0"/>
          <w:sz w:val="24"/>
          <w:szCs w:val="24"/>
          <w:lang w:val="ru-RU" w:eastAsia="ko-KR"/>
        </w:rPr>
        <w:t>= - </w:t>
      </w:r>
      <w:r w:rsidRPr="00A14120">
        <w:rPr>
          <w:rFonts w:ascii="Times New Roman" w:eastAsia="Times New Roman" w:hAnsi="Times New Roman" w:cs="Times New Roman"/>
          <w:i/>
          <w:iCs/>
          <w:color w:val="000000" w:themeColor="text1"/>
          <w:kern w:val="0"/>
          <w:sz w:val="24"/>
          <w:szCs w:val="24"/>
          <w:lang w:val="ru-RU" w:eastAsia="ko-KR"/>
        </w:rPr>
        <w:t>F*соs 30°</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i/>
          <w:iCs/>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у</w:t>
      </w:r>
      <w:r w:rsidRPr="00A14120">
        <w:rPr>
          <w:rFonts w:ascii="Times New Roman" w:eastAsia="Times New Roman" w:hAnsi="Times New Roman" w:cs="Times New Roman"/>
          <w:color w:val="000000" w:themeColor="text1"/>
          <w:kern w:val="0"/>
          <w:sz w:val="24"/>
          <w:szCs w:val="24"/>
          <w:lang w:val="ru-RU" w:eastAsia="ko-KR"/>
        </w:rPr>
        <w:t>= </w:t>
      </w:r>
      <w:r w:rsidRPr="00A14120">
        <w:rPr>
          <w:rFonts w:ascii="Times New Roman" w:eastAsia="Times New Roman" w:hAnsi="Times New Roman" w:cs="Times New Roman"/>
          <w:i/>
          <w:iCs/>
          <w:color w:val="000000" w:themeColor="text1"/>
          <w:kern w:val="0"/>
          <w:sz w:val="24"/>
          <w:szCs w:val="24"/>
          <w:lang w:val="ru-RU" w:eastAsia="ko-KR"/>
        </w:rPr>
        <w:t>F*соs 60°</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i/>
          <w:i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у</w:t>
      </w:r>
      <w:r w:rsidRPr="00A14120">
        <w:rPr>
          <w:rFonts w:ascii="Times New Roman" w:eastAsia="Times New Roman" w:hAnsi="Times New Roman" w:cs="Times New Roman"/>
          <w:bCs/>
          <w:color w:val="000000" w:themeColor="text1"/>
          <w:kern w:val="0"/>
          <w:sz w:val="24"/>
          <w:szCs w:val="24"/>
          <w:lang w:val="ru-RU" w:eastAsia="ko-KR"/>
        </w:rPr>
        <w:t>= - </w:t>
      </w:r>
      <w:r w:rsidRPr="00A14120">
        <w:rPr>
          <w:rFonts w:ascii="Times New Roman" w:eastAsia="Times New Roman" w:hAnsi="Times New Roman" w:cs="Times New Roman"/>
          <w:bCs/>
          <w:i/>
          <w:iCs/>
          <w:color w:val="000000" w:themeColor="text1"/>
          <w:kern w:val="0"/>
          <w:sz w:val="24"/>
          <w:szCs w:val="24"/>
          <w:lang w:val="ru-RU" w:eastAsia="ko-KR"/>
        </w:rPr>
        <w:t>F*sin 30°</w:t>
      </w:r>
    </w:p>
    <w:p w:rsidR="00A14120" w:rsidRPr="00A14120" w:rsidRDefault="00A14120" w:rsidP="00A14120">
      <w:pPr>
        <w:widowControl/>
        <w:numPr>
          <w:ilvl w:val="0"/>
          <w:numId w:val="4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i/>
          <w:iCs/>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у</w:t>
      </w:r>
      <w:r w:rsidRPr="00A14120">
        <w:rPr>
          <w:rFonts w:ascii="Times New Roman" w:eastAsia="Times New Roman" w:hAnsi="Times New Roman" w:cs="Times New Roman"/>
          <w:color w:val="000000" w:themeColor="text1"/>
          <w:kern w:val="0"/>
          <w:sz w:val="24"/>
          <w:szCs w:val="24"/>
          <w:lang w:val="ru-RU" w:eastAsia="ko-KR"/>
        </w:rPr>
        <w:t>= - </w:t>
      </w:r>
      <w:r w:rsidRPr="00A14120">
        <w:rPr>
          <w:rFonts w:ascii="Times New Roman" w:eastAsia="Times New Roman" w:hAnsi="Times New Roman" w:cs="Times New Roman"/>
          <w:i/>
          <w:iCs/>
          <w:color w:val="000000" w:themeColor="text1"/>
          <w:kern w:val="0"/>
          <w:sz w:val="24"/>
          <w:szCs w:val="24"/>
          <w:lang w:val="ru-RU" w:eastAsia="ko-KR"/>
        </w:rPr>
        <w:t>F*sin 60°</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3.Пара сил оказывает на тело:</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отрицательное действие</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положительное действие</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вращающее действие</w:t>
      </w:r>
    </w:p>
    <w:p w:rsidR="00A14120" w:rsidRPr="00A14120" w:rsidRDefault="00A14120" w:rsidP="00A14120">
      <w:pPr>
        <w:widowControl/>
        <w:numPr>
          <w:ilvl w:val="0"/>
          <w:numId w:val="4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изгибающее действие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4.Моментом силы относительно точки называется:</w:t>
      </w:r>
    </w:p>
    <w:p w:rsidR="00A14120" w:rsidRPr="00A14120" w:rsidRDefault="00A14120" w:rsidP="00A14120">
      <w:pPr>
        <w:widowControl/>
        <w:numPr>
          <w:ilvl w:val="0"/>
          <w:numId w:val="4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произведение всех сил системы</w:t>
      </w:r>
    </w:p>
    <w:p w:rsidR="00A14120" w:rsidRPr="00A14120" w:rsidRDefault="00A14120" w:rsidP="00A14120">
      <w:pPr>
        <w:widowControl/>
        <w:numPr>
          <w:ilvl w:val="0"/>
          <w:numId w:val="4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произведение силы на плечо</w:t>
      </w:r>
    </w:p>
    <w:p w:rsidR="00A14120" w:rsidRPr="00A14120" w:rsidRDefault="00A14120" w:rsidP="00A14120">
      <w:pPr>
        <w:widowControl/>
        <w:numPr>
          <w:ilvl w:val="0"/>
          <w:numId w:val="4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отношение силы к расстоянию до точки</w:t>
      </w:r>
    </w:p>
    <w:p w:rsidR="00A14120" w:rsidRPr="00A14120" w:rsidRDefault="00A14120" w:rsidP="00A14120">
      <w:pPr>
        <w:widowControl/>
        <w:numPr>
          <w:ilvl w:val="0"/>
          <w:numId w:val="4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отношение расстояния до точки к величине силы</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5.Единицей измерения момента является:</w:t>
      </w:r>
    </w:p>
    <w:p w:rsidR="00A14120" w:rsidRPr="00A14120" w:rsidRDefault="00A14120" w:rsidP="00A14120">
      <w:pPr>
        <w:widowControl/>
        <w:numPr>
          <w:ilvl w:val="0"/>
          <w:numId w:val="4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1Н/м</w:t>
      </w:r>
    </w:p>
    <w:p w:rsidR="00A14120" w:rsidRPr="00A14120" w:rsidRDefault="00A14120" w:rsidP="00A14120">
      <w:pPr>
        <w:widowControl/>
        <w:numPr>
          <w:ilvl w:val="0"/>
          <w:numId w:val="4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1Н*м</w:t>
      </w:r>
    </w:p>
    <w:p w:rsidR="00A14120" w:rsidRPr="00A14120" w:rsidRDefault="00A14120" w:rsidP="00A14120">
      <w:pPr>
        <w:widowControl/>
        <w:numPr>
          <w:ilvl w:val="0"/>
          <w:numId w:val="4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1Па</w:t>
      </w:r>
    </w:p>
    <w:p w:rsidR="00A14120" w:rsidRPr="00A14120" w:rsidRDefault="00A14120" w:rsidP="00A14120">
      <w:pPr>
        <w:widowControl/>
        <w:numPr>
          <w:ilvl w:val="0"/>
          <w:numId w:val="4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1Н</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6.Определите для рисунка, чему будет равен момент пары сил:</w:t>
      </w:r>
    </w:p>
    <w:p w:rsidR="00A14120" w:rsidRPr="00A14120" w:rsidRDefault="00A14120" w:rsidP="00A14120">
      <w:pPr>
        <w:widowControl/>
        <w:numPr>
          <w:ilvl w:val="0"/>
          <w:numId w:val="4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17632" behindDoc="0" locked="0" layoutInCell="1" allowOverlap="0" wp14:anchorId="56FF4F1E" wp14:editId="1B8B0F09">
            <wp:simplePos x="0" y="0"/>
            <wp:positionH relativeFrom="margin">
              <wp:posOffset>1847850</wp:posOffset>
            </wp:positionH>
            <wp:positionV relativeFrom="paragraph">
              <wp:posOffset>5715</wp:posOffset>
            </wp:positionV>
            <wp:extent cx="809625" cy="815975"/>
            <wp:effectExtent l="0" t="0" r="0" b="3175"/>
            <wp:wrapSquare wrapText="bothSides"/>
            <wp:docPr id="960" name="Рисунок 5" descr="https://arhivurokov.ru/kopilka/uploads/user_file_54756d3871295/tiestovyie-zadaniia-po-distsiplinie-tiekhnichieskaia-miekhanika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hivurokov.ru/kopilka/uploads/user_file_54756d3871295/tiestovyie-zadaniia-po-distsiplinie-tiekhnichieskaia-miekhanika_5.png"/>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809625"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bCs/>
          <w:color w:val="000000" w:themeColor="text1"/>
          <w:kern w:val="0"/>
          <w:sz w:val="24"/>
          <w:szCs w:val="24"/>
          <w:lang w:val="ru-RU" w:eastAsia="ko-KR"/>
        </w:rPr>
        <w:t>12 Нм</w:t>
      </w:r>
    </w:p>
    <w:p w:rsidR="00A14120" w:rsidRPr="00A14120" w:rsidRDefault="00A14120" w:rsidP="00A14120">
      <w:pPr>
        <w:widowControl/>
        <w:numPr>
          <w:ilvl w:val="0"/>
          <w:numId w:val="4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7 Нм</w:t>
      </w:r>
    </w:p>
    <w:p w:rsidR="00A14120" w:rsidRPr="00A14120" w:rsidRDefault="00A14120" w:rsidP="00A14120">
      <w:pPr>
        <w:widowControl/>
        <w:numPr>
          <w:ilvl w:val="0"/>
          <w:numId w:val="4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 12 Нм</w:t>
      </w:r>
    </w:p>
    <w:p w:rsidR="00A14120" w:rsidRPr="00A14120" w:rsidRDefault="00A14120" w:rsidP="00A14120">
      <w:pPr>
        <w:widowControl/>
        <w:numPr>
          <w:ilvl w:val="0"/>
          <w:numId w:val="4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 7 Нм</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7.Единицей измерения сосредоточенной силы является:</w:t>
      </w:r>
    </w:p>
    <w:p w:rsidR="00A14120" w:rsidRPr="00A14120" w:rsidRDefault="00A14120" w:rsidP="00A14120">
      <w:pPr>
        <w:widowControl/>
        <w:numPr>
          <w:ilvl w:val="0"/>
          <w:numId w:val="4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Н</w:t>
      </w:r>
    </w:p>
    <w:p w:rsidR="00A14120" w:rsidRPr="00A14120" w:rsidRDefault="00A14120" w:rsidP="00A14120">
      <w:pPr>
        <w:widowControl/>
        <w:numPr>
          <w:ilvl w:val="0"/>
          <w:numId w:val="4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Нм</w:t>
      </w:r>
    </w:p>
    <w:p w:rsidR="00A14120" w:rsidRPr="00A14120" w:rsidRDefault="00A14120" w:rsidP="00A14120">
      <w:pPr>
        <w:widowControl/>
        <w:numPr>
          <w:ilvl w:val="0"/>
          <w:numId w:val="4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Н/м</w:t>
      </w:r>
    </w:p>
    <w:p w:rsidR="00A14120" w:rsidRPr="00A14120" w:rsidRDefault="00A14120" w:rsidP="00A14120">
      <w:pPr>
        <w:widowControl/>
        <w:numPr>
          <w:ilvl w:val="0"/>
          <w:numId w:val="4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Па</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kk-KZ" w:eastAsia="ko-KR"/>
        </w:rPr>
        <w:t>8.</w:t>
      </w:r>
      <w:r w:rsidRPr="00A14120">
        <w:rPr>
          <w:rFonts w:ascii="Times New Roman" w:eastAsia="Times New Roman" w:hAnsi="Times New Roman" w:cs="Times New Roman"/>
          <w:b/>
          <w:color w:val="000000" w:themeColor="text1"/>
          <w:kern w:val="0"/>
          <w:sz w:val="24"/>
          <w:szCs w:val="24"/>
          <w:lang w:val="ru-RU" w:eastAsia="ko-KR"/>
        </w:rPr>
        <w:t>Статика – это раздел теоретической механики, который изучает:</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механическое движение ма</w:t>
      </w:r>
      <w:r w:rsidRPr="00A14120">
        <w:rPr>
          <w:rFonts w:ascii="Times New Roman" w:eastAsia="Times New Roman" w:hAnsi="Times New Roman" w:cs="Times New Roman"/>
          <w:color w:val="000000" w:themeColor="text1"/>
          <w:kern w:val="0"/>
          <w:sz w:val="24"/>
          <w:szCs w:val="24"/>
          <w:lang w:val="ru-RU" w:eastAsia="ko-KR"/>
        </w:rPr>
        <w:softHyphen/>
        <w:t>териальных твердых тел и их взаимодействие.</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условия равновесия тел под действием сил.</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как перемещение в пространстве; характеристики тел и причины, вызывающие движе</w:t>
      </w:r>
      <w:r w:rsidRPr="00A14120">
        <w:rPr>
          <w:rFonts w:ascii="Times New Roman" w:eastAsia="Times New Roman" w:hAnsi="Times New Roman" w:cs="Times New Roman"/>
          <w:color w:val="000000" w:themeColor="text1"/>
          <w:kern w:val="0"/>
          <w:sz w:val="24"/>
          <w:szCs w:val="24"/>
          <w:lang w:val="ru-RU" w:eastAsia="ko-KR"/>
        </w:rPr>
        <w:softHyphen/>
        <w:t>ние, не рассматриваются.</w:t>
      </w:r>
    </w:p>
    <w:p w:rsidR="00A14120" w:rsidRPr="00A14120" w:rsidRDefault="00A14120" w:rsidP="00A14120">
      <w:pPr>
        <w:widowControl/>
        <w:numPr>
          <w:ilvl w:val="0"/>
          <w:numId w:val="3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под действием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9.Сила – это:</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 xml:space="preserve"> векторная величина, характеризующая механическое взаимодействие тел между собой.</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 xml:space="preserve"> скалярная величина, характеризующая механическое взаимодействие тел между собой.</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 xml:space="preserve"> векторная величина, характеризующая динамическое взаимодействие тел между собой.</w:t>
      </w:r>
    </w:p>
    <w:p w:rsidR="00A14120" w:rsidRPr="00A14120" w:rsidRDefault="00A14120" w:rsidP="00A14120">
      <w:pPr>
        <w:widowControl/>
        <w:numPr>
          <w:ilvl w:val="0"/>
          <w:numId w:val="3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скалярная величина, характеризующая динамическое взаимодействие тел между собой.</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10.Единицей измерения силы является:</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Дж</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Па</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1 Н</w:t>
      </w:r>
    </w:p>
    <w:p w:rsidR="00A14120" w:rsidRPr="00A14120" w:rsidRDefault="00A14120" w:rsidP="00A14120">
      <w:pPr>
        <w:widowControl/>
        <w:numPr>
          <w:ilvl w:val="0"/>
          <w:numId w:val="3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кг</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30" type="#_x0000_t75" style="width:62.05pt;height:53.4pt" o:ole="">
                  <v:imagedata r:id="rId7" o:title=""/>
                </v:shape>
                <o:OLEObject Type="Embed" ProgID="CorelDRAW.Graphic.12" ShapeID="_x0000_i1030" DrawAspect="Content" ObjectID="_1560245420" r:id="rId702"/>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37088" behindDoc="0" locked="0" layoutInCell="1" allowOverlap="1" wp14:anchorId="40CC9DA4" wp14:editId="04C88076">
                      <wp:simplePos x="0" y="0"/>
                      <wp:positionH relativeFrom="column">
                        <wp:posOffset>64135</wp:posOffset>
                      </wp:positionH>
                      <wp:positionV relativeFrom="paragraph">
                        <wp:posOffset>12065</wp:posOffset>
                      </wp:positionV>
                      <wp:extent cx="4951730" cy="0"/>
                      <wp:effectExtent l="11430" t="8890" r="8890" b="10160"/>
                      <wp:wrapNone/>
                      <wp:docPr id="937" name="Прямая со стрелкой 9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04C372F" id="Прямая со стрелкой 937" o:spid="_x0000_s1026" type="#_x0000_t32" style="position:absolute;margin-left:5.05pt;margin-top:.95pt;width:389.9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38112" behindDoc="0" locked="0" layoutInCell="1" allowOverlap="1" wp14:anchorId="1AF4E737" wp14:editId="4056F33C">
                      <wp:simplePos x="0" y="0"/>
                      <wp:positionH relativeFrom="column">
                        <wp:posOffset>64135</wp:posOffset>
                      </wp:positionH>
                      <wp:positionV relativeFrom="paragraph">
                        <wp:posOffset>78740</wp:posOffset>
                      </wp:positionV>
                      <wp:extent cx="4917440" cy="0"/>
                      <wp:effectExtent l="11430" t="8890" r="14605" b="10160"/>
                      <wp:wrapNone/>
                      <wp:docPr id="938" name="Прямая со стрелкой 9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5859CE" id="Прямая со стрелкой 938" o:spid="_x0000_s1026" type="#_x0000_t32" style="position:absolute;margin-left:5.05pt;margin-top:6.2pt;width:387.2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AtKkMK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39136" behindDoc="0" locked="0" layoutInCell="1" allowOverlap="1" wp14:anchorId="62BE1EDC" wp14:editId="32B2C480">
                      <wp:simplePos x="0" y="0"/>
                      <wp:positionH relativeFrom="column">
                        <wp:posOffset>64135</wp:posOffset>
                      </wp:positionH>
                      <wp:positionV relativeFrom="paragraph">
                        <wp:posOffset>71755</wp:posOffset>
                      </wp:positionV>
                      <wp:extent cx="4951730" cy="0"/>
                      <wp:effectExtent l="20955" t="20955" r="18415" b="17145"/>
                      <wp:wrapNone/>
                      <wp:docPr id="939" name="Прямая со стрелкой 9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D7F4315" id="Прямая со стрелкой 939" o:spid="_x0000_s1026" type="#_x0000_t32" style="position:absolute;margin-left:5.05pt;margin-top:5.65pt;width:389.9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ArbtbJSAgAAWQQAAA4AAAAAAAAAAAAAAAAALgIAAGRycy9lMm9Eb2MueG1sUEsBAi0AFAAG&#10;AAgAAAAhAMwJCgndAAAACAEAAA8AAAAAAAAAAAAAAAAArAQAAGRycy9kb3ducmV2LnhtbFBLBQYA&#10;AAAABAAEAPMAAAC2BQ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-2</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1.Единицей измерения распределённой силы является:</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Нм</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Н/м</w:t>
      </w:r>
    </w:p>
    <w:p w:rsidR="00A14120" w:rsidRPr="00A14120" w:rsidRDefault="00A14120" w:rsidP="00A14120">
      <w:pPr>
        <w:widowControl/>
        <w:numPr>
          <w:ilvl w:val="0"/>
          <w:numId w:val="4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2.Опора допускает поворот вокруг шарнира и перемещение вдоль опорной поверхности. Реакция направлена перпендикулярно опорной поверхности:</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шарнирная опора</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шарнирно-подвижная опора</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шарнирно-неподвижная опора</w:t>
      </w:r>
    </w:p>
    <w:p w:rsidR="00A14120" w:rsidRPr="00A14120" w:rsidRDefault="00A14120" w:rsidP="00A14120">
      <w:pPr>
        <w:widowControl/>
        <w:numPr>
          <w:ilvl w:val="0"/>
          <w:numId w:val="5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защемление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3.Опора допускает поворот вокруг шарнира и может быть заме</w:t>
      </w:r>
      <w:r w:rsidRPr="00A14120">
        <w:rPr>
          <w:rFonts w:ascii="Times New Roman" w:eastAsia="Times New Roman" w:hAnsi="Times New Roman" w:cs="Times New Roman"/>
          <w:b/>
          <w:color w:val="000000" w:themeColor="text1"/>
          <w:kern w:val="0"/>
          <w:sz w:val="24"/>
          <w:szCs w:val="24"/>
          <w:lang w:val="ru-RU" w:eastAsia="ko-KR"/>
        </w:rPr>
        <w:softHyphen/>
        <w:t>нена двумя составляющими силы вдоль осей координат:</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шарнирная опора</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шарнирно-подвижная опора</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шарнирно-неподвижная опора</w:t>
      </w:r>
    </w:p>
    <w:p w:rsidR="00A14120" w:rsidRPr="00A14120" w:rsidRDefault="00A14120" w:rsidP="00A14120">
      <w:pPr>
        <w:widowControl/>
        <w:numPr>
          <w:ilvl w:val="0"/>
          <w:numId w:val="5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защемление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4.Опора не допускает поворот вокруг шарнира и может быть заме</w:t>
      </w:r>
      <w:r w:rsidRPr="00A14120">
        <w:rPr>
          <w:rFonts w:ascii="Times New Roman" w:eastAsia="Times New Roman" w:hAnsi="Times New Roman" w:cs="Times New Roman"/>
          <w:b/>
          <w:color w:val="000000" w:themeColor="text1"/>
          <w:kern w:val="0"/>
          <w:sz w:val="24"/>
          <w:szCs w:val="24"/>
          <w:lang w:val="ru-RU" w:eastAsia="ko-KR"/>
        </w:rPr>
        <w:softHyphen/>
        <w:t>нена двумя составляющими силы вдоль осей координат:</w:t>
      </w:r>
    </w:p>
    <w:p w:rsidR="00A14120" w:rsidRPr="00A14120" w:rsidRDefault="00A14120" w:rsidP="00A14120">
      <w:pPr>
        <w:widowControl/>
        <w:numPr>
          <w:ilvl w:val="0"/>
          <w:numId w:val="5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шарнирная опора</w:t>
      </w:r>
    </w:p>
    <w:p w:rsidR="00A14120" w:rsidRPr="00A14120" w:rsidRDefault="00A14120" w:rsidP="00A14120">
      <w:pPr>
        <w:widowControl/>
        <w:numPr>
          <w:ilvl w:val="0"/>
          <w:numId w:val="5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шарнирно-подвижная опора</w:t>
      </w:r>
    </w:p>
    <w:p w:rsidR="00A14120" w:rsidRPr="00A14120" w:rsidRDefault="00A14120" w:rsidP="00A14120">
      <w:pPr>
        <w:widowControl/>
        <w:numPr>
          <w:ilvl w:val="0"/>
          <w:numId w:val="5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шарнирно-неподвижная опора</w:t>
      </w:r>
    </w:p>
    <w:p w:rsidR="00A14120" w:rsidRPr="00A14120" w:rsidRDefault="00A14120" w:rsidP="00A14120">
      <w:pPr>
        <w:widowControl/>
        <w:numPr>
          <w:ilvl w:val="0"/>
          <w:numId w:val="5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защемление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5.Пространственная система сил — это:</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линии действия которых лежат в одной плоскости.</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система сил, линии действия которых не лежат в одной плоскости.</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линии действия которых перпендикулярны плоскости.</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линии действия которых параллельны плоскости.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6.Плоской системой сходящихся сил называется:</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
          <w:bCs/>
          <w:color w:val="000000" w:themeColor="text1"/>
          <w:kern w:val="0"/>
          <w:sz w:val="24"/>
          <w:szCs w:val="24"/>
          <w:lang w:val="ru-RU" w:eastAsia="ko-KR"/>
        </w:rPr>
        <w:t>система сил, действующих на одно тело, ЛДС которых имеют одну общую точку.</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действующих на разные тела, ЛДС которых имеют одну общую точку.</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действующих на разные тела, ЛДС которых не имеют общих точек.</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система сил, действующих на одно тело, ЛДС которых не имеют общих точек.</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7.Единицей измерения момента является:</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1Н/м</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1Н*м</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1Па</w:t>
      </w:r>
    </w:p>
    <w:p w:rsidR="00A14120" w:rsidRPr="00A14120" w:rsidRDefault="00A14120" w:rsidP="00A14120">
      <w:pPr>
        <w:widowControl/>
        <w:numPr>
          <w:ilvl w:val="0"/>
          <w:numId w:val="5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1Н</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8.Уравновешивающая сила равна:</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 величине равнодействующей силе, но лежит на другой ЛДС.</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 величине равнодействующей силе, лежит на другой ЛДС, но направлена в противоположную сторону.</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по величине равнодействующей силе, лежит с ней на одной ЛДС, но направлена в противоположную сторону.</w:t>
      </w:r>
    </w:p>
    <w:p w:rsidR="00A14120" w:rsidRPr="00A14120" w:rsidRDefault="00A14120" w:rsidP="00A14120">
      <w:pPr>
        <w:widowControl/>
        <w:numPr>
          <w:ilvl w:val="0"/>
          <w:numId w:val="3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 величине и направлению равнодействующей силе, лежит с ней на одной ЛДС.</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9.По формуле </w:t>
      </w:r>
      <w:r w:rsidRPr="00A14120">
        <w:rPr>
          <w:rFonts w:ascii="Times New Roman" w:eastAsia="Times New Roman" w:hAnsi="Times New Roman" w:cs="Times New Roman"/>
          <w:b/>
          <w:noProof/>
          <w:color w:val="000000" w:themeColor="text1"/>
          <w:kern w:val="0"/>
          <w:sz w:val="24"/>
          <w:szCs w:val="24"/>
          <w:lang w:val="ru-RU" w:eastAsia="ru-RU"/>
        </w:rPr>
        <w:drawing>
          <wp:inline distT="0" distB="0" distL="0" distR="0" wp14:anchorId="0F292F88" wp14:editId="3A111D65">
            <wp:extent cx="1847850" cy="190500"/>
            <wp:effectExtent l="0" t="0" r="0" b="0"/>
            <wp:docPr id="961" name="Рисунок 961" descr="https://arhivurokov.ru/kopilka/uploads/user_file_54756d3871295/tiestovyie-zadaniia-po-distsiplinie-tiekhnichieskaia-miekhanika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hivurokov.ru/kopilka/uploads/user_file_54756d3871295/tiestovyie-zadaniia-po-distsiplinie-tiekhnichieskaia-miekhanika_1.png"/>
                    <pic:cNvPicPr>
                      <a:picLocks noChangeAspect="1" noChangeArrowheads="1"/>
                    </pic:cNvPicPr>
                  </pic:nvPicPr>
                  <pic:blipFill>
                    <a:blip r:embed="rId697">
                      <a:extLst>
                        <a:ext uri="{28A0092B-C50C-407E-A947-70E740481C1C}">
                          <a14:useLocalDpi xmlns:a14="http://schemas.microsoft.com/office/drawing/2010/main" val="0"/>
                        </a:ext>
                      </a:extLst>
                    </a:blip>
                    <a:srcRect/>
                    <a:stretch>
                      <a:fillRect/>
                    </a:stretch>
                  </pic:blipFill>
                  <pic:spPr bwMode="auto">
                    <a:xfrm>
                      <a:off x="0" y="0"/>
                      <a:ext cx="1847850" cy="190500"/>
                    </a:xfrm>
                    <a:prstGeom prst="rect">
                      <a:avLst/>
                    </a:prstGeom>
                    <a:noFill/>
                    <a:ln>
                      <a:noFill/>
                    </a:ln>
                  </pic:spPr>
                </pic:pic>
              </a:graphicData>
            </a:graphic>
          </wp:inline>
        </w:drawing>
      </w:r>
      <w:r w:rsidRPr="00A14120">
        <w:rPr>
          <w:rFonts w:ascii="Times New Roman" w:eastAsia="Times New Roman" w:hAnsi="Times New Roman" w:cs="Times New Roman"/>
          <w:b/>
          <w:color w:val="000000" w:themeColor="text1"/>
          <w:kern w:val="0"/>
          <w:sz w:val="24"/>
          <w:szCs w:val="24"/>
          <w:lang w:val="ru-RU" w:eastAsia="ko-KR"/>
        </w:rPr>
        <w:t> определяют:</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величину уравновешивающей силы, от двух сил действующих на одно тело.</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величину равнодействующей силы, от двух сил действующих на два разных тела.</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величину уравновешивающей силы, от двух сил действующих из одной точки на одно тело.</w:t>
      </w:r>
    </w:p>
    <w:p w:rsidR="00A14120" w:rsidRPr="00A14120" w:rsidRDefault="00A14120" w:rsidP="00A14120">
      <w:pPr>
        <w:widowControl/>
        <w:numPr>
          <w:ilvl w:val="0"/>
          <w:numId w:val="3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величину равнодействующей силы, от двух сил действующих из одной точки на одно тело.</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10.Тела, ограничивающие перемещение других тел, называют:</w:t>
      </w:r>
    </w:p>
    <w:p w:rsidR="00A14120" w:rsidRPr="00A14120" w:rsidRDefault="00A14120" w:rsidP="00A14120">
      <w:pPr>
        <w:widowControl/>
        <w:numPr>
          <w:ilvl w:val="0"/>
          <w:numId w:val="4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реакциями</w:t>
      </w:r>
    </w:p>
    <w:p w:rsidR="00A14120" w:rsidRPr="00A14120" w:rsidRDefault="00A14120" w:rsidP="00A14120">
      <w:pPr>
        <w:widowControl/>
        <w:numPr>
          <w:ilvl w:val="0"/>
          <w:numId w:val="4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опорами</w:t>
      </w:r>
    </w:p>
    <w:p w:rsidR="00A14120" w:rsidRPr="00A14120" w:rsidRDefault="00A14120" w:rsidP="00A14120">
      <w:pPr>
        <w:widowControl/>
        <w:numPr>
          <w:ilvl w:val="0"/>
          <w:numId w:val="4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связями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поверхностями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EA0512" w:rsidRDefault="00EA0512">
      <w:pPr>
        <w:widowControl/>
        <w:jc w:val="left"/>
        <w:rPr>
          <w:rFonts w:ascii="Times New Roman" w:eastAsia="Times New Roman" w:hAnsi="Times New Roman" w:cs="Times New Roman"/>
          <w:b/>
          <w:color w:val="000000" w:themeColor="text1"/>
          <w:kern w:val="0"/>
          <w:sz w:val="28"/>
          <w:szCs w:val="24"/>
          <w:lang w:val="ru-RU" w:eastAsia="ko-KR"/>
        </w:rPr>
      </w:pPr>
      <w:r>
        <w:rPr>
          <w:rFonts w:ascii="Times New Roman" w:eastAsia="Times New Roman" w:hAnsi="Times New Roman" w:cs="Times New Roman"/>
          <w:b/>
          <w:color w:val="000000" w:themeColor="text1"/>
          <w:kern w:val="0"/>
          <w:sz w:val="28"/>
          <w:szCs w:val="24"/>
          <w:lang w:val="ru-RU" w:eastAsia="ko-KR"/>
        </w:rPr>
        <w:br w:type="page"/>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Ключи правильных ответов</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-2</w:t>
      </w: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6"/>
          <w:szCs w:val="26"/>
          <w:lang w:val="ru-RU" w:eastAsia="en-US"/>
        </w:rPr>
      </w:pPr>
      <w:r w:rsidRPr="00A14120">
        <w:rPr>
          <w:rFonts w:ascii="Times New Roman" w:eastAsia="Calibri" w:hAnsi="Times New Roman" w:cs="Times New Roman"/>
          <w:b/>
          <w:color w:val="000000" w:themeColor="text1"/>
          <w:kern w:val="0"/>
          <w:sz w:val="26"/>
          <w:szCs w:val="26"/>
          <w:lang w:val="kk-KZ" w:eastAsia="en-US"/>
        </w:rPr>
        <w:t xml:space="preserve">Семестр: </w:t>
      </w:r>
      <w:r w:rsidRPr="00A14120">
        <w:rPr>
          <w:rFonts w:ascii="Times New Roman" w:eastAsia="Calibri" w:hAnsi="Times New Roman" w:cs="Times New Roman"/>
          <w:b/>
          <w:color w:val="000000" w:themeColor="text1"/>
          <w:kern w:val="0"/>
          <w:sz w:val="26"/>
          <w:szCs w:val="26"/>
          <w:lang w:eastAsia="en-US"/>
        </w:rPr>
        <w:t>I</w:t>
      </w:r>
    </w:p>
    <w:tbl>
      <w:tblPr>
        <w:tblStyle w:val="21"/>
        <w:tblW w:w="0" w:type="auto"/>
        <w:jc w:val="center"/>
        <w:tblLook w:val="04A0" w:firstRow="1" w:lastRow="0" w:firstColumn="1" w:lastColumn="0" w:noHBand="0" w:noVBand="1"/>
      </w:tblPr>
      <w:tblGrid>
        <w:gridCol w:w="1413"/>
        <w:gridCol w:w="1701"/>
        <w:gridCol w:w="2126"/>
      </w:tblGrid>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w:t>
            </w:r>
            <w:r w:rsidRPr="00A14120">
              <w:rPr>
                <w:rFonts w:ascii="Times New Roman" w:eastAsia="Times New Roman" w:hAnsi="Times New Roman" w:cs="Times New Roman"/>
                <w:b/>
                <w:color w:val="000000" w:themeColor="text1"/>
                <w:kern w:val="0"/>
                <w:sz w:val="28"/>
                <w:szCs w:val="24"/>
                <w:lang w:val="ru-RU" w:eastAsia="ko-KR"/>
              </w:rPr>
              <w:t>-вариант</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2</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3</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4</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5</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6</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7</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В</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8</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9</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10</w:t>
            </w:r>
          </w:p>
        </w:tc>
        <w:tc>
          <w:tcPr>
            <w:tcW w:w="1701"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31" type="#_x0000_t75" style="width:62.05pt;height:53.4pt" o:ole="">
                  <v:imagedata r:id="rId7" o:title=""/>
                </v:shape>
                <o:OLEObject Type="Embed" ProgID="CorelDRAW.Graphic.12" ShapeID="_x0000_i1031" DrawAspect="Content" ObjectID="_1560245421" r:id="rId703"/>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41184" behindDoc="0" locked="0" layoutInCell="1" allowOverlap="1" wp14:anchorId="3DA16CE1" wp14:editId="74DACEA0">
                      <wp:simplePos x="0" y="0"/>
                      <wp:positionH relativeFrom="column">
                        <wp:posOffset>64135</wp:posOffset>
                      </wp:positionH>
                      <wp:positionV relativeFrom="paragraph">
                        <wp:posOffset>12065</wp:posOffset>
                      </wp:positionV>
                      <wp:extent cx="4951730" cy="0"/>
                      <wp:effectExtent l="11430" t="8890" r="8890" b="10160"/>
                      <wp:wrapNone/>
                      <wp:docPr id="940" name="Прямая со стрелкой 9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003742F" id="Прямая со стрелкой 940" o:spid="_x0000_s1026" type="#_x0000_t32" style="position:absolute;margin-left:5.05pt;margin-top:.95pt;width:389.9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D1&#10;wE1YUgIAAFkEAAAOAAAAAAAAAAAAAAAAAC4CAABkcnMvZTJvRG9jLnhtbFBLAQItABQABgAIAAAA&#10;IQDzciR42AAAAAYBAAAPAAAAAAAAAAAAAAAAAKwEAABkcnMvZG93bnJldi54bWxQSwUGAAAAAAQA&#10;BADzAAAAsQU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42208" behindDoc="0" locked="0" layoutInCell="1" allowOverlap="1" wp14:anchorId="0935B6A1" wp14:editId="6CAC048B">
                      <wp:simplePos x="0" y="0"/>
                      <wp:positionH relativeFrom="column">
                        <wp:posOffset>64135</wp:posOffset>
                      </wp:positionH>
                      <wp:positionV relativeFrom="paragraph">
                        <wp:posOffset>78740</wp:posOffset>
                      </wp:positionV>
                      <wp:extent cx="4917440" cy="0"/>
                      <wp:effectExtent l="11430" t="8890" r="14605" b="10160"/>
                      <wp:wrapNone/>
                      <wp:docPr id="941" name="Прямая со стрелкой 9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EDFFA0A" id="Прямая со стрелкой 941" o:spid="_x0000_s1026" type="#_x0000_t32" style="position:absolute;margin-left:5.05pt;margin-top:6.2pt;width:387.2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43232" behindDoc="0" locked="0" layoutInCell="1" allowOverlap="1" wp14:anchorId="1E374255" wp14:editId="48F877D7">
                      <wp:simplePos x="0" y="0"/>
                      <wp:positionH relativeFrom="column">
                        <wp:posOffset>64135</wp:posOffset>
                      </wp:positionH>
                      <wp:positionV relativeFrom="paragraph">
                        <wp:posOffset>71755</wp:posOffset>
                      </wp:positionV>
                      <wp:extent cx="4951730" cy="0"/>
                      <wp:effectExtent l="20955" t="20955" r="18415" b="17145"/>
                      <wp:wrapNone/>
                      <wp:docPr id="942" name="Прямая со стрелкой 9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3A15B8B" id="Прямая со стрелкой 942" o:spid="_x0000_s1026" type="#_x0000_t32" style="position:absolute;margin-left:5.05pt;margin-top:5.65pt;width:389.9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BEU/oRSAgAAWQQAAA4AAAAAAAAAAAAAAAAALgIAAGRycy9lMm9Eb2MueG1sUEsBAi0AFAAG&#10;AAgAAAAhAMwJCgndAAAACAEAAA8AAAAAAAAAAAAAAAAArAQAAGRycy9kb3ducmV2LnhtbFBLBQYA&#10;AAAABAAEAPMAAAC2BQ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hAnsi="Times New Roman"/>
          <w:b/>
          <w:color w:val="000000" w:themeColor="text1"/>
          <w:kern w:val="0"/>
          <w:sz w:val="26"/>
          <w:szCs w:val="26"/>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Контрольные  вопросы (тестовые задания)</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kk-KZ"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color w:val="000000" w:themeColor="text1"/>
          <w:kern w:val="0"/>
          <w:sz w:val="24"/>
          <w:szCs w:val="24"/>
          <w:lang w:val="kk-KZ" w:eastAsia="ko-KR"/>
        </w:rPr>
        <w:t xml:space="preserve">Для </w:t>
      </w:r>
      <w:r w:rsidRPr="00A14120">
        <w:rPr>
          <w:rFonts w:ascii="Times New Roman" w:eastAsia="Times New Roman" w:hAnsi="Times New Roman" w:cs="Times New Roman"/>
          <w:color w:val="000000" w:themeColor="text1"/>
          <w:kern w:val="0"/>
          <w:sz w:val="24"/>
          <w:szCs w:val="24"/>
          <w:lang w:val="ru-RU" w:eastAsia="ko-KR"/>
        </w:rPr>
        <w:t>дисциплины</w:t>
      </w:r>
      <w:r w:rsidRPr="00A14120">
        <w:rPr>
          <w:rFonts w:ascii="Times New Roman" w:eastAsia="Times New Roman" w:hAnsi="Times New Roman" w:cs="Times New Roman"/>
          <w:color w:val="000000" w:themeColor="text1"/>
          <w:kern w:val="0"/>
          <w:sz w:val="24"/>
          <w:szCs w:val="24"/>
          <w:lang w:val="kk-KZ" w:eastAsia="ko-KR"/>
        </w:rPr>
        <w:t xml:space="preserve">   </w:t>
      </w:r>
      <w:r w:rsidRPr="00A14120">
        <w:rPr>
          <w:rFonts w:ascii="Times New Roman" w:eastAsia="Times New Roman" w:hAnsi="Times New Roman" w:cs="Times New Roman"/>
          <w:b/>
          <w:color w:val="000000" w:themeColor="text1"/>
          <w:kern w:val="0"/>
          <w:sz w:val="24"/>
          <w:szCs w:val="24"/>
          <w:lang w:val="ru-RU" w:eastAsia="ko-KR"/>
        </w:rPr>
        <w:t xml:space="preserve"> </w:t>
      </w:r>
      <w:r w:rsidRPr="00A14120">
        <w:rPr>
          <w:rFonts w:ascii="Times New Roman" w:eastAsia="Times New Roman" w:hAnsi="Times New Roman" w:cs="Times New Roman"/>
          <w:b/>
          <w:color w:val="000000" w:themeColor="text1"/>
          <w:kern w:val="0"/>
          <w:sz w:val="28"/>
          <w:szCs w:val="24"/>
          <w:lang w:val="ru-RU" w:eastAsia="ko-KR"/>
        </w:rPr>
        <w:t>«Основы технической механики»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6"/>
          <w:lang w:val="kk-KZ" w:eastAsia="ko-KR"/>
        </w:rPr>
      </w:pPr>
      <w:r w:rsidRPr="00A14120">
        <w:rPr>
          <w:rFonts w:ascii="Times New Roman" w:hAnsi="Times New Roman" w:cs="Times New Roman"/>
          <w:color w:val="000000" w:themeColor="text1"/>
          <w:kern w:val="0"/>
          <w:sz w:val="24"/>
          <w:szCs w:val="26"/>
          <w:lang w:val="ru-RU" w:eastAsia="ko-KR"/>
        </w:rPr>
        <w:t xml:space="preserve">1201000 «Техническое обслуживание, ремонт и эксплуатация </w:t>
      </w:r>
      <w:r w:rsidRPr="00A14120">
        <w:rPr>
          <w:rFonts w:ascii="Times New Roman" w:hAnsi="Times New Roman" w:cs="Times New Roman"/>
          <w:color w:val="000000" w:themeColor="text1"/>
          <w:kern w:val="0"/>
          <w:sz w:val="24"/>
          <w:szCs w:val="26"/>
          <w:lang w:val="kk-KZ" w:eastAsia="ko-KR"/>
        </w:rPr>
        <w:t xml:space="preserve"> </w:t>
      </w:r>
      <w:r w:rsidRPr="00A14120">
        <w:rPr>
          <w:rFonts w:ascii="Times New Roman" w:hAnsi="Times New Roman" w:cs="Times New Roman"/>
          <w:color w:val="000000" w:themeColor="text1"/>
          <w:kern w:val="0"/>
          <w:sz w:val="24"/>
          <w:szCs w:val="26"/>
          <w:lang w:val="ru-RU" w:eastAsia="ko-KR"/>
        </w:rPr>
        <w:t>автомобильного транспорта»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6"/>
          <w:lang w:val="ru-RU" w:eastAsia="ko-KR"/>
        </w:rPr>
      </w:pPr>
      <w:r w:rsidRPr="00A14120">
        <w:rPr>
          <w:rFonts w:ascii="Times New Roman" w:eastAsia="Times New Roman" w:hAnsi="Times New Roman" w:cs="Times New Roman"/>
          <w:color w:val="000000" w:themeColor="text1"/>
          <w:kern w:val="0"/>
          <w:sz w:val="24"/>
          <w:szCs w:val="26"/>
          <w:lang w:val="ru-RU" w:eastAsia="ko-KR"/>
        </w:rPr>
        <w:t>1202000</w:t>
      </w:r>
      <w:r w:rsidRPr="00A14120">
        <w:rPr>
          <w:rFonts w:ascii="Times New Roman" w:eastAsia="Times New Roman" w:hAnsi="Times New Roman" w:cs="Times New Roman"/>
          <w:color w:val="000000" w:themeColor="text1"/>
          <w:kern w:val="0"/>
          <w:sz w:val="24"/>
          <w:szCs w:val="26"/>
          <w:lang w:val="kk-KZ" w:eastAsia="ko-KR"/>
        </w:rPr>
        <w:t xml:space="preserve"> </w:t>
      </w:r>
      <w:r w:rsidRPr="00A14120">
        <w:rPr>
          <w:rFonts w:ascii="Times New Roman" w:eastAsia="Times New Roman" w:hAnsi="Times New Roman" w:cs="Times New Roman"/>
          <w:color w:val="000000" w:themeColor="text1"/>
          <w:kern w:val="0"/>
          <w:sz w:val="24"/>
          <w:szCs w:val="26"/>
          <w:lang w:val="ru-RU" w:eastAsia="ko-KR"/>
        </w:rPr>
        <w:t>«Организация перевозок и управление движением на транспорте»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6"/>
          <w:szCs w:val="26"/>
          <w:lang w:val="ru-RU" w:eastAsia="ko-KR"/>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6"/>
          <w:szCs w:val="26"/>
          <w:lang w:val="kk-KZ" w:eastAsia="en-US"/>
        </w:rPr>
      </w:pPr>
      <w:r w:rsidRPr="00A14120">
        <w:rPr>
          <w:rFonts w:ascii="Times New Roman" w:eastAsia="Calibri" w:hAnsi="Times New Roman" w:cs="Times New Roman"/>
          <w:b/>
          <w:color w:val="000000" w:themeColor="text1"/>
          <w:kern w:val="0"/>
          <w:sz w:val="26"/>
          <w:szCs w:val="26"/>
          <w:lang w:val="kk-KZ" w:eastAsia="en-US"/>
        </w:rPr>
        <w:t>Курс: I</w:t>
      </w: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6"/>
          <w:szCs w:val="26"/>
          <w:lang w:val="ru-RU" w:eastAsia="en-US"/>
        </w:rPr>
      </w:pPr>
      <w:r w:rsidRPr="00A14120">
        <w:rPr>
          <w:rFonts w:ascii="Times New Roman" w:eastAsia="Calibri" w:hAnsi="Times New Roman" w:cs="Times New Roman"/>
          <w:b/>
          <w:color w:val="000000" w:themeColor="text1"/>
          <w:kern w:val="0"/>
          <w:sz w:val="26"/>
          <w:szCs w:val="26"/>
          <w:lang w:val="kk-KZ" w:eastAsia="en-US"/>
        </w:rPr>
        <w:t xml:space="preserve">Семестр: </w:t>
      </w:r>
      <w:r w:rsidRPr="00A14120">
        <w:rPr>
          <w:rFonts w:ascii="Times New Roman" w:eastAsia="Calibri" w:hAnsi="Times New Roman" w:cs="Times New Roman"/>
          <w:b/>
          <w:color w:val="000000" w:themeColor="text1"/>
          <w:kern w:val="0"/>
          <w:sz w:val="26"/>
          <w:szCs w:val="26"/>
          <w:lang w:eastAsia="en-US"/>
        </w:rPr>
        <w:t>II</w:t>
      </w: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6"/>
          <w:szCs w:val="26"/>
          <w:lang w:val="kk-KZ" w:eastAsia="en-US"/>
        </w:rPr>
      </w:pPr>
      <w:r w:rsidRPr="00A14120">
        <w:rPr>
          <w:rFonts w:ascii="Times New Roman" w:eastAsia="Calibri" w:hAnsi="Times New Roman" w:cs="Times New Roman"/>
          <w:b/>
          <w:color w:val="000000" w:themeColor="text1"/>
          <w:kern w:val="0"/>
          <w:sz w:val="26"/>
          <w:szCs w:val="26"/>
          <w:lang w:val="ru-RU" w:eastAsia="en-US"/>
        </w:rPr>
        <w:t>Все задания</w:t>
      </w:r>
      <w:r w:rsidRPr="00A14120">
        <w:rPr>
          <w:rFonts w:ascii="Times New Roman" w:eastAsia="Calibri" w:hAnsi="Times New Roman" w:cs="Times New Roman"/>
          <w:b/>
          <w:color w:val="000000" w:themeColor="text1"/>
          <w:kern w:val="0"/>
          <w:sz w:val="26"/>
          <w:szCs w:val="26"/>
          <w:lang w:val="kk-KZ" w:eastAsia="en-US"/>
        </w:rPr>
        <w:t>: 2</w:t>
      </w: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left"/>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2"/>
          <w:lang w:val="kk-KZ" w:eastAsia="en-US"/>
        </w:rPr>
      </w:pP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2"/>
          <w:lang w:val="kk-KZ" w:eastAsia="en-US"/>
        </w:rPr>
      </w:pPr>
    </w:p>
    <w:p w:rsidR="00A14120" w:rsidRDefault="00A14120" w:rsidP="00A14120">
      <w:pPr>
        <w:widowControl/>
        <w:spacing w:after="0" w:line="240" w:lineRule="auto"/>
        <w:jc w:val="center"/>
        <w:rPr>
          <w:rFonts w:ascii="Times New Roman" w:eastAsia="Calibri" w:hAnsi="Times New Roman" w:cs="Times New Roman"/>
          <w:b/>
          <w:color w:val="000000" w:themeColor="text1"/>
          <w:kern w:val="0"/>
          <w:sz w:val="22"/>
          <w:lang w:val="kk-KZ" w:eastAsia="en-US"/>
        </w:rPr>
      </w:pPr>
      <w:r w:rsidRPr="00A14120">
        <w:rPr>
          <w:rFonts w:ascii="Times New Roman" w:eastAsia="Calibri" w:hAnsi="Times New Roman" w:cs="Times New Roman"/>
          <w:b/>
          <w:color w:val="000000" w:themeColor="text1"/>
          <w:kern w:val="0"/>
          <w:sz w:val="22"/>
          <w:lang w:val="kk-KZ" w:eastAsia="en-US"/>
        </w:rPr>
        <w:t>Алматы 2017 г</w:t>
      </w:r>
    </w:p>
    <w:p w:rsidR="00EA0512" w:rsidRPr="00A14120" w:rsidRDefault="00EA0512" w:rsidP="00A14120">
      <w:pPr>
        <w:widowControl/>
        <w:spacing w:after="0" w:line="240" w:lineRule="auto"/>
        <w:jc w:val="center"/>
        <w:rPr>
          <w:rFonts w:ascii="Times New Roman" w:eastAsia="Calibri" w:hAnsi="Times New Roman" w:cs="Times New Roman"/>
          <w:b/>
          <w:color w:val="000000" w:themeColor="text1"/>
          <w:kern w:val="0"/>
          <w:sz w:val="22"/>
          <w:lang w:val="kk-KZ" w:eastAsia="en-US"/>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32" type="#_x0000_t75" style="width:62.05pt;height:53.4pt" o:ole="">
                  <v:imagedata r:id="rId7" o:title=""/>
                </v:shape>
                <o:OLEObject Type="Embed" ProgID="CorelDRAW.Graphic.12" ShapeID="_x0000_i1032" DrawAspect="Content" ObjectID="_1560245422" r:id="rId704"/>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44256" behindDoc="0" locked="0" layoutInCell="1" allowOverlap="1" wp14:anchorId="7F1A5F73" wp14:editId="31CCB1A5">
                      <wp:simplePos x="0" y="0"/>
                      <wp:positionH relativeFrom="column">
                        <wp:posOffset>64135</wp:posOffset>
                      </wp:positionH>
                      <wp:positionV relativeFrom="paragraph">
                        <wp:posOffset>12065</wp:posOffset>
                      </wp:positionV>
                      <wp:extent cx="4951730" cy="0"/>
                      <wp:effectExtent l="11430" t="8890" r="8890" b="10160"/>
                      <wp:wrapNone/>
                      <wp:docPr id="943" name="Прямая со стрелкой 9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288549C" id="Прямая со стрелкой 943" o:spid="_x0000_s1026" type="#_x0000_t32" style="position:absolute;margin-left:5.05pt;margin-top:.95pt;width:389.9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45280" behindDoc="0" locked="0" layoutInCell="1" allowOverlap="1" wp14:anchorId="14C7CBF4" wp14:editId="4FE80E48">
                      <wp:simplePos x="0" y="0"/>
                      <wp:positionH relativeFrom="column">
                        <wp:posOffset>64135</wp:posOffset>
                      </wp:positionH>
                      <wp:positionV relativeFrom="paragraph">
                        <wp:posOffset>78740</wp:posOffset>
                      </wp:positionV>
                      <wp:extent cx="4917440" cy="0"/>
                      <wp:effectExtent l="11430" t="8890" r="14605" b="10160"/>
                      <wp:wrapNone/>
                      <wp:docPr id="944" name="Прямая со стрелкой 9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6A0231FB" id="Прямая со стрелкой 944" o:spid="_x0000_s1026" type="#_x0000_t32" style="position:absolute;margin-left:5.05pt;margin-top:6.2pt;width:387.2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C5LYCe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46304" behindDoc="0" locked="0" layoutInCell="1" allowOverlap="1" wp14:anchorId="1478B44E" wp14:editId="75A9C722">
                      <wp:simplePos x="0" y="0"/>
                      <wp:positionH relativeFrom="column">
                        <wp:posOffset>64135</wp:posOffset>
                      </wp:positionH>
                      <wp:positionV relativeFrom="paragraph">
                        <wp:posOffset>71755</wp:posOffset>
                      </wp:positionV>
                      <wp:extent cx="4951730" cy="0"/>
                      <wp:effectExtent l="20955" t="20955" r="18415" b="17145"/>
                      <wp:wrapNone/>
                      <wp:docPr id="945" name="Прямая со стрелкой 9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569D3F" id="Прямая со стрелкой 945" o:spid="_x0000_s1026" type="#_x0000_t32" style="position:absolute;margin-left:5.05pt;margin-top:5.65pt;width:389.9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-1</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8"/>
          <w:szCs w:val="24"/>
          <w:lang w:eastAsia="ko-KR"/>
        </w:rPr>
        <w:t>I</w:t>
      </w:r>
      <w:r w:rsidRPr="00A14120">
        <w:rPr>
          <w:rFonts w:ascii="Times New Roman" w:eastAsia="Times New Roman" w:hAnsi="Times New Roman" w:cs="Times New Roman"/>
          <w:b/>
          <w:color w:val="000000" w:themeColor="text1"/>
          <w:kern w:val="0"/>
          <w:sz w:val="28"/>
          <w:szCs w:val="24"/>
          <w:lang w:val="ru-RU" w:eastAsia="ko-KR"/>
        </w:rPr>
        <w:t>-вариант</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1.Центр тяжести параллелепипеда находится:</w:t>
      </w:r>
    </w:p>
    <w:p w:rsidR="00A14120" w:rsidRPr="00A14120" w:rsidRDefault="00A14120" w:rsidP="00A14120">
      <w:pPr>
        <w:widowControl/>
        <w:numPr>
          <w:ilvl w:val="0"/>
          <w:numId w:val="5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одной из граней фигуры</w:t>
      </w:r>
    </w:p>
    <w:p w:rsidR="00A14120" w:rsidRPr="00A14120" w:rsidRDefault="00A14120" w:rsidP="00A14120">
      <w:pPr>
        <w:widowControl/>
        <w:numPr>
          <w:ilvl w:val="0"/>
          <w:numId w:val="5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середине низовой грани фигуры</w:t>
      </w:r>
    </w:p>
    <w:p w:rsidR="00A14120" w:rsidRPr="00A14120" w:rsidRDefault="00A14120" w:rsidP="00A14120">
      <w:pPr>
        <w:widowControl/>
        <w:numPr>
          <w:ilvl w:val="0"/>
          <w:numId w:val="5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на пересечении диагоналей фигуры</w:t>
      </w:r>
    </w:p>
    <w:p w:rsidR="00A14120" w:rsidRPr="00A14120" w:rsidRDefault="00A14120" w:rsidP="00A14120">
      <w:pPr>
        <w:widowControl/>
        <w:numPr>
          <w:ilvl w:val="0"/>
          <w:numId w:val="5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середине перпендикуляра, опущенного из середины верхней грани фигуры</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2.Центр тяжести конуса находится:</w:t>
      </w:r>
    </w:p>
    <w:p w:rsidR="00A14120" w:rsidRPr="00A14120" w:rsidRDefault="00A14120" w:rsidP="00A14120">
      <w:pPr>
        <w:widowControl/>
        <w:numPr>
          <w:ilvl w:val="0"/>
          <w:numId w:val="5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одной из граней фигуры</w:t>
      </w:r>
    </w:p>
    <w:p w:rsidR="00A14120" w:rsidRPr="00A14120" w:rsidRDefault="00A14120" w:rsidP="00A14120">
      <w:pPr>
        <w:widowControl/>
        <w:numPr>
          <w:ilvl w:val="0"/>
          <w:numId w:val="5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середине низовой грани фигуры</w:t>
      </w:r>
    </w:p>
    <w:p w:rsidR="00A14120" w:rsidRPr="00A14120" w:rsidRDefault="00A14120" w:rsidP="00A14120">
      <w:pPr>
        <w:widowControl/>
        <w:numPr>
          <w:ilvl w:val="0"/>
          <w:numId w:val="5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на 1/3 высоты от основания фигуры</w:t>
      </w:r>
    </w:p>
    <w:p w:rsidR="00A14120" w:rsidRPr="00A14120" w:rsidRDefault="00A14120" w:rsidP="00A14120">
      <w:pPr>
        <w:widowControl/>
        <w:numPr>
          <w:ilvl w:val="0"/>
          <w:numId w:val="5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середине перпендикуляра, опущенного из середины верхней грани фигуры</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18656" behindDoc="0" locked="0" layoutInCell="1" allowOverlap="0" wp14:anchorId="0D496967" wp14:editId="545D463F">
            <wp:simplePos x="0" y="0"/>
            <wp:positionH relativeFrom="column">
              <wp:posOffset>3418840</wp:posOffset>
            </wp:positionH>
            <wp:positionV relativeFrom="line">
              <wp:posOffset>125730</wp:posOffset>
            </wp:positionV>
            <wp:extent cx="2305050" cy="761365"/>
            <wp:effectExtent l="0" t="0" r="0" b="635"/>
            <wp:wrapSquare wrapText="bothSides"/>
            <wp:docPr id="962" name="Рисунок 962" descr="https://arhivurokov.ru/kopilka/uploads/user_file_54756d3871295/tiestovyie-zadaniia-po-distsiplinie-tiekhnichieskaia-miekhanika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rhivurokov.ru/kopilka/uploads/user_file_54756d3871295/tiestovyie-zadaniia-po-distsiplinie-tiekhnichieskaia-miekhanika_6.png"/>
                    <pic:cNvPicPr>
                      <a:picLocks noChangeAspect="1" noChangeArrowheads="1"/>
                    </pic:cNvPicPr>
                  </pic:nvPicPr>
                  <pic:blipFill>
                    <a:blip r:embed="rId705" cstate="print">
                      <a:extLst>
                        <a:ext uri="{28A0092B-C50C-407E-A947-70E740481C1C}">
                          <a14:useLocalDpi xmlns:a14="http://schemas.microsoft.com/office/drawing/2010/main" val="0"/>
                        </a:ext>
                      </a:extLst>
                    </a:blip>
                    <a:srcRect/>
                    <a:stretch>
                      <a:fillRect/>
                    </a:stretch>
                  </pic:blipFill>
                  <pic:spPr bwMode="auto">
                    <a:xfrm>
                      <a:off x="0" y="0"/>
                      <a:ext cx="2305050" cy="761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b/>
          <w:color w:val="000000" w:themeColor="text1"/>
          <w:kern w:val="0"/>
          <w:sz w:val="24"/>
          <w:szCs w:val="24"/>
          <w:lang w:val="ru-RU" w:eastAsia="ko-KR"/>
        </w:rPr>
        <w:t>3.Реакции опор Ra и Rв в данной балке:</w:t>
      </w:r>
    </w:p>
    <w:p w:rsidR="00A14120" w:rsidRPr="00A14120" w:rsidRDefault="00A14120" w:rsidP="00A14120">
      <w:pPr>
        <w:widowControl/>
        <w:numPr>
          <w:ilvl w:val="0"/>
          <w:numId w:val="5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численно равны и равны по модулю</w:t>
      </w:r>
    </w:p>
    <w:p w:rsidR="00A14120" w:rsidRPr="00A14120" w:rsidRDefault="00A14120" w:rsidP="00A14120">
      <w:pPr>
        <w:widowControl/>
        <w:numPr>
          <w:ilvl w:val="0"/>
          <w:numId w:val="5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численно равны, но не равны по модулю</w:t>
      </w:r>
    </w:p>
    <w:p w:rsidR="00A14120" w:rsidRPr="00A14120" w:rsidRDefault="00A14120" w:rsidP="00A14120">
      <w:pPr>
        <w:widowControl/>
        <w:numPr>
          <w:ilvl w:val="0"/>
          <w:numId w:val="5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Ra Rв d 2 раза</w:t>
      </w:r>
    </w:p>
    <w:p w:rsidR="00A14120" w:rsidRPr="00A14120" w:rsidRDefault="00A14120" w:rsidP="00A14120">
      <w:pPr>
        <w:widowControl/>
        <w:numPr>
          <w:ilvl w:val="0"/>
          <w:numId w:val="5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Ra в d 2 раза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4.Кинематика – это раздел теоретической механики, который изучает:</w:t>
      </w:r>
    </w:p>
    <w:p w:rsidR="00A14120" w:rsidRPr="00A14120" w:rsidRDefault="00A14120" w:rsidP="00A14120">
      <w:pPr>
        <w:widowControl/>
        <w:numPr>
          <w:ilvl w:val="0"/>
          <w:numId w:val="5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механическое движение ма</w:t>
      </w:r>
      <w:r w:rsidRPr="00A14120">
        <w:rPr>
          <w:rFonts w:ascii="Times New Roman" w:eastAsia="Times New Roman" w:hAnsi="Times New Roman" w:cs="Times New Roman"/>
          <w:color w:val="000000" w:themeColor="text1"/>
          <w:kern w:val="0"/>
          <w:sz w:val="24"/>
          <w:szCs w:val="24"/>
          <w:lang w:val="ru-RU" w:eastAsia="ko-KR"/>
        </w:rPr>
        <w:softHyphen/>
        <w:t>териальных твердых тел и их взаимодействие.</w:t>
      </w:r>
    </w:p>
    <w:p w:rsidR="00A14120" w:rsidRPr="00A14120" w:rsidRDefault="00A14120" w:rsidP="00A14120">
      <w:pPr>
        <w:widowControl/>
        <w:numPr>
          <w:ilvl w:val="0"/>
          <w:numId w:val="5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условия равновесия тел под действием сил.</w:t>
      </w:r>
    </w:p>
    <w:p w:rsidR="00A14120" w:rsidRPr="00A14120" w:rsidRDefault="00A14120" w:rsidP="00A14120">
      <w:pPr>
        <w:widowControl/>
        <w:numPr>
          <w:ilvl w:val="0"/>
          <w:numId w:val="5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движение тел как перемещение в пространстве; характеристики тел и причины, вызывающие движе</w:t>
      </w:r>
      <w:r w:rsidRPr="00A14120">
        <w:rPr>
          <w:rFonts w:ascii="Times New Roman" w:eastAsia="Times New Roman" w:hAnsi="Times New Roman" w:cs="Times New Roman"/>
          <w:bCs/>
          <w:color w:val="000000" w:themeColor="text1"/>
          <w:kern w:val="0"/>
          <w:sz w:val="24"/>
          <w:szCs w:val="24"/>
          <w:lang w:val="ru-RU" w:eastAsia="ko-KR"/>
        </w:rPr>
        <w:softHyphen/>
        <w:t>ние, не рассматриваются.</w:t>
      </w:r>
    </w:p>
    <w:p w:rsidR="00A14120" w:rsidRPr="00A14120" w:rsidRDefault="00A14120" w:rsidP="00A14120">
      <w:pPr>
        <w:widowControl/>
        <w:numPr>
          <w:ilvl w:val="0"/>
          <w:numId w:val="5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под действием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5.Динамика – это раздел теоретической механики, который изучает:</w:t>
      </w:r>
    </w:p>
    <w:p w:rsidR="00A14120" w:rsidRPr="00A14120" w:rsidRDefault="00A14120" w:rsidP="00A14120">
      <w:pPr>
        <w:widowControl/>
        <w:numPr>
          <w:ilvl w:val="0"/>
          <w:numId w:val="5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механическое движение ма</w:t>
      </w:r>
      <w:r w:rsidRPr="00A14120">
        <w:rPr>
          <w:rFonts w:ascii="Times New Roman" w:eastAsia="Times New Roman" w:hAnsi="Times New Roman" w:cs="Times New Roman"/>
          <w:color w:val="000000" w:themeColor="text1"/>
          <w:kern w:val="0"/>
          <w:sz w:val="24"/>
          <w:szCs w:val="24"/>
          <w:lang w:val="ru-RU" w:eastAsia="ko-KR"/>
        </w:rPr>
        <w:softHyphen/>
        <w:t>териальных твердых тел и их взаимодействие.</w:t>
      </w:r>
    </w:p>
    <w:p w:rsidR="00A14120" w:rsidRPr="00A14120" w:rsidRDefault="00A14120" w:rsidP="00A14120">
      <w:pPr>
        <w:widowControl/>
        <w:numPr>
          <w:ilvl w:val="0"/>
          <w:numId w:val="5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условия равновесия тел под действием сил.</w:t>
      </w:r>
    </w:p>
    <w:p w:rsidR="00A14120" w:rsidRPr="00A14120" w:rsidRDefault="00A14120" w:rsidP="00A14120">
      <w:pPr>
        <w:widowControl/>
        <w:numPr>
          <w:ilvl w:val="0"/>
          <w:numId w:val="5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как перемещение в пространстве; характеристики тел и причины, вызывающие движе</w:t>
      </w:r>
      <w:r w:rsidRPr="00A14120">
        <w:rPr>
          <w:rFonts w:ascii="Times New Roman" w:eastAsia="Times New Roman" w:hAnsi="Times New Roman" w:cs="Times New Roman"/>
          <w:color w:val="000000" w:themeColor="text1"/>
          <w:kern w:val="0"/>
          <w:sz w:val="24"/>
          <w:szCs w:val="24"/>
          <w:lang w:val="ru-RU" w:eastAsia="ko-KR"/>
        </w:rPr>
        <w:softHyphen/>
        <w:t>ние, не рассматриваются.</w:t>
      </w:r>
    </w:p>
    <w:p w:rsidR="00A14120" w:rsidRPr="00A14120" w:rsidRDefault="00A14120" w:rsidP="00A14120">
      <w:pPr>
        <w:widowControl/>
        <w:numPr>
          <w:ilvl w:val="0"/>
          <w:numId w:val="5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движение тел под действием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6.Статика – это раздел теоретической механики, который изучает:</w:t>
      </w:r>
    </w:p>
    <w:p w:rsidR="00A14120" w:rsidRPr="00A14120" w:rsidRDefault="00A14120" w:rsidP="00A14120">
      <w:pPr>
        <w:widowControl/>
        <w:numPr>
          <w:ilvl w:val="0"/>
          <w:numId w:val="5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общие законы равновесия ма</w:t>
      </w:r>
      <w:r w:rsidRPr="00A14120">
        <w:rPr>
          <w:rFonts w:ascii="Times New Roman" w:eastAsia="Times New Roman" w:hAnsi="Times New Roman" w:cs="Times New Roman"/>
          <w:bCs/>
          <w:color w:val="000000" w:themeColor="text1"/>
          <w:kern w:val="0"/>
          <w:sz w:val="24"/>
          <w:szCs w:val="24"/>
          <w:lang w:val="ru-RU" w:eastAsia="ko-KR"/>
        </w:rPr>
        <w:softHyphen/>
        <w:t>териальных точек и твердых тел и их взаимодействие.</w:t>
      </w:r>
    </w:p>
    <w:p w:rsidR="00A14120" w:rsidRPr="00A14120" w:rsidRDefault="00A14120" w:rsidP="00A14120">
      <w:pPr>
        <w:widowControl/>
        <w:numPr>
          <w:ilvl w:val="0"/>
          <w:numId w:val="5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условия равновесия тел под действием внутренних сил.</w:t>
      </w:r>
    </w:p>
    <w:p w:rsidR="00A14120" w:rsidRPr="00A14120" w:rsidRDefault="00A14120" w:rsidP="00A14120">
      <w:pPr>
        <w:widowControl/>
        <w:numPr>
          <w:ilvl w:val="0"/>
          <w:numId w:val="5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равновесие тел как перемещение в пространстве; характеристики тел и причины, вызывающие движе</w:t>
      </w:r>
      <w:r w:rsidRPr="00A14120">
        <w:rPr>
          <w:rFonts w:ascii="Times New Roman" w:eastAsia="Times New Roman" w:hAnsi="Times New Roman" w:cs="Times New Roman"/>
          <w:color w:val="000000" w:themeColor="text1"/>
          <w:kern w:val="0"/>
          <w:sz w:val="24"/>
          <w:szCs w:val="24"/>
          <w:lang w:val="ru-RU" w:eastAsia="ko-KR"/>
        </w:rPr>
        <w:softHyphen/>
        <w:t>ние, не рассматриваются.</w:t>
      </w:r>
    </w:p>
    <w:p w:rsidR="00A14120" w:rsidRPr="00A14120" w:rsidRDefault="00A14120" w:rsidP="00A14120">
      <w:pPr>
        <w:widowControl/>
        <w:numPr>
          <w:ilvl w:val="0"/>
          <w:numId w:val="5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под действием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br/>
      </w:r>
      <w:r w:rsidRPr="00A14120">
        <w:rPr>
          <w:rFonts w:ascii="Times New Roman" w:eastAsia="Times New Roman" w:hAnsi="Times New Roman" w:cs="Times New Roman"/>
          <w:b/>
          <w:color w:val="000000" w:themeColor="text1"/>
          <w:kern w:val="0"/>
          <w:sz w:val="24"/>
          <w:szCs w:val="24"/>
          <w:lang w:val="ru-RU" w:eastAsia="ko-KR"/>
        </w:rPr>
        <w:t>7.Сила – это:</w:t>
      </w:r>
    </w:p>
    <w:p w:rsidR="00A14120" w:rsidRPr="00A14120" w:rsidRDefault="00A14120" w:rsidP="00A14120">
      <w:pPr>
        <w:widowControl/>
        <w:numPr>
          <w:ilvl w:val="0"/>
          <w:numId w:val="6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векторная величина, характеризующая механическое взаимодействие тел между собой.</w:t>
      </w:r>
    </w:p>
    <w:p w:rsidR="00A14120" w:rsidRPr="00A14120" w:rsidRDefault="00A14120" w:rsidP="00A14120">
      <w:pPr>
        <w:widowControl/>
        <w:numPr>
          <w:ilvl w:val="0"/>
          <w:numId w:val="6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векторная величина, характеризующая механическое взаимодействие сил между собой.</w:t>
      </w:r>
    </w:p>
    <w:p w:rsidR="00A14120" w:rsidRPr="00A14120" w:rsidRDefault="00A14120" w:rsidP="00A14120">
      <w:pPr>
        <w:widowControl/>
        <w:numPr>
          <w:ilvl w:val="0"/>
          <w:numId w:val="6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векторная величина, характеризующая динамическое взаимодействие сил между собой.</w:t>
      </w:r>
    </w:p>
    <w:p w:rsidR="00A14120" w:rsidRPr="00A14120" w:rsidRDefault="00A14120" w:rsidP="00A14120">
      <w:pPr>
        <w:widowControl/>
        <w:numPr>
          <w:ilvl w:val="0"/>
          <w:numId w:val="6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скалярная величина, характеризующая динамическое взаимодействие сил между собой.</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8.Система сил– это:</w:t>
      </w:r>
    </w:p>
    <w:p w:rsidR="00A14120" w:rsidRPr="00A14120" w:rsidRDefault="00A14120" w:rsidP="00A14120">
      <w:pPr>
        <w:widowControl/>
        <w:numPr>
          <w:ilvl w:val="0"/>
          <w:numId w:val="6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Совокупность всех векторных величин, действующих на одно тело.</w:t>
      </w:r>
    </w:p>
    <w:p w:rsidR="00A14120" w:rsidRPr="00A14120" w:rsidRDefault="00A14120" w:rsidP="00A14120">
      <w:pPr>
        <w:widowControl/>
        <w:numPr>
          <w:ilvl w:val="0"/>
          <w:numId w:val="6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Совокупность всех скалярных величин, действующих на соседние тела.</w:t>
      </w:r>
    </w:p>
    <w:p w:rsidR="00A14120" w:rsidRPr="00A14120" w:rsidRDefault="00A14120" w:rsidP="00A14120">
      <w:pPr>
        <w:widowControl/>
        <w:numPr>
          <w:ilvl w:val="0"/>
          <w:numId w:val="6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Совокупность всех векторных величин, действующих на соседние тела.</w:t>
      </w:r>
    </w:p>
    <w:p w:rsidR="00A14120" w:rsidRPr="00A14120" w:rsidRDefault="00A14120" w:rsidP="00A14120">
      <w:pPr>
        <w:widowControl/>
        <w:numPr>
          <w:ilvl w:val="0"/>
          <w:numId w:val="6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Совокупность всех скалярных величин, действующих на одно тело.</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9.F </w:t>
      </w:r>
      <w:r w:rsidRPr="00A14120">
        <w:rPr>
          <w:rFonts w:ascii="Times New Roman" w:eastAsia="Times New Roman" w:hAnsi="Times New Roman" w:cs="Times New Roman"/>
          <w:b/>
          <w:color w:val="000000" w:themeColor="text1"/>
          <w:kern w:val="0"/>
          <w:sz w:val="24"/>
          <w:szCs w:val="24"/>
          <w:vertAlign w:val="subscript"/>
          <w:lang w:val="ru-RU" w:eastAsia="ko-KR"/>
        </w:rPr>
        <w:t>Σ </w:t>
      </w:r>
      <w:r w:rsidRPr="00A14120">
        <w:rPr>
          <w:rFonts w:ascii="Times New Roman" w:eastAsia="Times New Roman" w:hAnsi="Times New Roman" w:cs="Times New Roman"/>
          <w:b/>
          <w:color w:val="000000" w:themeColor="text1"/>
          <w:kern w:val="0"/>
          <w:sz w:val="24"/>
          <w:szCs w:val="24"/>
          <w:lang w:val="ru-RU" w:eastAsia="ko-KR"/>
        </w:rPr>
        <w:t>– это обозначение:</w:t>
      </w:r>
    </w:p>
    <w:p w:rsidR="00A14120" w:rsidRPr="00A14120" w:rsidRDefault="00A14120" w:rsidP="00A14120">
      <w:pPr>
        <w:widowControl/>
        <w:numPr>
          <w:ilvl w:val="0"/>
          <w:numId w:val="6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внешней силы, воздействующей на тело.</w:t>
      </w:r>
    </w:p>
    <w:p w:rsidR="00A14120" w:rsidRPr="00A14120" w:rsidRDefault="00A14120" w:rsidP="00A14120">
      <w:pPr>
        <w:widowControl/>
        <w:numPr>
          <w:ilvl w:val="0"/>
          <w:numId w:val="6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проекции силы на ось координат.</w:t>
      </w:r>
    </w:p>
    <w:p w:rsidR="00A14120" w:rsidRPr="00A14120" w:rsidRDefault="00A14120" w:rsidP="00A14120">
      <w:pPr>
        <w:widowControl/>
        <w:numPr>
          <w:ilvl w:val="0"/>
          <w:numId w:val="6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уравновешивающей силы.</w:t>
      </w:r>
    </w:p>
    <w:p w:rsidR="00A14120" w:rsidRPr="00A14120" w:rsidRDefault="00A14120" w:rsidP="00A14120">
      <w:pPr>
        <w:widowControl/>
        <w:numPr>
          <w:ilvl w:val="0"/>
          <w:numId w:val="6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равнодействующей силы.</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10.Величину равнодействующей силы, от двух сил действующих из одной точки на одно тело определяют по формуле:</w:t>
      </w:r>
    </w:p>
    <w:p w:rsidR="00A14120" w:rsidRPr="00A14120" w:rsidRDefault="00A14120" w:rsidP="00A14120">
      <w:pPr>
        <w:widowControl/>
        <w:numPr>
          <w:ilvl w:val="0"/>
          <w:numId w:val="6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inline distT="0" distB="0" distL="0" distR="0" wp14:anchorId="195CB0B6" wp14:editId="13F3F715">
            <wp:extent cx="2286000" cy="276225"/>
            <wp:effectExtent l="0" t="0" r="0" b="9525"/>
            <wp:docPr id="963" name="Рисунок 963" descr="https://arhivurokov.ru/kopilka/uploads/user_file_54756d3871295/tiestovyie-zadaniia-po-distsiplinie-tiekhnichieskaia-miekhanika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rhivurokov.ru/kopilka/uploads/user_file_54756d3871295/tiestovyie-zadaniia-po-distsiplinie-tiekhnichieskaia-miekhanika_7.png"/>
                    <pic:cNvPicPr>
                      <a:picLocks noChangeAspect="1" noChangeArrowheads="1"/>
                    </pic:cNvPicPr>
                  </pic:nvPicPr>
                  <pic:blipFill>
                    <a:blip r:embed="rId706">
                      <a:extLst>
                        <a:ext uri="{28A0092B-C50C-407E-A947-70E740481C1C}">
                          <a14:useLocalDpi xmlns:a14="http://schemas.microsoft.com/office/drawing/2010/main" val="0"/>
                        </a:ext>
                      </a:extLst>
                    </a:blip>
                    <a:srcRect/>
                    <a:stretch>
                      <a:fillRect/>
                    </a:stretch>
                  </pic:blipFill>
                  <pic:spPr bwMode="auto">
                    <a:xfrm>
                      <a:off x="0" y="0"/>
                      <a:ext cx="2286000" cy="276225"/>
                    </a:xfrm>
                    <a:prstGeom prst="rect">
                      <a:avLst/>
                    </a:prstGeom>
                    <a:noFill/>
                    <a:ln>
                      <a:noFill/>
                    </a:ln>
                  </pic:spPr>
                </pic:pic>
              </a:graphicData>
            </a:graphic>
          </wp:inline>
        </w:drawing>
      </w:r>
    </w:p>
    <w:p w:rsidR="00A14120" w:rsidRPr="00A14120" w:rsidRDefault="00A14120" w:rsidP="00A14120">
      <w:pPr>
        <w:widowControl/>
        <w:numPr>
          <w:ilvl w:val="0"/>
          <w:numId w:val="6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inline distT="0" distB="0" distL="0" distR="0" wp14:anchorId="115AA69D" wp14:editId="5DB6A189">
            <wp:extent cx="2286000" cy="352425"/>
            <wp:effectExtent l="0" t="0" r="0" b="9525"/>
            <wp:docPr id="964" name="Рисунок 964" descr="https://arhivurokov.ru/kopilka/uploads/user_file_54756d3871295/tiestovyie-zadaniia-po-distsiplinie-tiekhnichieskaia-miekhanika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kopilka/uploads/user_file_54756d3871295/tiestovyie-zadaniia-po-distsiplinie-tiekhnichieskaia-miekhanika_9.png"/>
                    <pic:cNvPicPr>
                      <a:picLocks noChangeAspect="1" noChangeArrowheads="1"/>
                    </pic:cNvPicPr>
                  </pic:nvPicPr>
                  <pic:blipFill>
                    <a:blip r:embed="rId707">
                      <a:extLst>
                        <a:ext uri="{28A0092B-C50C-407E-A947-70E740481C1C}">
                          <a14:useLocalDpi xmlns:a14="http://schemas.microsoft.com/office/drawing/2010/main" val="0"/>
                        </a:ext>
                      </a:extLst>
                    </a:blip>
                    <a:srcRect/>
                    <a:stretch>
                      <a:fillRect/>
                    </a:stretch>
                  </pic:blipFill>
                  <pic:spPr bwMode="auto">
                    <a:xfrm>
                      <a:off x="0" y="0"/>
                      <a:ext cx="2286000" cy="352425"/>
                    </a:xfrm>
                    <a:prstGeom prst="rect">
                      <a:avLst/>
                    </a:prstGeom>
                    <a:noFill/>
                    <a:ln>
                      <a:noFill/>
                    </a:ln>
                  </pic:spPr>
                </pic:pic>
              </a:graphicData>
            </a:graphic>
          </wp:inline>
        </w:drawing>
      </w:r>
    </w:p>
    <w:p w:rsidR="00A14120" w:rsidRPr="00A14120" w:rsidRDefault="00A14120" w:rsidP="00A14120">
      <w:pPr>
        <w:widowControl/>
        <w:numPr>
          <w:ilvl w:val="0"/>
          <w:numId w:val="6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inline distT="0" distB="0" distL="0" distR="0" wp14:anchorId="425FF011" wp14:editId="75899A35">
            <wp:extent cx="2286000" cy="314325"/>
            <wp:effectExtent l="0" t="0" r="0" b="9525"/>
            <wp:docPr id="965" name="Рисунок 965" descr="https://arhivurokov.ru/kopilka/uploads/user_file_54756d3871295/tiestovyie-zadaniia-po-distsiplinie-tiekhnichieskaia-miekhanika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rhivurokov.ru/kopilka/uploads/user_file_54756d3871295/tiestovyie-zadaniia-po-distsiplinie-tiekhnichieskaia-miekhanika_8.png"/>
                    <pic:cNvPicPr>
                      <a:picLocks noChangeAspect="1" noChangeArrowheads="1"/>
                    </pic:cNvPicPr>
                  </pic:nvPicPr>
                  <pic:blipFill>
                    <a:blip r:embed="rId708">
                      <a:extLst>
                        <a:ext uri="{28A0092B-C50C-407E-A947-70E740481C1C}">
                          <a14:useLocalDpi xmlns:a14="http://schemas.microsoft.com/office/drawing/2010/main" val="0"/>
                        </a:ext>
                      </a:extLst>
                    </a:blip>
                    <a:srcRect/>
                    <a:stretch>
                      <a:fillRect/>
                    </a:stretch>
                  </pic:blipFill>
                  <pic:spPr bwMode="auto">
                    <a:xfrm>
                      <a:off x="0" y="0"/>
                      <a:ext cx="2286000" cy="314325"/>
                    </a:xfrm>
                    <a:prstGeom prst="rect">
                      <a:avLst/>
                    </a:prstGeom>
                    <a:noFill/>
                    <a:ln>
                      <a:noFill/>
                    </a:ln>
                  </pic:spPr>
                </pic:pic>
              </a:graphicData>
            </a:graphic>
          </wp:inline>
        </w:drawing>
      </w:r>
    </w:p>
    <w:p w:rsidR="00A14120" w:rsidRPr="00A14120" w:rsidRDefault="00A14120" w:rsidP="00A14120">
      <w:pPr>
        <w:widowControl/>
        <w:numPr>
          <w:ilvl w:val="0"/>
          <w:numId w:val="6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inline distT="0" distB="0" distL="0" distR="0" wp14:anchorId="3AEDE1E2" wp14:editId="52FF740A">
            <wp:extent cx="2286000" cy="342900"/>
            <wp:effectExtent l="0" t="0" r="0" b="0"/>
            <wp:docPr id="966" name="Рисунок 966" descr="https://arhivurokov.ru/kopilka/uploads/user_file_54756d3871295/tiestovyie-zadaniia-po-distsiplinie-tiekhnichieskaia-miekhanika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rhivurokov.ru/kopilka/uploads/user_file_54756d3871295/tiestovyie-zadaniia-po-distsiplinie-tiekhnichieskaia-miekhanika_10.png"/>
                    <pic:cNvPicPr>
                      <a:picLocks noChangeAspect="1" noChangeArrowheads="1"/>
                    </pic:cNvPicPr>
                  </pic:nvPicPr>
                  <pic:blipFill>
                    <a:blip r:embed="rId709">
                      <a:extLst>
                        <a:ext uri="{28A0092B-C50C-407E-A947-70E740481C1C}">
                          <a14:useLocalDpi xmlns:a14="http://schemas.microsoft.com/office/drawing/2010/main" val="0"/>
                        </a:ext>
                      </a:extLst>
                    </a:blip>
                    <a:srcRect/>
                    <a:stretch>
                      <a:fillRect/>
                    </a:stretch>
                  </pic:blipFill>
                  <pic:spPr bwMode="auto">
                    <a:xfrm>
                      <a:off x="0" y="0"/>
                      <a:ext cx="2286000" cy="342900"/>
                    </a:xfrm>
                    <a:prstGeom prst="rect">
                      <a:avLst/>
                    </a:prstGeom>
                    <a:noFill/>
                    <a:ln>
                      <a:noFill/>
                    </a:ln>
                  </pic:spPr>
                </pic:pic>
              </a:graphicData>
            </a:graphic>
          </wp:inline>
        </w:drawing>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33" type="#_x0000_t75" style="width:62.05pt;height:53.4pt" o:ole="">
                  <v:imagedata r:id="rId7" o:title=""/>
                </v:shape>
                <o:OLEObject Type="Embed" ProgID="CorelDRAW.Graphic.12" ShapeID="_x0000_i1033" DrawAspect="Content" ObjectID="_1560245423" r:id="rId710"/>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47328" behindDoc="0" locked="0" layoutInCell="1" allowOverlap="1" wp14:anchorId="2D1394C7" wp14:editId="633F5468">
                      <wp:simplePos x="0" y="0"/>
                      <wp:positionH relativeFrom="column">
                        <wp:posOffset>64135</wp:posOffset>
                      </wp:positionH>
                      <wp:positionV relativeFrom="paragraph">
                        <wp:posOffset>12065</wp:posOffset>
                      </wp:positionV>
                      <wp:extent cx="4951730" cy="0"/>
                      <wp:effectExtent l="11430" t="8890" r="8890" b="10160"/>
                      <wp:wrapNone/>
                      <wp:docPr id="946" name="Прямая со стрелкой 9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0FEC42A" id="Прямая со стрелкой 946" o:spid="_x0000_s1026" type="#_x0000_t32" style="position:absolute;margin-left:5.05pt;margin-top:.95pt;width:389.9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Aj&#10;S0bBUgIAAFkEAAAOAAAAAAAAAAAAAAAAAC4CAABkcnMvZTJvRG9jLnhtbFBLAQItABQABgAIAAAA&#10;IQDzciR42AAAAAYBAAAPAAAAAAAAAAAAAAAAAKwEAABkcnMvZG93bnJldi54bWxQSwUGAAAAAAQA&#10;BADzAAAAsQU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48352" behindDoc="0" locked="0" layoutInCell="1" allowOverlap="1" wp14:anchorId="0F9609E1" wp14:editId="0A05A607">
                      <wp:simplePos x="0" y="0"/>
                      <wp:positionH relativeFrom="column">
                        <wp:posOffset>64135</wp:posOffset>
                      </wp:positionH>
                      <wp:positionV relativeFrom="paragraph">
                        <wp:posOffset>78740</wp:posOffset>
                      </wp:positionV>
                      <wp:extent cx="4917440" cy="0"/>
                      <wp:effectExtent l="11430" t="8890" r="14605" b="10160"/>
                      <wp:wrapNone/>
                      <wp:docPr id="947" name="Прямая со стрелкой 9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E204789" id="Прямая со стрелкой 947" o:spid="_x0000_s1026" type="#_x0000_t32" style="position:absolute;margin-left:5.05pt;margin-top:6.2pt;width:387.2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BS6AXS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49376" behindDoc="0" locked="0" layoutInCell="1" allowOverlap="1" wp14:anchorId="15BF113E" wp14:editId="5E0541ED">
                      <wp:simplePos x="0" y="0"/>
                      <wp:positionH relativeFrom="column">
                        <wp:posOffset>64135</wp:posOffset>
                      </wp:positionH>
                      <wp:positionV relativeFrom="paragraph">
                        <wp:posOffset>71755</wp:posOffset>
                      </wp:positionV>
                      <wp:extent cx="4951730" cy="0"/>
                      <wp:effectExtent l="20955" t="20955" r="18415" b="17145"/>
                      <wp:wrapNone/>
                      <wp:docPr id="948" name="Прямая со стрелкой 9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2B60101" id="Прямая со стрелкой 948" o:spid="_x0000_s1026" type="#_x0000_t32" style="position:absolute;margin-left:5.05pt;margin-top:5.65pt;width:389.9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CqOk/RSAgAAWQQAAA4AAAAAAAAAAAAAAAAALgIAAGRycy9lMm9Eb2MueG1sUEsBAi0AFAAG&#10;AAgAAAAhAMwJCgndAAAACAEAAA8AAAAAAAAAAAAAAAAArAQAAGRycy9kb3ducmV2LnhtbFBLBQYA&#10;AAAABAAEAPMAAAC2BQ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-1</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1.Связь – это:</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тело, движению которого ничего не препятствует.</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опора, которая препятствует движению других тел.</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тело, которое препятствует движению других тел.</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поверхность, которая препятствует движению других тел.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
          <w:noProof/>
          <w:color w:val="000000" w:themeColor="text1"/>
          <w:kern w:val="0"/>
          <w:sz w:val="24"/>
          <w:szCs w:val="24"/>
          <w:lang w:val="ru-RU" w:eastAsia="ru-RU"/>
        </w:rPr>
        <w:drawing>
          <wp:anchor distT="0" distB="0" distL="0" distR="0" simplePos="0" relativeHeight="251719680" behindDoc="0" locked="0" layoutInCell="1" allowOverlap="0" wp14:anchorId="0ABF091A" wp14:editId="5DCCE26A">
            <wp:simplePos x="0" y="0"/>
            <wp:positionH relativeFrom="margin">
              <wp:posOffset>4362450</wp:posOffset>
            </wp:positionH>
            <wp:positionV relativeFrom="paragraph">
              <wp:posOffset>17145</wp:posOffset>
            </wp:positionV>
            <wp:extent cx="1143000" cy="975360"/>
            <wp:effectExtent l="0" t="0" r="0" b="0"/>
            <wp:wrapSquare wrapText="bothSides"/>
            <wp:docPr id="967" name="Рисунок 967" descr="https://arhivurokov.ru/kopilka/uploads/user_file_54756d3871295/tiestovyie-zadaniia-po-distsiplinie-tiekhnichieskaia-miekhanika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hivurokov.ru/kopilka/uploads/user_file_54756d3871295/tiestovyie-zadaniia-po-distsiplinie-tiekhnichieskaia-miekhanika_11.png"/>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143000" cy="975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2.На рисунке представлен данный вид связи:</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наклонной поверхности</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точечной опоры относительно бруса</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точечной опоры на гладкой</w:t>
      </w:r>
      <w:r w:rsidRPr="00A14120">
        <w:rPr>
          <w:rFonts w:ascii="Times New Roman" w:eastAsia="Times New Roman" w:hAnsi="Times New Roman" w:cs="Times New Roman"/>
          <w:i/>
          <w:iCs/>
          <w:color w:val="000000" w:themeColor="text1"/>
          <w:kern w:val="0"/>
          <w:sz w:val="24"/>
          <w:szCs w:val="24"/>
          <w:lang w:val="ru-RU" w:eastAsia="ko-KR"/>
        </w:rPr>
        <w:t> </w:t>
      </w:r>
      <w:r w:rsidRPr="00A14120">
        <w:rPr>
          <w:rFonts w:ascii="Times New Roman" w:eastAsia="Times New Roman" w:hAnsi="Times New Roman" w:cs="Times New Roman"/>
          <w:color w:val="000000" w:themeColor="text1"/>
          <w:kern w:val="0"/>
          <w:sz w:val="24"/>
          <w:szCs w:val="24"/>
          <w:lang w:val="ru-RU" w:eastAsia="ko-KR"/>
        </w:rPr>
        <w:t>поверхности</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 виде ребра двухгранного угла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3.При условии, что F</w:t>
      </w:r>
      <w:r w:rsidRPr="00A14120">
        <w:rPr>
          <w:rFonts w:ascii="Times New Roman" w:eastAsia="Times New Roman" w:hAnsi="Times New Roman" w:cs="Times New Roman"/>
          <w:b/>
          <w:color w:val="000000" w:themeColor="text1"/>
          <w:kern w:val="0"/>
          <w:sz w:val="24"/>
          <w:szCs w:val="24"/>
          <w:vertAlign w:val="subscript"/>
          <w:lang w:val="ru-RU" w:eastAsia="ko-KR"/>
        </w:rPr>
        <w:t>1 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2</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3 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5</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4 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2</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эти силы системы можно убрать, не нарушая механического состояния тела:</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
          <w:noProof/>
          <w:color w:val="000000" w:themeColor="text1"/>
          <w:kern w:val="0"/>
          <w:sz w:val="24"/>
          <w:szCs w:val="24"/>
          <w:lang w:val="ru-RU" w:eastAsia="ru-RU"/>
        </w:rPr>
        <w:drawing>
          <wp:anchor distT="0" distB="0" distL="0" distR="0" simplePos="0" relativeHeight="251720704" behindDoc="0" locked="0" layoutInCell="1" allowOverlap="0" wp14:anchorId="1816F0A6" wp14:editId="431AD89C">
            <wp:simplePos x="0" y="0"/>
            <wp:positionH relativeFrom="page">
              <wp:posOffset>2162175</wp:posOffset>
            </wp:positionH>
            <wp:positionV relativeFrom="paragraph">
              <wp:posOffset>13970</wp:posOffset>
            </wp:positionV>
            <wp:extent cx="1295400" cy="686435"/>
            <wp:effectExtent l="0" t="0" r="0" b="0"/>
            <wp:wrapSquare wrapText="bothSides"/>
            <wp:docPr id="968" name="Рисунок 968" descr="https://arhivurokov.ru/kopilka/uploads/user_file_54756d3871295/tiestovyie-zadaniia-po-distsiplinie-tiekhnichieskaia-miekhanika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rhivurokov.ru/kopilka/uploads/user_file_54756d3871295/tiestovyie-zadaniia-po-distsiplinie-tiekhnichieskaia-miekhanika_12.png"/>
                    <pic:cNvPicPr>
                      <a:picLocks noChangeAspect="1" noChangeArrowheads="1"/>
                    </pic:cNvPicPr>
                  </pic:nvPicPr>
                  <pic:blipFill>
                    <a:blip r:embed="rId712" cstate="print">
                      <a:extLst>
                        <a:ext uri="{28A0092B-C50C-407E-A947-70E740481C1C}">
                          <a14:useLocalDpi xmlns:a14="http://schemas.microsoft.com/office/drawing/2010/main" val="0"/>
                        </a:ext>
                      </a:extLst>
                    </a:blip>
                    <a:srcRect/>
                    <a:stretch>
                      <a:fillRect/>
                    </a:stretch>
                  </pic:blipFill>
                  <pic:spPr bwMode="auto">
                    <a:xfrm>
                      <a:off x="0" y="0"/>
                      <a:ext cx="1295400" cy="686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1 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2 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4</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1 </w:t>
      </w:r>
      <w:r w:rsidRPr="00A14120">
        <w:rPr>
          <w:rFonts w:ascii="Times New Roman" w:eastAsia="Times New Roman" w:hAnsi="Times New Roman" w:cs="Times New Roman"/>
          <w:bCs/>
          <w:color w:val="000000" w:themeColor="text1"/>
          <w:kern w:val="0"/>
          <w:sz w:val="24"/>
          <w:szCs w:val="24"/>
          <w:lang w:val="ru-RU" w:eastAsia="ko-KR"/>
        </w:rPr>
        <w:t>и</w:t>
      </w:r>
      <w:r w:rsidRPr="00A14120">
        <w:rPr>
          <w:rFonts w:ascii="Times New Roman" w:eastAsia="Times New Roman" w:hAnsi="Times New Roman" w:cs="Times New Roman"/>
          <w:bCs/>
          <w:color w:val="000000" w:themeColor="text1"/>
          <w:kern w:val="0"/>
          <w:sz w:val="24"/>
          <w:szCs w:val="24"/>
          <w:vertAlign w:val="subscript"/>
          <w:lang w:val="ru-RU" w:eastAsia="ko-KR"/>
        </w:rPr>
        <w:t> </w:t>
      </w: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2</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5</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kk-KZ" w:eastAsia="ko-KR"/>
        </w:rPr>
        <w:t>4.</w:t>
      </w:r>
      <w:r w:rsidRPr="00A14120">
        <w:rPr>
          <w:rFonts w:ascii="Times New Roman" w:eastAsia="Times New Roman" w:hAnsi="Times New Roman" w:cs="Times New Roman"/>
          <w:b/>
          <w:color w:val="000000" w:themeColor="text1"/>
          <w:kern w:val="0"/>
          <w:sz w:val="24"/>
          <w:szCs w:val="24"/>
          <w:lang w:val="ru-RU" w:eastAsia="ko-KR"/>
        </w:rPr>
        <w:t>Статика – это раздел теоретической механики, который изучает:</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механическое движение ма</w:t>
      </w:r>
      <w:r w:rsidRPr="00A14120">
        <w:rPr>
          <w:rFonts w:ascii="Times New Roman" w:eastAsia="Times New Roman" w:hAnsi="Times New Roman" w:cs="Times New Roman"/>
          <w:color w:val="000000" w:themeColor="text1"/>
          <w:kern w:val="0"/>
          <w:sz w:val="24"/>
          <w:szCs w:val="24"/>
          <w:lang w:val="ru-RU" w:eastAsia="ko-KR"/>
        </w:rPr>
        <w:softHyphen/>
        <w:t>териальных твердых тел и их взаимодействие.</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условия равновесия тел под действием сил.</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как перемещение в пространстве; характеристики тел и причины, вызывающие движе</w:t>
      </w:r>
      <w:r w:rsidRPr="00A14120">
        <w:rPr>
          <w:rFonts w:ascii="Times New Roman" w:eastAsia="Times New Roman" w:hAnsi="Times New Roman" w:cs="Times New Roman"/>
          <w:color w:val="000000" w:themeColor="text1"/>
          <w:kern w:val="0"/>
          <w:sz w:val="24"/>
          <w:szCs w:val="24"/>
          <w:lang w:val="ru-RU" w:eastAsia="ko-KR"/>
        </w:rPr>
        <w:softHyphen/>
        <w:t>ние, не рассматриваются.</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под действием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5.Сила – это:</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векторная величина, характеризующая механическое взаимодействие тел между собой.</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скалярная величина, характеризующая механическое взаимодействие тел между собой.</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векторная величина, характеризующая динамическое взаимодействие тел между собой.</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скалярная величина, характеризующая динамическое взаимодействие тел между собой.</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6.Единицей измерения силы является:</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Дж</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Па</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1 Н</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кг</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7.ЛДС силы – это:</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прямая, перпендикулярно которой расположена сила</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прямая, на которой лежит сила</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луч, на котором лежит сила</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луч, указывающий направление движения силы</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8.Абсолютно твёрдое тело – это:</w:t>
      </w:r>
    </w:p>
    <w:p w:rsidR="00A14120" w:rsidRPr="00A14120" w:rsidRDefault="00A14120" w:rsidP="00A14120">
      <w:pPr>
        <w:widowControl/>
        <w:numPr>
          <w:ilvl w:val="0"/>
          <w:numId w:val="8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8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условно принятое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8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которое не подвержено деформации</w:t>
      </w:r>
    </w:p>
    <w:p w:rsidR="00A14120" w:rsidRPr="00A14120" w:rsidRDefault="00A14120" w:rsidP="00A14120">
      <w:pPr>
        <w:widowControl/>
        <w:numPr>
          <w:ilvl w:val="0"/>
          <w:numId w:val="8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условно принятое тело, которое не подвержено деформации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9.Материальная точка - это:</w:t>
      </w:r>
    </w:p>
    <w:p w:rsidR="00A14120" w:rsidRPr="00A14120" w:rsidRDefault="00A14120" w:rsidP="00A14120">
      <w:pPr>
        <w:widowControl/>
        <w:numPr>
          <w:ilvl w:val="0"/>
          <w:numId w:val="8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8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условно принятое тело, размерами которого можно пренебречь, по сравнению с расстоянием на котором оно находится</w:t>
      </w:r>
    </w:p>
    <w:p w:rsidR="00A14120" w:rsidRPr="00A14120" w:rsidRDefault="00A14120" w:rsidP="00A14120">
      <w:pPr>
        <w:widowControl/>
        <w:numPr>
          <w:ilvl w:val="0"/>
          <w:numId w:val="8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физическое тело, которое не подвержено деформации</w:t>
      </w:r>
    </w:p>
    <w:p w:rsidR="00A14120" w:rsidRPr="00A14120" w:rsidRDefault="00A14120" w:rsidP="00A14120">
      <w:pPr>
        <w:widowControl/>
        <w:numPr>
          <w:ilvl w:val="0"/>
          <w:numId w:val="8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условно принятое тело, которое не подвержено деформации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10.Равнодействующая сила – это:</w:t>
      </w:r>
    </w:p>
    <w:p w:rsidR="00A14120" w:rsidRPr="00A14120" w:rsidRDefault="00A14120" w:rsidP="00A14120">
      <w:pPr>
        <w:widowControl/>
        <w:numPr>
          <w:ilvl w:val="0"/>
          <w:numId w:val="8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такая сила, которое оказывает на тело такое же действие, как и все силы воздействующие на тело вместе взятые.</w:t>
      </w:r>
    </w:p>
    <w:p w:rsidR="00A14120" w:rsidRPr="00A14120" w:rsidRDefault="00A14120" w:rsidP="00A14120">
      <w:pPr>
        <w:widowControl/>
        <w:numPr>
          <w:ilvl w:val="0"/>
          <w:numId w:val="8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такая сила, которое оказывает на тело такое же действие, как и каждая из сил воздействующих на тело.</w:t>
      </w:r>
    </w:p>
    <w:p w:rsidR="00A14120" w:rsidRPr="00A14120" w:rsidRDefault="00A14120" w:rsidP="00A14120">
      <w:pPr>
        <w:widowControl/>
        <w:numPr>
          <w:ilvl w:val="0"/>
          <w:numId w:val="8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такая система сил, которое оказывает на тело такое же действие, как и все силы воздействующие на тело вместе взятые.</w:t>
      </w:r>
    </w:p>
    <w:p w:rsidR="00A14120" w:rsidRPr="00A14120" w:rsidRDefault="00A14120" w:rsidP="00A14120">
      <w:pPr>
        <w:widowControl/>
        <w:numPr>
          <w:ilvl w:val="0"/>
          <w:numId w:val="8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такая система сил, которое оказывает на тело такое же действие, как и каждая из сил воздействующих на тело.</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EA0512" w:rsidRDefault="00EA0512"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EA0512" w:rsidRDefault="00EA0512"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EA0512" w:rsidRDefault="00EA0512"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Ключи правильных ответов</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-1</w:t>
      </w: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6"/>
          <w:szCs w:val="26"/>
          <w:lang w:val="ru-RU" w:eastAsia="en-US"/>
        </w:rPr>
      </w:pPr>
      <w:r w:rsidRPr="00A14120">
        <w:rPr>
          <w:rFonts w:ascii="Times New Roman" w:eastAsia="Calibri" w:hAnsi="Times New Roman" w:cs="Times New Roman"/>
          <w:b/>
          <w:color w:val="000000" w:themeColor="text1"/>
          <w:kern w:val="0"/>
          <w:sz w:val="26"/>
          <w:szCs w:val="26"/>
          <w:lang w:val="kk-KZ" w:eastAsia="en-US"/>
        </w:rPr>
        <w:t xml:space="preserve">Семестр: </w:t>
      </w:r>
      <w:r w:rsidRPr="00A14120">
        <w:rPr>
          <w:rFonts w:ascii="Times New Roman" w:eastAsia="Calibri" w:hAnsi="Times New Roman" w:cs="Times New Roman"/>
          <w:b/>
          <w:color w:val="000000" w:themeColor="text1"/>
          <w:kern w:val="0"/>
          <w:sz w:val="26"/>
          <w:szCs w:val="26"/>
          <w:lang w:eastAsia="en-US"/>
        </w:rPr>
        <w:t>II</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tbl>
      <w:tblPr>
        <w:tblStyle w:val="21"/>
        <w:tblW w:w="0" w:type="auto"/>
        <w:jc w:val="center"/>
        <w:tblLook w:val="04A0" w:firstRow="1" w:lastRow="0" w:firstColumn="1" w:lastColumn="0" w:noHBand="0" w:noVBand="1"/>
      </w:tblPr>
      <w:tblGrid>
        <w:gridCol w:w="1413"/>
        <w:gridCol w:w="2126"/>
        <w:gridCol w:w="1985"/>
      </w:tblGrid>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w:t>
            </w:r>
            <w:r w:rsidRPr="00A14120">
              <w:rPr>
                <w:rFonts w:ascii="Times New Roman" w:eastAsia="Times New Roman" w:hAnsi="Times New Roman" w:cs="Times New Roman"/>
                <w:b/>
                <w:color w:val="000000" w:themeColor="text1"/>
                <w:kern w:val="0"/>
                <w:sz w:val="28"/>
                <w:szCs w:val="24"/>
                <w:lang w:val="ru-RU" w:eastAsia="ko-KR"/>
              </w:rPr>
              <w:t>-вариант</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2</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3</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4</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5</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6</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7</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8</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9</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10</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34" type="#_x0000_t75" style="width:62.05pt;height:53.4pt" o:ole="">
                  <v:imagedata r:id="rId7" o:title=""/>
                </v:shape>
                <o:OLEObject Type="Embed" ProgID="CorelDRAW.Graphic.12" ShapeID="_x0000_i1034" DrawAspect="Content" ObjectID="_1560245424" r:id="rId713"/>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50400" behindDoc="0" locked="0" layoutInCell="1" allowOverlap="1" wp14:anchorId="77F4BD5F" wp14:editId="0311EA83">
                      <wp:simplePos x="0" y="0"/>
                      <wp:positionH relativeFrom="column">
                        <wp:posOffset>64135</wp:posOffset>
                      </wp:positionH>
                      <wp:positionV relativeFrom="paragraph">
                        <wp:posOffset>12065</wp:posOffset>
                      </wp:positionV>
                      <wp:extent cx="4951730" cy="0"/>
                      <wp:effectExtent l="11430" t="8890" r="8890" b="10160"/>
                      <wp:wrapNone/>
                      <wp:docPr id="949" name="Прямая со стрелкой 9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0512DF7" id="Прямая со стрелкой 949" o:spid="_x0000_s1026" type="#_x0000_t32" style="position:absolute;margin-left:5.05pt;margin-top:.95pt;width:389.9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51424" behindDoc="0" locked="0" layoutInCell="1" allowOverlap="1" wp14:anchorId="615E66F3" wp14:editId="7DA05D6E">
                      <wp:simplePos x="0" y="0"/>
                      <wp:positionH relativeFrom="column">
                        <wp:posOffset>64135</wp:posOffset>
                      </wp:positionH>
                      <wp:positionV relativeFrom="paragraph">
                        <wp:posOffset>78740</wp:posOffset>
                      </wp:positionV>
                      <wp:extent cx="4917440" cy="0"/>
                      <wp:effectExtent l="11430" t="8890" r="14605" b="10160"/>
                      <wp:wrapNone/>
                      <wp:docPr id="950" name="Прямая со стрелкой 9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655056D" id="Прямая со стрелкой 950" o:spid="_x0000_s1026" type="#_x0000_t32" style="position:absolute;margin-left:5.05pt;margin-top:6.2pt;width:387.2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DOSgFi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52448" behindDoc="0" locked="0" layoutInCell="1" allowOverlap="1" wp14:anchorId="0C2D3E0C" wp14:editId="3EB21A37">
                      <wp:simplePos x="0" y="0"/>
                      <wp:positionH relativeFrom="column">
                        <wp:posOffset>64135</wp:posOffset>
                      </wp:positionH>
                      <wp:positionV relativeFrom="paragraph">
                        <wp:posOffset>71755</wp:posOffset>
                      </wp:positionV>
                      <wp:extent cx="4951730" cy="0"/>
                      <wp:effectExtent l="20955" t="20955" r="18415" b="17145"/>
                      <wp:wrapNone/>
                      <wp:docPr id="951" name="Прямая со стрелкой 9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6A8D3C" id="Прямая со стрелкой 951" o:spid="_x0000_s1026" type="#_x0000_t32" style="position:absolute;margin-left:5.05pt;margin-top:5.65pt;width:389.9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Om799pSAgAAWQQAAA4AAAAAAAAAAAAAAAAALgIAAGRycy9lMm9Eb2MueG1sUEsBAi0AFAAG&#10;AAgAAAAhAMwJCgndAAAACAEAAA8AAAAAAAAAAAAAAAAArAQAAGRycy9kb3ducmV2LnhtbFBLBQYA&#10;AAAABAAEAPMAAAC2BQ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-2</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w:t>
      </w:r>
      <w:r w:rsidRPr="00A14120">
        <w:rPr>
          <w:rFonts w:ascii="Times New Roman" w:eastAsia="Times New Roman" w:hAnsi="Times New Roman" w:cs="Times New Roman"/>
          <w:b/>
          <w:color w:val="000000" w:themeColor="text1"/>
          <w:kern w:val="0"/>
          <w:sz w:val="28"/>
          <w:szCs w:val="24"/>
          <w:lang w:val="ru-RU" w:eastAsia="ko-KR"/>
        </w:rPr>
        <w:t>-вариант</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1.Если определённая равнодействующая сила при графическом сложении векторов в плоской системе сходящихся сил, оказалась равна нулю, то это будет означать:</w:t>
      </w:r>
    </w:p>
    <w:p w:rsidR="00A14120" w:rsidRPr="00A14120" w:rsidRDefault="00A14120" w:rsidP="00A14120">
      <w:pPr>
        <w:widowControl/>
        <w:numPr>
          <w:ilvl w:val="0"/>
          <w:numId w:val="6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что данное тело не испытывает нагрузок.</w:t>
      </w:r>
    </w:p>
    <w:p w:rsidR="00A14120" w:rsidRPr="00A14120" w:rsidRDefault="00A14120" w:rsidP="00A14120">
      <w:pPr>
        <w:widowControl/>
        <w:numPr>
          <w:ilvl w:val="0"/>
          <w:numId w:val="6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что данное тело не движется.</w:t>
      </w:r>
    </w:p>
    <w:p w:rsidR="00A14120" w:rsidRPr="00A14120" w:rsidRDefault="00A14120" w:rsidP="00A14120">
      <w:pPr>
        <w:widowControl/>
        <w:numPr>
          <w:ilvl w:val="0"/>
          <w:numId w:val="6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что данное тело движется по линии действия уравновешивающей силы.</w:t>
      </w:r>
    </w:p>
    <w:p w:rsidR="00A14120" w:rsidRPr="00A14120" w:rsidRDefault="00A14120" w:rsidP="00A14120">
      <w:pPr>
        <w:widowControl/>
        <w:numPr>
          <w:ilvl w:val="0"/>
          <w:numId w:val="67"/>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что данное тело не испытывает излишней нагрузки.</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2.Выражение для расчета проекции силы </w:t>
      </w:r>
      <w:r w:rsidRPr="00A14120">
        <w:rPr>
          <w:rFonts w:ascii="Times New Roman" w:eastAsia="Times New Roman" w:hAnsi="Times New Roman" w:cs="Times New Roman"/>
          <w:b/>
          <w:i/>
          <w:iCs/>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lang w:val="ru-RU" w:eastAsia="ko-KR"/>
        </w:rPr>
        <w:t> на ось </w:t>
      </w:r>
      <w:r w:rsidRPr="00A14120">
        <w:rPr>
          <w:rFonts w:ascii="Times New Roman" w:eastAsia="Times New Roman" w:hAnsi="Times New Roman" w:cs="Times New Roman"/>
          <w:b/>
          <w:i/>
          <w:iCs/>
          <w:color w:val="000000" w:themeColor="text1"/>
          <w:kern w:val="0"/>
          <w:sz w:val="24"/>
          <w:szCs w:val="24"/>
          <w:lang w:val="ru-RU" w:eastAsia="ko-KR"/>
        </w:rPr>
        <w:t>Ох </w:t>
      </w:r>
      <w:r w:rsidRPr="00A14120">
        <w:rPr>
          <w:rFonts w:ascii="Times New Roman" w:eastAsia="Times New Roman" w:hAnsi="Times New Roman" w:cs="Times New Roman"/>
          <w:b/>
          <w:color w:val="000000" w:themeColor="text1"/>
          <w:kern w:val="0"/>
          <w:sz w:val="24"/>
          <w:szCs w:val="24"/>
          <w:lang w:val="ru-RU" w:eastAsia="ko-KR"/>
        </w:rPr>
        <w:t>для рисунка:</w:t>
      </w:r>
    </w:p>
    <w:p w:rsidR="00A14120" w:rsidRPr="00A14120" w:rsidRDefault="00A14120" w:rsidP="00A14120">
      <w:pPr>
        <w:widowControl/>
        <w:numPr>
          <w:ilvl w:val="0"/>
          <w:numId w:val="6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21728" behindDoc="0" locked="0" layoutInCell="1" allowOverlap="0" wp14:anchorId="51A4913D" wp14:editId="3164A229">
            <wp:simplePos x="0" y="0"/>
            <wp:positionH relativeFrom="column">
              <wp:posOffset>2532380</wp:posOffset>
            </wp:positionH>
            <wp:positionV relativeFrom="paragraph">
              <wp:posOffset>154940</wp:posOffset>
            </wp:positionV>
            <wp:extent cx="1095375" cy="675005"/>
            <wp:effectExtent l="0" t="0" r="9525" b="0"/>
            <wp:wrapSquare wrapText="bothSides"/>
            <wp:docPr id="969" name="Рисунок 969" descr="https://arhivurokov.ru/kopilka/uploads/user_file_54756d3871295/tiestovyie-zadaniia-po-distsiplinie-tiekhnichieskaia-miekhanika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rhivurokov.ru/kopilka/uploads/user_file_54756d3871295/tiestovyie-zadaniia-po-distsiplinie-tiekhnichieskaia-miekhanika_4.png"/>
                    <pic:cNvPicPr>
                      <a:picLocks noChangeAspect="1" noChangeArrowheads="1"/>
                    </pic:cNvPicPr>
                  </pic:nvPicPr>
                  <pic:blipFill>
                    <a:blip r:embed="rId695">
                      <a:extLst>
                        <a:ext uri="{28A0092B-C50C-407E-A947-70E740481C1C}">
                          <a14:useLocalDpi xmlns:a14="http://schemas.microsoft.com/office/drawing/2010/main" val="0"/>
                        </a:ext>
                      </a:extLst>
                    </a:blip>
                    <a:srcRect/>
                    <a:stretch>
                      <a:fillRect/>
                    </a:stretch>
                  </pic:blipFill>
                  <pic:spPr bwMode="auto">
                    <a:xfrm>
                      <a:off x="0" y="0"/>
                      <a:ext cx="1095375"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i/>
          <w:iCs/>
          <w:color w:val="000000" w:themeColor="text1"/>
          <w:kern w:val="0"/>
          <w:sz w:val="24"/>
          <w:szCs w:val="24"/>
          <w:lang w:val="ru-RU" w:eastAsia="ko-KR"/>
        </w:rPr>
        <w:t>Fх</w:t>
      </w:r>
      <w:r w:rsidRPr="00A14120">
        <w:rPr>
          <w:rFonts w:ascii="Times New Roman" w:eastAsia="Times New Roman" w:hAnsi="Times New Roman" w:cs="Times New Roman"/>
          <w:color w:val="000000" w:themeColor="text1"/>
          <w:kern w:val="0"/>
          <w:sz w:val="24"/>
          <w:szCs w:val="24"/>
          <w:lang w:val="ru-RU" w:eastAsia="ko-KR"/>
        </w:rPr>
        <w:t>= - </w:t>
      </w:r>
      <w:r w:rsidRPr="00A14120">
        <w:rPr>
          <w:rFonts w:ascii="Times New Roman" w:eastAsia="Times New Roman" w:hAnsi="Times New Roman" w:cs="Times New Roman"/>
          <w:i/>
          <w:iCs/>
          <w:color w:val="000000" w:themeColor="text1"/>
          <w:kern w:val="0"/>
          <w:sz w:val="24"/>
          <w:szCs w:val="24"/>
          <w:lang w:val="ru-RU" w:eastAsia="ko-KR"/>
        </w:rPr>
        <w:t>F*соs 30°</w:t>
      </w:r>
    </w:p>
    <w:p w:rsidR="00A14120" w:rsidRPr="00A14120" w:rsidRDefault="00A14120" w:rsidP="00A14120">
      <w:pPr>
        <w:widowControl/>
        <w:numPr>
          <w:ilvl w:val="0"/>
          <w:numId w:val="6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i/>
          <w:iCs/>
          <w:color w:val="000000" w:themeColor="text1"/>
          <w:kern w:val="0"/>
          <w:sz w:val="24"/>
          <w:szCs w:val="24"/>
          <w:lang w:val="ru-RU" w:eastAsia="ko-KR"/>
        </w:rPr>
        <w:t>Fх</w:t>
      </w:r>
      <w:r w:rsidRPr="00A14120">
        <w:rPr>
          <w:rFonts w:ascii="Times New Roman" w:eastAsia="Times New Roman" w:hAnsi="Times New Roman" w:cs="Times New Roman"/>
          <w:color w:val="000000" w:themeColor="text1"/>
          <w:kern w:val="0"/>
          <w:sz w:val="24"/>
          <w:szCs w:val="24"/>
          <w:lang w:val="ru-RU" w:eastAsia="ko-KR"/>
        </w:rPr>
        <w:t>= </w:t>
      </w:r>
      <w:r w:rsidRPr="00A14120">
        <w:rPr>
          <w:rFonts w:ascii="Times New Roman" w:eastAsia="Times New Roman" w:hAnsi="Times New Roman" w:cs="Times New Roman"/>
          <w:i/>
          <w:iCs/>
          <w:color w:val="000000" w:themeColor="text1"/>
          <w:kern w:val="0"/>
          <w:sz w:val="24"/>
          <w:szCs w:val="24"/>
          <w:lang w:val="ru-RU" w:eastAsia="ko-KR"/>
        </w:rPr>
        <w:t>F*соs 60°</w:t>
      </w:r>
    </w:p>
    <w:p w:rsidR="00A14120" w:rsidRPr="00A14120" w:rsidRDefault="00A14120" w:rsidP="00A14120">
      <w:pPr>
        <w:widowControl/>
        <w:numPr>
          <w:ilvl w:val="0"/>
          <w:numId w:val="6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i/>
          <w:iCs/>
          <w:color w:val="000000" w:themeColor="text1"/>
          <w:kern w:val="0"/>
          <w:sz w:val="24"/>
          <w:szCs w:val="24"/>
          <w:lang w:val="ru-RU" w:eastAsia="ko-KR"/>
        </w:rPr>
        <w:t>Fх</w:t>
      </w:r>
      <w:r w:rsidRPr="00A14120">
        <w:rPr>
          <w:rFonts w:ascii="Times New Roman" w:eastAsia="Times New Roman" w:hAnsi="Times New Roman" w:cs="Times New Roman"/>
          <w:color w:val="000000" w:themeColor="text1"/>
          <w:kern w:val="0"/>
          <w:sz w:val="24"/>
          <w:szCs w:val="24"/>
          <w:lang w:val="ru-RU" w:eastAsia="ko-KR"/>
        </w:rPr>
        <w:t>= - </w:t>
      </w:r>
      <w:r w:rsidRPr="00A14120">
        <w:rPr>
          <w:rFonts w:ascii="Times New Roman" w:eastAsia="Times New Roman" w:hAnsi="Times New Roman" w:cs="Times New Roman"/>
          <w:i/>
          <w:iCs/>
          <w:color w:val="000000" w:themeColor="text1"/>
          <w:kern w:val="0"/>
          <w:sz w:val="24"/>
          <w:szCs w:val="24"/>
          <w:lang w:val="ru-RU" w:eastAsia="ko-KR"/>
        </w:rPr>
        <w:t>F*sin 30°</w:t>
      </w:r>
    </w:p>
    <w:p w:rsidR="00A14120" w:rsidRPr="00A14120" w:rsidRDefault="00A14120" w:rsidP="00A14120">
      <w:pPr>
        <w:widowControl/>
        <w:numPr>
          <w:ilvl w:val="0"/>
          <w:numId w:val="68"/>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i/>
          <w:iCs/>
          <w:color w:val="000000" w:themeColor="text1"/>
          <w:kern w:val="0"/>
          <w:sz w:val="24"/>
          <w:szCs w:val="24"/>
          <w:lang w:val="ru-RU" w:eastAsia="ko-KR"/>
        </w:rPr>
        <w:t>Fх</w:t>
      </w:r>
      <w:r w:rsidRPr="00A14120">
        <w:rPr>
          <w:rFonts w:ascii="Times New Roman" w:eastAsia="Times New Roman" w:hAnsi="Times New Roman" w:cs="Times New Roman"/>
          <w:bCs/>
          <w:color w:val="000000" w:themeColor="text1"/>
          <w:kern w:val="0"/>
          <w:sz w:val="24"/>
          <w:szCs w:val="24"/>
          <w:lang w:val="ru-RU" w:eastAsia="ko-KR"/>
        </w:rPr>
        <w:t>= </w:t>
      </w:r>
      <w:r w:rsidRPr="00A14120">
        <w:rPr>
          <w:rFonts w:ascii="Times New Roman" w:eastAsia="Times New Roman" w:hAnsi="Times New Roman" w:cs="Times New Roman"/>
          <w:bCs/>
          <w:i/>
          <w:iCs/>
          <w:color w:val="000000" w:themeColor="text1"/>
          <w:kern w:val="0"/>
          <w:sz w:val="24"/>
          <w:szCs w:val="24"/>
          <w:lang w:val="ru-RU" w:eastAsia="ko-KR"/>
        </w:rPr>
        <w:t>F*sin 60°</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3.Определите для рисунка, чему будет равен момент пары сил:</w:t>
      </w:r>
    </w:p>
    <w:p w:rsidR="00A14120" w:rsidRPr="00A14120" w:rsidRDefault="00A14120" w:rsidP="00A14120">
      <w:pPr>
        <w:widowControl/>
        <w:numPr>
          <w:ilvl w:val="0"/>
          <w:numId w:val="7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noProof/>
          <w:color w:val="000000" w:themeColor="text1"/>
          <w:kern w:val="0"/>
          <w:sz w:val="24"/>
          <w:szCs w:val="24"/>
          <w:lang w:val="ru-RU" w:eastAsia="ru-RU"/>
        </w:rPr>
        <w:drawing>
          <wp:anchor distT="0" distB="0" distL="0" distR="0" simplePos="0" relativeHeight="251722752" behindDoc="0" locked="0" layoutInCell="1" allowOverlap="0" wp14:anchorId="7CADBFEE" wp14:editId="30A900C7">
            <wp:simplePos x="0" y="0"/>
            <wp:positionH relativeFrom="column">
              <wp:posOffset>2009140</wp:posOffset>
            </wp:positionH>
            <wp:positionV relativeFrom="paragraph">
              <wp:posOffset>9525</wp:posOffset>
            </wp:positionV>
            <wp:extent cx="876300" cy="645160"/>
            <wp:effectExtent l="0" t="0" r="0" b="2540"/>
            <wp:wrapSquare wrapText="bothSides"/>
            <wp:docPr id="970" name="Рисунок 970" descr="https://arhivurokov.ru/kopilka/uploads/user_file_54756d3871295/tiestovyie-zadaniia-po-distsiplinie-tiekhnichieskaia-miekhanika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arhivurokov.ru/kopilka/uploads/user_file_54756d3871295/tiestovyie-zadaniia-po-distsiplinie-tiekhnichieskaia-miekhanika_14.png"/>
                    <pic:cNvPicPr>
                      <a:picLocks noChangeAspect="1" noChangeArrowheads="1"/>
                    </pic:cNvPicPr>
                  </pic:nvPicPr>
                  <pic:blipFill>
                    <a:blip r:embed="rId714" cstate="print">
                      <a:extLst>
                        <a:ext uri="{28A0092B-C50C-407E-A947-70E740481C1C}">
                          <a14:useLocalDpi xmlns:a14="http://schemas.microsoft.com/office/drawing/2010/main" val="0"/>
                        </a:ext>
                      </a:extLst>
                    </a:blip>
                    <a:srcRect/>
                    <a:stretch>
                      <a:fillRect/>
                    </a:stretch>
                  </pic:blipFill>
                  <pic:spPr bwMode="auto">
                    <a:xfrm>
                      <a:off x="0" y="0"/>
                      <a:ext cx="87630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color w:val="000000" w:themeColor="text1"/>
          <w:kern w:val="0"/>
          <w:sz w:val="24"/>
          <w:szCs w:val="24"/>
          <w:lang w:val="ru-RU" w:eastAsia="ko-KR"/>
        </w:rPr>
        <w:t>39 Нм</w:t>
      </w:r>
    </w:p>
    <w:p w:rsidR="00A14120" w:rsidRPr="00A14120" w:rsidRDefault="00A14120" w:rsidP="00A14120">
      <w:pPr>
        <w:widowControl/>
        <w:numPr>
          <w:ilvl w:val="0"/>
          <w:numId w:val="7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16 Нм</w:t>
      </w:r>
    </w:p>
    <w:p w:rsidR="00A14120" w:rsidRPr="00A14120" w:rsidRDefault="00A14120" w:rsidP="00A14120">
      <w:pPr>
        <w:widowControl/>
        <w:numPr>
          <w:ilvl w:val="0"/>
          <w:numId w:val="7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w:t>
      </w:r>
      <w:r w:rsidRPr="00A14120">
        <w:rPr>
          <w:rFonts w:ascii="Times New Roman" w:eastAsia="Times New Roman" w:hAnsi="Times New Roman" w:cs="Times New Roman"/>
          <w:bCs/>
          <w:color w:val="000000" w:themeColor="text1"/>
          <w:kern w:val="0"/>
          <w:sz w:val="24"/>
          <w:szCs w:val="24"/>
          <w:lang w:val="ru-RU" w:eastAsia="ko-KR"/>
        </w:rPr>
        <w:t>39 Нм</w:t>
      </w:r>
    </w:p>
    <w:p w:rsidR="00A14120" w:rsidRPr="00A14120" w:rsidRDefault="00A14120" w:rsidP="00A14120">
      <w:pPr>
        <w:widowControl/>
        <w:numPr>
          <w:ilvl w:val="0"/>
          <w:numId w:val="7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 16 Нм</w:t>
      </w:r>
      <w:r w:rsidRPr="00A14120">
        <w:rPr>
          <w:rFonts w:ascii="Times New Roman" w:eastAsia="Times New Roman" w:hAnsi="Times New Roman" w:cs="Times New Roman"/>
          <w:color w:val="000000" w:themeColor="text1"/>
          <w:kern w:val="0"/>
          <w:sz w:val="24"/>
          <w:szCs w:val="24"/>
          <w:lang w:val="ru-RU" w:eastAsia="ko-KR"/>
        </w:rPr>
        <w:br/>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4.Центр тяжести у ромба находится:</w:t>
      </w:r>
    </w:p>
    <w:p w:rsidR="00A14120" w:rsidRPr="00A14120" w:rsidRDefault="00A14120" w:rsidP="00A14120">
      <w:pPr>
        <w:widowControl/>
        <w:numPr>
          <w:ilvl w:val="0"/>
          <w:numId w:val="6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пересечении медиан фигуры</w:t>
      </w:r>
    </w:p>
    <w:p w:rsidR="00A14120" w:rsidRPr="00A14120" w:rsidRDefault="00A14120" w:rsidP="00A14120">
      <w:pPr>
        <w:widowControl/>
        <w:numPr>
          <w:ilvl w:val="0"/>
          <w:numId w:val="6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на пересечении диагоналей фигуры</w:t>
      </w:r>
    </w:p>
    <w:p w:rsidR="00A14120" w:rsidRPr="00A14120" w:rsidRDefault="00A14120" w:rsidP="00A14120">
      <w:pPr>
        <w:widowControl/>
        <w:numPr>
          <w:ilvl w:val="0"/>
          <w:numId w:val="6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середине перпендикуляра, опущенного из середины верхней грани фигуры</w:t>
      </w:r>
    </w:p>
    <w:p w:rsidR="00A14120" w:rsidRPr="00A14120" w:rsidRDefault="00A14120" w:rsidP="00A14120">
      <w:pPr>
        <w:widowControl/>
        <w:numPr>
          <w:ilvl w:val="0"/>
          <w:numId w:val="6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на расстоянии 1/3 от левого угла фигуры</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5.Деформация – это:</w:t>
      </w:r>
    </w:p>
    <w:p w:rsidR="00A14120" w:rsidRPr="00A14120" w:rsidRDefault="00A14120" w:rsidP="00A14120">
      <w:pPr>
        <w:widowControl/>
        <w:numPr>
          <w:ilvl w:val="0"/>
          <w:numId w:val="7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изменение форма тела</w:t>
      </w:r>
    </w:p>
    <w:p w:rsidR="00A14120" w:rsidRPr="00A14120" w:rsidRDefault="00A14120" w:rsidP="00A14120">
      <w:pPr>
        <w:widowControl/>
        <w:numPr>
          <w:ilvl w:val="0"/>
          <w:numId w:val="7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изменение размеров тела</w:t>
      </w:r>
    </w:p>
    <w:p w:rsidR="00A14120" w:rsidRPr="00A14120" w:rsidRDefault="00A14120" w:rsidP="00A14120">
      <w:pPr>
        <w:widowControl/>
        <w:numPr>
          <w:ilvl w:val="0"/>
          <w:numId w:val="7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изменение цвета тела</w:t>
      </w:r>
    </w:p>
    <w:p w:rsidR="00A14120" w:rsidRPr="00A14120" w:rsidRDefault="00A14120" w:rsidP="00A14120">
      <w:pPr>
        <w:widowControl/>
        <w:numPr>
          <w:ilvl w:val="0"/>
          <w:numId w:val="7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изменение формы и размеров тела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br/>
      </w:r>
      <w:r w:rsidRPr="00A14120">
        <w:rPr>
          <w:rFonts w:ascii="Times New Roman" w:eastAsia="Times New Roman" w:hAnsi="Times New Roman" w:cs="Times New Roman"/>
          <w:b/>
          <w:color w:val="000000" w:themeColor="text1"/>
          <w:kern w:val="0"/>
          <w:sz w:val="24"/>
          <w:szCs w:val="24"/>
          <w:lang w:val="ru-RU" w:eastAsia="ko-KR"/>
        </w:rPr>
        <w:t>6.Способность материала не разрушаться под приложенной нагрузкой - это:</w:t>
      </w:r>
    </w:p>
    <w:p w:rsidR="00A14120" w:rsidRPr="00A14120" w:rsidRDefault="00A14120" w:rsidP="00A14120">
      <w:pPr>
        <w:widowControl/>
        <w:numPr>
          <w:ilvl w:val="0"/>
          <w:numId w:val="7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устойчивость</w:t>
      </w:r>
    </w:p>
    <w:p w:rsidR="00A14120" w:rsidRPr="00A14120" w:rsidRDefault="00A14120" w:rsidP="00A14120">
      <w:pPr>
        <w:widowControl/>
        <w:numPr>
          <w:ilvl w:val="0"/>
          <w:numId w:val="7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прочность</w:t>
      </w:r>
    </w:p>
    <w:p w:rsidR="00A14120" w:rsidRPr="00A14120" w:rsidRDefault="00A14120" w:rsidP="00A14120">
      <w:pPr>
        <w:widowControl/>
        <w:numPr>
          <w:ilvl w:val="0"/>
          <w:numId w:val="7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жёсткость</w:t>
      </w:r>
    </w:p>
    <w:p w:rsidR="00A14120" w:rsidRPr="00A14120" w:rsidRDefault="00A14120" w:rsidP="00A14120">
      <w:pPr>
        <w:widowControl/>
        <w:numPr>
          <w:ilvl w:val="0"/>
          <w:numId w:val="7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выносливость</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br/>
      </w:r>
      <w:r w:rsidRPr="00A14120">
        <w:rPr>
          <w:rFonts w:ascii="Times New Roman" w:eastAsia="Times New Roman" w:hAnsi="Times New Roman" w:cs="Times New Roman"/>
          <w:b/>
          <w:color w:val="000000" w:themeColor="text1"/>
          <w:kern w:val="0"/>
          <w:sz w:val="24"/>
          <w:szCs w:val="24"/>
          <w:lang w:val="ru-RU" w:eastAsia="ko-KR"/>
        </w:rPr>
        <w:t>7.Способность материала незначительно деформироваться под приложенной нагрузкой - это:</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устойчивость</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прочность</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жёсткость</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выносливость</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br/>
      </w:r>
      <w:r w:rsidRPr="00A14120">
        <w:rPr>
          <w:rFonts w:ascii="Times New Roman" w:eastAsia="Times New Roman" w:hAnsi="Times New Roman" w:cs="Times New Roman"/>
          <w:b/>
          <w:color w:val="000000" w:themeColor="text1"/>
          <w:kern w:val="0"/>
          <w:sz w:val="24"/>
          <w:szCs w:val="24"/>
          <w:lang w:val="ru-RU" w:eastAsia="ko-KR"/>
        </w:rPr>
        <w:t>8.Способность материала под приложенной нагрузкой сохранять первоначальную форму упругого равновесия - это</w:t>
      </w:r>
      <w:r w:rsidRPr="00A14120">
        <w:rPr>
          <w:rFonts w:ascii="Times New Roman" w:eastAsia="Times New Roman" w:hAnsi="Times New Roman" w:cs="Times New Roman"/>
          <w:color w:val="000000" w:themeColor="text1"/>
          <w:kern w:val="0"/>
          <w:sz w:val="24"/>
          <w:szCs w:val="24"/>
          <w:lang w:val="ru-RU" w:eastAsia="ko-KR"/>
        </w:rPr>
        <w:t>:</w:t>
      </w:r>
    </w:p>
    <w:p w:rsidR="00A14120" w:rsidRPr="00A14120" w:rsidRDefault="00A14120" w:rsidP="00A14120">
      <w:pPr>
        <w:widowControl/>
        <w:numPr>
          <w:ilvl w:val="0"/>
          <w:numId w:val="8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устойчивость</w:t>
      </w:r>
    </w:p>
    <w:p w:rsidR="00A14120" w:rsidRPr="00A14120" w:rsidRDefault="00A14120" w:rsidP="00A14120">
      <w:pPr>
        <w:widowControl/>
        <w:numPr>
          <w:ilvl w:val="0"/>
          <w:numId w:val="8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прочность</w:t>
      </w:r>
    </w:p>
    <w:p w:rsidR="00A14120" w:rsidRPr="00A14120" w:rsidRDefault="00A14120" w:rsidP="00A14120">
      <w:pPr>
        <w:widowControl/>
        <w:numPr>
          <w:ilvl w:val="0"/>
          <w:numId w:val="8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жёсткость</w:t>
      </w:r>
    </w:p>
    <w:p w:rsidR="00A14120" w:rsidRPr="00A14120" w:rsidRDefault="00A14120" w:rsidP="00A14120">
      <w:pPr>
        <w:widowControl/>
        <w:numPr>
          <w:ilvl w:val="0"/>
          <w:numId w:val="80"/>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выносливость</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9.Позволяет определить величину внутреннего силового фактора в сечении, но не дает возможности установить за</w:t>
      </w:r>
      <w:r w:rsidRPr="00A14120">
        <w:rPr>
          <w:rFonts w:ascii="Times New Roman" w:eastAsia="Times New Roman" w:hAnsi="Times New Roman" w:cs="Times New Roman"/>
          <w:b/>
          <w:color w:val="000000" w:themeColor="text1"/>
          <w:kern w:val="0"/>
          <w:sz w:val="24"/>
          <w:szCs w:val="24"/>
          <w:lang w:val="ru-RU" w:eastAsia="ko-KR"/>
        </w:rPr>
        <w:softHyphen/>
        <w:t>кон распределения внутренних сил по сечению:</w:t>
      </w:r>
    </w:p>
    <w:p w:rsidR="00A14120" w:rsidRPr="00A14120" w:rsidRDefault="00A14120" w:rsidP="00A14120">
      <w:pPr>
        <w:widowControl/>
        <w:numPr>
          <w:ilvl w:val="0"/>
          <w:numId w:val="8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закон Гука</w:t>
      </w:r>
    </w:p>
    <w:p w:rsidR="00A14120" w:rsidRPr="00A14120" w:rsidRDefault="00A14120" w:rsidP="00A14120">
      <w:pPr>
        <w:widowControl/>
        <w:numPr>
          <w:ilvl w:val="0"/>
          <w:numId w:val="8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метод Риттера</w:t>
      </w:r>
    </w:p>
    <w:p w:rsidR="00A14120" w:rsidRPr="00A14120" w:rsidRDefault="00A14120" w:rsidP="00A14120">
      <w:pPr>
        <w:widowControl/>
        <w:numPr>
          <w:ilvl w:val="0"/>
          <w:numId w:val="8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метод сечений</w:t>
      </w:r>
    </w:p>
    <w:p w:rsidR="00A14120" w:rsidRPr="00A14120" w:rsidRDefault="00A14120" w:rsidP="00A14120">
      <w:pPr>
        <w:widowControl/>
        <w:numPr>
          <w:ilvl w:val="0"/>
          <w:numId w:val="81"/>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принцип Сен-Венана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10.Единицей измерения напряжения является:</w:t>
      </w:r>
    </w:p>
    <w:p w:rsidR="00A14120" w:rsidRPr="00A14120" w:rsidRDefault="00A14120" w:rsidP="00A14120">
      <w:pPr>
        <w:widowControl/>
        <w:numPr>
          <w:ilvl w:val="0"/>
          <w:numId w:val="7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1Н</w:t>
      </w:r>
    </w:p>
    <w:p w:rsidR="00A14120" w:rsidRPr="00A14120" w:rsidRDefault="00A14120" w:rsidP="00A14120">
      <w:pPr>
        <w:widowControl/>
        <w:numPr>
          <w:ilvl w:val="0"/>
          <w:numId w:val="7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1Пас</w:t>
      </w:r>
    </w:p>
    <w:p w:rsidR="00A14120" w:rsidRPr="00A14120" w:rsidRDefault="00A14120" w:rsidP="00A14120">
      <w:pPr>
        <w:widowControl/>
        <w:numPr>
          <w:ilvl w:val="0"/>
          <w:numId w:val="7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1Н/м</w:t>
      </w:r>
    </w:p>
    <w:p w:rsidR="00A14120" w:rsidRPr="00A14120" w:rsidRDefault="00A14120" w:rsidP="00A14120">
      <w:pPr>
        <w:widowControl/>
        <w:numPr>
          <w:ilvl w:val="0"/>
          <w:numId w:val="7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1Н/мм</w:t>
      </w:r>
      <w:r w:rsidRPr="00A14120">
        <w:rPr>
          <w:rFonts w:ascii="Times New Roman" w:eastAsia="Times New Roman" w:hAnsi="Times New Roman" w:cs="Times New Roman"/>
          <w:bCs/>
          <w:color w:val="000000" w:themeColor="text1"/>
          <w:kern w:val="0"/>
          <w:sz w:val="24"/>
          <w:szCs w:val="24"/>
          <w:vertAlign w:val="superscript"/>
          <w:lang w:val="ru-RU" w:eastAsia="ko-KR"/>
        </w:rPr>
        <w:t>2</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tbl>
      <w:tblPr>
        <w:tblStyle w:val="21"/>
        <w:tblW w:w="10680" w:type="dxa"/>
        <w:tblInd w:w="-6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6"/>
        <w:gridCol w:w="8124"/>
      </w:tblGrid>
      <w:tr w:rsidR="00A14120" w:rsidRPr="00A14120" w:rsidTr="00862C80">
        <w:trPr>
          <w:trHeight w:val="1139"/>
        </w:trPr>
        <w:tc>
          <w:tcPr>
            <w:tcW w:w="2556" w:type="dxa"/>
          </w:tcPr>
          <w:p w:rsidR="00A14120" w:rsidRPr="00A14120" w:rsidRDefault="00A14120" w:rsidP="00A14120">
            <w:pPr>
              <w:widowControl/>
              <w:jc w:val="left"/>
              <w:rPr>
                <w:color w:val="000000" w:themeColor="text1"/>
                <w:kern w:val="0"/>
                <w:sz w:val="22"/>
                <w:lang w:val="ru-RU" w:eastAsia="ko-KR"/>
              </w:rPr>
            </w:pPr>
            <w:r w:rsidRPr="00A14120">
              <w:rPr>
                <w:color w:val="000000" w:themeColor="text1"/>
                <w:kern w:val="0"/>
                <w:sz w:val="22"/>
                <w:lang w:val="kk-KZ" w:eastAsia="ko-KR"/>
              </w:rPr>
              <w:t xml:space="preserve">                      </w:t>
            </w:r>
            <w:r w:rsidRPr="00A14120">
              <w:rPr>
                <w:color w:val="000000" w:themeColor="text1"/>
                <w:kern w:val="0"/>
                <w:sz w:val="22"/>
                <w:lang w:val="ru-RU" w:eastAsia="ko-KR"/>
              </w:rPr>
              <w:object w:dxaOrig="1234" w:dyaOrig="1063">
                <v:shape id="_x0000_i1035" type="#_x0000_t75" style="width:62.05pt;height:53.4pt" o:ole="">
                  <v:imagedata r:id="rId7" o:title=""/>
                </v:shape>
                <o:OLEObject Type="Embed" ProgID="CorelDRAW.Graphic.12" ShapeID="_x0000_i1035" DrawAspect="Content" ObjectID="_1560245425" r:id="rId715"/>
              </w:object>
            </w:r>
            <w:r w:rsidRPr="00A14120">
              <w:rPr>
                <w:color w:val="000000" w:themeColor="text1"/>
                <w:kern w:val="0"/>
                <w:sz w:val="22"/>
                <w:lang w:val="kk-KZ" w:eastAsia="ko-KR"/>
              </w:rPr>
              <w:t xml:space="preserve">                              </w:t>
            </w:r>
          </w:p>
        </w:tc>
        <w:tc>
          <w:tcPr>
            <w:tcW w:w="8124" w:type="dxa"/>
            <w:tcBorders>
              <w:bottom w:val="nil"/>
            </w:tcBorders>
          </w:tcPr>
          <w:p w:rsidR="00A14120" w:rsidRPr="00A14120" w:rsidRDefault="00A14120" w:rsidP="00A14120">
            <w:pPr>
              <w:widowControl/>
              <w:jc w:val="center"/>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kk-KZ" w:eastAsia="ko-KR"/>
              </w:rPr>
              <w:t>АЛМАТЫ АВТОМОБИЛЬ-ЖОЛ КОЛЛЕДЖІ</w:t>
            </w:r>
          </w:p>
          <w:p w:rsidR="00A14120" w:rsidRPr="00A14120" w:rsidRDefault="00A14120" w:rsidP="00A14120">
            <w:pPr>
              <w:widowControl/>
              <w:jc w:val="center"/>
              <w:outlineLvl w:val="0"/>
              <w:rPr>
                <w:rFonts w:ascii="Times New Roman" w:hAnsi="Times New Roman" w:cs="Times New Roman"/>
                <w:b/>
                <w:color w:val="000000" w:themeColor="text1"/>
                <w:kern w:val="0"/>
                <w:sz w:val="18"/>
                <w:szCs w:val="18"/>
                <w:lang w:val="kk-KZ" w:eastAsia="ko-KR"/>
              </w:rPr>
            </w:pPr>
            <w:r w:rsidRPr="00A14120">
              <w:rPr>
                <w:rFonts w:ascii="Times New Roman" w:hAnsi="Times New Roman" w:cs="Times New Roman"/>
                <w:b/>
                <w:color w:val="000000" w:themeColor="text1"/>
                <w:kern w:val="0"/>
                <w:sz w:val="18"/>
                <w:szCs w:val="18"/>
                <w:lang w:val="ru-RU" w:eastAsia="ko-KR"/>
              </w:rPr>
              <w:t>АЛМАТИНСКИЙ</w:t>
            </w:r>
            <w:r w:rsidRPr="00A14120">
              <w:rPr>
                <w:rFonts w:ascii="Times New Roman" w:hAnsi="Times New Roman" w:cs="Times New Roman"/>
                <w:b/>
                <w:color w:val="000000" w:themeColor="text1"/>
                <w:kern w:val="0"/>
                <w:sz w:val="18"/>
                <w:szCs w:val="18"/>
                <w:lang w:val="kk-KZ" w:eastAsia="ko-KR"/>
              </w:rPr>
              <w:t xml:space="preserve"> АВТОМОБИЛЬНО-ДОРОЖНЫЙ КОЛЛЕДЖ</w:t>
            </w:r>
          </w:p>
          <w:p w:rsidR="00A14120" w:rsidRPr="00A14120" w:rsidRDefault="00A14120" w:rsidP="00A14120">
            <w:pPr>
              <w:widowControl/>
              <w:tabs>
                <w:tab w:val="left" w:pos="7897"/>
              </w:tabs>
              <w:ind w:right="33"/>
              <w:jc w:val="center"/>
              <w:outlineLvl w:val="0"/>
              <w:rPr>
                <w:rFonts w:ascii="Times New Roman" w:hAnsi="Times New Roman" w:cs="Times New Roman"/>
                <w:b/>
                <w:color w:val="000000" w:themeColor="text1"/>
                <w:kern w:val="0"/>
                <w:sz w:val="16"/>
                <w:szCs w:val="16"/>
                <w:lang w:val="ru-RU" w:eastAsia="ko-KR"/>
              </w:rPr>
            </w:pPr>
            <w:r w:rsidRPr="00A14120">
              <w:rPr>
                <w:rFonts w:ascii="Times New Roman" w:hAnsi="Times New Roman" w:cs="Times New Roman"/>
                <w:b/>
                <w:color w:val="000000" w:themeColor="text1"/>
                <w:kern w:val="0"/>
                <w:sz w:val="18"/>
                <w:szCs w:val="18"/>
                <w:lang w:val="ru-RU" w:eastAsia="ko-KR"/>
              </w:rPr>
              <w:t>ALMATY AUTOMOBILE-ROAD COLLEGE</w:t>
            </w:r>
          </w:p>
          <w:p w:rsidR="00A14120" w:rsidRPr="00A14120" w:rsidRDefault="00A14120" w:rsidP="00A14120">
            <w:pPr>
              <w:widowControl/>
              <w:jc w:val="center"/>
              <w:outlineLvl w:val="0"/>
              <w:rPr>
                <w:b/>
                <w:color w:val="000000" w:themeColor="text1"/>
                <w:kern w:val="0"/>
                <w:sz w:val="16"/>
                <w:szCs w:val="16"/>
                <w:lang w:val="kk-KZ" w:eastAsia="ko-KR"/>
              </w:rPr>
            </w:pPr>
            <w:r w:rsidRPr="00A14120">
              <w:rPr>
                <w:b/>
                <w:noProof/>
                <w:color w:val="000000" w:themeColor="text1"/>
                <w:kern w:val="0"/>
                <w:sz w:val="16"/>
                <w:szCs w:val="16"/>
                <w:lang w:val="ru-RU" w:eastAsia="ru-RU"/>
              </w:rPr>
              <mc:AlternateContent>
                <mc:Choice Requires="wps">
                  <w:drawing>
                    <wp:anchor distT="0" distB="0" distL="114300" distR="114300" simplePos="0" relativeHeight="251753472" behindDoc="0" locked="0" layoutInCell="1" allowOverlap="1" wp14:anchorId="5E8F9ABF" wp14:editId="46308407">
                      <wp:simplePos x="0" y="0"/>
                      <wp:positionH relativeFrom="column">
                        <wp:posOffset>64135</wp:posOffset>
                      </wp:positionH>
                      <wp:positionV relativeFrom="paragraph">
                        <wp:posOffset>12065</wp:posOffset>
                      </wp:positionV>
                      <wp:extent cx="4951730" cy="0"/>
                      <wp:effectExtent l="11430" t="8890" r="8890" b="10160"/>
                      <wp:wrapNone/>
                      <wp:docPr id="952" name="Прямая со стрелкой 9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EF6699A" id="Прямая со стрелкой 952" o:spid="_x0000_s1026" type="#_x0000_t32" style="position:absolute;margin-left:5.05pt;margin-top:.95pt;width:389.9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" strokecolor="#5b9bd5" strokeweight="1pt"/>
                  </w:pict>
                </mc:Fallback>
              </mc:AlternateContent>
            </w:r>
            <w:r w:rsidRPr="00A14120">
              <w:rPr>
                <w:b/>
                <w:noProof/>
                <w:color w:val="000000" w:themeColor="text1"/>
                <w:kern w:val="0"/>
                <w:sz w:val="16"/>
                <w:szCs w:val="16"/>
                <w:lang w:val="ru-RU" w:eastAsia="ru-RU"/>
              </w:rPr>
              <mc:AlternateContent>
                <mc:Choice Requires="wps">
                  <w:drawing>
                    <wp:anchor distT="0" distB="0" distL="114300" distR="114300" simplePos="0" relativeHeight="251754496" behindDoc="0" locked="0" layoutInCell="1" allowOverlap="1" wp14:anchorId="4E45D6EF" wp14:editId="68537938">
                      <wp:simplePos x="0" y="0"/>
                      <wp:positionH relativeFrom="column">
                        <wp:posOffset>64135</wp:posOffset>
                      </wp:positionH>
                      <wp:positionV relativeFrom="paragraph">
                        <wp:posOffset>78740</wp:posOffset>
                      </wp:positionV>
                      <wp:extent cx="4917440" cy="0"/>
                      <wp:effectExtent l="11430" t="8890" r="14605" b="10160"/>
                      <wp:wrapNone/>
                      <wp:docPr id="953" name="Прямая со стрелкой 9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7440" cy="0"/>
                              </a:xfrm>
                              <a:prstGeom prst="straightConnector1">
                                <a:avLst/>
                              </a:prstGeom>
                              <a:noFill/>
                              <a:ln w="1270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CC9FEDE" id="Прямая со стрелкой 953" o:spid="_x0000_s1026" type="#_x0000_t32" style="position:absolute;margin-left:5.05pt;margin-top:6.2pt;width:387.2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" strokecolor="#5b9bd5" strokeweight="1pt"/>
                  </w:pict>
                </mc:Fallback>
              </mc:AlternateContent>
            </w:r>
            <w:r w:rsidRPr="00A14120">
              <w:rPr>
                <w:b/>
                <w:noProof/>
                <w:color w:val="000000" w:themeColor="text1"/>
                <w:kern w:val="0"/>
                <w:sz w:val="18"/>
                <w:szCs w:val="18"/>
                <w:lang w:val="ru-RU" w:eastAsia="ru-RU"/>
              </w:rPr>
              <mc:AlternateContent>
                <mc:Choice Requires="wps">
                  <w:drawing>
                    <wp:anchor distT="0" distB="0" distL="114300" distR="114300" simplePos="0" relativeHeight="251755520" behindDoc="0" locked="0" layoutInCell="1" allowOverlap="1" wp14:anchorId="655E56D9" wp14:editId="6F36A62F">
                      <wp:simplePos x="0" y="0"/>
                      <wp:positionH relativeFrom="column">
                        <wp:posOffset>64135</wp:posOffset>
                      </wp:positionH>
                      <wp:positionV relativeFrom="paragraph">
                        <wp:posOffset>71755</wp:posOffset>
                      </wp:positionV>
                      <wp:extent cx="4951730" cy="0"/>
                      <wp:effectExtent l="20955" t="20955" r="18415" b="17145"/>
                      <wp:wrapNone/>
                      <wp:docPr id="954" name="Прямая со стрелкой 9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51730" cy="0"/>
                              </a:xfrm>
                              <a:prstGeom prst="straightConnector1">
                                <a:avLst/>
                              </a:prstGeom>
                              <a:noFill/>
                              <a:ln w="31750">
                                <a:solidFill>
                                  <a:srgbClr val="5B9BD5"/>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C22B6F2" id="Прямая со стрелкой 954" o:spid="_x0000_s1026" type="#_x0000_t32" style="position:absolute;margin-left:5.05pt;margin-top:5.65pt;width:389.9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" strokecolor="#5b9bd5" strokeweight="2.5pt"/>
                  </w:pict>
                </mc:Fallback>
              </mc:AlternateContent>
            </w:r>
            <w:r w:rsidRPr="00A14120">
              <w:rPr>
                <w:b/>
                <w:color w:val="000000" w:themeColor="text1"/>
                <w:kern w:val="0"/>
                <w:sz w:val="16"/>
                <w:szCs w:val="16"/>
                <w:lang w:val="kk-KZ" w:eastAsia="ko-KR"/>
              </w:rPr>
              <w:t xml:space="preserve">                                                                                           </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-2</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1.Буквой σ обозначают:</w:t>
      </w:r>
    </w:p>
    <w:p w:rsidR="00A14120" w:rsidRPr="00A14120" w:rsidRDefault="00A14120" w:rsidP="00A14120">
      <w:pPr>
        <w:widowControl/>
        <w:numPr>
          <w:ilvl w:val="0"/>
          <w:numId w:val="7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полное напряжение</w:t>
      </w:r>
    </w:p>
    <w:p w:rsidR="00A14120" w:rsidRPr="00A14120" w:rsidRDefault="00A14120" w:rsidP="00A14120">
      <w:pPr>
        <w:widowControl/>
        <w:numPr>
          <w:ilvl w:val="0"/>
          <w:numId w:val="7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нормальное напряжение</w:t>
      </w:r>
    </w:p>
    <w:p w:rsidR="00A14120" w:rsidRPr="00A14120" w:rsidRDefault="00A14120" w:rsidP="00A14120">
      <w:pPr>
        <w:widowControl/>
        <w:numPr>
          <w:ilvl w:val="0"/>
          <w:numId w:val="7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касательное напряжение</w:t>
      </w:r>
    </w:p>
    <w:p w:rsidR="00A14120" w:rsidRPr="00A14120" w:rsidRDefault="00A14120" w:rsidP="00A14120">
      <w:pPr>
        <w:widowControl/>
        <w:numPr>
          <w:ilvl w:val="0"/>
          <w:numId w:val="7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предельное напряжение</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2.Буквой τ обозначают:</w:t>
      </w:r>
    </w:p>
    <w:p w:rsidR="00A14120" w:rsidRPr="00A14120" w:rsidRDefault="00A14120" w:rsidP="00A14120">
      <w:pPr>
        <w:widowControl/>
        <w:numPr>
          <w:ilvl w:val="0"/>
          <w:numId w:val="7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полное напряжение</w:t>
      </w:r>
    </w:p>
    <w:p w:rsidR="00A14120" w:rsidRPr="00A14120" w:rsidRDefault="00A14120" w:rsidP="00A14120">
      <w:pPr>
        <w:widowControl/>
        <w:numPr>
          <w:ilvl w:val="0"/>
          <w:numId w:val="7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нормальное напряжение</w:t>
      </w:r>
    </w:p>
    <w:p w:rsidR="00A14120" w:rsidRPr="00A14120" w:rsidRDefault="00A14120" w:rsidP="00A14120">
      <w:pPr>
        <w:widowControl/>
        <w:numPr>
          <w:ilvl w:val="0"/>
          <w:numId w:val="7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касательное напряжение</w:t>
      </w:r>
    </w:p>
    <w:p w:rsidR="00A14120" w:rsidRPr="00A14120" w:rsidRDefault="00A14120" w:rsidP="00A14120">
      <w:pPr>
        <w:widowControl/>
        <w:numPr>
          <w:ilvl w:val="0"/>
          <w:numId w:val="7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предельное напряжение</w:t>
      </w: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3.При условии, что F</w:t>
      </w:r>
      <w:r w:rsidRPr="00A14120">
        <w:rPr>
          <w:rFonts w:ascii="Times New Roman" w:eastAsia="Times New Roman" w:hAnsi="Times New Roman" w:cs="Times New Roman"/>
          <w:b/>
          <w:color w:val="000000" w:themeColor="text1"/>
          <w:kern w:val="0"/>
          <w:sz w:val="24"/>
          <w:szCs w:val="24"/>
          <w:vertAlign w:val="subscript"/>
          <w:lang w:val="ru-RU" w:eastAsia="ko-KR"/>
        </w:rPr>
        <w:t>1 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2</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3 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5</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4 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2</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эти силы системы можно убрать, не нарушая механического состояния тела:</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
          <w:noProof/>
          <w:color w:val="000000" w:themeColor="text1"/>
          <w:kern w:val="0"/>
          <w:sz w:val="24"/>
          <w:szCs w:val="24"/>
          <w:lang w:val="ru-RU" w:eastAsia="ru-RU"/>
        </w:rPr>
        <w:drawing>
          <wp:anchor distT="0" distB="0" distL="0" distR="0" simplePos="0" relativeHeight="251723776" behindDoc="0" locked="0" layoutInCell="1" allowOverlap="0" wp14:anchorId="1E9253BC" wp14:editId="6EA3141B">
            <wp:simplePos x="0" y="0"/>
            <wp:positionH relativeFrom="page">
              <wp:posOffset>2162175</wp:posOffset>
            </wp:positionH>
            <wp:positionV relativeFrom="paragraph">
              <wp:posOffset>13970</wp:posOffset>
            </wp:positionV>
            <wp:extent cx="1295400" cy="686435"/>
            <wp:effectExtent l="0" t="0" r="0" b="0"/>
            <wp:wrapSquare wrapText="bothSides"/>
            <wp:docPr id="971" name="Рисунок 971" descr="https://arhivurokov.ru/kopilka/uploads/user_file_54756d3871295/tiestovyie-zadaniia-po-distsiplinie-tiekhnichieskaia-miekhanika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rhivurokov.ru/kopilka/uploads/user_file_54756d3871295/tiestovyie-zadaniia-po-distsiplinie-tiekhnichieskaia-miekhanika_12.png"/>
                    <pic:cNvPicPr>
                      <a:picLocks noChangeAspect="1" noChangeArrowheads="1"/>
                    </pic:cNvPicPr>
                  </pic:nvPicPr>
                  <pic:blipFill>
                    <a:blip r:embed="rId712" cstate="print">
                      <a:extLst>
                        <a:ext uri="{28A0092B-C50C-407E-A947-70E740481C1C}">
                          <a14:useLocalDpi xmlns:a14="http://schemas.microsoft.com/office/drawing/2010/main" val="0"/>
                        </a:ext>
                      </a:extLst>
                    </a:blip>
                    <a:srcRect/>
                    <a:stretch>
                      <a:fillRect/>
                    </a:stretch>
                  </pic:blipFill>
                  <pic:spPr bwMode="auto">
                    <a:xfrm>
                      <a:off x="0" y="0"/>
                      <a:ext cx="1295400" cy="686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1 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2 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4</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1 </w:t>
      </w:r>
      <w:r w:rsidRPr="00A14120">
        <w:rPr>
          <w:rFonts w:ascii="Times New Roman" w:eastAsia="Times New Roman" w:hAnsi="Times New Roman" w:cs="Times New Roman"/>
          <w:bCs/>
          <w:color w:val="000000" w:themeColor="text1"/>
          <w:kern w:val="0"/>
          <w:sz w:val="24"/>
          <w:szCs w:val="24"/>
          <w:lang w:val="ru-RU" w:eastAsia="ko-KR"/>
        </w:rPr>
        <w:t>и</w:t>
      </w:r>
      <w:r w:rsidRPr="00A14120">
        <w:rPr>
          <w:rFonts w:ascii="Times New Roman" w:eastAsia="Times New Roman" w:hAnsi="Times New Roman" w:cs="Times New Roman"/>
          <w:bCs/>
          <w:color w:val="000000" w:themeColor="text1"/>
          <w:kern w:val="0"/>
          <w:sz w:val="24"/>
          <w:szCs w:val="24"/>
          <w:vertAlign w:val="subscript"/>
          <w:lang w:val="ru-RU" w:eastAsia="ko-KR"/>
        </w:rPr>
        <w:t> </w:t>
      </w: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2</w:t>
      </w:r>
    </w:p>
    <w:p w:rsidR="00A14120" w:rsidRPr="00A14120" w:rsidRDefault="00A14120" w:rsidP="00A14120">
      <w:pPr>
        <w:widowControl/>
        <w:numPr>
          <w:ilvl w:val="0"/>
          <w:numId w:val="72"/>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5</w:t>
      </w: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4.Связь – это:</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тело, движению которого ничего не препятствует.</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опора, которая препятствует движению других тел.</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тело, которое препятствует движению других тел.</w:t>
      </w:r>
    </w:p>
    <w:p w:rsidR="00A14120" w:rsidRPr="00A14120" w:rsidRDefault="00A14120" w:rsidP="00A14120">
      <w:pPr>
        <w:widowControl/>
        <w:numPr>
          <w:ilvl w:val="0"/>
          <w:numId w:val="6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поверхность, которая препятствует движению других тел.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
          <w:noProof/>
          <w:color w:val="000000" w:themeColor="text1"/>
          <w:kern w:val="0"/>
          <w:sz w:val="24"/>
          <w:szCs w:val="24"/>
          <w:lang w:val="ru-RU" w:eastAsia="ru-RU"/>
        </w:rPr>
        <w:drawing>
          <wp:anchor distT="0" distB="0" distL="0" distR="0" simplePos="0" relativeHeight="251756544" behindDoc="0" locked="0" layoutInCell="1" allowOverlap="0" wp14:anchorId="01475496" wp14:editId="2884ACE0">
            <wp:simplePos x="0" y="0"/>
            <wp:positionH relativeFrom="margin">
              <wp:posOffset>4362450</wp:posOffset>
            </wp:positionH>
            <wp:positionV relativeFrom="paragraph">
              <wp:posOffset>17145</wp:posOffset>
            </wp:positionV>
            <wp:extent cx="1143000" cy="975360"/>
            <wp:effectExtent l="0" t="0" r="0" b="0"/>
            <wp:wrapSquare wrapText="bothSides"/>
            <wp:docPr id="972" name="Рисунок 972" descr="https://arhivurokov.ru/kopilka/uploads/user_file_54756d3871295/tiestovyie-zadaniia-po-distsiplinie-tiekhnichieskaia-miekhanika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rhivurokov.ru/kopilka/uploads/user_file_54756d3871295/tiestovyie-zadaniia-po-distsiplinie-tiekhnichieskaia-miekhanika_11.png"/>
                    <pic:cNvPicPr>
                      <a:picLocks noChangeAspect="1" noChangeArrowheads="1"/>
                    </pic:cNvPicPr>
                  </pic:nvPicPr>
                  <pic:blipFill>
                    <a:blip r:embed="rId711">
                      <a:extLst>
                        <a:ext uri="{28A0092B-C50C-407E-A947-70E740481C1C}">
                          <a14:useLocalDpi xmlns:a14="http://schemas.microsoft.com/office/drawing/2010/main" val="0"/>
                        </a:ext>
                      </a:extLst>
                    </a:blip>
                    <a:srcRect/>
                    <a:stretch>
                      <a:fillRect/>
                    </a:stretch>
                  </pic:blipFill>
                  <pic:spPr bwMode="auto">
                    <a:xfrm>
                      <a:off x="0" y="0"/>
                      <a:ext cx="1143000" cy="9753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5.На рисунке представлен данный вид связи:</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наклонной поверхности</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точечной опоры относительно бруса</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 виде точечной опоры на гладкой</w:t>
      </w:r>
      <w:r w:rsidRPr="00A14120">
        <w:rPr>
          <w:rFonts w:ascii="Times New Roman" w:eastAsia="Times New Roman" w:hAnsi="Times New Roman" w:cs="Times New Roman"/>
          <w:i/>
          <w:iCs/>
          <w:color w:val="000000" w:themeColor="text1"/>
          <w:kern w:val="0"/>
          <w:sz w:val="24"/>
          <w:szCs w:val="24"/>
          <w:lang w:val="ru-RU" w:eastAsia="ko-KR"/>
        </w:rPr>
        <w:t> </w:t>
      </w:r>
      <w:r w:rsidRPr="00A14120">
        <w:rPr>
          <w:rFonts w:ascii="Times New Roman" w:eastAsia="Times New Roman" w:hAnsi="Times New Roman" w:cs="Times New Roman"/>
          <w:color w:val="000000" w:themeColor="text1"/>
          <w:kern w:val="0"/>
          <w:sz w:val="24"/>
          <w:szCs w:val="24"/>
          <w:lang w:val="ru-RU" w:eastAsia="ko-KR"/>
        </w:rPr>
        <w:t>поверхности</w:t>
      </w:r>
    </w:p>
    <w:p w:rsidR="00A14120" w:rsidRPr="00A14120" w:rsidRDefault="00A14120" w:rsidP="00A14120">
      <w:pPr>
        <w:widowControl/>
        <w:numPr>
          <w:ilvl w:val="0"/>
          <w:numId w:val="6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 виде ребра двухгранного угла</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6.При условии, что F</w:t>
      </w:r>
      <w:r w:rsidRPr="00A14120">
        <w:rPr>
          <w:rFonts w:ascii="Times New Roman" w:eastAsia="Times New Roman" w:hAnsi="Times New Roman" w:cs="Times New Roman"/>
          <w:b/>
          <w:color w:val="000000" w:themeColor="text1"/>
          <w:kern w:val="0"/>
          <w:sz w:val="24"/>
          <w:szCs w:val="24"/>
          <w:vertAlign w:val="subscript"/>
          <w:lang w:val="ru-RU" w:eastAsia="ko-KR"/>
        </w:rPr>
        <w:t>1 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2</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3 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5</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4 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w:t>
      </w:r>
      <w:r w:rsidRPr="00A14120">
        <w:rPr>
          <w:rFonts w:ascii="Times New Roman" w:eastAsia="Times New Roman" w:hAnsi="Times New Roman" w:cs="Times New Roman"/>
          <w:b/>
          <w:color w:val="000000" w:themeColor="text1"/>
          <w:kern w:val="0"/>
          <w:sz w:val="24"/>
          <w:szCs w:val="24"/>
          <w:lang w:val="ru-RU" w:eastAsia="ko-KR"/>
        </w:rPr>
        <w:t>׀F</w:t>
      </w:r>
      <w:r w:rsidRPr="00A14120">
        <w:rPr>
          <w:rFonts w:ascii="Times New Roman" w:eastAsia="Times New Roman" w:hAnsi="Times New Roman" w:cs="Times New Roman"/>
          <w:b/>
          <w:color w:val="000000" w:themeColor="text1"/>
          <w:kern w:val="0"/>
          <w:sz w:val="24"/>
          <w:szCs w:val="24"/>
          <w:vertAlign w:val="subscript"/>
          <w:lang w:val="ru-RU" w:eastAsia="ko-KR"/>
        </w:rPr>
        <w:t>2</w:t>
      </w:r>
      <w:r w:rsidRPr="00A14120">
        <w:rPr>
          <w:rFonts w:ascii="Times New Roman" w:eastAsia="Times New Roman" w:hAnsi="Times New Roman" w:cs="Times New Roman"/>
          <w:b/>
          <w:color w:val="000000" w:themeColor="text1"/>
          <w:kern w:val="0"/>
          <w:sz w:val="24"/>
          <w:szCs w:val="24"/>
          <w:lang w:val="ru-RU" w:eastAsia="ko-KR"/>
        </w:rPr>
        <w:t>׀</w:t>
      </w:r>
      <w:r w:rsidRPr="00A14120">
        <w:rPr>
          <w:rFonts w:ascii="Times New Roman" w:eastAsia="Times New Roman" w:hAnsi="Times New Roman" w:cs="Times New Roman"/>
          <w:b/>
          <w:color w:val="000000" w:themeColor="text1"/>
          <w:kern w:val="0"/>
          <w:sz w:val="24"/>
          <w:szCs w:val="24"/>
          <w:vertAlign w:val="subscript"/>
          <w:lang w:val="ru-RU" w:eastAsia="ko-KR"/>
        </w:rPr>
        <w:t> , </w:t>
      </w:r>
      <w:r w:rsidRPr="00A14120">
        <w:rPr>
          <w:rFonts w:ascii="Times New Roman" w:eastAsia="Times New Roman" w:hAnsi="Times New Roman" w:cs="Times New Roman"/>
          <w:b/>
          <w:color w:val="000000" w:themeColor="text1"/>
          <w:kern w:val="0"/>
          <w:sz w:val="24"/>
          <w:szCs w:val="24"/>
          <w:lang w:val="ru-RU" w:eastAsia="ko-KR"/>
        </w:rPr>
        <w:t>эти силы системы можно убрать, не нарушая механического состояния тела:</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
          <w:noProof/>
          <w:color w:val="000000" w:themeColor="text1"/>
          <w:kern w:val="0"/>
          <w:sz w:val="24"/>
          <w:szCs w:val="24"/>
          <w:lang w:val="ru-RU" w:eastAsia="ru-RU"/>
        </w:rPr>
        <w:drawing>
          <wp:anchor distT="0" distB="0" distL="0" distR="0" simplePos="0" relativeHeight="251757568" behindDoc="0" locked="0" layoutInCell="1" allowOverlap="0" wp14:anchorId="04E8D191" wp14:editId="72BC4B87">
            <wp:simplePos x="0" y="0"/>
            <wp:positionH relativeFrom="page">
              <wp:posOffset>2162175</wp:posOffset>
            </wp:positionH>
            <wp:positionV relativeFrom="paragraph">
              <wp:posOffset>13970</wp:posOffset>
            </wp:positionV>
            <wp:extent cx="1295400" cy="686435"/>
            <wp:effectExtent l="0" t="0" r="0" b="0"/>
            <wp:wrapSquare wrapText="bothSides"/>
            <wp:docPr id="973" name="Рисунок 973" descr="https://arhivurokov.ru/kopilka/uploads/user_file_54756d3871295/tiestovyie-zadaniia-po-distsiplinie-tiekhnichieskaia-miekhanika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rhivurokov.ru/kopilka/uploads/user_file_54756d3871295/tiestovyie-zadaniia-po-distsiplinie-tiekhnichieskaia-miekhanika_12.png"/>
                    <pic:cNvPicPr>
                      <a:picLocks noChangeAspect="1" noChangeArrowheads="1"/>
                    </pic:cNvPicPr>
                  </pic:nvPicPr>
                  <pic:blipFill>
                    <a:blip r:embed="rId712" cstate="print">
                      <a:extLst>
                        <a:ext uri="{28A0092B-C50C-407E-A947-70E740481C1C}">
                          <a14:useLocalDpi xmlns:a14="http://schemas.microsoft.com/office/drawing/2010/main" val="0"/>
                        </a:ext>
                      </a:extLst>
                    </a:blip>
                    <a:srcRect/>
                    <a:stretch>
                      <a:fillRect/>
                    </a:stretch>
                  </pic:blipFill>
                  <pic:spPr bwMode="auto">
                    <a:xfrm>
                      <a:off x="0" y="0"/>
                      <a:ext cx="1295400" cy="686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1 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2 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4</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1 </w:t>
      </w:r>
      <w:r w:rsidRPr="00A14120">
        <w:rPr>
          <w:rFonts w:ascii="Times New Roman" w:eastAsia="Times New Roman" w:hAnsi="Times New Roman" w:cs="Times New Roman"/>
          <w:bCs/>
          <w:color w:val="000000" w:themeColor="text1"/>
          <w:kern w:val="0"/>
          <w:sz w:val="24"/>
          <w:szCs w:val="24"/>
          <w:lang w:val="ru-RU" w:eastAsia="ko-KR"/>
        </w:rPr>
        <w:t>и</w:t>
      </w:r>
      <w:r w:rsidRPr="00A14120">
        <w:rPr>
          <w:rFonts w:ascii="Times New Roman" w:eastAsia="Times New Roman" w:hAnsi="Times New Roman" w:cs="Times New Roman"/>
          <w:bCs/>
          <w:color w:val="000000" w:themeColor="text1"/>
          <w:kern w:val="0"/>
          <w:sz w:val="24"/>
          <w:szCs w:val="24"/>
          <w:vertAlign w:val="subscript"/>
          <w:lang w:val="ru-RU" w:eastAsia="ko-KR"/>
        </w:rPr>
        <w:t> </w:t>
      </w:r>
      <w:r w:rsidRPr="00A14120">
        <w:rPr>
          <w:rFonts w:ascii="Times New Roman" w:eastAsia="Times New Roman" w:hAnsi="Times New Roman" w:cs="Times New Roman"/>
          <w:bCs/>
          <w:color w:val="000000" w:themeColor="text1"/>
          <w:kern w:val="0"/>
          <w:sz w:val="24"/>
          <w:szCs w:val="24"/>
          <w:lang w:val="ru-RU" w:eastAsia="ko-KR"/>
        </w:rPr>
        <w:t>F</w:t>
      </w:r>
      <w:r w:rsidRPr="00A14120">
        <w:rPr>
          <w:rFonts w:ascii="Times New Roman" w:eastAsia="Times New Roman" w:hAnsi="Times New Roman" w:cs="Times New Roman"/>
          <w:bCs/>
          <w:color w:val="000000" w:themeColor="text1"/>
          <w:kern w:val="0"/>
          <w:sz w:val="24"/>
          <w:szCs w:val="24"/>
          <w:vertAlign w:val="subscript"/>
          <w:lang w:val="ru-RU" w:eastAsia="ko-KR"/>
        </w:rPr>
        <w:t>2</w:t>
      </w:r>
    </w:p>
    <w:p w:rsidR="00A14120" w:rsidRPr="00A14120" w:rsidRDefault="00A14120" w:rsidP="00A14120">
      <w:pPr>
        <w:widowControl/>
        <w:numPr>
          <w:ilvl w:val="0"/>
          <w:numId w:val="66"/>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3 </w:t>
      </w:r>
      <w:r w:rsidRPr="00A14120">
        <w:rPr>
          <w:rFonts w:ascii="Times New Roman" w:eastAsia="Times New Roman" w:hAnsi="Times New Roman" w:cs="Times New Roman"/>
          <w:color w:val="000000" w:themeColor="text1"/>
          <w:kern w:val="0"/>
          <w:sz w:val="24"/>
          <w:szCs w:val="24"/>
          <w:lang w:val="ru-RU" w:eastAsia="ko-KR"/>
        </w:rPr>
        <w:t>и</w:t>
      </w:r>
      <w:r w:rsidRPr="00A14120">
        <w:rPr>
          <w:rFonts w:ascii="Times New Roman" w:eastAsia="Times New Roman" w:hAnsi="Times New Roman" w:cs="Times New Roman"/>
          <w:color w:val="000000" w:themeColor="text1"/>
          <w:kern w:val="0"/>
          <w:sz w:val="24"/>
          <w:szCs w:val="24"/>
          <w:vertAlign w:val="subscript"/>
          <w:lang w:val="ru-RU" w:eastAsia="ko-KR"/>
        </w:rPr>
        <w:t> </w:t>
      </w:r>
      <w:r w:rsidRPr="00A14120">
        <w:rPr>
          <w:rFonts w:ascii="Times New Roman" w:eastAsia="Times New Roman" w:hAnsi="Times New Roman" w:cs="Times New Roman"/>
          <w:color w:val="000000" w:themeColor="text1"/>
          <w:kern w:val="0"/>
          <w:sz w:val="24"/>
          <w:szCs w:val="24"/>
          <w:lang w:val="ru-RU" w:eastAsia="ko-KR"/>
        </w:rPr>
        <w:t>F</w:t>
      </w:r>
      <w:r w:rsidRPr="00A14120">
        <w:rPr>
          <w:rFonts w:ascii="Times New Roman" w:eastAsia="Times New Roman" w:hAnsi="Times New Roman" w:cs="Times New Roman"/>
          <w:color w:val="000000" w:themeColor="text1"/>
          <w:kern w:val="0"/>
          <w:sz w:val="24"/>
          <w:szCs w:val="24"/>
          <w:vertAlign w:val="subscript"/>
          <w:lang w:val="ru-RU" w:eastAsia="ko-KR"/>
        </w:rPr>
        <w:t>5</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kk-KZ" w:eastAsia="ko-KR"/>
        </w:rPr>
        <w:t>7.</w:t>
      </w:r>
      <w:r w:rsidRPr="00A14120">
        <w:rPr>
          <w:rFonts w:ascii="Times New Roman" w:eastAsia="Times New Roman" w:hAnsi="Times New Roman" w:cs="Times New Roman"/>
          <w:b/>
          <w:color w:val="000000" w:themeColor="text1"/>
          <w:kern w:val="0"/>
          <w:sz w:val="24"/>
          <w:szCs w:val="24"/>
          <w:lang w:val="ru-RU" w:eastAsia="ko-KR"/>
        </w:rPr>
        <w:t>Статика – это раздел теоретической механики, который изучает:</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механическое движение ма</w:t>
      </w:r>
      <w:r w:rsidRPr="00A14120">
        <w:rPr>
          <w:rFonts w:ascii="Times New Roman" w:eastAsia="Times New Roman" w:hAnsi="Times New Roman" w:cs="Times New Roman"/>
          <w:color w:val="000000" w:themeColor="text1"/>
          <w:kern w:val="0"/>
          <w:sz w:val="24"/>
          <w:szCs w:val="24"/>
          <w:lang w:val="ru-RU" w:eastAsia="ko-KR"/>
        </w:rPr>
        <w:softHyphen/>
        <w:t>териальных твердых тел и их взаимодействие.</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условия равновесия тел под действием сил.</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как перемещение в пространстве; характеристики тел и причины, вызывающие движе</w:t>
      </w:r>
      <w:r w:rsidRPr="00A14120">
        <w:rPr>
          <w:rFonts w:ascii="Times New Roman" w:eastAsia="Times New Roman" w:hAnsi="Times New Roman" w:cs="Times New Roman"/>
          <w:color w:val="000000" w:themeColor="text1"/>
          <w:kern w:val="0"/>
          <w:sz w:val="24"/>
          <w:szCs w:val="24"/>
          <w:lang w:val="ru-RU" w:eastAsia="ko-KR"/>
        </w:rPr>
        <w:softHyphen/>
        <w:t>ние, не рассматриваются.</w:t>
      </w:r>
    </w:p>
    <w:p w:rsidR="00A14120" w:rsidRPr="00A14120" w:rsidRDefault="00A14120" w:rsidP="00A14120">
      <w:pPr>
        <w:widowControl/>
        <w:numPr>
          <w:ilvl w:val="0"/>
          <w:numId w:val="83"/>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движение тел под действием сил.</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8.Сила – это:</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векторная величина, характеризующая механическое взаимодействие тел между собой.</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скалярная величина, характеризующая механическое взаимодействие тел между собой.</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векторная величина, характеризующая динамическое взаимодействие тел между собой.</w:t>
      </w:r>
    </w:p>
    <w:p w:rsidR="00A14120" w:rsidRPr="00A14120" w:rsidRDefault="00A14120" w:rsidP="00A14120">
      <w:pPr>
        <w:widowControl/>
        <w:numPr>
          <w:ilvl w:val="0"/>
          <w:numId w:val="84"/>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скалярная величина, характеризующая динамическое взаимодействие тел между собой.</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9.Единицей измерения силы является:</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Дж</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Па</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1 Н</w:t>
      </w:r>
    </w:p>
    <w:p w:rsidR="00A14120" w:rsidRPr="00A14120" w:rsidRDefault="00A14120" w:rsidP="00A14120">
      <w:pPr>
        <w:widowControl/>
        <w:numPr>
          <w:ilvl w:val="0"/>
          <w:numId w:val="85"/>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1 кг</w:t>
      </w: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b/>
          <w:color w:val="000000" w:themeColor="text1"/>
          <w:kern w:val="0"/>
          <w:sz w:val="24"/>
          <w:szCs w:val="24"/>
          <w:lang w:val="ru-RU" w:eastAsia="ko-KR"/>
        </w:rPr>
      </w:pPr>
      <w:r w:rsidRPr="00A14120">
        <w:rPr>
          <w:rFonts w:ascii="Times New Roman" w:eastAsia="Times New Roman" w:hAnsi="Times New Roman" w:cs="Times New Roman"/>
          <w:b/>
          <w:color w:val="000000" w:themeColor="text1"/>
          <w:kern w:val="0"/>
          <w:sz w:val="24"/>
          <w:szCs w:val="24"/>
          <w:lang w:val="ru-RU" w:eastAsia="ko-KR"/>
        </w:rPr>
        <w:t>10.ЛДС силы – это:</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прямая, перпендикулярно которой расположена сила</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bCs/>
          <w:color w:val="000000" w:themeColor="text1"/>
          <w:kern w:val="0"/>
          <w:sz w:val="24"/>
          <w:szCs w:val="24"/>
          <w:lang w:val="ru-RU" w:eastAsia="ko-KR"/>
        </w:rPr>
        <w:t>прямая, на которой лежит сила</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луч, на котором лежит сила</w:t>
      </w:r>
    </w:p>
    <w:p w:rsidR="00A14120" w:rsidRPr="00A14120" w:rsidRDefault="00A14120" w:rsidP="00A14120">
      <w:pPr>
        <w:widowControl/>
        <w:numPr>
          <w:ilvl w:val="0"/>
          <w:numId w:val="89"/>
        </w:numPr>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r w:rsidRPr="00A14120">
        <w:rPr>
          <w:rFonts w:ascii="Times New Roman" w:eastAsia="Times New Roman" w:hAnsi="Times New Roman" w:cs="Times New Roman"/>
          <w:color w:val="000000" w:themeColor="text1"/>
          <w:kern w:val="0"/>
          <w:sz w:val="24"/>
          <w:szCs w:val="24"/>
          <w:lang w:val="ru-RU" w:eastAsia="ko-KR"/>
        </w:rPr>
        <w:t>луч, указывающий направление движения силы</w:t>
      </w: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EA0512" w:rsidRDefault="00EA0512"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EA0512" w:rsidRDefault="00EA0512"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EA0512" w:rsidRDefault="00EA0512"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Ключи правильных ответов</w:t>
      </w: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p>
    <w:p w:rsidR="00A14120" w:rsidRPr="00A14120" w:rsidRDefault="00A14120" w:rsidP="00A14120">
      <w:pPr>
        <w:widowControl/>
        <w:shd w:val="clear" w:color="auto" w:fill="FFFFFF"/>
        <w:spacing w:after="0" w:line="240" w:lineRule="auto"/>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Рубежный контроль -2</w:t>
      </w:r>
    </w:p>
    <w:p w:rsidR="00A14120" w:rsidRPr="00A14120" w:rsidRDefault="00A14120" w:rsidP="00A14120">
      <w:pPr>
        <w:widowControl/>
        <w:spacing w:after="0" w:line="240" w:lineRule="auto"/>
        <w:jc w:val="center"/>
        <w:rPr>
          <w:rFonts w:ascii="Times New Roman" w:eastAsia="Calibri" w:hAnsi="Times New Roman" w:cs="Times New Roman"/>
          <w:b/>
          <w:color w:val="000000" w:themeColor="text1"/>
          <w:kern w:val="0"/>
          <w:sz w:val="26"/>
          <w:szCs w:val="26"/>
          <w:lang w:val="ru-RU" w:eastAsia="en-US"/>
        </w:rPr>
      </w:pPr>
      <w:r w:rsidRPr="00A14120">
        <w:rPr>
          <w:rFonts w:ascii="Times New Roman" w:eastAsia="Calibri" w:hAnsi="Times New Roman" w:cs="Times New Roman"/>
          <w:b/>
          <w:color w:val="000000" w:themeColor="text1"/>
          <w:kern w:val="0"/>
          <w:sz w:val="26"/>
          <w:szCs w:val="26"/>
          <w:lang w:val="kk-KZ" w:eastAsia="en-US"/>
        </w:rPr>
        <w:t xml:space="preserve">Семестр: </w:t>
      </w:r>
      <w:r w:rsidRPr="00A14120">
        <w:rPr>
          <w:rFonts w:ascii="Times New Roman" w:eastAsia="Calibri" w:hAnsi="Times New Roman" w:cs="Times New Roman"/>
          <w:b/>
          <w:color w:val="000000" w:themeColor="text1"/>
          <w:kern w:val="0"/>
          <w:sz w:val="26"/>
          <w:szCs w:val="26"/>
          <w:lang w:eastAsia="en-US"/>
        </w:rPr>
        <w:t>II</w:t>
      </w:r>
    </w:p>
    <w:tbl>
      <w:tblPr>
        <w:tblStyle w:val="21"/>
        <w:tblW w:w="0" w:type="auto"/>
        <w:jc w:val="center"/>
        <w:tblLook w:val="04A0" w:firstRow="1" w:lastRow="0" w:firstColumn="1" w:lastColumn="0" w:noHBand="0" w:noVBand="1"/>
      </w:tblPr>
      <w:tblGrid>
        <w:gridCol w:w="1413"/>
        <w:gridCol w:w="2126"/>
        <w:gridCol w:w="1985"/>
      </w:tblGrid>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w:t>
            </w:r>
            <w:r w:rsidRPr="00A14120">
              <w:rPr>
                <w:rFonts w:ascii="Times New Roman" w:eastAsia="Times New Roman" w:hAnsi="Times New Roman" w:cs="Times New Roman"/>
                <w:b/>
                <w:color w:val="000000" w:themeColor="text1"/>
                <w:kern w:val="0"/>
                <w:sz w:val="28"/>
                <w:szCs w:val="24"/>
                <w:lang w:val="ru-RU" w:eastAsia="ko-KR"/>
              </w:rPr>
              <w:t>-вариант</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eastAsia="ko-KR"/>
              </w:rPr>
              <w:t>II</w:t>
            </w:r>
            <w:r w:rsidRPr="00A14120">
              <w:rPr>
                <w:rFonts w:ascii="Times New Roman" w:eastAsia="Times New Roman" w:hAnsi="Times New Roman" w:cs="Times New Roman"/>
                <w:b/>
                <w:color w:val="000000" w:themeColor="text1"/>
                <w:kern w:val="0"/>
                <w:sz w:val="28"/>
                <w:szCs w:val="24"/>
                <w:lang w:val="ru-RU" w:eastAsia="ko-KR"/>
              </w:rPr>
              <w:t>-вариант</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2</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3</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4</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5</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6</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7</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8</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A</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9</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C</w:t>
            </w:r>
          </w:p>
        </w:tc>
      </w:tr>
      <w:tr w:rsidR="00A14120" w:rsidRPr="00A14120" w:rsidTr="00862C80">
        <w:trPr>
          <w:jc w:val="center"/>
        </w:trPr>
        <w:tc>
          <w:tcPr>
            <w:tcW w:w="1413"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val="ru-RU" w:eastAsia="ko-KR"/>
              </w:rPr>
            </w:pPr>
            <w:r w:rsidRPr="00A14120">
              <w:rPr>
                <w:rFonts w:ascii="Times New Roman" w:eastAsia="Times New Roman" w:hAnsi="Times New Roman" w:cs="Times New Roman"/>
                <w:b/>
                <w:color w:val="000000" w:themeColor="text1"/>
                <w:kern w:val="0"/>
                <w:sz w:val="28"/>
                <w:szCs w:val="24"/>
                <w:lang w:val="ru-RU" w:eastAsia="ko-KR"/>
              </w:rPr>
              <w:t>10</w:t>
            </w:r>
          </w:p>
        </w:tc>
        <w:tc>
          <w:tcPr>
            <w:tcW w:w="2126"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D</w:t>
            </w:r>
          </w:p>
        </w:tc>
        <w:tc>
          <w:tcPr>
            <w:tcW w:w="1985" w:type="dxa"/>
          </w:tcPr>
          <w:p w:rsidR="00A14120" w:rsidRPr="00A14120" w:rsidRDefault="00A14120" w:rsidP="00A14120">
            <w:pPr>
              <w:widowControl/>
              <w:jc w:val="center"/>
              <w:rPr>
                <w:rFonts w:ascii="Times New Roman" w:eastAsia="Times New Roman" w:hAnsi="Times New Roman" w:cs="Times New Roman"/>
                <w:b/>
                <w:color w:val="000000" w:themeColor="text1"/>
                <w:kern w:val="0"/>
                <w:sz w:val="28"/>
                <w:szCs w:val="24"/>
                <w:lang w:eastAsia="ko-KR"/>
              </w:rPr>
            </w:pPr>
            <w:r w:rsidRPr="00A14120">
              <w:rPr>
                <w:rFonts w:ascii="Times New Roman" w:eastAsia="Times New Roman" w:hAnsi="Times New Roman" w:cs="Times New Roman"/>
                <w:b/>
                <w:color w:val="000000" w:themeColor="text1"/>
                <w:kern w:val="0"/>
                <w:sz w:val="28"/>
                <w:szCs w:val="24"/>
                <w:lang w:eastAsia="ko-KR"/>
              </w:rPr>
              <w:t>B</w:t>
            </w:r>
          </w:p>
        </w:tc>
      </w:tr>
    </w:tbl>
    <w:p w:rsidR="00A14120" w:rsidRPr="00A14120" w:rsidRDefault="00A14120" w:rsidP="00A14120">
      <w:pPr>
        <w:widowControl/>
        <w:shd w:val="clear" w:color="auto" w:fill="FFFFFF"/>
        <w:spacing w:after="0" w:line="240" w:lineRule="auto"/>
        <w:jc w:val="left"/>
        <w:rPr>
          <w:rFonts w:ascii="Times New Roman" w:eastAsia="Times New Roman" w:hAnsi="Times New Roman" w:cs="Times New Roman"/>
          <w:color w:val="000000" w:themeColor="text1"/>
          <w:kern w:val="0"/>
          <w:sz w:val="24"/>
          <w:szCs w:val="24"/>
          <w:lang w:val="ru-RU" w:eastAsia="ko-KR"/>
        </w:rPr>
      </w:pPr>
    </w:p>
    <w:p w:rsidR="00A14120" w:rsidRPr="00A14120" w:rsidRDefault="00A14120" w:rsidP="00A14120">
      <w:pPr>
        <w:widowControl/>
        <w:spacing w:after="0"/>
        <w:jc w:val="left"/>
        <w:rPr>
          <w:rFonts w:ascii="Times New Roman" w:hAnsi="Times New Roman" w:cs="Times New Roman"/>
          <w:color w:val="000000" w:themeColor="text1"/>
          <w:kern w:val="0"/>
          <w:sz w:val="24"/>
          <w:szCs w:val="24"/>
          <w:lang w:val="ru-RU" w:eastAsia="ko-KR"/>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p w:rsidR="00A14120"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A14120" w:rsidRPr="00AF254A" w:rsidTr="00862C80">
        <w:trPr>
          <w:trHeight w:val="1003"/>
        </w:trPr>
        <w:tc>
          <w:tcPr>
            <w:tcW w:w="9511" w:type="dxa"/>
            <w:gridSpan w:val="2"/>
          </w:tcPr>
          <w:p w:rsidR="00A14120" w:rsidRPr="00AF254A" w:rsidRDefault="00A14120" w:rsidP="00862C80">
            <w:pPr>
              <w:spacing w:after="0" w:line="240" w:lineRule="auto"/>
              <w:jc w:val="center"/>
              <w:rPr>
                <w:rFonts w:ascii="Times New Roman" w:eastAsia="Times New Roman" w:hAnsi="Times New Roman" w:cs="Times New Roman"/>
                <w:b/>
                <w:color w:val="404040"/>
                <w:sz w:val="24"/>
                <w:szCs w:val="24"/>
                <w:lang w:eastAsia="en-US"/>
              </w:rPr>
            </w:pPr>
          </w:p>
          <w:p w:rsidR="00A14120" w:rsidRPr="00AF254A" w:rsidRDefault="00A14120" w:rsidP="00862C80">
            <w:pPr>
              <w:spacing w:after="0" w:line="240" w:lineRule="auto"/>
              <w:jc w:val="center"/>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АЛМАТЫ АВТОМОБИЛЬ-ЖОЛ КОЛЛЕДЖІ</w:t>
            </w:r>
          </w:p>
          <w:p w:rsidR="00A14120" w:rsidRPr="00AF254A" w:rsidRDefault="00A14120" w:rsidP="00862C80">
            <w:pPr>
              <w:spacing w:after="0" w:line="240" w:lineRule="auto"/>
              <w:jc w:val="center"/>
              <w:outlineLvl w:val="0"/>
              <w:rPr>
                <w:rFonts w:ascii="Times New Roman" w:eastAsia="Calibri"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АЛМАТИНСКИЙ АВТОМОБИЛЬНО-ДОРОЖНЫЙ КОЛЛЕДЖ</w:t>
            </w:r>
          </w:p>
          <w:p w:rsidR="00A14120" w:rsidRPr="00AF254A" w:rsidRDefault="00A14120" w:rsidP="00862C80">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eastAsia="en-US"/>
              </w:rPr>
              <w:t>ALMATY AUTOMOBILE</w:t>
            </w:r>
            <w:r w:rsidRPr="00AF254A">
              <w:rPr>
                <w:rFonts w:ascii="Times New Roman" w:eastAsia="Times New Roman" w:hAnsi="Times New Roman" w:cs="Times New Roman"/>
                <w:b/>
                <w:color w:val="404040"/>
                <w:sz w:val="24"/>
                <w:szCs w:val="24"/>
                <w:lang w:val="kk-KZ" w:eastAsia="en-US"/>
              </w:rPr>
              <w:t>-</w:t>
            </w:r>
            <w:r w:rsidRPr="00AF254A">
              <w:rPr>
                <w:rFonts w:ascii="Times New Roman" w:eastAsia="Times New Roman" w:hAnsi="Times New Roman" w:cs="Times New Roman"/>
                <w:b/>
                <w:color w:val="404040"/>
                <w:sz w:val="24"/>
                <w:szCs w:val="24"/>
                <w:lang w:eastAsia="en-US"/>
              </w:rPr>
              <w:t>ROAD COLLEGE</w:t>
            </w:r>
          </w:p>
          <w:p w:rsidR="00A14120" w:rsidRPr="00AF254A" w:rsidRDefault="00A14120" w:rsidP="00862C80">
            <w:pPr>
              <w:spacing w:after="0" w:line="240" w:lineRule="auto"/>
              <w:outlineLvl w:val="0"/>
              <w:rPr>
                <w:rFonts w:ascii="Times New Roman" w:eastAsia="Times New Roman" w:hAnsi="Times New Roman" w:cs="Times New Roman"/>
                <w:b/>
                <w:color w:val="404040"/>
                <w:sz w:val="24"/>
                <w:szCs w:val="24"/>
                <w:lang w:val="kk-KZ" w:eastAsia="en-US"/>
              </w:rPr>
            </w:pPr>
            <w:r w:rsidRPr="00AF254A">
              <w:rPr>
                <w:rFonts w:ascii="Calibri" w:eastAsia="Times New Roman" w:hAnsi="Calibri" w:cs="Times New Roman"/>
                <w:noProof/>
                <w:lang w:val="ru-RU" w:eastAsia="ru-RU"/>
              </w:rPr>
              <w:drawing>
                <wp:anchor distT="0" distB="0" distL="114300" distR="114300" simplePos="0" relativeHeight="251759616" behindDoc="1" locked="0" layoutInCell="1" allowOverlap="1" wp14:anchorId="450426AD" wp14:editId="4B4C8C5F">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974"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ААЖК ОӘК отырысында қаралды</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«Бекітемін»</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Хаттама №  «__» __________</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Атқарушы директор ААЖК</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Төрайымы______Акимжанова А.Ш.</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_________Турсумбекова  Х.С.</w:t>
            </w:r>
          </w:p>
        </w:tc>
      </w:tr>
      <w:tr w:rsidR="00A14120" w:rsidRPr="00AF254A" w:rsidTr="00862C80">
        <w:tc>
          <w:tcPr>
            <w:tcW w:w="5089" w:type="dxa"/>
            <w:hideMark/>
          </w:tcPr>
          <w:p w:rsidR="00A14120" w:rsidRPr="00AF254A" w:rsidRDefault="00A14120" w:rsidP="00862C80">
            <w:pPr>
              <w:spacing w:after="0"/>
              <w:rPr>
                <w:rFonts w:ascii="Calibri" w:eastAsia="Calibri" w:hAnsi="Calibri" w:cs="Times New Roman"/>
                <w:lang w:eastAsia="en-US"/>
              </w:rPr>
            </w:pP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u w:val="single"/>
                <w:lang w:val="kk-KZ" w:eastAsia="en-US"/>
              </w:rPr>
              <w:t>«    »         2016</w:t>
            </w:r>
            <w:r w:rsidRPr="00AF254A">
              <w:rPr>
                <w:rFonts w:ascii="Times New Roman" w:eastAsia="Times New Roman" w:hAnsi="Times New Roman" w:cs="Times New Roman"/>
                <w:b/>
                <w:color w:val="404040"/>
                <w:sz w:val="24"/>
                <w:szCs w:val="24"/>
                <w:u w:val="single"/>
                <w:lang w:val="kk-KZ" w:eastAsia="en-US"/>
              </w:rPr>
              <w:t>ж</w:t>
            </w:r>
            <w:r w:rsidRPr="00AF254A">
              <w:rPr>
                <w:rFonts w:ascii="Times New Roman" w:eastAsia="Times New Roman" w:hAnsi="Times New Roman" w:cs="Times New Roman"/>
                <w:b/>
                <w:color w:val="404040"/>
                <w:sz w:val="24"/>
                <w:szCs w:val="24"/>
                <w:lang w:val="kk-KZ" w:eastAsia="en-US"/>
              </w:rPr>
              <w:t>.</w:t>
            </w:r>
          </w:p>
        </w:tc>
      </w:tr>
    </w:tbl>
    <w:p w:rsidR="00A14120" w:rsidRPr="00AF254A" w:rsidRDefault="00A14120" w:rsidP="00A14120">
      <w:pPr>
        <w:spacing w:after="0" w:line="240" w:lineRule="auto"/>
        <w:rPr>
          <w:rFonts w:ascii="Times New Roman" w:eastAsia="Calibri" w:hAnsi="Times New Roman" w:cs="Times New Roman"/>
          <w:b/>
          <w:lang w:eastAsia="en-US"/>
        </w:rPr>
      </w:pPr>
    </w:p>
    <w:p w:rsidR="00A14120" w:rsidRPr="00AF254A" w:rsidRDefault="00A14120" w:rsidP="00A14120">
      <w:pPr>
        <w:spacing w:after="0" w:line="240" w:lineRule="auto"/>
        <w:rPr>
          <w:rFonts w:ascii="Times New Roman" w:eastAsia="Calibri" w:hAnsi="Times New Roman" w:cs="Times New Roman"/>
          <w:lang w:eastAsia="en-US"/>
        </w:rPr>
      </w:pPr>
    </w:p>
    <w:p w:rsidR="00A14120" w:rsidRPr="00AF254A" w:rsidRDefault="00A14120" w:rsidP="00A14120">
      <w:pPr>
        <w:spacing w:after="0" w:line="240" w:lineRule="auto"/>
        <w:jc w:val="right"/>
        <w:rPr>
          <w:rFonts w:ascii="Times New Roman" w:eastAsia="Calibri" w:hAnsi="Times New Roman" w:cs="Times New Roman"/>
          <w:lang w:eastAsia="en-US"/>
        </w:rPr>
      </w:pPr>
      <w:r w:rsidRPr="00AF254A">
        <w:rPr>
          <w:rFonts w:ascii="Times New Roman" w:eastAsia="Calibri" w:hAnsi="Times New Roman" w:cs="Times New Roman"/>
          <w:lang w:eastAsia="en-US"/>
        </w:rPr>
        <w:t>.</w:t>
      </w:r>
    </w:p>
    <w:p w:rsidR="00A14120" w:rsidRPr="00AF254A" w:rsidRDefault="00A14120" w:rsidP="00A14120">
      <w:pPr>
        <w:spacing w:after="0" w:line="240" w:lineRule="auto"/>
        <w:rPr>
          <w:rFonts w:ascii="Times New Roman" w:eastAsia="Calibri" w:hAnsi="Times New Roman" w:cs="Times New Roman"/>
          <w:lang w:eastAsia="en-US"/>
        </w:rPr>
      </w:pPr>
    </w:p>
    <w:p w:rsidR="00A14120" w:rsidRPr="00AF254A" w:rsidRDefault="00A14120" w:rsidP="00A14120">
      <w:pPr>
        <w:spacing w:after="0" w:line="240" w:lineRule="auto"/>
        <w:rPr>
          <w:rFonts w:ascii="Times New Roman" w:eastAsia="Calibri" w:hAnsi="Times New Roman" w:cs="Times New Roman"/>
          <w:lang w:eastAsia="en-US"/>
        </w:rPr>
      </w:pPr>
    </w:p>
    <w:p w:rsidR="00A14120" w:rsidRPr="00AF254A" w:rsidRDefault="00A14120" w:rsidP="00A14120">
      <w:pPr>
        <w:jc w:val="center"/>
        <w:rPr>
          <w:rFonts w:ascii="Times New Roman" w:eastAsia="Batang" w:hAnsi="Times New Roman" w:cs="Times New Roman"/>
          <w:b/>
          <w:smallCaps/>
          <w:sz w:val="24"/>
          <w:szCs w:val="24"/>
          <w:lang w:val="kk-KZ"/>
        </w:rPr>
      </w:pPr>
    </w:p>
    <w:p w:rsidR="00A14120" w:rsidRPr="00AF254A" w:rsidRDefault="00A14120" w:rsidP="00A14120">
      <w:pPr>
        <w:spacing w:after="0" w:line="240" w:lineRule="auto"/>
        <w:rPr>
          <w:rFonts w:ascii="Times New Roman" w:eastAsia="Calibri" w:hAnsi="Times New Roman" w:cs="Times New Roman"/>
          <w:b/>
          <w:lang w:eastAsia="en-US"/>
        </w:rPr>
      </w:pPr>
    </w:p>
    <w:p w:rsidR="00A14120" w:rsidRPr="00A14120" w:rsidRDefault="00A14120" w:rsidP="00A14120">
      <w:pPr>
        <w:spacing w:after="0"/>
        <w:jc w:val="center"/>
        <w:rPr>
          <w:rFonts w:ascii="Times New Roman" w:hAnsi="Times New Roman" w:cs="Times New Roman"/>
          <w:b/>
          <w:sz w:val="24"/>
          <w:szCs w:val="24"/>
          <w:lang w:val="ru-RU"/>
        </w:rPr>
      </w:pPr>
      <w:r>
        <w:rPr>
          <w:rFonts w:ascii="Times New Roman" w:hAnsi="Times New Roman" w:cs="Times New Roman"/>
          <w:b/>
          <w:sz w:val="24"/>
          <w:szCs w:val="24"/>
          <w:lang w:val="kk-KZ"/>
        </w:rPr>
        <w:t xml:space="preserve">По </w:t>
      </w:r>
      <w:r w:rsidRPr="00A14120">
        <w:rPr>
          <w:rFonts w:ascii="Times New Roman" w:hAnsi="Times New Roman" w:cs="Times New Roman"/>
          <w:b/>
          <w:sz w:val="24"/>
          <w:szCs w:val="24"/>
          <w:lang w:val="ru-RU"/>
        </w:rPr>
        <w:t>дисциплин</w:t>
      </w:r>
      <w:r>
        <w:rPr>
          <w:rFonts w:ascii="Times New Roman" w:hAnsi="Times New Roman" w:cs="Times New Roman"/>
          <w:b/>
          <w:sz w:val="24"/>
          <w:szCs w:val="24"/>
          <w:lang w:val="kk-KZ"/>
        </w:rPr>
        <w:t>е</w:t>
      </w:r>
      <w:r w:rsidRPr="00A14120">
        <w:rPr>
          <w:rFonts w:ascii="Times New Roman" w:hAnsi="Times New Roman" w:cs="Times New Roman"/>
          <w:b/>
          <w:sz w:val="24"/>
          <w:szCs w:val="24"/>
          <w:lang w:val="ru-RU"/>
        </w:rPr>
        <w:t xml:space="preserve"> </w:t>
      </w:r>
      <w:r w:rsidRPr="00A14120">
        <w:rPr>
          <w:rFonts w:ascii="Times New Roman" w:hAnsi="Times New Roman" w:cs="Times New Roman"/>
          <w:b/>
          <w:sz w:val="28"/>
          <w:szCs w:val="28"/>
          <w:lang w:val="ru-RU"/>
        </w:rPr>
        <w:t>«Основы технической механики»</w:t>
      </w:r>
    </w:p>
    <w:p w:rsidR="00A14120" w:rsidRDefault="00A14120" w:rsidP="00A14120">
      <w:pPr>
        <w:spacing w:after="0"/>
        <w:rPr>
          <w:rFonts w:ascii="Times New Roman" w:hAnsi="Times New Roman" w:cs="Times New Roman"/>
          <w:b/>
          <w:sz w:val="24"/>
          <w:szCs w:val="24"/>
          <w:lang w:val="kk-KZ"/>
        </w:rPr>
      </w:pPr>
    </w:p>
    <w:p w:rsidR="00A14120" w:rsidRDefault="00A14120" w:rsidP="00A14120">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Д</w:t>
      </w:r>
      <w:r w:rsidRPr="00A14120">
        <w:rPr>
          <w:rFonts w:ascii="Times New Roman" w:hAnsi="Times New Roman" w:cs="Times New Roman"/>
          <w:b/>
          <w:sz w:val="24"/>
          <w:szCs w:val="24"/>
          <w:lang w:val="ru-RU"/>
        </w:rPr>
        <w:t>ля специальности «1201000 Техническое обслуживание, ремонт и эксплуатация</w:t>
      </w:r>
    </w:p>
    <w:p w:rsidR="00A14120" w:rsidRPr="00A14120" w:rsidRDefault="00A14120" w:rsidP="00A14120">
      <w:pPr>
        <w:spacing w:after="0"/>
        <w:jc w:val="center"/>
        <w:rPr>
          <w:rFonts w:ascii="Times New Roman" w:hAnsi="Times New Roman" w:cs="Times New Roman"/>
          <w:b/>
          <w:sz w:val="24"/>
          <w:szCs w:val="24"/>
          <w:lang w:val="ru-RU"/>
        </w:rPr>
      </w:pPr>
      <w:r w:rsidRPr="00A14120">
        <w:rPr>
          <w:rFonts w:ascii="Times New Roman" w:hAnsi="Times New Roman" w:cs="Times New Roman"/>
          <w:b/>
          <w:sz w:val="24"/>
          <w:szCs w:val="24"/>
          <w:lang w:val="ru-RU"/>
        </w:rPr>
        <w:t>автомобильного транспорта»</w:t>
      </w:r>
    </w:p>
    <w:p w:rsidR="00A14120" w:rsidRPr="00A14120" w:rsidRDefault="00A14120" w:rsidP="00A14120">
      <w:pPr>
        <w:spacing w:after="0"/>
        <w:jc w:val="center"/>
        <w:rPr>
          <w:rFonts w:ascii="Times New Roman" w:eastAsia="Calibri" w:hAnsi="Times New Roman" w:cs="Times New Roman"/>
          <w:b/>
          <w:lang w:val="ru-RU" w:eastAsia="en-US"/>
        </w:rPr>
      </w:pPr>
    </w:p>
    <w:p w:rsidR="00A14120" w:rsidRPr="00A14120" w:rsidRDefault="00A14120" w:rsidP="00A14120">
      <w:pPr>
        <w:spacing w:after="0" w:line="240" w:lineRule="auto"/>
        <w:rPr>
          <w:rFonts w:ascii="Times New Roman" w:eastAsia="Calibri" w:hAnsi="Times New Roman" w:cs="Times New Roman"/>
          <w:b/>
          <w:lang w:val="ru-RU" w:eastAsia="en-US"/>
        </w:rPr>
      </w:pPr>
    </w:p>
    <w:p w:rsidR="00A14120" w:rsidRDefault="00A14120" w:rsidP="00A14120">
      <w:pPr>
        <w:spacing w:after="0" w:line="240" w:lineRule="auto"/>
        <w:jc w:val="center"/>
        <w:rPr>
          <w:rFonts w:ascii="Times New Roman" w:eastAsia="Calibri" w:hAnsi="Times New Roman" w:cs="Times New Roman"/>
          <w:b/>
          <w:lang w:val="kk-KZ" w:eastAsia="en-US"/>
        </w:rPr>
      </w:pPr>
    </w:p>
    <w:p w:rsidR="00A14120" w:rsidRPr="00A14120" w:rsidRDefault="00A14120" w:rsidP="00A14120">
      <w:pPr>
        <w:spacing w:after="0" w:line="240" w:lineRule="auto"/>
        <w:jc w:val="center"/>
        <w:rPr>
          <w:rFonts w:ascii="Times New Roman" w:eastAsia="Calibri" w:hAnsi="Times New Roman" w:cs="Times New Roman"/>
          <w:b/>
          <w:lang w:val="ru-RU" w:eastAsia="en-US"/>
        </w:rPr>
      </w:pPr>
      <w:r>
        <w:rPr>
          <w:rFonts w:ascii="Times New Roman" w:eastAsia="Calibri" w:hAnsi="Times New Roman" w:cs="Times New Roman"/>
          <w:b/>
          <w:lang w:val="kk-KZ" w:eastAsia="en-US"/>
        </w:rPr>
        <w:t>Контрольные вопросы</w:t>
      </w:r>
      <w:r w:rsidRPr="00A14120">
        <w:rPr>
          <w:rFonts w:ascii="Times New Roman" w:eastAsia="Calibri" w:hAnsi="Times New Roman" w:cs="Times New Roman"/>
          <w:b/>
          <w:lang w:val="ru-RU" w:eastAsia="en-US"/>
        </w:rPr>
        <w:t>(билеты) для комбинированный  занятятий</w:t>
      </w:r>
    </w:p>
    <w:p w:rsidR="00A14120" w:rsidRPr="00AF254A" w:rsidRDefault="00A14120" w:rsidP="00A14120">
      <w:pPr>
        <w:spacing w:after="0" w:line="240" w:lineRule="auto"/>
        <w:jc w:val="center"/>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7637A5" w:rsidRDefault="00A14120" w:rsidP="00A14120">
      <w:pPr>
        <w:spacing w:after="0" w:line="240" w:lineRule="auto"/>
        <w:rPr>
          <w:rFonts w:ascii="Times New Roman" w:eastAsia="Calibri" w:hAnsi="Times New Roman" w:cs="Times New Roman"/>
          <w:b/>
          <w:lang w:val="kk-KZ" w:eastAsia="en-US"/>
        </w:rPr>
      </w:pPr>
      <w:r>
        <w:rPr>
          <w:rFonts w:ascii="Times New Roman" w:eastAsia="Calibri" w:hAnsi="Times New Roman" w:cs="Times New Roman"/>
          <w:b/>
          <w:lang w:val="kk-KZ" w:eastAsia="en-US"/>
        </w:rPr>
        <w:t>Курс: 1</w:t>
      </w:r>
    </w:p>
    <w:p w:rsidR="00A14120" w:rsidRPr="00AF254A" w:rsidRDefault="00A14120" w:rsidP="00A14120">
      <w:pPr>
        <w:spacing w:after="0" w:line="240" w:lineRule="auto"/>
        <w:rPr>
          <w:rFonts w:ascii="Times New Roman" w:eastAsia="Calibri" w:hAnsi="Times New Roman" w:cs="Times New Roman"/>
          <w:b/>
          <w:lang w:val="kk-KZ" w:eastAsia="en-US"/>
        </w:rPr>
      </w:pPr>
      <w:r>
        <w:rPr>
          <w:rFonts w:ascii="Times New Roman" w:eastAsia="Calibri" w:hAnsi="Times New Roman" w:cs="Times New Roman"/>
          <w:b/>
          <w:lang w:val="kk-KZ" w:eastAsia="en-US"/>
        </w:rPr>
        <w:t>Семестр: 1</w:t>
      </w:r>
    </w:p>
    <w:p w:rsidR="00A14120" w:rsidRPr="00AF254A" w:rsidRDefault="00A14120" w:rsidP="00A14120">
      <w:pPr>
        <w:spacing w:after="0" w:line="240" w:lineRule="auto"/>
        <w:rPr>
          <w:rFonts w:ascii="Times New Roman" w:eastAsia="Calibri" w:hAnsi="Times New Roman" w:cs="Times New Roman"/>
          <w:b/>
          <w:lang w:val="kk-KZ" w:eastAsia="en-US"/>
        </w:rPr>
      </w:pPr>
      <w:r w:rsidRPr="00AF254A">
        <w:rPr>
          <w:rFonts w:ascii="Times New Roman" w:eastAsia="Calibri" w:hAnsi="Times New Roman" w:cs="Times New Roman"/>
          <w:b/>
          <w:lang w:val="kk-KZ" w:eastAsia="en-US"/>
        </w:rPr>
        <w:t>Тапсырмалардың барлығы:</w:t>
      </w:r>
      <w:r>
        <w:rPr>
          <w:rFonts w:ascii="Times New Roman" w:eastAsia="Calibri" w:hAnsi="Times New Roman" w:cs="Times New Roman"/>
          <w:b/>
          <w:lang w:val="kk-KZ" w:eastAsia="en-US"/>
        </w:rPr>
        <w:t xml:space="preserve"> 10</w:t>
      </w: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jc w:val="center"/>
        <w:rPr>
          <w:rFonts w:ascii="Times New Roman" w:eastAsia="Calibri" w:hAnsi="Times New Roman" w:cs="Times New Roman"/>
          <w:b/>
          <w:lang w:val="kk-KZ" w:eastAsia="en-US"/>
        </w:rPr>
      </w:pPr>
      <w:r>
        <w:rPr>
          <w:rFonts w:ascii="Times New Roman" w:eastAsia="Calibri" w:hAnsi="Times New Roman" w:cs="Times New Roman"/>
          <w:b/>
          <w:lang w:val="kk-KZ" w:eastAsia="en-US"/>
        </w:rPr>
        <w:t>Алматы 2016</w:t>
      </w:r>
      <w:r w:rsidRPr="00AF254A">
        <w:rPr>
          <w:rFonts w:ascii="Times New Roman" w:eastAsia="Calibri" w:hAnsi="Times New Roman" w:cs="Times New Roman"/>
          <w:b/>
          <w:lang w:val="kk-KZ" w:eastAsia="en-US"/>
        </w:rPr>
        <w:t xml:space="preserve">  ж</w:t>
      </w:r>
    </w:p>
    <w:p w:rsidR="00A14120" w:rsidRDefault="00A14120" w:rsidP="00A14120">
      <w:pPr>
        <w:pStyle w:val="ae"/>
        <w:jc w:val="center"/>
        <w:rPr>
          <w:rFonts w:ascii="Times New Roman" w:hAnsi="Times New Roman"/>
          <w:b/>
          <w:sz w:val="24"/>
          <w:szCs w:val="24"/>
          <w:lang w:val="kk-KZ"/>
        </w:rPr>
      </w:pPr>
    </w:p>
    <w:p w:rsidR="00A14120" w:rsidRDefault="00A14120" w:rsidP="00A14120">
      <w:pPr>
        <w:pStyle w:val="ae"/>
        <w:jc w:val="center"/>
        <w:rPr>
          <w:rFonts w:ascii="Times New Roman" w:hAnsi="Times New Roman"/>
          <w:b/>
          <w:sz w:val="24"/>
          <w:szCs w:val="24"/>
          <w:lang w:val="kk-KZ"/>
        </w:rPr>
      </w:pPr>
    </w:p>
    <w:p w:rsidR="00A14120" w:rsidRDefault="00A14120" w:rsidP="00A14120">
      <w:pPr>
        <w:pStyle w:val="ae"/>
        <w:jc w:val="center"/>
        <w:rPr>
          <w:rFonts w:ascii="Times New Roman" w:hAnsi="Times New Roman"/>
          <w:b/>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A14120" w:rsidRPr="00AF254A" w:rsidTr="00862C80">
        <w:trPr>
          <w:trHeight w:val="1003"/>
        </w:trPr>
        <w:tc>
          <w:tcPr>
            <w:tcW w:w="9511" w:type="dxa"/>
            <w:gridSpan w:val="2"/>
          </w:tcPr>
          <w:p w:rsidR="00A14120" w:rsidRPr="00A14120" w:rsidRDefault="00A14120" w:rsidP="00862C80">
            <w:pPr>
              <w:spacing w:after="0" w:line="240" w:lineRule="auto"/>
              <w:jc w:val="center"/>
              <w:rPr>
                <w:rFonts w:ascii="Times New Roman" w:eastAsia="Times New Roman" w:hAnsi="Times New Roman" w:cs="Times New Roman"/>
                <w:b/>
                <w:color w:val="404040"/>
                <w:sz w:val="24"/>
                <w:szCs w:val="24"/>
                <w:lang w:val="ru-RU" w:eastAsia="en-US"/>
              </w:rPr>
            </w:pPr>
          </w:p>
          <w:p w:rsidR="00A14120" w:rsidRPr="00AF254A" w:rsidRDefault="00A14120" w:rsidP="00862C80">
            <w:pPr>
              <w:spacing w:after="0" w:line="240" w:lineRule="auto"/>
              <w:jc w:val="center"/>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АЛМАТЫ АВТОМОБИЛЬ-ЖОЛ КОЛЛЕДЖІ</w:t>
            </w:r>
          </w:p>
          <w:p w:rsidR="00A14120" w:rsidRPr="00AF254A" w:rsidRDefault="00A14120" w:rsidP="00862C80">
            <w:pPr>
              <w:spacing w:after="0" w:line="240" w:lineRule="auto"/>
              <w:jc w:val="center"/>
              <w:outlineLvl w:val="0"/>
              <w:rPr>
                <w:rFonts w:ascii="Times New Roman" w:eastAsia="Calibri"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АЛМАТИНСКИЙ АВТОМОБИЛЬНО-ДОРОЖНЫЙ КОЛЛЕДЖ</w:t>
            </w:r>
          </w:p>
          <w:p w:rsidR="00A14120" w:rsidRPr="00AF254A" w:rsidRDefault="00A14120" w:rsidP="00862C80">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eastAsia="en-US"/>
              </w:rPr>
              <w:t>ALMATY AUTOMOBILE</w:t>
            </w:r>
            <w:r w:rsidRPr="00AF254A">
              <w:rPr>
                <w:rFonts w:ascii="Times New Roman" w:eastAsia="Times New Roman" w:hAnsi="Times New Roman" w:cs="Times New Roman"/>
                <w:b/>
                <w:color w:val="404040"/>
                <w:sz w:val="24"/>
                <w:szCs w:val="24"/>
                <w:lang w:val="kk-KZ" w:eastAsia="en-US"/>
              </w:rPr>
              <w:t>-</w:t>
            </w:r>
            <w:r w:rsidRPr="00AF254A">
              <w:rPr>
                <w:rFonts w:ascii="Times New Roman" w:eastAsia="Times New Roman" w:hAnsi="Times New Roman" w:cs="Times New Roman"/>
                <w:b/>
                <w:color w:val="404040"/>
                <w:sz w:val="24"/>
                <w:szCs w:val="24"/>
                <w:lang w:eastAsia="en-US"/>
              </w:rPr>
              <w:t>ROAD COLLEGE</w:t>
            </w:r>
          </w:p>
          <w:p w:rsidR="00A14120" w:rsidRPr="00AF254A" w:rsidRDefault="00A14120" w:rsidP="00862C80">
            <w:pPr>
              <w:spacing w:after="0" w:line="240" w:lineRule="auto"/>
              <w:outlineLvl w:val="0"/>
              <w:rPr>
                <w:rFonts w:ascii="Times New Roman" w:eastAsia="Times New Roman" w:hAnsi="Times New Roman" w:cs="Times New Roman"/>
                <w:b/>
                <w:color w:val="404040"/>
                <w:sz w:val="24"/>
                <w:szCs w:val="24"/>
                <w:lang w:val="kk-KZ" w:eastAsia="en-US"/>
              </w:rPr>
            </w:pPr>
            <w:r w:rsidRPr="00AF254A">
              <w:rPr>
                <w:rFonts w:ascii="Calibri" w:eastAsia="Times New Roman" w:hAnsi="Calibri" w:cs="Times New Roman"/>
                <w:noProof/>
                <w:lang w:val="ru-RU" w:eastAsia="ru-RU"/>
              </w:rPr>
              <w:drawing>
                <wp:anchor distT="0" distB="0" distL="114300" distR="114300" simplePos="0" relativeHeight="251760640" behindDoc="1" locked="0" layoutInCell="1" allowOverlap="1" wp14:anchorId="52B1E3F7" wp14:editId="0D835133">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975"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ААЖК ОӘК отырысында қаралды</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«Бекітемін»</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Хаттама №  «__» __________</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Атқарушы директор ААЖК</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Төрайымы______Акимжанова А.Ш.</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_________Турсумбекова  Х.С.</w:t>
            </w:r>
          </w:p>
        </w:tc>
      </w:tr>
      <w:tr w:rsidR="00A14120" w:rsidRPr="00AF254A" w:rsidTr="00862C80">
        <w:tc>
          <w:tcPr>
            <w:tcW w:w="5089" w:type="dxa"/>
            <w:hideMark/>
          </w:tcPr>
          <w:p w:rsidR="00A14120" w:rsidRPr="00AF254A" w:rsidRDefault="00A14120" w:rsidP="00862C80">
            <w:pPr>
              <w:spacing w:after="0"/>
              <w:rPr>
                <w:rFonts w:ascii="Calibri" w:eastAsia="Calibri" w:hAnsi="Calibri" w:cs="Times New Roman"/>
                <w:lang w:eastAsia="en-US"/>
              </w:rPr>
            </w:pP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u w:val="single"/>
                <w:lang w:val="kk-KZ" w:eastAsia="en-US"/>
              </w:rPr>
              <w:t>«    »         201</w:t>
            </w:r>
            <w:r>
              <w:rPr>
                <w:rFonts w:ascii="Times New Roman" w:eastAsia="Times New Roman" w:hAnsi="Times New Roman" w:cs="Times New Roman"/>
                <w:b/>
                <w:color w:val="404040"/>
                <w:sz w:val="24"/>
                <w:szCs w:val="24"/>
                <w:u w:val="single"/>
                <w:lang w:val="kk-KZ" w:eastAsia="en-US"/>
              </w:rPr>
              <w:t>6</w:t>
            </w:r>
            <w:r w:rsidRPr="00AF254A">
              <w:rPr>
                <w:rFonts w:ascii="Times New Roman" w:eastAsia="Times New Roman" w:hAnsi="Times New Roman" w:cs="Times New Roman"/>
                <w:b/>
                <w:color w:val="404040"/>
                <w:sz w:val="24"/>
                <w:szCs w:val="24"/>
                <w:u w:val="single"/>
                <w:lang w:val="kk-KZ" w:eastAsia="en-US"/>
              </w:rPr>
              <w:t xml:space="preserve">  ж</w:t>
            </w:r>
            <w:r w:rsidRPr="00AF254A">
              <w:rPr>
                <w:rFonts w:ascii="Times New Roman" w:eastAsia="Times New Roman" w:hAnsi="Times New Roman" w:cs="Times New Roman"/>
                <w:b/>
                <w:color w:val="404040"/>
                <w:sz w:val="24"/>
                <w:szCs w:val="24"/>
                <w:lang w:val="kk-KZ" w:eastAsia="en-US"/>
              </w:rPr>
              <w:t>.</w:t>
            </w:r>
          </w:p>
        </w:tc>
      </w:tr>
    </w:tbl>
    <w:p w:rsidR="00A14120" w:rsidRDefault="00A14120" w:rsidP="00A14120">
      <w:pPr>
        <w:pStyle w:val="ae"/>
        <w:jc w:val="center"/>
        <w:rPr>
          <w:rFonts w:ascii="Times New Roman" w:hAnsi="Times New Roman"/>
          <w:b/>
          <w:sz w:val="24"/>
          <w:szCs w:val="24"/>
          <w:lang w:val="kk-KZ"/>
        </w:rPr>
      </w:pPr>
      <w:r>
        <w:rPr>
          <w:rFonts w:ascii="Times New Roman" w:hAnsi="Times New Roman"/>
          <w:b/>
          <w:sz w:val="24"/>
          <w:szCs w:val="24"/>
          <w:lang w:val="kk-KZ"/>
        </w:rPr>
        <w:t>І-комбинированный  контрольный</w:t>
      </w:r>
    </w:p>
    <w:p w:rsidR="00A14120" w:rsidRDefault="00A14120" w:rsidP="00A14120">
      <w:pPr>
        <w:pStyle w:val="ae"/>
        <w:jc w:val="center"/>
        <w:rPr>
          <w:rFonts w:ascii="Times New Roman" w:hAnsi="Times New Roman"/>
          <w:b/>
          <w:sz w:val="24"/>
          <w:szCs w:val="24"/>
          <w:lang w:val="kk-KZ"/>
        </w:rPr>
      </w:pPr>
    </w:p>
    <w:p w:rsidR="00A14120" w:rsidRPr="00C52F41" w:rsidRDefault="00A14120" w:rsidP="00A14120">
      <w:pPr>
        <w:spacing w:after="0" w:line="240" w:lineRule="auto"/>
        <w:jc w:val="center"/>
        <w:rPr>
          <w:rFonts w:ascii="Times New Roman" w:eastAsia="Malgun Gothic" w:hAnsi="Times New Roman" w:cs="Times New Roman"/>
          <w:b/>
          <w:sz w:val="24"/>
        </w:rPr>
      </w:pPr>
      <w:r w:rsidRPr="00C52F41">
        <w:rPr>
          <w:rFonts w:ascii="Times New Roman" w:eastAsia="Malgun Gothic" w:hAnsi="Times New Roman" w:cs="Times New Roman"/>
          <w:b/>
          <w:sz w:val="24"/>
        </w:rPr>
        <w:t>Билет №1</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Введение. Основные понятия  и аксиомы статики. Связи и реакции связей.</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Материальная точка. Абсолютно твердое тело.</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3. Плоская система сходящихся сил.</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№2</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Произвольно расположенные системы сил.</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Определение реакции опор</w:t>
      </w:r>
    </w:p>
    <w:p w:rsidR="00A14120" w:rsidRPr="00A14120" w:rsidRDefault="00A14120" w:rsidP="00A14120">
      <w:pPr>
        <w:spacing w:after="0" w:line="240" w:lineRule="auto"/>
        <w:rPr>
          <w:rFonts w:ascii="Times New Roman" w:eastAsia="Malgun Gothic" w:hAnsi="Times New Roman" w:cs="Times New Roman"/>
          <w:sz w:val="24"/>
          <w:lang w:val="ru-RU"/>
        </w:rPr>
      </w:pPr>
      <w:r w:rsidRPr="00A14120">
        <w:rPr>
          <w:rFonts w:ascii="Times New Roman" w:eastAsia="Malgun Gothic" w:hAnsi="Times New Roman" w:cs="Times New Roman"/>
          <w:sz w:val="24"/>
          <w:lang w:val="ru-RU"/>
        </w:rPr>
        <w:t xml:space="preserve">3. Центр тяжести. Геометрические характеристики плоских сечений. </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№3</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Простейшие движения твердого тела. Кинематика точки Способы задания движения точки.</w:t>
      </w:r>
    </w:p>
    <w:p w:rsidR="00A14120" w:rsidRPr="00A14120" w:rsidRDefault="00A14120" w:rsidP="00A14120">
      <w:pPr>
        <w:spacing w:after="0" w:line="240" w:lineRule="auto"/>
        <w:rPr>
          <w:rFonts w:ascii="Times New Roman" w:hAnsi="Times New Roman" w:cs="Times New Roman"/>
          <w:sz w:val="24"/>
          <w:lang w:val="ru-RU"/>
        </w:rPr>
      </w:pPr>
      <w:r>
        <w:rPr>
          <w:rFonts w:ascii="Times New Roman" w:eastAsia="Malgun Gothic" w:hAnsi="Times New Roman" w:cs="Times New Roman"/>
          <w:sz w:val="24"/>
          <w:lang w:val="kk-KZ"/>
        </w:rPr>
        <w:t>2</w:t>
      </w:r>
      <w:r w:rsidRPr="00A14120">
        <w:rPr>
          <w:rFonts w:ascii="Times New Roman" w:eastAsia="Malgun Gothic" w:hAnsi="Times New Roman" w:cs="Times New Roman"/>
          <w:sz w:val="24"/>
          <w:lang w:val="ru-RU"/>
        </w:rPr>
        <w:t>. Скорость. Ускорение. Виды движения.</w:t>
      </w:r>
    </w:p>
    <w:p w:rsidR="00A14120" w:rsidRPr="00A14120" w:rsidRDefault="00A14120" w:rsidP="00A14120">
      <w:pPr>
        <w:spacing w:after="0" w:line="240" w:lineRule="auto"/>
        <w:rPr>
          <w:rFonts w:ascii="Times New Roman" w:eastAsia="Malgun Gothic" w:hAnsi="Times New Roman" w:cs="Times New Roman"/>
          <w:sz w:val="24"/>
          <w:lang w:val="ru-RU"/>
        </w:rPr>
      </w:pPr>
      <w:r w:rsidRPr="00A14120">
        <w:rPr>
          <w:rFonts w:ascii="Times New Roman" w:eastAsia="Malgun Gothic" w:hAnsi="Times New Roman" w:cs="Times New Roman"/>
          <w:sz w:val="24"/>
          <w:lang w:val="ru-RU"/>
        </w:rPr>
        <w:t>3. Поступательное движение твердого тела.</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№4</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Вращение твердого тела вокруг неподвижной оси.</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Угловая скорость. Угловое ускорение. Виды вращения.</w:t>
      </w:r>
    </w:p>
    <w:p w:rsidR="00A14120" w:rsidRPr="00A14120" w:rsidRDefault="00A14120" w:rsidP="00A14120">
      <w:pPr>
        <w:spacing w:after="0" w:line="240" w:lineRule="auto"/>
        <w:rPr>
          <w:rFonts w:ascii="Times New Roman" w:eastAsia="Malgun Gothic" w:hAnsi="Times New Roman" w:cs="Times New Roman"/>
          <w:sz w:val="24"/>
          <w:lang w:val="ru-RU"/>
        </w:rPr>
      </w:pPr>
      <w:r w:rsidRPr="00A14120">
        <w:rPr>
          <w:rFonts w:ascii="Times New Roman" w:eastAsia="Malgun Gothic" w:hAnsi="Times New Roman" w:cs="Times New Roman"/>
          <w:sz w:val="24"/>
          <w:lang w:val="ru-RU"/>
        </w:rPr>
        <w:t>3. Линейные скорость, касательное и нормальное ускорения любой точки тела.</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№5</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Плоско параллельное движение.</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Сложное движение точки. Абсолютная скорость точки.</w:t>
      </w:r>
    </w:p>
    <w:p w:rsidR="00A14120" w:rsidRPr="00A14120" w:rsidRDefault="00A14120" w:rsidP="00A14120">
      <w:pPr>
        <w:spacing w:after="0" w:line="240" w:lineRule="auto"/>
        <w:rPr>
          <w:rFonts w:ascii="Times New Roman" w:eastAsia="Malgun Gothic" w:hAnsi="Times New Roman" w:cs="Times New Roman"/>
          <w:sz w:val="24"/>
          <w:lang w:val="ru-RU"/>
        </w:rPr>
      </w:pPr>
      <w:r w:rsidRPr="00A14120">
        <w:rPr>
          <w:rFonts w:ascii="Times New Roman" w:eastAsia="Malgun Gothic" w:hAnsi="Times New Roman" w:cs="Times New Roman"/>
          <w:sz w:val="24"/>
          <w:lang w:val="ru-RU"/>
        </w:rPr>
        <w:t>3. Плоскопараллельное движение твердого тела.</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№6</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Мгновенный центр скоростей.</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Скорости точек плоской фигуры. Методика решения задач.</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3. Основные понятия и аксиомы динамики.</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№7</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Движения точки</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Работа и мощность</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3. Общие теоремы динамики точки и системы.</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№8</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Введение. Основные задачи сопротвления материалов.</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Внутренние силовые факторы и их определение</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 xml:space="preserve">3. Напряжения и деформации. </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№9</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 xml:space="preserve">1. Механические испытания материалов. </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Гипотезы прочности.</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3. Расчеты на прочность и жесткость при статическом нагружении.</w:t>
      </w:r>
    </w:p>
    <w:p w:rsidR="00A14120" w:rsidRDefault="00A14120" w:rsidP="00A14120">
      <w:pPr>
        <w:spacing w:after="0"/>
        <w:rPr>
          <w:rFonts w:ascii="Times New Roman" w:hAnsi="Times New Roman" w:cs="Times New Roman"/>
          <w:sz w:val="28"/>
          <w:szCs w:val="28"/>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№10</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Расчеты на выносливость.</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Расчеты на устойчивость.</w:t>
      </w:r>
    </w:p>
    <w:p w:rsidR="00A14120" w:rsidRPr="00565151" w:rsidRDefault="00A14120" w:rsidP="00A14120">
      <w:pPr>
        <w:spacing w:after="0" w:line="240" w:lineRule="auto"/>
        <w:rPr>
          <w:rFonts w:ascii="Times New Roman" w:hAnsi="Times New Roman" w:cs="Times New Roman"/>
          <w:sz w:val="24"/>
        </w:rPr>
      </w:pPr>
      <w:r>
        <w:rPr>
          <w:rFonts w:ascii="Times New Roman" w:eastAsia="Malgun Gothic" w:hAnsi="Times New Roman" w:cs="Times New Roman"/>
          <w:sz w:val="24"/>
        </w:rPr>
        <w:t>3</w:t>
      </w:r>
      <w:r w:rsidRPr="00565151">
        <w:rPr>
          <w:rFonts w:ascii="Times New Roman" w:eastAsia="Malgun Gothic" w:hAnsi="Times New Roman" w:cs="Times New Roman"/>
          <w:sz w:val="24"/>
        </w:rPr>
        <w:t>. Виды  нагружения</w:t>
      </w:r>
      <w:r w:rsidRPr="00565151">
        <w:rPr>
          <w:rFonts w:ascii="Times New Roman" w:eastAsia="Malgun Gothic" w:hAnsi="Times New Roman" w:cs="Times New Roman"/>
          <w:sz w:val="24"/>
        </w:rPr>
        <w:tab/>
      </w:r>
    </w:p>
    <w:p w:rsidR="00A14120" w:rsidRPr="00D777D6"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Pr="00D777D6"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hAnsi="Times New Roman" w:cs="Times New Roman"/>
          <w:sz w:val="28"/>
          <w:szCs w:val="28"/>
          <w:lang w:val="kk-KZ"/>
        </w:rPr>
      </w:pPr>
    </w:p>
    <w:p w:rsidR="00A14120" w:rsidRPr="00D97173" w:rsidRDefault="00A14120" w:rsidP="00A14120">
      <w:pPr>
        <w:spacing w:after="0"/>
        <w:rPr>
          <w:rFonts w:ascii="Times New Roman" w:hAnsi="Times New Roman" w:cs="Times New Roman"/>
          <w:sz w:val="28"/>
          <w:szCs w:val="28"/>
          <w:lang w:val="kk-KZ"/>
        </w:rPr>
      </w:pPr>
    </w:p>
    <w:p w:rsidR="00A14120" w:rsidRDefault="00A14120" w:rsidP="00A14120">
      <w:pPr>
        <w:spacing w:after="0"/>
        <w:rPr>
          <w:rFonts w:ascii="Times New Roman" w:eastAsia="Malgun Gothic" w:hAnsi="Times New Roman" w:cs="Times New Roman"/>
          <w:sz w:val="28"/>
          <w:szCs w:val="28"/>
          <w:lang w:val="kk-KZ"/>
        </w:rPr>
      </w:pPr>
    </w:p>
    <w:p w:rsidR="00A14120" w:rsidRPr="00D97173" w:rsidRDefault="00A14120" w:rsidP="00A14120">
      <w:pPr>
        <w:spacing w:after="0"/>
        <w:rPr>
          <w:rFonts w:ascii="Times New Roman" w:eastAsia="Malgun Gothic" w:hAnsi="Times New Roman" w:cs="Times New Roman"/>
          <w:sz w:val="28"/>
          <w:szCs w:val="28"/>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tabs>
          <w:tab w:val="left" w:pos="1843"/>
          <w:tab w:val="left" w:pos="2127"/>
        </w:tabs>
        <w:spacing w:after="0" w:line="240" w:lineRule="auto"/>
        <w:jc w:val="center"/>
        <w:rPr>
          <w:rFonts w:ascii="Times New Roman" w:hAnsi="Times New Roman" w:cs="Times New Roman"/>
          <w:sz w:val="24"/>
          <w:lang w:val="kk-KZ"/>
        </w:rPr>
      </w:pPr>
    </w:p>
    <w:p w:rsidR="00A14120"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spacing w:after="0" w:line="240" w:lineRule="auto"/>
        <w:rPr>
          <w:rFonts w:ascii="Times New Roman" w:eastAsia="Calibri" w:hAnsi="Times New Roman" w:cs="Times New Roman"/>
          <w:b/>
          <w:lang w:val="kk-KZ" w:eastAsia="en-US"/>
        </w:rPr>
      </w:pPr>
    </w:p>
    <w:p w:rsidR="00A14120" w:rsidRPr="00D97173"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pStyle w:val="ae"/>
        <w:rPr>
          <w:rFonts w:ascii="Times New Roman" w:hAnsi="Times New Roman"/>
          <w:b/>
          <w:sz w:val="24"/>
          <w:szCs w:val="24"/>
          <w:lang w:val="kk-KZ"/>
        </w:rPr>
      </w:pPr>
    </w:p>
    <w:p w:rsidR="00A14120" w:rsidRDefault="00A14120" w:rsidP="00A14120">
      <w:pPr>
        <w:pStyle w:val="ae"/>
        <w:jc w:val="center"/>
        <w:rPr>
          <w:rFonts w:ascii="Times New Roman" w:hAnsi="Times New Roman"/>
          <w:b/>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A14120" w:rsidRPr="00AF254A" w:rsidTr="00862C80">
        <w:trPr>
          <w:trHeight w:val="1003"/>
        </w:trPr>
        <w:tc>
          <w:tcPr>
            <w:tcW w:w="9511" w:type="dxa"/>
            <w:gridSpan w:val="2"/>
          </w:tcPr>
          <w:p w:rsidR="00A14120" w:rsidRPr="00EA0512" w:rsidRDefault="00A14120" w:rsidP="00862C80">
            <w:pPr>
              <w:spacing w:after="0" w:line="240" w:lineRule="auto"/>
              <w:jc w:val="center"/>
              <w:rPr>
                <w:rFonts w:ascii="Times New Roman" w:eastAsia="Times New Roman" w:hAnsi="Times New Roman" w:cs="Times New Roman"/>
                <w:b/>
                <w:color w:val="404040"/>
                <w:sz w:val="24"/>
                <w:szCs w:val="24"/>
                <w:lang w:val="ru-RU" w:eastAsia="en-US"/>
              </w:rPr>
            </w:pPr>
          </w:p>
          <w:p w:rsidR="00A14120" w:rsidRPr="00AF254A" w:rsidRDefault="00A14120" w:rsidP="00862C80">
            <w:pPr>
              <w:spacing w:after="0" w:line="240" w:lineRule="auto"/>
              <w:jc w:val="center"/>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АЛМАТЫ АВТОМОБИЛЬ-ЖОЛ КОЛЛЕДЖІ</w:t>
            </w:r>
          </w:p>
          <w:p w:rsidR="00A14120" w:rsidRPr="00AF254A" w:rsidRDefault="00A14120" w:rsidP="00862C80">
            <w:pPr>
              <w:spacing w:after="0" w:line="240" w:lineRule="auto"/>
              <w:jc w:val="center"/>
              <w:outlineLvl w:val="0"/>
              <w:rPr>
                <w:rFonts w:ascii="Times New Roman" w:eastAsia="Calibri"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АЛМАТИНСКИЙ АВТОМОБИЛЬНО-ДОРОЖНЫЙ КОЛЛЕДЖ</w:t>
            </w:r>
          </w:p>
          <w:p w:rsidR="00A14120" w:rsidRPr="00AF254A" w:rsidRDefault="00A14120" w:rsidP="00862C80">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eastAsia="en-US"/>
              </w:rPr>
              <w:t>ALMATY AUTOMOBILE</w:t>
            </w:r>
            <w:r w:rsidRPr="00AF254A">
              <w:rPr>
                <w:rFonts w:ascii="Times New Roman" w:eastAsia="Times New Roman" w:hAnsi="Times New Roman" w:cs="Times New Roman"/>
                <w:b/>
                <w:color w:val="404040"/>
                <w:sz w:val="24"/>
                <w:szCs w:val="24"/>
                <w:lang w:val="kk-KZ" w:eastAsia="en-US"/>
              </w:rPr>
              <w:t>-</w:t>
            </w:r>
            <w:r w:rsidRPr="00AF254A">
              <w:rPr>
                <w:rFonts w:ascii="Times New Roman" w:eastAsia="Times New Roman" w:hAnsi="Times New Roman" w:cs="Times New Roman"/>
                <w:b/>
                <w:color w:val="404040"/>
                <w:sz w:val="24"/>
                <w:szCs w:val="24"/>
                <w:lang w:eastAsia="en-US"/>
              </w:rPr>
              <w:t>ROAD COLLEGE</w:t>
            </w:r>
          </w:p>
          <w:p w:rsidR="00A14120" w:rsidRPr="00AF254A" w:rsidRDefault="00A14120" w:rsidP="00862C80">
            <w:pPr>
              <w:spacing w:after="0" w:line="240" w:lineRule="auto"/>
              <w:outlineLvl w:val="0"/>
              <w:rPr>
                <w:rFonts w:ascii="Times New Roman" w:eastAsia="Times New Roman" w:hAnsi="Times New Roman" w:cs="Times New Roman"/>
                <w:b/>
                <w:color w:val="404040"/>
                <w:sz w:val="24"/>
                <w:szCs w:val="24"/>
                <w:lang w:val="kk-KZ" w:eastAsia="en-US"/>
              </w:rPr>
            </w:pPr>
            <w:r w:rsidRPr="00AF254A">
              <w:rPr>
                <w:rFonts w:ascii="Calibri" w:eastAsia="Times New Roman" w:hAnsi="Calibri" w:cs="Times New Roman"/>
                <w:noProof/>
                <w:lang w:val="ru-RU" w:eastAsia="ru-RU"/>
              </w:rPr>
              <w:drawing>
                <wp:anchor distT="0" distB="0" distL="114300" distR="114300" simplePos="0" relativeHeight="251761664" behindDoc="1" locked="0" layoutInCell="1" allowOverlap="1" wp14:anchorId="01CEDC89" wp14:editId="77EF206C">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97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ААЖК ОӘК отырысында қаралды</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«Бекітемін»</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Хаттама №  «__» __________</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Атқарушы директор ААЖК</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Төрайымы______Акимжанова А.Ш.</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_________Турсумбекова  Х.С.</w:t>
            </w:r>
          </w:p>
        </w:tc>
      </w:tr>
      <w:tr w:rsidR="00A14120" w:rsidRPr="00AF254A" w:rsidTr="00862C80">
        <w:tc>
          <w:tcPr>
            <w:tcW w:w="5089" w:type="dxa"/>
            <w:hideMark/>
          </w:tcPr>
          <w:p w:rsidR="00A14120" w:rsidRPr="00AF254A" w:rsidRDefault="00A14120" w:rsidP="00862C80">
            <w:pPr>
              <w:spacing w:after="0"/>
              <w:rPr>
                <w:rFonts w:ascii="Calibri" w:eastAsia="Calibri" w:hAnsi="Calibri" w:cs="Times New Roman"/>
                <w:lang w:eastAsia="en-US"/>
              </w:rPr>
            </w:pP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u w:val="single"/>
                <w:lang w:val="kk-KZ" w:eastAsia="en-US"/>
              </w:rPr>
              <w:t>«    »         2017</w:t>
            </w:r>
            <w:r w:rsidRPr="00AF254A">
              <w:rPr>
                <w:rFonts w:ascii="Times New Roman" w:eastAsia="Times New Roman" w:hAnsi="Times New Roman" w:cs="Times New Roman"/>
                <w:b/>
                <w:color w:val="404040"/>
                <w:sz w:val="24"/>
                <w:szCs w:val="24"/>
                <w:u w:val="single"/>
                <w:lang w:val="kk-KZ" w:eastAsia="en-US"/>
              </w:rPr>
              <w:t>ж</w:t>
            </w:r>
          </w:p>
        </w:tc>
      </w:tr>
    </w:tbl>
    <w:p w:rsidR="00A14120" w:rsidRPr="00D97173" w:rsidRDefault="00A14120" w:rsidP="00A14120">
      <w:pPr>
        <w:spacing w:after="0" w:line="240" w:lineRule="auto"/>
        <w:rPr>
          <w:rFonts w:ascii="Times New Roman" w:eastAsia="Calibri" w:hAnsi="Times New Roman" w:cs="Times New Roman"/>
          <w:lang w:val="kk-KZ" w:eastAsia="en-US"/>
        </w:rPr>
      </w:pPr>
    </w:p>
    <w:p w:rsidR="00A14120" w:rsidRPr="00AF254A" w:rsidRDefault="00A14120" w:rsidP="00A14120">
      <w:pPr>
        <w:jc w:val="center"/>
        <w:rPr>
          <w:rFonts w:ascii="Times New Roman" w:eastAsia="Batang" w:hAnsi="Times New Roman" w:cs="Times New Roman"/>
          <w:b/>
          <w:smallCaps/>
          <w:sz w:val="24"/>
          <w:szCs w:val="24"/>
          <w:lang w:val="kk-KZ"/>
        </w:rPr>
      </w:pPr>
    </w:p>
    <w:p w:rsidR="00A14120" w:rsidRPr="00AF254A" w:rsidRDefault="00A14120" w:rsidP="00A14120">
      <w:pPr>
        <w:spacing w:after="0" w:line="240" w:lineRule="auto"/>
        <w:rPr>
          <w:rFonts w:ascii="Times New Roman" w:eastAsia="Calibri" w:hAnsi="Times New Roman" w:cs="Times New Roman"/>
          <w:b/>
          <w:lang w:eastAsia="en-US"/>
        </w:rPr>
      </w:pPr>
    </w:p>
    <w:p w:rsidR="00A14120" w:rsidRPr="00A14120" w:rsidRDefault="00A14120" w:rsidP="00A14120">
      <w:pPr>
        <w:spacing w:after="0"/>
        <w:jc w:val="center"/>
        <w:rPr>
          <w:rFonts w:ascii="Times New Roman" w:hAnsi="Times New Roman" w:cs="Times New Roman"/>
          <w:b/>
          <w:sz w:val="24"/>
          <w:szCs w:val="24"/>
          <w:lang w:val="ru-RU"/>
        </w:rPr>
      </w:pPr>
      <w:r>
        <w:rPr>
          <w:rFonts w:ascii="Times New Roman" w:hAnsi="Times New Roman" w:cs="Times New Roman"/>
          <w:b/>
          <w:sz w:val="24"/>
          <w:szCs w:val="24"/>
          <w:lang w:val="kk-KZ"/>
        </w:rPr>
        <w:t xml:space="preserve">По </w:t>
      </w:r>
      <w:r w:rsidRPr="00A14120">
        <w:rPr>
          <w:rFonts w:ascii="Times New Roman" w:hAnsi="Times New Roman" w:cs="Times New Roman"/>
          <w:b/>
          <w:sz w:val="24"/>
          <w:szCs w:val="24"/>
          <w:lang w:val="ru-RU"/>
        </w:rPr>
        <w:t>дисциплин</w:t>
      </w:r>
      <w:r>
        <w:rPr>
          <w:rFonts w:ascii="Times New Roman" w:hAnsi="Times New Roman" w:cs="Times New Roman"/>
          <w:b/>
          <w:sz w:val="24"/>
          <w:szCs w:val="24"/>
          <w:lang w:val="kk-KZ"/>
        </w:rPr>
        <w:t>е</w:t>
      </w:r>
      <w:r w:rsidRPr="00A14120">
        <w:rPr>
          <w:rFonts w:ascii="Times New Roman" w:hAnsi="Times New Roman" w:cs="Times New Roman"/>
          <w:b/>
          <w:sz w:val="24"/>
          <w:szCs w:val="24"/>
          <w:lang w:val="ru-RU"/>
        </w:rPr>
        <w:t xml:space="preserve"> </w:t>
      </w:r>
      <w:r w:rsidRPr="00A14120">
        <w:rPr>
          <w:rFonts w:ascii="Times New Roman" w:hAnsi="Times New Roman" w:cs="Times New Roman"/>
          <w:b/>
          <w:sz w:val="28"/>
          <w:szCs w:val="28"/>
          <w:lang w:val="ru-RU"/>
        </w:rPr>
        <w:t>«Основы технической механики»</w:t>
      </w:r>
    </w:p>
    <w:p w:rsidR="00A14120" w:rsidRDefault="00A14120" w:rsidP="00A14120">
      <w:pPr>
        <w:spacing w:after="0"/>
        <w:rPr>
          <w:rFonts w:ascii="Times New Roman" w:hAnsi="Times New Roman" w:cs="Times New Roman"/>
          <w:b/>
          <w:sz w:val="24"/>
          <w:szCs w:val="24"/>
          <w:lang w:val="kk-KZ"/>
        </w:rPr>
      </w:pPr>
    </w:p>
    <w:p w:rsidR="00A14120" w:rsidRPr="00A14120" w:rsidRDefault="00A14120" w:rsidP="00A14120">
      <w:pPr>
        <w:spacing w:after="0"/>
        <w:jc w:val="center"/>
        <w:rPr>
          <w:rFonts w:ascii="Times New Roman" w:eastAsia="Calibri" w:hAnsi="Times New Roman" w:cs="Times New Roman"/>
          <w:b/>
          <w:lang w:val="ru-RU" w:eastAsia="en-US"/>
        </w:rPr>
      </w:pPr>
      <w:r>
        <w:rPr>
          <w:rFonts w:ascii="Times New Roman" w:hAnsi="Times New Roman" w:cs="Times New Roman"/>
          <w:b/>
          <w:sz w:val="24"/>
          <w:szCs w:val="24"/>
          <w:lang w:val="kk-KZ"/>
        </w:rPr>
        <w:t>Д</w:t>
      </w:r>
      <w:r w:rsidRPr="00A14120">
        <w:rPr>
          <w:rFonts w:ascii="Times New Roman" w:hAnsi="Times New Roman" w:cs="Times New Roman"/>
          <w:b/>
          <w:sz w:val="24"/>
          <w:szCs w:val="24"/>
          <w:lang w:val="ru-RU"/>
        </w:rPr>
        <w:t>ля специальности «1202000 Организация перевозок и управление движением на транспорте»</w:t>
      </w:r>
    </w:p>
    <w:p w:rsidR="00A14120" w:rsidRPr="00A14120" w:rsidRDefault="00A14120" w:rsidP="00A14120">
      <w:pPr>
        <w:spacing w:after="0" w:line="240" w:lineRule="auto"/>
        <w:rPr>
          <w:rFonts w:ascii="Times New Roman" w:eastAsia="Calibri" w:hAnsi="Times New Roman" w:cs="Times New Roman"/>
          <w:b/>
          <w:lang w:val="ru-RU" w:eastAsia="en-US"/>
        </w:rPr>
      </w:pPr>
    </w:p>
    <w:p w:rsidR="00A14120" w:rsidRPr="00A14120" w:rsidRDefault="00A14120" w:rsidP="00A14120">
      <w:pPr>
        <w:spacing w:after="0" w:line="240" w:lineRule="auto"/>
        <w:rPr>
          <w:rFonts w:ascii="Times New Roman" w:eastAsia="Calibri" w:hAnsi="Times New Roman" w:cs="Times New Roman"/>
          <w:b/>
          <w:lang w:val="ru-RU" w:eastAsia="en-US"/>
        </w:rPr>
      </w:pPr>
    </w:p>
    <w:p w:rsidR="00A14120" w:rsidRPr="00A14120" w:rsidRDefault="00A14120" w:rsidP="00A14120">
      <w:pPr>
        <w:spacing w:after="0" w:line="240" w:lineRule="auto"/>
        <w:rPr>
          <w:rFonts w:ascii="Times New Roman" w:eastAsia="Calibri" w:hAnsi="Times New Roman" w:cs="Times New Roman"/>
          <w:b/>
          <w:lang w:val="ru-RU" w:eastAsia="en-US"/>
        </w:rPr>
      </w:pPr>
    </w:p>
    <w:p w:rsidR="00A14120" w:rsidRDefault="00A14120" w:rsidP="00A14120">
      <w:pPr>
        <w:spacing w:after="0" w:line="240" w:lineRule="auto"/>
        <w:jc w:val="center"/>
        <w:rPr>
          <w:rFonts w:ascii="Times New Roman" w:eastAsia="Calibri" w:hAnsi="Times New Roman" w:cs="Times New Roman"/>
          <w:b/>
          <w:lang w:val="kk-KZ" w:eastAsia="en-US"/>
        </w:rPr>
      </w:pPr>
    </w:p>
    <w:p w:rsidR="00A14120" w:rsidRPr="00AF254A" w:rsidRDefault="00A14120" w:rsidP="00A14120">
      <w:pPr>
        <w:spacing w:after="0" w:line="240" w:lineRule="auto"/>
        <w:jc w:val="center"/>
        <w:rPr>
          <w:rFonts w:ascii="Times New Roman" w:eastAsia="Calibri" w:hAnsi="Times New Roman" w:cs="Times New Roman"/>
          <w:b/>
          <w:lang w:val="kk-KZ" w:eastAsia="en-US"/>
        </w:rPr>
      </w:pPr>
      <w:r w:rsidRPr="00AF254A">
        <w:rPr>
          <w:rFonts w:ascii="Times New Roman" w:eastAsia="Calibri" w:hAnsi="Times New Roman" w:cs="Times New Roman"/>
          <w:b/>
          <w:lang w:val="kk-KZ" w:eastAsia="en-US"/>
        </w:rPr>
        <w:t>Бақылау сұрақтары (тестiлiк тапсырмалары)</w:t>
      </w:r>
    </w:p>
    <w:p w:rsidR="00A14120" w:rsidRPr="00AF254A" w:rsidRDefault="00A14120" w:rsidP="00A14120">
      <w:pPr>
        <w:spacing w:after="0" w:line="240" w:lineRule="auto"/>
        <w:jc w:val="center"/>
        <w:rPr>
          <w:rFonts w:ascii="Times New Roman" w:eastAsia="Calibri" w:hAnsi="Times New Roman" w:cs="Times New Roman"/>
          <w:b/>
          <w:lang w:val="kk-KZ" w:eastAsia="en-US"/>
        </w:rPr>
      </w:pPr>
      <w:r w:rsidRPr="00AF254A">
        <w:rPr>
          <w:rFonts w:ascii="Times New Roman" w:eastAsia="Calibri" w:hAnsi="Times New Roman" w:cs="Times New Roman"/>
          <w:b/>
          <w:lang w:val="kk-KZ" w:eastAsia="en-US"/>
        </w:rPr>
        <w:t>аралық iскерлiк сараптаудың өткiзулерi үшiн</w:t>
      </w:r>
    </w:p>
    <w:p w:rsidR="00A14120" w:rsidRPr="00AF254A" w:rsidRDefault="00A14120" w:rsidP="00A14120">
      <w:pPr>
        <w:spacing w:after="0" w:line="240" w:lineRule="auto"/>
        <w:jc w:val="center"/>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AF254A" w:rsidRDefault="00A14120" w:rsidP="00A14120">
      <w:pPr>
        <w:spacing w:after="0" w:line="240" w:lineRule="auto"/>
        <w:rPr>
          <w:rFonts w:ascii="Times New Roman" w:eastAsia="Calibri" w:hAnsi="Times New Roman" w:cs="Times New Roman"/>
          <w:b/>
          <w:lang w:val="kk-KZ" w:eastAsia="en-US"/>
        </w:rPr>
      </w:pPr>
    </w:p>
    <w:p w:rsidR="00A14120" w:rsidRPr="007637A5" w:rsidRDefault="00A14120" w:rsidP="00A14120">
      <w:pPr>
        <w:spacing w:after="0" w:line="240" w:lineRule="auto"/>
        <w:rPr>
          <w:rFonts w:ascii="Times New Roman" w:eastAsia="Calibri" w:hAnsi="Times New Roman" w:cs="Times New Roman"/>
          <w:b/>
          <w:lang w:val="kk-KZ" w:eastAsia="en-US"/>
        </w:rPr>
      </w:pPr>
      <w:r>
        <w:rPr>
          <w:rFonts w:ascii="Times New Roman" w:eastAsia="Calibri" w:hAnsi="Times New Roman" w:cs="Times New Roman"/>
          <w:b/>
          <w:lang w:val="kk-KZ" w:eastAsia="en-US"/>
        </w:rPr>
        <w:t>Курс: 1</w:t>
      </w:r>
    </w:p>
    <w:p w:rsidR="00A14120" w:rsidRPr="00AF254A" w:rsidRDefault="00A14120" w:rsidP="00A14120">
      <w:pPr>
        <w:spacing w:after="0" w:line="240" w:lineRule="auto"/>
        <w:rPr>
          <w:rFonts w:ascii="Times New Roman" w:eastAsia="Calibri" w:hAnsi="Times New Roman" w:cs="Times New Roman"/>
          <w:b/>
          <w:lang w:val="kk-KZ" w:eastAsia="en-US"/>
        </w:rPr>
      </w:pPr>
      <w:r>
        <w:rPr>
          <w:rFonts w:ascii="Times New Roman" w:eastAsia="Calibri" w:hAnsi="Times New Roman" w:cs="Times New Roman"/>
          <w:b/>
          <w:lang w:val="kk-KZ" w:eastAsia="en-US"/>
        </w:rPr>
        <w:t>Семестр: 2</w:t>
      </w:r>
    </w:p>
    <w:p w:rsidR="00A14120" w:rsidRDefault="00A14120" w:rsidP="00A14120">
      <w:pPr>
        <w:spacing w:after="0" w:line="240" w:lineRule="auto"/>
        <w:rPr>
          <w:rFonts w:ascii="Times New Roman" w:eastAsia="Calibri" w:hAnsi="Times New Roman" w:cs="Times New Roman"/>
          <w:b/>
          <w:lang w:val="kk-KZ" w:eastAsia="en-US"/>
        </w:rPr>
      </w:pPr>
      <w:r w:rsidRPr="00AF254A">
        <w:rPr>
          <w:rFonts w:ascii="Times New Roman" w:eastAsia="Calibri" w:hAnsi="Times New Roman" w:cs="Times New Roman"/>
          <w:b/>
          <w:lang w:val="kk-KZ" w:eastAsia="en-US"/>
        </w:rPr>
        <w:t>Тапсырмалардың барлығы:</w:t>
      </w:r>
      <w:r>
        <w:rPr>
          <w:rFonts w:ascii="Times New Roman" w:eastAsia="Calibri" w:hAnsi="Times New Roman" w:cs="Times New Roman"/>
          <w:b/>
          <w:lang w:val="kk-KZ" w:eastAsia="en-US"/>
        </w:rPr>
        <w:t xml:space="preserve"> 10</w:t>
      </w:r>
    </w:p>
    <w:p w:rsidR="00A14120" w:rsidRDefault="00A14120" w:rsidP="00A14120">
      <w:pPr>
        <w:spacing w:after="0" w:line="240" w:lineRule="auto"/>
        <w:rPr>
          <w:rFonts w:ascii="Times New Roman" w:eastAsia="Calibri" w:hAnsi="Times New Roman" w:cs="Times New Roman"/>
          <w:b/>
          <w:lang w:val="kk-KZ" w:eastAsia="en-US"/>
        </w:rPr>
      </w:pPr>
    </w:p>
    <w:p w:rsidR="00A14120" w:rsidRDefault="00A14120" w:rsidP="00A14120">
      <w:pPr>
        <w:spacing w:after="0" w:line="240" w:lineRule="auto"/>
        <w:jc w:val="center"/>
        <w:rPr>
          <w:rFonts w:ascii="Times New Roman" w:eastAsia="Calibri" w:hAnsi="Times New Roman" w:cs="Times New Roman"/>
          <w:b/>
          <w:lang w:val="kk-KZ" w:eastAsia="en-US"/>
        </w:rPr>
      </w:pPr>
      <w:r>
        <w:rPr>
          <w:rFonts w:ascii="Times New Roman" w:eastAsia="Calibri" w:hAnsi="Times New Roman" w:cs="Times New Roman"/>
          <w:b/>
          <w:lang w:val="kk-KZ" w:eastAsia="en-US"/>
        </w:rPr>
        <w:t xml:space="preserve">Алматы 2017 </w:t>
      </w:r>
      <w:r w:rsidRPr="00AF254A">
        <w:rPr>
          <w:rFonts w:ascii="Times New Roman" w:eastAsia="Calibri" w:hAnsi="Times New Roman" w:cs="Times New Roman"/>
          <w:b/>
          <w:lang w:val="kk-KZ" w:eastAsia="en-US"/>
        </w:rPr>
        <w:t>ж</w:t>
      </w:r>
    </w:p>
    <w:p w:rsidR="00A14120" w:rsidRPr="00D777D6" w:rsidRDefault="00A14120" w:rsidP="00A14120">
      <w:pPr>
        <w:pStyle w:val="ae"/>
        <w:jc w:val="center"/>
        <w:rPr>
          <w:rFonts w:ascii="Times New Roman" w:hAnsi="Times New Roman"/>
          <w:b/>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A14120" w:rsidRPr="00AF254A" w:rsidTr="00862C80">
        <w:trPr>
          <w:trHeight w:val="1003"/>
        </w:trPr>
        <w:tc>
          <w:tcPr>
            <w:tcW w:w="9511" w:type="dxa"/>
            <w:gridSpan w:val="2"/>
          </w:tcPr>
          <w:p w:rsidR="00A14120" w:rsidRPr="00A14120" w:rsidRDefault="00A14120" w:rsidP="00862C80">
            <w:pPr>
              <w:spacing w:after="0" w:line="240" w:lineRule="auto"/>
              <w:jc w:val="center"/>
              <w:rPr>
                <w:rFonts w:ascii="Times New Roman" w:eastAsia="Times New Roman" w:hAnsi="Times New Roman" w:cs="Times New Roman"/>
                <w:b/>
                <w:color w:val="404040"/>
                <w:sz w:val="24"/>
                <w:szCs w:val="24"/>
                <w:lang w:val="ru-RU" w:eastAsia="en-US"/>
              </w:rPr>
            </w:pPr>
          </w:p>
          <w:p w:rsidR="00A14120" w:rsidRPr="00AF254A" w:rsidRDefault="00A14120" w:rsidP="00862C80">
            <w:pPr>
              <w:spacing w:after="0" w:line="240" w:lineRule="auto"/>
              <w:jc w:val="center"/>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АЛМАТЫ АВТОМОБИЛЬ-ЖОЛ КОЛЛЕДЖІ</w:t>
            </w:r>
          </w:p>
          <w:p w:rsidR="00A14120" w:rsidRPr="00AF254A" w:rsidRDefault="00A14120" w:rsidP="00862C80">
            <w:pPr>
              <w:spacing w:after="0" w:line="240" w:lineRule="auto"/>
              <w:jc w:val="center"/>
              <w:outlineLvl w:val="0"/>
              <w:rPr>
                <w:rFonts w:ascii="Times New Roman" w:eastAsia="Calibri"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АЛМАТИНСКИЙ АВТОМОБИЛЬНО-ДОРОЖНЫЙ КОЛЛЕДЖ</w:t>
            </w:r>
          </w:p>
          <w:p w:rsidR="00A14120" w:rsidRPr="00AF254A" w:rsidRDefault="00A14120" w:rsidP="00862C80">
            <w:pPr>
              <w:spacing w:after="0" w:line="240" w:lineRule="auto"/>
              <w:jc w:val="center"/>
              <w:outlineLvl w:val="0"/>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eastAsia="en-US"/>
              </w:rPr>
              <w:t>ALMATY AUTOMOBILE</w:t>
            </w:r>
            <w:r w:rsidRPr="00AF254A">
              <w:rPr>
                <w:rFonts w:ascii="Times New Roman" w:eastAsia="Times New Roman" w:hAnsi="Times New Roman" w:cs="Times New Roman"/>
                <w:b/>
                <w:color w:val="404040"/>
                <w:sz w:val="24"/>
                <w:szCs w:val="24"/>
                <w:lang w:val="kk-KZ" w:eastAsia="en-US"/>
              </w:rPr>
              <w:t>-</w:t>
            </w:r>
            <w:r w:rsidRPr="00AF254A">
              <w:rPr>
                <w:rFonts w:ascii="Times New Roman" w:eastAsia="Times New Roman" w:hAnsi="Times New Roman" w:cs="Times New Roman"/>
                <w:b/>
                <w:color w:val="404040"/>
                <w:sz w:val="24"/>
                <w:szCs w:val="24"/>
                <w:lang w:eastAsia="en-US"/>
              </w:rPr>
              <w:t>ROAD COLLEGE</w:t>
            </w:r>
          </w:p>
          <w:p w:rsidR="00A14120" w:rsidRPr="00AF254A" w:rsidRDefault="00A14120" w:rsidP="00862C80">
            <w:pPr>
              <w:spacing w:after="0" w:line="240" w:lineRule="auto"/>
              <w:outlineLvl w:val="0"/>
              <w:rPr>
                <w:rFonts w:ascii="Times New Roman" w:eastAsia="Times New Roman" w:hAnsi="Times New Roman" w:cs="Times New Roman"/>
                <w:b/>
                <w:color w:val="404040"/>
                <w:sz w:val="24"/>
                <w:szCs w:val="24"/>
                <w:lang w:val="kk-KZ" w:eastAsia="en-US"/>
              </w:rPr>
            </w:pPr>
            <w:r w:rsidRPr="00AF254A">
              <w:rPr>
                <w:rFonts w:ascii="Calibri" w:eastAsia="Times New Roman" w:hAnsi="Calibri" w:cs="Times New Roman"/>
                <w:noProof/>
                <w:lang w:val="ru-RU" w:eastAsia="ru-RU"/>
              </w:rPr>
              <w:drawing>
                <wp:anchor distT="0" distB="0" distL="114300" distR="114300" simplePos="0" relativeHeight="251762688" behindDoc="1" locked="0" layoutInCell="1" allowOverlap="1" wp14:anchorId="2BBBD955" wp14:editId="608D534A">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977"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16" cstate="print">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ААЖК ОӘК отырысында қаралды</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«Бекітемін»</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Хаттама №  «__» __________</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Атқарушы директор ААЖК</w:t>
            </w:r>
          </w:p>
        </w:tc>
      </w:tr>
      <w:tr w:rsidR="00A14120" w:rsidRPr="00AF254A" w:rsidTr="00862C80">
        <w:tc>
          <w:tcPr>
            <w:tcW w:w="5089" w:type="dxa"/>
            <w:hideMark/>
          </w:tcPr>
          <w:p w:rsidR="00A14120" w:rsidRPr="00AF254A" w:rsidRDefault="00A14120" w:rsidP="00862C80">
            <w:pPr>
              <w:spacing w:after="0" w:line="240" w:lineRule="auto"/>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Төрайымы______Акимжанова А.Ш.</w:t>
            </w: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sidRPr="00AF254A">
              <w:rPr>
                <w:rFonts w:ascii="Times New Roman" w:eastAsia="Times New Roman" w:hAnsi="Times New Roman" w:cs="Times New Roman"/>
                <w:b/>
                <w:color w:val="404040"/>
                <w:sz w:val="24"/>
                <w:szCs w:val="24"/>
                <w:lang w:val="kk-KZ" w:eastAsia="en-US"/>
              </w:rPr>
              <w:t>_________Турсумбекова  Х.С.</w:t>
            </w:r>
          </w:p>
        </w:tc>
      </w:tr>
      <w:tr w:rsidR="00A14120" w:rsidRPr="00AF254A" w:rsidTr="00862C80">
        <w:tc>
          <w:tcPr>
            <w:tcW w:w="5089" w:type="dxa"/>
            <w:hideMark/>
          </w:tcPr>
          <w:p w:rsidR="00A14120" w:rsidRPr="00AF254A" w:rsidRDefault="00A14120" w:rsidP="00862C80">
            <w:pPr>
              <w:spacing w:after="0"/>
              <w:rPr>
                <w:rFonts w:ascii="Calibri" w:eastAsia="Calibri" w:hAnsi="Calibri" w:cs="Times New Roman"/>
                <w:lang w:eastAsia="en-US"/>
              </w:rPr>
            </w:pPr>
          </w:p>
        </w:tc>
        <w:tc>
          <w:tcPr>
            <w:tcW w:w="4422" w:type="dxa"/>
            <w:hideMark/>
          </w:tcPr>
          <w:p w:rsidR="00A14120" w:rsidRPr="00AF254A" w:rsidRDefault="00A14120" w:rsidP="00862C80">
            <w:pPr>
              <w:spacing w:after="0" w:line="240" w:lineRule="auto"/>
              <w:jc w:val="right"/>
              <w:rPr>
                <w:rFonts w:ascii="Times New Roman" w:eastAsia="Times New Roman" w:hAnsi="Times New Roman" w:cs="Times New Roman"/>
                <w:b/>
                <w:color w:val="404040"/>
                <w:sz w:val="24"/>
                <w:szCs w:val="24"/>
                <w:lang w:val="kk-KZ" w:eastAsia="en-US"/>
              </w:rPr>
            </w:pPr>
            <w:r>
              <w:rPr>
                <w:rFonts w:ascii="Times New Roman" w:eastAsia="Times New Roman" w:hAnsi="Times New Roman" w:cs="Times New Roman"/>
                <w:b/>
                <w:color w:val="404040"/>
                <w:sz w:val="24"/>
                <w:szCs w:val="24"/>
                <w:u w:val="single"/>
                <w:lang w:val="kk-KZ" w:eastAsia="en-US"/>
              </w:rPr>
              <w:t>«    »         2017</w:t>
            </w:r>
            <w:r w:rsidRPr="00AF254A">
              <w:rPr>
                <w:rFonts w:ascii="Times New Roman" w:eastAsia="Times New Roman" w:hAnsi="Times New Roman" w:cs="Times New Roman"/>
                <w:b/>
                <w:color w:val="404040"/>
                <w:sz w:val="24"/>
                <w:szCs w:val="24"/>
                <w:u w:val="single"/>
                <w:lang w:val="kk-KZ" w:eastAsia="en-US"/>
              </w:rPr>
              <w:t>ж</w:t>
            </w:r>
          </w:p>
        </w:tc>
      </w:tr>
    </w:tbl>
    <w:p w:rsidR="00A14120" w:rsidRDefault="00A14120" w:rsidP="00A14120">
      <w:pPr>
        <w:pStyle w:val="ae"/>
        <w:jc w:val="center"/>
        <w:rPr>
          <w:rFonts w:ascii="Times New Roman" w:hAnsi="Times New Roman"/>
          <w:b/>
          <w:sz w:val="24"/>
          <w:szCs w:val="24"/>
          <w:lang w:val="kk-KZ"/>
        </w:rPr>
      </w:pPr>
      <w:r>
        <w:rPr>
          <w:rFonts w:ascii="Times New Roman" w:hAnsi="Times New Roman"/>
          <w:b/>
          <w:sz w:val="24"/>
          <w:szCs w:val="24"/>
          <w:lang w:val="kk-KZ"/>
        </w:rPr>
        <w:t>ІІ-комбинированный  контрольный</w:t>
      </w:r>
    </w:p>
    <w:p w:rsidR="00A14120" w:rsidRDefault="00A14120" w:rsidP="00A14120">
      <w:pPr>
        <w:pStyle w:val="ae"/>
        <w:jc w:val="center"/>
        <w:rPr>
          <w:rFonts w:ascii="Times New Roman" w:hAnsi="Times New Roman"/>
          <w:b/>
          <w:sz w:val="24"/>
          <w:szCs w:val="24"/>
          <w:lang w:val="kk-KZ"/>
        </w:rPr>
      </w:pPr>
    </w:p>
    <w:p w:rsidR="00A14120" w:rsidRPr="00D777D6" w:rsidRDefault="00A14120" w:rsidP="00A14120">
      <w:pPr>
        <w:spacing w:after="0" w:line="240" w:lineRule="auto"/>
        <w:jc w:val="center"/>
        <w:rPr>
          <w:rFonts w:ascii="Times New Roman" w:eastAsia="Malgun Gothic" w:hAnsi="Times New Roman" w:cs="Times New Roman"/>
          <w:b/>
          <w:sz w:val="24"/>
          <w:lang w:val="kk-KZ"/>
        </w:rPr>
      </w:pPr>
      <w:r w:rsidRPr="00A14120">
        <w:rPr>
          <w:rFonts w:ascii="Times New Roman" w:eastAsia="Malgun Gothic" w:hAnsi="Times New Roman" w:cs="Times New Roman"/>
          <w:b/>
          <w:sz w:val="24"/>
          <w:lang w:val="ru-RU"/>
        </w:rPr>
        <w:t>Билет №1</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Построение эпюр поперечных сил и изгибающих моментов</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Построение эпюры крутящих моментов.</w:t>
      </w:r>
      <w:r w:rsidRPr="00A14120">
        <w:rPr>
          <w:rFonts w:ascii="Times New Roman" w:eastAsia="Malgun Gothic" w:hAnsi="Times New Roman" w:cs="Times New Roman"/>
          <w:sz w:val="24"/>
          <w:lang w:val="ru-RU"/>
        </w:rPr>
        <w:tab/>
      </w:r>
    </w:p>
    <w:p w:rsidR="00A14120" w:rsidRDefault="00A14120" w:rsidP="00A14120">
      <w:pPr>
        <w:spacing w:after="0" w:line="240" w:lineRule="auto"/>
        <w:rPr>
          <w:rFonts w:ascii="Times New Roman" w:eastAsia="Malgun Gothic" w:hAnsi="Times New Roman" w:cs="Times New Roman"/>
          <w:sz w:val="24"/>
          <w:lang w:val="kk-KZ"/>
        </w:rPr>
      </w:pPr>
      <w:r w:rsidRPr="00A14120">
        <w:rPr>
          <w:rFonts w:ascii="Times New Roman" w:eastAsia="Malgun Gothic" w:hAnsi="Times New Roman" w:cs="Times New Roman"/>
          <w:sz w:val="24"/>
          <w:lang w:val="ru-RU"/>
        </w:rPr>
        <w:t>3. Построение эпюры нормальных сил.</w:t>
      </w:r>
    </w:p>
    <w:p w:rsidR="00A14120" w:rsidRDefault="00A14120" w:rsidP="00A14120">
      <w:pPr>
        <w:spacing w:after="0" w:line="240" w:lineRule="auto"/>
        <w:rPr>
          <w:rFonts w:ascii="Times New Roman" w:eastAsia="Malgun Gothic" w:hAnsi="Times New Roman" w:cs="Times New Roman"/>
          <w:sz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№2</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Эпюры внутренних силовых факторов.</w:t>
      </w:r>
      <w:r w:rsidRPr="00A14120">
        <w:rPr>
          <w:rFonts w:ascii="Times New Roman" w:eastAsia="Malgun Gothic" w:hAnsi="Times New Roman" w:cs="Times New Roman"/>
          <w:sz w:val="24"/>
          <w:lang w:val="ru-RU"/>
        </w:rPr>
        <w:tab/>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Эквивалентное напряжение.</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3. Применение гипотез прочности.</w:t>
      </w:r>
    </w:p>
    <w:p w:rsidR="00A14120" w:rsidRDefault="00A14120" w:rsidP="00A14120">
      <w:pPr>
        <w:spacing w:after="0" w:line="240" w:lineRule="auto"/>
        <w:rPr>
          <w:rFonts w:ascii="Times New Roman" w:eastAsia="Malgun Gothic" w:hAnsi="Times New Roman" w:cs="Times New Roman"/>
          <w:sz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№3</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Теория прочности Мора.</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Гипотеза потенциальной энергии изменения формы.</w:t>
      </w:r>
    </w:p>
    <w:p w:rsidR="00A14120" w:rsidRPr="00A14120" w:rsidRDefault="00A14120" w:rsidP="00A14120">
      <w:pPr>
        <w:spacing w:after="0" w:line="240" w:lineRule="auto"/>
        <w:rPr>
          <w:rFonts w:ascii="Times New Roman" w:eastAsia="Malgun Gothic" w:hAnsi="Times New Roman" w:cs="Times New Roman"/>
          <w:sz w:val="24"/>
          <w:lang w:val="ru-RU"/>
        </w:rPr>
      </w:pPr>
      <w:r w:rsidRPr="00A14120">
        <w:rPr>
          <w:rFonts w:ascii="Times New Roman" w:eastAsia="Malgun Gothic" w:hAnsi="Times New Roman" w:cs="Times New Roman"/>
          <w:sz w:val="24"/>
          <w:lang w:val="ru-RU"/>
        </w:rPr>
        <w:t>3. Гипотеза наибольших касательных напряжений.</w:t>
      </w:r>
    </w:p>
    <w:p w:rsidR="00A14120" w:rsidRDefault="00A14120" w:rsidP="00A14120">
      <w:pPr>
        <w:spacing w:after="0" w:line="240" w:lineRule="auto"/>
        <w:rPr>
          <w:rFonts w:ascii="Times New Roman" w:eastAsia="Malgun Gothic" w:hAnsi="Times New Roman" w:cs="Times New Roman"/>
          <w:sz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№4</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Введение. Классификация машин, механизмов и деталей.</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Неразьемные соединения.</w:t>
      </w:r>
    </w:p>
    <w:p w:rsidR="00A14120" w:rsidRPr="00A14120" w:rsidRDefault="00A14120" w:rsidP="00A14120">
      <w:pPr>
        <w:spacing w:after="0" w:line="240" w:lineRule="auto"/>
        <w:rPr>
          <w:rFonts w:ascii="Times New Roman" w:eastAsia="Malgun Gothic" w:hAnsi="Times New Roman" w:cs="Times New Roman"/>
          <w:sz w:val="24"/>
          <w:lang w:val="ru-RU"/>
        </w:rPr>
      </w:pPr>
      <w:r w:rsidRPr="00A14120">
        <w:rPr>
          <w:rFonts w:ascii="Times New Roman" w:eastAsia="Malgun Gothic" w:hAnsi="Times New Roman" w:cs="Times New Roman"/>
          <w:sz w:val="24"/>
          <w:lang w:val="ru-RU"/>
        </w:rPr>
        <w:t>3. Разъемные соединения.</w:t>
      </w:r>
    </w:p>
    <w:p w:rsidR="00A14120" w:rsidRDefault="00A14120" w:rsidP="00A14120">
      <w:pPr>
        <w:spacing w:after="0" w:line="240" w:lineRule="auto"/>
        <w:rPr>
          <w:rFonts w:ascii="Times New Roman" w:eastAsia="Malgun Gothic" w:hAnsi="Times New Roman" w:cs="Times New Roman"/>
          <w:sz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№5</w:t>
      </w:r>
    </w:p>
    <w:p w:rsidR="00A14120" w:rsidRPr="00EA0512" w:rsidRDefault="00A14120" w:rsidP="00A14120">
      <w:pPr>
        <w:spacing w:after="0" w:line="240" w:lineRule="auto"/>
        <w:rPr>
          <w:rFonts w:ascii="Times New Roman" w:hAnsi="Times New Roman" w:cs="Times New Roman"/>
          <w:sz w:val="24"/>
          <w:lang w:val="ru-RU"/>
        </w:rPr>
      </w:pPr>
      <w:r w:rsidRPr="00EA0512">
        <w:rPr>
          <w:rFonts w:ascii="Times New Roman" w:eastAsia="Malgun Gothic" w:hAnsi="Times New Roman" w:cs="Times New Roman"/>
          <w:sz w:val="24"/>
          <w:lang w:val="ru-RU"/>
        </w:rPr>
        <w:t xml:space="preserve">1. Механические передачи. </w:t>
      </w:r>
    </w:p>
    <w:p w:rsidR="00A14120" w:rsidRPr="00EA0512" w:rsidRDefault="00A14120" w:rsidP="00A14120">
      <w:pPr>
        <w:spacing w:after="0" w:line="240" w:lineRule="auto"/>
        <w:rPr>
          <w:rFonts w:ascii="Times New Roman" w:hAnsi="Times New Roman" w:cs="Times New Roman"/>
          <w:sz w:val="24"/>
          <w:lang w:val="ru-RU"/>
        </w:rPr>
      </w:pPr>
      <w:r w:rsidRPr="00EA0512">
        <w:rPr>
          <w:rFonts w:ascii="Times New Roman" w:eastAsia="Malgun Gothic" w:hAnsi="Times New Roman" w:cs="Times New Roman"/>
          <w:sz w:val="24"/>
          <w:lang w:val="ru-RU"/>
        </w:rPr>
        <w:t xml:space="preserve">2. Зубчатые передачи. </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3. Ременные передачи. Общие сведения.</w:t>
      </w:r>
    </w:p>
    <w:p w:rsidR="00A14120" w:rsidRDefault="00A14120" w:rsidP="00A14120">
      <w:pPr>
        <w:spacing w:after="0" w:line="240" w:lineRule="auto"/>
        <w:rPr>
          <w:rFonts w:ascii="Times New Roman" w:eastAsia="Malgun Gothic" w:hAnsi="Times New Roman" w:cs="Times New Roman"/>
          <w:sz w:val="24"/>
          <w:lang w:val="kk-KZ"/>
        </w:rPr>
      </w:pPr>
    </w:p>
    <w:p w:rsidR="00A14120" w:rsidRPr="00D777D6" w:rsidRDefault="00A14120" w:rsidP="00A14120">
      <w:pPr>
        <w:spacing w:after="0" w:line="240" w:lineRule="auto"/>
        <w:rPr>
          <w:rFonts w:ascii="Times New Roman" w:eastAsia="Malgun Gothic" w:hAnsi="Times New Roman" w:cs="Times New Roman"/>
          <w:sz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№6</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Цепные передачи. Общие сведения.</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Винтовые передачи.</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 xml:space="preserve">3. Червячные передачи. </w:t>
      </w:r>
    </w:p>
    <w:p w:rsidR="00A14120" w:rsidRDefault="00A14120" w:rsidP="00A14120">
      <w:pPr>
        <w:pStyle w:val="ae"/>
        <w:jc w:val="center"/>
        <w:rPr>
          <w:rFonts w:ascii="Times New Roman" w:hAnsi="Times New Roman"/>
          <w:b/>
          <w:sz w:val="24"/>
          <w:szCs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№7</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Валы и оси.</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Подшипники.</w:t>
      </w:r>
    </w:p>
    <w:p w:rsidR="00A14120" w:rsidRPr="00A14120" w:rsidRDefault="00A14120" w:rsidP="00A14120">
      <w:pPr>
        <w:spacing w:after="0" w:line="240" w:lineRule="auto"/>
        <w:rPr>
          <w:rFonts w:ascii="Times New Roman" w:eastAsia="Malgun Gothic" w:hAnsi="Times New Roman" w:cs="Times New Roman"/>
          <w:sz w:val="24"/>
          <w:lang w:val="ru-RU"/>
        </w:rPr>
      </w:pPr>
      <w:r w:rsidRPr="00A14120">
        <w:rPr>
          <w:rFonts w:ascii="Times New Roman" w:eastAsia="Malgun Gothic" w:hAnsi="Times New Roman" w:cs="Times New Roman"/>
          <w:sz w:val="24"/>
          <w:lang w:val="ru-RU"/>
        </w:rPr>
        <w:t>3. Муфты. Общие сведения</w:t>
      </w:r>
    </w:p>
    <w:p w:rsidR="00A14120" w:rsidRDefault="00A14120" w:rsidP="00A14120">
      <w:pPr>
        <w:spacing w:after="0" w:line="240" w:lineRule="auto"/>
        <w:jc w:val="center"/>
        <w:rPr>
          <w:rFonts w:ascii="Times New Roman" w:eastAsia="Malgun Gothic" w:hAnsi="Times New Roman" w:cs="Times New Roman"/>
          <w:b/>
          <w:sz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№8</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Расчеты устройств. Техническое задание.</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Циклы напряжений и их основные характеристики.</w:t>
      </w:r>
    </w:p>
    <w:p w:rsidR="00A14120" w:rsidRDefault="00A14120" w:rsidP="00A14120">
      <w:pPr>
        <w:spacing w:after="0" w:line="240" w:lineRule="auto"/>
        <w:rPr>
          <w:rFonts w:ascii="Times New Roman" w:eastAsia="Malgun Gothic" w:hAnsi="Times New Roman" w:cs="Times New Roman"/>
          <w:sz w:val="24"/>
          <w:lang w:val="kk-KZ"/>
        </w:rPr>
      </w:pPr>
      <w:r w:rsidRPr="00A14120">
        <w:rPr>
          <w:rFonts w:ascii="Times New Roman" w:eastAsia="Malgun Gothic" w:hAnsi="Times New Roman" w:cs="Times New Roman"/>
          <w:sz w:val="24"/>
          <w:lang w:val="ru-RU"/>
        </w:rPr>
        <w:t>3. Предел выносливости.</w:t>
      </w:r>
    </w:p>
    <w:p w:rsidR="00A14120" w:rsidRDefault="00A14120" w:rsidP="00A14120">
      <w:pPr>
        <w:spacing w:after="0" w:line="240" w:lineRule="auto"/>
        <w:rPr>
          <w:rFonts w:ascii="Times New Roman" w:eastAsia="Malgun Gothic" w:hAnsi="Times New Roman" w:cs="Times New Roman"/>
          <w:sz w:val="24"/>
          <w:lang w:val="kk-KZ"/>
        </w:rPr>
      </w:pPr>
    </w:p>
    <w:p w:rsidR="00A14120" w:rsidRDefault="00A14120" w:rsidP="00A14120">
      <w:pPr>
        <w:spacing w:after="0" w:line="240" w:lineRule="auto"/>
        <w:rPr>
          <w:rFonts w:ascii="Times New Roman" w:eastAsia="Malgun Gothic" w:hAnsi="Times New Roman" w:cs="Times New Roman"/>
          <w:sz w:val="24"/>
          <w:lang w:val="kk-KZ"/>
        </w:rPr>
      </w:pPr>
    </w:p>
    <w:p w:rsidR="00A14120" w:rsidRDefault="00A14120" w:rsidP="00A14120">
      <w:pPr>
        <w:spacing w:after="0" w:line="240" w:lineRule="auto"/>
        <w:rPr>
          <w:rFonts w:ascii="Times New Roman" w:eastAsia="Malgun Gothic" w:hAnsi="Times New Roman" w:cs="Times New Roman"/>
          <w:sz w:val="24"/>
          <w:lang w:val="kk-KZ"/>
        </w:rPr>
      </w:pPr>
    </w:p>
    <w:p w:rsidR="00A14120" w:rsidRDefault="00A14120" w:rsidP="00A14120">
      <w:pPr>
        <w:spacing w:after="0" w:line="240" w:lineRule="auto"/>
        <w:rPr>
          <w:rFonts w:ascii="Times New Roman" w:eastAsia="Malgun Gothic" w:hAnsi="Times New Roman" w:cs="Times New Roman"/>
          <w:sz w:val="24"/>
          <w:lang w:val="kk-KZ"/>
        </w:rPr>
      </w:pPr>
    </w:p>
    <w:p w:rsidR="00A14120" w:rsidRPr="00A14120" w:rsidRDefault="00A14120" w:rsidP="00A14120">
      <w:pPr>
        <w:spacing w:after="0" w:line="240" w:lineRule="auto"/>
        <w:jc w:val="center"/>
        <w:rPr>
          <w:rFonts w:ascii="Times New Roman" w:eastAsia="Malgun Gothic" w:hAnsi="Times New Roman" w:cs="Times New Roman"/>
          <w:b/>
          <w:sz w:val="24"/>
          <w:lang w:val="ru-RU"/>
        </w:rPr>
      </w:pPr>
      <w:r w:rsidRPr="00A14120">
        <w:rPr>
          <w:rFonts w:ascii="Times New Roman" w:eastAsia="Malgun Gothic" w:hAnsi="Times New Roman" w:cs="Times New Roman"/>
          <w:b/>
          <w:sz w:val="24"/>
          <w:lang w:val="ru-RU"/>
        </w:rPr>
        <w:t>Билет №9</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Коэффициент долговечности.</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Расчет заклепочных соединений на срез и смятие.</w:t>
      </w:r>
    </w:p>
    <w:p w:rsidR="00A14120" w:rsidRDefault="00A14120" w:rsidP="00A14120">
      <w:pPr>
        <w:spacing w:after="0" w:line="240" w:lineRule="auto"/>
        <w:rPr>
          <w:rFonts w:ascii="Times New Roman" w:eastAsia="Malgun Gothic" w:hAnsi="Times New Roman" w:cs="Times New Roman"/>
          <w:sz w:val="24"/>
          <w:lang w:val="kk-KZ"/>
        </w:rPr>
      </w:pPr>
      <w:r w:rsidRPr="00A14120">
        <w:rPr>
          <w:rFonts w:ascii="Times New Roman" w:eastAsia="Malgun Gothic" w:hAnsi="Times New Roman" w:cs="Times New Roman"/>
          <w:sz w:val="24"/>
          <w:lang w:val="ru-RU"/>
        </w:rPr>
        <w:t>3. Расчет стыковых и нахлесточных сварных соединений.</w:t>
      </w:r>
    </w:p>
    <w:p w:rsidR="00A14120" w:rsidRDefault="00A14120" w:rsidP="00A14120">
      <w:pPr>
        <w:spacing w:after="0" w:line="240" w:lineRule="auto"/>
        <w:rPr>
          <w:rFonts w:ascii="Times New Roman" w:eastAsia="Malgun Gothic" w:hAnsi="Times New Roman" w:cs="Times New Roman"/>
          <w:sz w:val="24"/>
          <w:lang w:val="kk-KZ"/>
        </w:rPr>
      </w:pPr>
    </w:p>
    <w:p w:rsidR="00A14120" w:rsidRPr="00D777D6" w:rsidRDefault="00A14120" w:rsidP="00A14120">
      <w:pPr>
        <w:spacing w:after="0" w:line="240" w:lineRule="auto"/>
        <w:rPr>
          <w:rFonts w:ascii="Times New Roman" w:eastAsia="Malgun Gothic" w:hAnsi="Times New Roman" w:cs="Times New Roman"/>
          <w:sz w:val="24"/>
          <w:lang w:val="kk-KZ"/>
        </w:rPr>
      </w:pPr>
    </w:p>
    <w:p w:rsidR="00A14120" w:rsidRPr="00D777D6" w:rsidRDefault="00A14120" w:rsidP="00A14120">
      <w:pPr>
        <w:spacing w:after="0" w:line="240" w:lineRule="auto"/>
        <w:jc w:val="center"/>
        <w:rPr>
          <w:rFonts w:ascii="Times New Roman" w:eastAsia="Malgun Gothic" w:hAnsi="Times New Roman" w:cs="Times New Roman"/>
          <w:b/>
          <w:sz w:val="24"/>
          <w:lang w:val="kk-KZ"/>
        </w:rPr>
      </w:pPr>
      <w:r w:rsidRPr="00A14120">
        <w:rPr>
          <w:rFonts w:ascii="Times New Roman" w:eastAsia="Malgun Gothic" w:hAnsi="Times New Roman" w:cs="Times New Roman"/>
          <w:b/>
          <w:sz w:val="24"/>
          <w:lang w:val="ru-RU"/>
        </w:rPr>
        <w:t>Билет №</w:t>
      </w:r>
      <w:r>
        <w:rPr>
          <w:rFonts w:ascii="Times New Roman" w:eastAsia="Malgun Gothic" w:hAnsi="Times New Roman" w:cs="Times New Roman"/>
          <w:b/>
          <w:sz w:val="24"/>
          <w:lang w:val="kk-KZ"/>
        </w:rPr>
        <w:t>10</w:t>
      </w:r>
    </w:p>
    <w:p w:rsidR="00A14120" w:rsidRPr="00A14120" w:rsidRDefault="00A14120" w:rsidP="00A14120">
      <w:pPr>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1. Клеевые соединения.</w:t>
      </w:r>
    </w:p>
    <w:p w:rsidR="00A14120" w:rsidRPr="00A14120" w:rsidRDefault="00A14120" w:rsidP="00A14120">
      <w:pPr>
        <w:tabs>
          <w:tab w:val="left" w:pos="6360"/>
        </w:tabs>
        <w:spacing w:after="0" w:line="240" w:lineRule="auto"/>
        <w:rPr>
          <w:rFonts w:ascii="Times New Roman" w:hAnsi="Times New Roman" w:cs="Times New Roman"/>
          <w:sz w:val="24"/>
          <w:lang w:val="ru-RU"/>
        </w:rPr>
      </w:pPr>
      <w:r w:rsidRPr="00A14120">
        <w:rPr>
          <w:rFonts w:ascii="Times New Roman" w:eastAsia="Malgun Gothic" w:hAnsi="Times New Roman" w:cs="Times New Roman"/>
          <w:sz w:val="24"/>
          <w:lang w:val="ru-RU"/>
        </w:rPr>
        <w:t>2. Соединения с натягом.</w:t>
      </w:r>
    </w:p>
    <w:p w:rsidR="00A14120" w:rsidRPr="00565151" w:rsidRDefault="00A14120" w:rsidP="00A14120">
      <w:pPr>
        <w:spacing w:after="0" w:line="240" w:lineRule="auto"/>
        <w:rPr>
          <w:rFonts w:ascii="Times New Roman" w:hAnsi="Times New Roman" w:cs="Times New Roman"/>
          <w:sz w:val="24"/>
        </w:rPr>
      </w:pPr>
      <w:r>
        <w:rPr>
          <w:rFonts w:ascii="Times New Roman" w:eastAsia="Malgun Gothic" w:hAnsi="Times New Roman" w:cs="Times New Roman"/>
          <w:sz w:val="24"/>
        </w:rPr>
        <w:t>3</w:t>
      </w:r>
      <w:r w:rsidRPr="00565151">
        <w:rPr>
          <w:rFonts w:ascii="Times New Roman" w:eastAsia="Malgun Gothic" w:hAnsi="Times New Roman" w:cs="Times New Roman"/>
          <w:sz w:val="24"/>
        </w:rPr>
        <w:t>. Муфты. Общие сведения</w:t>
      </w:r>
    </w:p>
    <w:p w:rsidR="00A14120" w:rsidRDefault="00A14120" w:rsidP="00A14120"/>
    <w:p w:rsidR="00A14120" w:rsidRDefault="00A14120" w:rsidP="00A14120"/>
    <w:p w:rsidR="00A14120" w:rsidRPr="0009667C" w:rsidRDefault="00A14120" w:rsidP="0009667C">
      <w:pPr>
        <w:spacing w:before="225" w:after="100" w:afterAutospacing="1" w:line="288" w:lineRule="atLeast"/>
        <w:ind w:right="375"/>
        <w:rPr>
          <w:rFonts w:ascii="Times New Roman" w:eastAsia="Malgun Gothic" w:hAnsi="Times New Roman" w:cs="Times New Roman"/>
          <w:b/>
          <w:sz w:val="24"/>
          <w:szCs w:val="28"/>
          <w:lang w:val="ru-RU"/>
        </w:rPr>
      </w:pPr>
    </w:p>
    <w:sectPr w:rsidR="00A14120" w:rsidRPr="0009667C" w:rsidSect="0009667C">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lgun Gothic">
    <w:altName w:val="맑은 고딕"/>
    <w:charset w:val="81"/>
    <w:family w:val="swiss"/>
    <w:pitch w:val="variable"/>
    <w:sig w:usb0="00000000" w:usb1="09D77CFB" w:usb2="00000012" w:usb3="00000000" w:csb0="00080001"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Open Sans">
    <w:altName w:val="Tahoma"/>
    <w:charset w:val="CC"/>
    <w:family w:val="swiss"/>
    <w:pitch w:val="variable"/>
    <w:sig w:usb0="00000001" w:usb1="4000205B" w:usb2="00000028" w:usb3="00000000" w:csb0="0000019F" w:csb1="00000000"/>
  </w:font>
  <w:font w:name="Georgia">
    <w:panose1 w:val="02040502050405020303"/>
    <w:charset w:val="CC"/>
    <w:family w:val="roman"/>
    <w:pitch w:val="variable"/>
    <w:sig w:usb0="00000287" w:usb1="00000000" w:usb2="00000000" w:usb3="00000000" w:csb0="0000009F" w:csb1="00000000"/>
  </w:font>
  <w:font w:name="inherit">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C65DD"/>
    <w:multiLevelType w:val="multilevel"/>
    <w:tmpl w:val="3DEC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CD5766"/>
    <w:multiLevelType w:val="multilevel"/>
    <w:tmpl w:val="7C9CF5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653136"/>
    <w:multiLevelType w:val="hybridMultilevel"/>
    <w:tmpl w:val="63AC30C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503888"/>
    <w:multiLevelType w:val="hybridMultilevel"/>
    <w:tmpl w:val="16BEFA9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B9689F"/>
    <w:multiLevelType w:val="multilevel"/>
    <w:tmpl w:val="B01A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82F2121"/>
    <w:multiLevelType w:val="multilevel"/>
    <w:tmpl w:val="69B8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85E2B8C"/>
    <w:multiLevelType w:val="hybridMultilevel"/>
    <w:tmpl w:val="961E757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CA1D1E"/>
    <w:multiLevelType w:val="multilevel"/>
    <w:tmpl w:val="69C62F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BC954C4"/>
    <w:multiLevelType w:val="hybridMultilevel"/>
    <w:tmpl w:val="42424C9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C373E91"/>
    <w:multiLevelType w:val="hybridMultilevel"/>
    <w:tmpl w:val="131A20F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704D2E"/>
    <w:multiLevelType w:val="hybridMultilevel"/>
    <w:tmpl w:val="6382D08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091A46"/>
    <w:multiLevelType w:val="hybridMultilevel"/>
    <w:tmpl w:val="65DC44E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5E5D5D"/>
    <w:multiLevelType w:val="hybridMultilevel"/>
    <w:tmpl w:val="3C7CCEF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A33FBF"/>
    <w:multiLevelType w:val="hybridMultilevel"/>
    <w:tmpl w:val="7E8E69A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B50FF9"/>
    <w:multiLevelType w:val="hybridMultilevel"/>
    <w:tmpl w:val="DC34602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2F90ADF"/>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2FD2755"/>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3456B0C"/>
    <w:multiLevelType w:val="multilevel"/>
    <w:tmpl w:val="FF68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36964FE"/>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87D2827"/>
    <w:multiLevelType w:val="multilevel"/>
    <w:tmpl w:val="4C165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9254A27"/>
    <w:multiLevelType w:val="multilevel"/>
    <w:tmpl w:val="19254A2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19767034"/>
    <w:multiLevelType w:val="hybridMultilevel"/>
    <w:tmpl w:val="7248B44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97727B0"/>
    <w:multiLevelType w:val="hybridMultilevel"/>
    <w:tmpl w:val="7696EB9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C24365C"/>
    <w:multiLevelType w:val="multilevel"/>
    <w:tmpl w:val="6B0AB6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C4E0099"/>
    <w:multiLevelType w:val="hybridMultilevel"/>
    <w:tmpl w:val="48AAFBE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F5747B"/>
    <w:multiLevelType w:val="multilevel"/>
    <w:tmpl w:val="A198C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1E863FAE"/>
    <w:multiLevelType w:val="hybridMultilevel"/>
    <w:tmpl w:val="4B2898D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0D12624"/>
    <w:multiLevelType w:val="multilevel"/>
    <w:tmpl w:val="F9EC609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1893F42"/>
    <w:multiLevelType w:val="hybridMultilevel"/>
    <w:tmpl w:val="0AB4EB7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2B65913"/>
    <w:multiLevelType w:val="hybridMultilevel"/>
    <w:tmpl w:val="0C7C318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45C1107"/>
    <w:multiLevelType w:val="hybridMultilevel"/>
    <w:tmpl w:val="E2989AE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5072BAE"/>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5211B4B"/>
    <w:multiLevelType w:val="hybridMultilevel"/>
    <w:tmpl w:val="8F7AD518"/>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27A404D8"/>
    <w:multiLevelType w:val="multilevel"/>
    <w:tmpl w:val="24BE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289B7962"/>
    <w:multiLevelType w:val="hybridMultilevel"/>
    <w:tmpl w:val="E344568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9513596"/>
    <w:multiLevelType w:val="hybridMultilevel"/>
    <w:tmpl w:val="D792BD96"/>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2A46746B"/>
    <w:multiLevelType w:val="hybridMultilevel"/>
    <w:tmpl w:val="DEB0A402"/>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2B127B19"/>
    <w:multiLevelType w:val="hybridMultilevel"/>
    <w:tmpl w:val="3CA25C2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B9653A2"/>
    <w:multiLevelType w:val="hybridMultilevel"/>
    <w:tmpl w:val="8DDCBD5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BA1694F"/>
    <w:multiLevelType w:val="multilevel"/>
    <w:tmpl w:val="7C94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DE733C0"/>
    <w:multiLevelType w:val="multilevel"/>
    <w:tmpl w:val="2DE733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2EEF5030"/>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3140269A"/>
    <w:multiLevelType w:val="hybridMultilevel"/>
    <w:tmpl w:val="5CF484F0"/>
    <w:lvl w:ilvl="0" w:tplc="26EC9966">
      <w:start w:val="1"/>
      <w:numFmt w:val="decimal"/>
      <w:lvlText w:val="%1-урок"/>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8628FD"/>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1A66B58"/>
    <w:multiLevelType w:val="multilevel"/>
    <w:tmpl w:val="A664B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1BC2864"/>
    <w:multiLevelType w:val="hybridMultilevel"/>
    <w:tmpl w:val="601C676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9C5771C"/>
    <w:multiLevelType w:val="hybridMultilevel"/>
    <w:tmpl w:val="A0D215D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AEE7B3E"/>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3B4F12AD"/>
    <w:multiLevelType w:val="hybridMultilevel"/>
    <w:tmpl w:val="77186D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E86B2E"/>
    <w:multiLevelType w:val="hybridMultilevel"/>
    <w:tmpl w:val="33F0D89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551A3F"/>
    <w:multiLevelType w:val="multilevel"/>
    <w:tmpl w:val="4CC6A3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429A49CB"/>
    <w:multiLevelType w:val="hybridMultilevel"/>
    <w:tmpl w:val="633A143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2D413A7"/>
    <w:multiLevelType w:val="multilevel"/>
    <w:tmpl w:val="621A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2D94C6E"/>
    <w:multiLevelType w:val="multilevel"/>
    <w:tmpl w:val="C764E0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3902769"/>
    <w:multiLevelType w:val="hybridMultilevel"/>
    <w:tmpl w:val="2D8A94D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714662"/>
    <w:multiLevelType w:val="hybridMultilevel"/>
    <w:tmpl w:val="9C90F20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66A096F"/>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4800737C"/>
    <w:multiLevelType w:val="multilevel"/>
    <w:tmpl w:val="783AE9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4A5567B9"/>
    <w:multiLevelType w:val="hybridMultilevel"/>
    <w:tmpl w:val="8F620E9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A7B0C6A"/>
    <w:multiLevelType w:val="hybridMultilevel"/>
    <w:tmpl w:val="C31A452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C0D4FBB"/>
    <w:multiLevelType w:val="hybridMultilevel"/>
    <w:tmpl w:val="ECF8942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8863C3"/>
    <w:multiLevelType w:val="multilevel"/>
    <w:tmpl w:val="11065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4FCC00FB"/>
    <w:multiLevelType w:val="multilevel"/>
    <w:tmpl w:val="9918D7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0546C35"/>
    <w:multiLevelType w:val="hybridMultilevel"/>
    <w:tmpl w:val="0ED2E5A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F735DC"/>
    <w:multiLevelType w:val="multilevel"/>
    <w:tmpl w:val="CCA0A1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56F07E01"/>
    <w:multiLevelType w:val="hybridMultilevel"/>
    <w:tmpl w:val="7470749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1805E0"/>
    <w:multiLevelType w:val="hybridMultilevel"/>
    <w:tmpl w:val="4ABCA07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AF5432D"/>
    <w:multiLevelType w:val="hybridMultilevel"/>
    <w:tmpl w:val="A20415E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B0767AB"/>
    <w:multiLevelType w:val="hybridMultilevel"/>
    <w:tmpl w:val="C216684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1E4402"/>
    <w:multiLevelType w:val="hybridMultilevel"/>
    <w:tmpl w:val="8C401834"/>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0">
    <w:nsid w:val="5C503796"/>
    <w:multiLevelType w:val="multilevel"/>
    <w:tmpl w:val="8DAEB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5CC12A65"/>
    <w:multiLevelType w:val="hybridMultilevel"/>
    <w:tmpl w:val="4DEE098A"/>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2">
    <w:nsid w:val="60C821F2"/>
    <w:multiLevelType w:val="hybridMultilevel"/>
    <w:tmpl w:val="1048E4D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2EE0C33"/>
    <w:multiLevelType w:val="multilevel"/>
    <w:tmpl w:val="6D3E53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649F7DA2"/>
    <w:multiLevelType w:val="hybridMultilevel"/>
    <w:tmpl w:val="F14C9B1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A127EC0"/>
    <w:multiLevelType w:val="hybridMultilevel"/>
    <w:tmpl w:val="A6627102"/>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6">
    <w:nsid w:val="6FB966AA"/>
    <w:multiLevelType w:val="hybridMultilevel"/>
    <w:tmpl w:val="89BEABB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00E2A8A"/>
    <w:multiLevelType w:val="multilevel"/>
    <w:tmpl w:val="57EE9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73420EC7"/>
    <w:multiLevelType w:val="multilevel"/>
    <w:tmpl w:val="73420E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nsid w:val="737D4E8A"/>
    <w:multiLevelType w:val="hybridMultilevel"/>
    <w:tmpl w:val="7A46478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48200D0"/>
    <w:multiLevelType w:val="hybridMultilevel"/>
    <w:tmpl w:val="C46CEBB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53F4B10"/>
    <w:multiLevelType w:val="multilevel"/>
    <w:tmpl w:val="E2F21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75F20C47"/>
    <w:multiLevelType w:val="multilevel"/>
    <w:tmpl w:val="3F48FC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76130D6D"/>
    <w:multiLevelType w:val="multilevel"/>
    <w:tmpl w:val="E31AFD5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763D4A7F"/>
    <w:multiLevelType w:val="hybridMultilevel"/>
    <w:tmpl w:val="7F963E0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165F13"/>
    <w:multiLevelType w:val="multilevel"/>
    <w:tmpl w:val="658646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nsid w:val="78C029EA"/>
    <w:multiLevelType w:val="hybridMultilevel"/>
    <w:tmpl w:val="3FA28714"/>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7">
    <w:nsid w:val="7AFE2CDC"/>
    <w:multiLevelType w:val="hybridMultilevel"/>
    <w:tmpl w:val="7324A9D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B4714B1"/>
    <w:multiLevelType w:val="multilevel"/>
    <w:tmpl w:val="E7A06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7E196851"/>
    <w:multiLevelType w:val="multilevel"/>
    <w:tmpl w:val="91C6F2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0"/>
  </w:num>
  <w:num w:numId="2">
    <w:abstractNumId w:val="20"/>
  </w:num>
  <w:num w:numId="3">
    <w:abstractNumId w:val="78"/>
  </w:num>
  <w:num w:numId="4">
    <w:abstractNumId w:val="44"/>
  </w:num>
  <w:num w:numId="5">
    <w:abstractNumId w:val="39"/>
  </w:num>
  <w:num w:numId="6">
    <w:abstractNumId w:val="33"/>
  </w:num>
  <w:num w:numId="7">
    <w:abstractNumId w:val="77"/>
  </w:num>
  <w:num w:numId="8">
    <w:abstractNumId w:val="4"/>
  </w:num>
  <w:num w:numId="9">
    <w:abstractNumId w:val="89"/>
  </w:num>
  <w:num w:numId="10">
    <w:abstractNumId w:val="73"/>
  </w:num>
  <w:num w:numId="11">
    <w:abstractNumId w:val="70"/>
  </w:num>
  <w:num w:numId="12">
    <w:abstractNumId w:val="5"/>
  </w:num>
  <w:num w:numId="13">
    <w:abstractNumId w:val="52"/>
  </w:num>
  <w:num w:numId="14">
    <w:abstractNumId w:val="0"/>
  </w:num>
  <w:num w:numId="15">
    <w:abstractNumId w:val="17"/>
  </w:num>
  <w:num w:numId="16">
    <w:abstractNumId w:val="61"/>
  </w:num>
  <w:num w:numId="17">
    <w:abstractNumId w:val="19"/>
  </w:num>
  <w:num w:numId="18">
    <w:abstractNumId w:val="25"/>
  </w:num>
  <w:num w:numId="19">
    <w:abstractNumId w:val="64"/>
  </w:num>
  <w:num w:numId="20">
    <w:abstractNumId w:val="53"/>
  </w:num>
  <w:num w:numId="21">
    <w:abstractNumId w:val="81"/>
  </w:num>
  <w:num w:numId="22">
    <w:abstractNumId w:val="50"/>
  </w:num>
  <w:num w:numId="23">
    <w:abstractNumId w:val="82"/>
  </w:num>
  <w:num w:numId="24">
    <w:abstractNumId w:val="1"/>
  </w:num>
  <w:num w:numId="25">
    <w:abstractNumId w:val="7"/>
  </w:num>
  <w:num w:numId="26">
    <w:abstractNumId w:val="23"/>
  </w:num>
  <w:num w:numId="27">
    <w:abstractNumId w:val="85"/>
  </w:num>
  <w:num w:numId="28">
    <w:abstractNumId w:val="88"/>
  </w:num>
  <w:num w:numId="29">
    <w:abstractNumId w:val="62"/>
  </w:num>
  <w:num w:numId="30">
    <w:abstractNumId w:val="57"/>
  </w:num>
  <w:num w:numId="31">
    <w:abstractNumId w:val="27"/>
  </w:num>
  <w:num w:numId="32">
    <w:abstractNumId w:val="13"/>
  </w:num>
  <w:num w:numId="33">
    <w:abstractNumId w:val="2"/>
  </w:num>
  <w:num w:numId="34">
    <w:abstractNumId w:val="6"/>
  </w:num>
  <w:num w:numId="35">
    <w:abstractNumId w:val="60"/>
  </w:num>
  <w:num w:numId="36">
    <w:abstractNumId w:val="14"/>
  </w:num>
  <w:num w:numId="37">
    <w:abstractNumId w:val="28"/>
  </w:num>
  <w:num w:numId="38">
    <w:abstractNumId w:val="10"/>
  </w:num>
  <w:num w:numId="39">
    <w:abstractNumId w:val="21"/>
  </w:num>
  <w:num w:numId="40">
    <w:abstractNumId w:val="46"/>
  </w:num>
  <w:num w:numId="41">
    <w:abstractNumId w:val="37"/>
  </w:num>
  <w:num w:numId="42">
    <w:abstractNumId w:val="63"/>
  </w:num>
  <w:num w:numId="43">
    <w:abstractNumId w:val="55"/>
  </w:num>
  <w:num w:numId="44">
    <w:abstractNumId w:val="11"/>
  </w:num>
  <w:num w:numId="45">
    <w:abstractNumId w:val="80"/>
  </w:num>
  <w:num w:numId="46">
    <w:abstractNumId w:val="74"/>
  </w:num>
  <w:num w:numId="47">
    <w:abstractNumId w:val="48"/>
  </w:num>
  <w:num w:numId="48">
    <w:abstractNumId w:val="8"/>
  </w:num>
  <w:num w:numId="49">
    <w:abstractNumId w:val="59"/>
  </w:num>
  <w:num w:numId="50">
    <w:abstractNumId w:val="24"/>
  </w:num>
  <w:num w:numId="51">
    <w:abstractNumId w:val="66"/>
  </w:num>
  <w:num w:numId="52">
    <w:abstractNumId w:val="65"/>
  </w:num>
  <w:num w:numId="53">
    <w:abstractNumId w:val="12"/>
  </w:num>
  <w:num w:numId="54">
    <w:abstractNumId w:val="72"/>
  </w:num>
  <w:num w:numId="55">
    <w:abstractNumId w:val="22"/>
  </w:num>
  <w:num w:numId="56">
    <w:abstractNumId w:val="34"/>
  </w:num>
  <w:num w:numId="57">
    <w:abstractNumId w:val="3"/>
  </w:num>
  <w:num w:numId="58">
    <w:abstractNumId w:val="9"/>
  </w:num>
  <w:num w:numId="59">
    <w:abstractNumId w:val="29"/>
  </w:num>
  <w:num w:numId="60">
    <w:abstractNumId w:val="30"/>
  </w:num>
  <w:num w:numId="61">
    <w:abstractNumId w:val="84"/>
  </w:num>
  <w:num w:numId="62">
    <w:abstractNumId w:val="79"/>
  </w:num>
  <w:num w:numId="63">
    <w:abstractNumId w:val="67"/>
  </w:num>
  <w:num w:numId="64">
    <w:abstractNumId w:val="45"/>
  </w:num>
  <w:num w:numId="65">
    <w:abstractNumId w:val="26"/>
  </w:num>
  <w:num w:numId="66">
    <w:abstractNumId w:val="49"/>
  </w:num>
  <w:num w:numId="67">
    <w:abstractNumId w:val="51"/>
  </w:num>
  <w:num w:numId="68">
    <w:abstractNumId w:val="68"/>
  </w:num>
  <w:num w:numId="69">
    <w:abstractNumId w:val="38"/>
  </w:num>
  <w:num w:numId="70">
    <w:abstractNumId w:val="76"/>
  </w:num>
  <w:num w:numId="71">
    <w:abstractNumId w:val="87"/>
  </w:num>
  <w:num w:numId="72">
    <w:abstractNumId w:val="58"/>
  </w:num>
  <w:num w:numId="73">
    <w:abstractNumId w:val="31"/>
  </w:num>
  <w:num w:numId="74">
    <w:abstractNumId w:val="15"/>
  </w:num>
  <w:num w:numId="75">
    <w:abstractNumId w:val="56"/>
  </w:num>
  <w:num w:numId="76">
    <w:abstractNumId w:val="41"/>
  </w:num>
  <w:num w:numId="77">
    <w:abstractNumId w:val="16"/>
  </w:num>
  <w:num w:numId="78">
    <w:abstractNumId w:val="18"/>
  </w:num>
  <w:num w:numId="79">
    <w:abstractNumId w:val="43"/>
  </w:num>
  <w:num w:numId="80">
    <w:abstractNumId w:val="83"/>
  </w:num>
  <w:num w:numId="81">
    <w:abstractNumId w:val="47"/>
  </w:num>
  <w:num w:numId="82">
    <w:abstractNumId w:val="32"/>
  </w:num>
  <w:num w:numId="83">
    <w:abstractNumId w:val="71"/>
  </w:num>
  <w:num w:numId="84">
    <w:abstractNumId w:val="36"/>
  </w:num>
  <w:num w:numId="85">
    <w:abstractNumId w:val="35"/>
  </w:num>
  <w:num w:numId="86">
    <w:abstractNumId w:val="69"/>
  </w:num>
  <w:num w:numId="87">
    <w:abstractNumId w:val="75"/>
  </w:num>
  <w:num w:numId="88">
    <w:abstractNumId w:val="86"/>
  </w:num>
  <w:num w:numId="89">
    <w:abstractNumId w:val="54"/>
  </w:num>
  <w:num w:numId="90">
    <w:abstractNumId w:val="42"/>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E00"/>
    <w:rsid w:val="00000EFA"/>
    <w:rsid w:val="0009667C"/>
    <w:rsid w:val="00334E00"/>
    <w:rsid w:val="00356D85"/>
    <w:rsid w:val="00A14120"/>
    <w:rsid w:val="00C178CE"/>
    <w:rsid w:val="00EA0512"/>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E00"/>
    <w:pPr>
      <w:widowControl w:val="0"/>
      <w:jc w:val="both"/>
    </w:pPr>
    <w:rPr>
      <w:kern w:val="2"/>
      <w:sz w:val="21"/>
      <w:lang w:val="en-US" w:eastAsia="zh-CN"/>
    </w:rPr>
  </w:style>
  <w:style w:type="paragraph" w:styleId="1">
    <w:name w:val="heading 1"/>
    <w:basedOn w:val="a"/>
    <w:next w:val="a"/>
    <w:link w:val="10"/>
    <w:uiPriority w:val="9"/>
    <w:qFormat/>
    <w:rsid w:val="00334E00"/>
    <w:pPr>
      <w:keepNext/>
      <w:keepLines/>
      <w:widowControl/>
      <w:spacing w:before="480" w:after="0" w:line="276" w:lineRule="auto"/>
      <w:jc w:val="left"/>
      <w:outlineLvl w:val="0"/>
    </w:pPr>
    <w:rPr>
      <w:rFonts w:asciiTheme="majorHAnsi" w:eastAsiaTheme="majorEastAsia" w:hAnsiTheme="majorHAnsi" w:cstheme="majorBidi"/>
      <w:b/>
      <w:bCs/>
      <w:color w:val="2E74B5" w:themeColor="accent1" w:themeShade="BF"/>
      <w:kern w:val="0"/>
      <w:sz w:val="28"/>
      <w:szCs w:val="28"/>
      <w:lang w:val="ru-RU" w:eastAsia="en-US"/>
    </w:rPr>
  </w:style>
  <w:style w:type="paragraph" w:styleId="2">
    <w:name w:val="heading 2"/>
    <w:basedOn w:val="a"/>
    <w:next w:val="a"/>
    <w:link w:val="20"/>
    <w:uiPriority w:val="9"/>
    <w:qFormat/>
    <w:rsid w:val="00334E00"/>
    <w:pPr>
      <w:widowControl/>
      <w:spacing w:before="100" w:beforeAutospacing="1" w:after="100" w:afterAutospacing="1" w:line="240" w:lineRule="auto"/>
      <w:jc w:val="left"/>
      <w:outlineLvl w:val="1"/>
    </w:pPr>
    <w:rPr>
      <w:rFonts w:ascii="Times New Roman" w:eastAsia="Times New Roman" w:hAnsi="Times New Roman" w:cs="Times New Roman"/>
      <w:b/>
      <w:bCs/>
      <w:kern w:val="0"/>
      <w:sz w:val="36"/>
      <w:szCs w:val="36"/>
      <w:lang w:val="ru-RU" w:eastAsia="ko-KR"/>
    </w:rPr>
  </w:style>
  <w:style w:type="paragraph" w:styleId="3">
    <w:name w:val="heading 3"/>
    <w:basedOn w:val="a"/>
    <w:next w:val="a"/>
    <w:link w:val="30"/>
    <w:uiPriority w:val="9"/>
    <w:semiHidden/>
    <w:unhideWhenUsed/>
    <w:qFormat/>
    <w:rsid w:val="0009667C"/>
    <w:pPr>
      <w:keepNext/>
      <w:keepLines/>
      <w:widowControl/>
      <w:spacing w:before="200" w:after="0" w:line="276" w:lineRule="auto"/>
      <w:jc w:val="left"/>
      <w:outlineLvl w:val="2"/>
    </w:pPr>
    <w:rPr>
      <w:rFonts w:asciiTheme="majorHAnsi" w:eastAsiaTheme="majorEastAsia" w:hAnsiTheme="majorHAnsi" w:cstheme="majorBidi"/>
      <w:b/>
      <w:bCs/>
      <w:color w:val="5B9BD5" w:themeColor="accent1"/>
      <w:kern w:val="0"/>
      <w:sz w:val="22"/>
      <w:lang w:val="ru-RU" w:eastAsia="en-US"/>
    </w:rPr>
  </w:style>
  <w:style w:type="paragraph" w:styleId="4">
    <w:name w:val="heading 4"/>
    <w:basedOn w:val="a"/>
    <w:next w:val="a"/>
    <w:link w:val="40"/>
    <w:uiPriority w:val="9"/>
    <w:semiHidden/>
    <w:unhideWhenUsed/>
    <w:qFormat/>
    <w:rsid w:val="0009667C"/>
    <w:pPr>
      <w:keepNext/>
      <w:keepLines/>
      <w:widowControl/>
      <w:spacing w:before="40" w:after="0" w:line="276" w:lineRule="auto"/>
      <w:jc w:val="left"/>
      <w:outlineLvl w:val="3"/>
    </w:pPr>
    <w:rPr>
      <w:rFonts w:asciiTheme="majorHAnsi" w:eastAsiaTheme="majorEastAsia" w:hAnsiTheme="majorHAnsi" w:cstheme="majorBidi"/>
      <w:i/>
      <w:iCs/>
      <w:color w:val="2E74B5" w:themeColor="accent1" w:themeShade="BF"/>
      <w:kern w:val="0"/>
      <w:sz w:val="22"/>
      <w:lang w:val="ru-RU" w:eastAsia="en-US"/>
    </w:rPr>
  </w:style>
  <w:style w:type="paragraph" w:styleId="6">
    <w:name w:val="heading 6"/>
    <w:basedOn w:val="a"/>
    <w:next w:val="a"/>
    <w:link w:val="60"/>
    <w:uiPriority w:val="9"/>
    <w:semiHidden/>
    <w:unhideWhenUsed/>
    <w:qFormat/>
    <w:rsid w:val="0009667C"/>
    <w:pPr>
      <w:keepNext/>
      <w:keepLines/>
      <w:widowControl/>
      <w:spacing w:before="200" w:after="0" w:line="276" w:lineRule="auto"/>
      <w:jc w:val="left"/>
      <w:outlineLvl w:val="5"/>
    </w:pPr>
    <w:rPr>
      <w:rFonts w:asciiTheme="majorHAnsi" w:eastAsiaTheme="majorEastAsia" w:hAnsiTheme="majorHAnsi" w:cstheme="majorBidi"/>
      <w:i/>
      <w:iCs/>
      <w:color w:val="1F4D78" w:themeColor="accent1" w:themeShade="7F"/>
      <w:kern w:val="0"/>
      <w:sz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34E00"/>
    <w:pPr>
      <w:widowControl/>
      <w:spacing w:before="100" w:beforeAutospacing="1" w:after="100" w:afterAutospacing="1"/>
      <w:jc w:val="left"/>
    </w:pPr>
    <w:rPr>
      <w:rFonts w:ascii="Times New Roman" w:eastAsia="Times New Roman" w:hAnsi="Times New Roman" w:cs="Times New Roman"/>
      <w:kern w:val="0"/>
      <w:sz w:val="24"/>
      <w:szCs w:val="24"/>
      <w:lang w:val="ru-RU" w:eastAsia="ko-KR"/>
    </w:rPr>
  </w:style>
  <w:style w:type="table" w:styleId="a4">
    <w:name w:val="Table Grid"/>
    <w:basedOn w:val="a1"/>
    <w:uiPriority w:val="59"/>
    <w:qFormat/>
    <w:rsid w:val="00334E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uiPriority w:val="34"/>
    <w:qFormat/>
    <w:rsid w:val="00334E00"/>
    <w:pPr>
      <w:ind w:firstLineChars="200" w:firstLine="420"/>
    </w:pPr>
  </w:style>
  <w:style w:type="paragraph" w:customStyle="1" w:styleId="12">
    <w:name w:val="Без интервала1"/>
    <w:uiPriority w:val="1"/>
    <w:qFormat/>
    <w:rsid w:val="00334E00"/>
    <w:rPr>
      <w:rFonts w:ascii="Calibri" w:eastAsia="Times New Roman" w:hAnsi="Calibri" w:cs="Times New Roman"/>
      <w:lang w:eastAsia="ru-RU"/>
    </w:rPr>
  </w:style>
  <w:style w:type="character" w:customStyle="1" w:styleId="apple-converted-space">
    <w:name w:val="apple-converted-space"/>
    <w:basedOn w:val="a0"/>
    <w:rsid w:val="00334E00"/>
  </w:style>
  <w:style w:type="character" w:customStyle="1" w:styleId="toctext">
    <w:name w:val="toctext"/>
    <w:basedOn w:val="a0"/>
    <w:qFormat/>
    <w:rsid w:val="00334E00"/>
  </w:style>
  <w:style w:type="character" w:customStyle="1" w:styleId="10">
    <w:name w:val="Заголовок 1 Знак"/>
    <w:basedOn w:val="a0"/>
    <w:link w:val="1"/>
    <w:uiPriority w:val="9"/>
    <w:rsid w:val="00334E00"/>
    <w:rPr>
      <w:rFonts w:asciiTheme="majorHAnsi" w:eastAsiaTheme="majorEastAsia" w:hAnsiTheme="majorHAnsi" w:cstheme="majorBidi"/>
      <w:b/>
      <w:bCs/>
      <w:color w:val="2E74B5" w:themeColor="accent1" w:themeShade="BF"/>
      <w:sz w:val="28"/>
      <w:szCs w:val="28"/>
      <w:lang w:eastAsia="en-US"/>
    </w:rPr>
  </w:style>
  <w:style w:type="character" w:customStyle="1" w:styleId="20">
    <w:name w:val="Заголовок 2 Знак"/>
    <w:basedOn w:val="a0"/>
    <w:link w:val="2"/>
    <w:uiPriority w:val="9"/>
    <w:qFormat/>
    <w:rsid w:val="00334E00"/>
    <w:rPr>
      <w:rFonts w:ascii="Times New Roman" w:eastAsia="Times New Roman" w:hAnsi="Times New Roman" w:cs="Times New Roman"/>
      <w:b/>
      <w:bCs/>
      <w:sz w:val="36"/>
      <w:szCs w:val="36"/>
    </w:rPr>
  </w:style>
  <w:style w:type="paragraph" w:styleId="a5">
    <w:name w:val="Balloon Text"/>
    <w:basedOn w:val="a"/>
    <w:link w:val="a6"/>
    <w:uiPriority w:val="99"/>
    <w:unhideWhenUsed/>
    <w:qFormat/>
    <w:rsid w:val="00334E00"/>
    <w:pPr>
      <w:widowControl/>
      <w:spacing w:after="0" w:line="240" w:lineRule="auto"/>
      <w:jc w:val="left"/>
    </w:pPr>
    <w:rPr>
      <w:rFonts w:ascii="Tahoma" w:eastAsiaTheme="minorHAnsi" w:hAnsi="Tahoma" w:cs="Tahoma"/>
      <w:kern w:val="0"/>
      <w:sz w:val="16"/>
      <w:szCs w:val="16"/>
      <w:lang w:val="ru-RU" w:eastAsia="en-US"/>
    </w:rPr>
  </w:style>
  <w:style w:type="character" w:customStyle="1" w:styleId="a6">
    <w:name w:val="Текст выноски Знак"/>
    <w:basedOn w:val="a0"/>
    <w:link w:val="a5"/>
    <w:uiPriority w:val="99"/>
    <w:qFormat/>
    <w:rsid w:val="00334E00"/>
    <w:rPr>
      <w:rFonts w:ascii="Tahoma" w:eastAsiaTheme="minorHAnsi" w:hAnsi="Tahoma" w:cs="Tahoma"/>
      <w:sz w:val="16"/>
      <w:szCs w:val="16"/>
      <w:lang w:eastAsia="en-US"/>
    </w:rPr>
  </w:style>
  <w:style w:type="paragraph" w:styleId="a7">
    <w:name w:val="footer"/>
    <w:basedOn w:val="a"/>
    <w:link w:val="a8"/>
    <w:uiPriority w:val="99"/>
    <w:unhideWhenUsed/>
    <w:qFormat/>
    <w:rsid w:val="00334E00"/>
    <w:pPr>
      <w:widowControl/>
      <w:tabs>
        <w:tab w:val="center" w:pos="4677"/>
        <w:tab w:val="right" w:pos="9355"/>
      </w:tabs>
      <w:spacing w:after="0" w:line="240" w:lineRule="auto"/>
      <w:jc w:val="left"/>
    </w:pPr>
    <w:rPr>
      <w:rFonts w:eastAsiaTheme="minorHAnsi"/>
      <w:kern w:val="0"/>
      <w:sz w:val="22"/>
      <w:lang w:val="ru-RU" w:eastAsia="en-US"/>
    </w:rPr>
  </w:style>
  <w:style w:type="character" w:customStyle="1" w:styleId="a8">
    <w:name w:val="Нижний колонтитул Знак"/>
    <w:basedOn w:val="a0"/>
    <w:link w:val="a7"/>
    <w:uiPriority w:val="99"/>
    <w:qFormat/>
    <w:rsid w:val="00334E00"/>
    <w:rPr>
      <w:rFonts w:eastAsiaTheme="minorHAnsi"/>
      <w:lang w:eastAsia="en-US"/>
    </w:rPr>
  </w:style>
  <w:style w:type="paragraph" w:styleId="a9">
    <w:name w:val="header"/>
    <w:basedOn w:val="a"/>
    <w:link w:val="aa"/>
    <w:uiPriority w:val="99"/>
    <w:unhideWhenUsed/>
    <w:rsid w:val="00334E00"/>
    <w:pPr>
      <w:widowControl/>
      <w:tabs>
        <w:tab w:val="center" w:pos="4677"/>
        <w:tab w:val="right" w:pos="9355"/>
      </w:tabs>
      <w:spacing w:after="0" w:line="240" w:lineRule="auto"/>
      <w:jc w:val="left"/>
    </w:pPr>
    <w:rPr>
      <w:rFonts w:eastAsiaTheme="minorHAnsi"/>
      <w:kern w:val="0"/>
      <w:sz w:val="22"/>
      <w:lang w:val="ru-RU" w:eastAsia="en-US"/>
    </w:rPr>
  </w:style>
  <w:style w:type="character" w:customStyle="1" w:styleId="aa">
    <w:name w:val="Верхний колонтитул Знак"/>
    <w:basedOn w:val="a0"/>
    <w:link w:val="a9"/>
    <w:uiPriority w:val="99"/>
    <w:qFormat/>
    <w:rsid w:val="00334E00"/>
    <w:rPr>
      <w:rFonts w:eastAsiaTheme="minorHAnsi"/>
      <w:lang w:eastAsia="en-US"/>
    </w:rPr>
  </w:style>
  <w:style w:type="character" w:styleId="ab">
    <w:name w:val="Strong"/>
    <w:basedOn w:val="a0"/>
    <w:uiPriority w:val="22"/>
    <w:qFormat/>
    <w:rsid w:val="00334E00"/>
    <w:rPr>
      <w:b/>
      <w:bCs/>
    </w:rPr>
  </w:style>
  <w:style w:type="character" w:styleId="ac">
    <w:name w:val="Hyperlink"/>
    <w:basedOn w:val="a0"/>
    <w:uiPriority w:val="99"/>
    <w:unhideWhenUsed/>
    <w:qFormat/>
    <w:rsid w:val="00334E00"/>
    <w:rPr>
      <w:color w:val="0000FF"/>
      <w:u w:val="single"/>
    </w:rPr>
  </w:style>
  <w:style w:type="character" w:customStyle="1" w:styleId="tocnumber">
    <w:name w:val="tocnumber"/>
    <w:basedOn w:val="a0"/>
    <w:qFormat/>
    <w:rsid w:val="00334E00"/>
  </w:style>
  <w:style w:type="paragraph" w:styleId="ad">
    <w:name w:val="List Paragraph"/>
    <w:basedOn w:val="a"/>
    <w:uiPriority w:val="34"/>
    <w:qFormat/>
    <w:rsid w:val="00334E00"/>
    <w:pPr>
      <w:widowControl/>
      <w:suppressAutoHyphens/>
      <w:spacing w:after="0" w:line="240" w:lineRule="auto"/>
      <w:ind w:left="720"/>
      <w:jc w:val="left"/>
    </w:pPr>
    <w:rPr>
      <w:rFonts w:ascii="Times New Roman" w:eastAsia="Batang" w:hAnsi="Times New Roman" w:cs="Calibri"/>
      <w:kern w:val="0"/>
      <w:sz w:val="24"/>
      <w:szCs w:val="24"/>
      <w:lang w:val="ru-RU" w:eastAsia="ar-SA"/>
    </w:rPr>
  </w:style>
  <w:style w:type="paragraph" w:styleId="ae">
    <w:name w:val="No Spacing"/>
    <w:uiPriority w:val="1"/>
    <w:qFormat/>
    <w:rsid w:val="00334E00"/>
    <w:pPr>
      <w:spacing w:after="0" w:line="240" w:lineRule="auto"/>
    </w:pPr>
    <w:rPr>
      <w:rFonts w:ascii="Calibri" w:eastAsia="Times New Roman" w:hAnsi="Calibri" w:cs="Times New Roman"/>
      <w:lang w:eastAsia="ru-RU"/>
    </w:rPr>
  </w:style>
  <w:style w:type="character" w:customStyle="1" w:styleId="30">
    <w:name w:val="Заголовок 3 Знак"/>
    <w:basedOn w:val="a0"/>
    <w:link w:val="3"/>
    <w:uiPriority w:val="9"/>
    <w:semiHidden/>
    <w:rsid w:val="0009667C"/>
    <w:rPr>
      <w:rFonts w:asciiTheme="majorHAnsi" w:eastAsiaTheme="majorEastAsia" w:hAnsiTheme="majorHAnsi" w:cstheme="majorBidi"/>
      <w:b/>
      <w:bCs/>
      <w:color w:val="5B9BD5" w:themeColor="accent1"/>
      <w:lang w:eastAsia="en-US"/>
    </w:rPr>
  </w:style>
  <w:style w:type="character" w:customStyle="1" w:styleId="40">
    <w:name w:val="Заголовок 4 Знак"/>
    <w:basedOn w:val="a0"/>
    <w:link w:val="4"/>
    <w:uiPriority w:val="9"/>
    <w:semiHidden/>
    <w:rsid w:val="0009667C"/>
    <w:rPr>
      <w:rFonts w:asciiTheme="majorHAnsi" w:eastAsiaTheme="majorEastAsia" w:hAnsiTheme="majorHAnsi" w:cstheme="majorBidi"/>
      <w:i/>
      <w:iCs/>
      <w:color w:val="2E74B5" w:themeColor="accent1" w:themeShade="BF"/>
      <w:lang w:eastAsia="en-US"/>
    </w:rPr>
  </w:style>
  <w:style w:type="character" w:customStyle="1" w:styleId="60">
    <w:name w:val="Заголовок 6 Знак"/>
    <w:basedOn w:val="a0"/>
    <w:link w:val="6"/>
    <w:uiPriority w:val="9"/>
    <w:semiHidden/>
    <w:rsid w:val="0009667C"/>
    <w:rPr>
      <w:rFonts w:asciiTheme="majorHAnsi" w:eastAsiaTheme="majorEastAsia" w:hAnsiTheme="majorHAnsi" w:cstheme="majorBidi"/>
      <w:i/>
      <w:iCs/>
      <w:color w:val="1F4D78" w:themeColor="accent1" w:themeShade="7F"/>
      <w:lang w:eastAsia="en-US"/>
    </w:rPr>
  </w:style>
  <w:style w:type="character" w:customStyle="1" w:styleId="af">
    <w:name w:val="Основной текст_"/>
    <w:basedOn w:val="a0"/>
    <w:link w:val="5"/>
    <w:rsid w:val="0009667C"/>
    <w:rPr>
      <w:rFonts w:ascii="Bookman Old Style" w:eastAsia="Bookman Old Style" w:hAnsi="Bookman Old Style" w:cs="Bookman Old Style"/>
      <w:sz w:val="16"/>
      <w:szCs w:val="16"/>
      <w:shd w:val="clear" w:color="auto" w:fill="FFFFFF"/>
    </w:rPr>
  </w:style>
  <w:style w:type="paragraph" w:customStyle="1" w:styleId="5">
    <w:name w:val="Основной текст5"/>
    <w:basedOn w:val="a"/>
    <w:link w:val="af"/>
    <w:rsid w:val="0009667C"/>
    <w:pPr>
      <w:widowControl/>
      <w:shd w:val="clear" w:color="auto" w:fill="FFFFFF"/>
      <w:spacing w:before="240" w:after="0" w:line="230" w:lineRule="exact"/>
      <w:ind w:hanging="380"/>
    </w:pPr>
    <w:rPr>
      <w:rFonts w:ascii="Bookman Old Style" w:eastAsia="Bookman Old Style" w:hAnsi="Bookman Old Style" w:cs="Bookman Old Style"/>
      <w:kern w:val="0"/>
      <w:sz w:val="16"/>
      <w:szCs w:val="16"/>
      <w:lang w:val="ru-RU" w:eastAsia="ko-KR"/>
    </w:rPr>
  </w:style>
  <w:style w:type="character" w:customStyle="1" w:styleId="af0">
    <w:name w:val="Основной текст Знак"/>
    <w:rsid w:val="0009667C"/>
    <w:rPr>
      <w:rFonts w:ascii="Times New Roman" w:eastAsia="Times New Roman" w:hAnsi="Times New Roman" w:cs="Times New Roman"/>
      <w:b/>
      <w:caps/>
      <w:sz w:val="28"/>
      <w:szCs w:val="20"/>
    </w:rPr>
  </w:style>
  <w:style w:type="paragraph" w:styleId="af1">
    <w:name w:val="Body Text Indent"/>
    <w:basedOn w:val="a"/>
    <w:link w:val="af2"/>
    <w:uiPriority w:val="99"/>
    <w:semiHidden/>
    <w:unhideWhenUsed/>
    <w:rsid w:val="0009667C"/>
    <w:pPr>
      <w:widowControl/>
      <w:spacing w:before="100" w:beforeAutospacing="1" w:after="100" w:afterAutospacing="1" w:line="240" w:lineRule="auto"/>
      <w:jc w:val="left"/>
    </w:pPr>
    <w:rPr>
      <w:rFonts w:ascii="Times New Roman" w:eastAsia="Times New Roman" w:hAnsi="Times New Roman" w:cs="Times New Roman"/>
      <w:kern w:val="0"/>
      <w:sz w:val="24"/>
      <w:szCs w:val="24"/>
      <w:lang w:val="ru-RU" w:eastAsia="ko-KR"/>
    </w:rPr>
  </w:style>
  <w:style w:type="character" w:customStyle="1" w:styleId="af2">
    <w:name w:val="Основной текст с отступом Знак"/>
    <w:basedOn w:val="a0"/>
    <w:link w:val="af1"/>
    <w:uiPriority w:val="99"/>
    <w:semiHidden/>
    <w:rsid w:val="0009667C"/>
    <w:rPr>
      <w:rFonts w:ascii="Times New Roman" w:eastAsia="Times New Roman" w:hAnsi="Times New Roman" w:cs="Times New Roman"/>
      <w:sz w:val="24"/>
      <w:szCs w:val="24"/>
    </w:rPr>
  </w:style>
  <w:style w:type="character" w:customStyle="1" w:styleId="spelle">
    <w:name w:val="spelle"/>
    <w:basedOn w:val="a0"/>
    <w:rsid w:val="0009667C"/>
  </w:style>
  <w:style w:type="character" w:customStyle="1" w:styleId="grame">
    <w:name w:val="grame"/>
    <w:basedOn w:val="a0"/>
    <w:rsid w:val="0009667C"/>
  </w:style>
  <w:style w:type="character" w:styleId="af3">
    <w:name w:val="Emphasis"/>
    <w:basedOn w:val="a0"/>
    <w:uiPriority w:val="20"/>
    <w:qFormat/>
    <w:rsid w:val="0009667C"/>
    <w:rPr>
      <w:i/>
      <w:iCs/>
    </w:rPr>
  </w:style>
  <w:style w:type="character" w:customStyle="1" w:styleId="style7">
    <w:name w:val="style7"/>
    <w:basedOn w:val="a0"/>
    <w:rsid w:val="0009667C"/>
  </w:style>
  <w:style w:type="character" w:customStyle="1" w:styleId="style1">
    <w:name w:val="style1"/>
    <w:basedOn w:val="a0"/>
    <w:rsid w:val="0009667C"/>
  </w:style>
  <w:style w:type="character" w:styleId="HTML">
    <w:name w:val="HTML Cite"/>
    <w:basedOn w:val="a0"/>
    <w:uiPriority w:val="99"/>
    <w:semiHidden/>
    <w:unhideWhenUsed/>
    <w:rsid w:val="0009667C"/>
    <w:rPr>
      <w:i/>
      <w:iCs/>
    </w:rPr>
  </w:style>
  <w:style w:type="character" w:customStyle="1" w:styleId="style3">
    <w:name w:val="style3"/>
    <w:basedOn w:val="a0"/>
    <w:rsid w:val="0009667C"/>
  </w:style>
  <w:style w:type="paragraph" w:customStyle="1" w:styleId="wp-caption-text">
    <w:name w:val="wp-caption-text"/>
    <w:basedOn w:val="a"/>
    <w:rsid w:val="0009667C"/>
    <w:pPr>
      <w:widowControl/>
      <w:spacing w:before="100" w:beforeAutospacing="1" w:after="100" w:afterAutospacing="1" w:line="240" w:lineRule="auto"/>
      <w:jc w:val="left"/>
    </w:pPr>
    <w:rPr>
      <w:rFonts w:ascii="Times New Roman" w:eastAsia="Times New Roman" w:hAnsi="Times New Roman" w:cs="Times New Roman"/>
      <w:kern w:val="0"/>
      <w:sz w:val="24"/>
      <w:szCs w:val="24"/>
      <w:lang w:val="ru-RU" w:eastAsia="ko-KR"/>
    </w:rPr>
  </w:style>
  <w:style w:type="character" w:customStyle="1" w:styleId="noprint">
    <w:name w:val="noprint"/>
    <w:basedOn w:val="a0"/>
    <w:rsid w:val="0009667C"/>
  </w:style>
  <w:style w:type="character" w:customStyle="1" w:styleId="mw-headline">
    <w:name w:val="mw-headline"/>
    <w:basedOn w:val="a0"/>
    <w:rsid w:val="0009667C"/>
  </w:style>
  <w:style w:type="character" w:customStyle="1" w:styleId="mw-editsection">
    <w:name w:val="mw-editsection"/>
    <w:basedOn w:val="a0"/>
    <w:rsid w:val="0009667C"/>
  </w:style>
  <w:style w:type="character" w:customStyle="1" w:styleId="mw-editsection-bracket">
    <w:name w:val="mw-editsection-bracket"/>
    <w:basedOn w:val="a0"/>
    <w:rsid w:val="0009667C"/>
  </w:style>
  <w:style w:type="character" w:customStyle="1" w:styleId="mw-editsection-divider">
    <w:name w:val="mw-editsection-divider"/>
    <w:basedOn w:val="a0"/>
    <w:rsid w:val="0009667C"/>
  </w:style>
  <w:style w:type="character" w:customStyle="1" w:styleId="mwe-math-mathml-inline">
    <w:name w:val="mwe-math-mathml-inline"/>
    <w:basedOn w:val="a0"/>
    <w:rsid w:val="0009667C"/>
  </w:style>
  <w:style w:type="table" w:customStyle="1" w:styleId="13">
    <w:name w:val="Сетка таблицы1"/>
    <w:basedOn w:val="a1"/>
    <w:next w:val="a4"/>
    <w:uiPriority w:val="59"/>
    <w:qFormat/>
    <w:rsid w:val="00A14120"/>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4">
    <w:name w:val="Нет списка1"/>
    <w:next w:val="a2"/>
    <w:uiPriority w:val="99"/>
    <w:semiHidden/>
    <w:unhideWhenUsed/>
    <w:rsid w:val="00A14120"/>
  </w:style>
  <w:style w:type="table" w:customStyle="1" w:styleId="21">
    <w:name w:val="Сетка таблицы2"/>
    <w:basedOn w:val="a1"/>
    <w:next w:val="a4"/>
    <w:uiPriority w:val="59"/>
    <w:qFormat/>
    <w:rsid w:val="00A14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4"/>
    <w:uiPriority w:val="59"/>
    <w:qFormat/>
    <w:rsid w:val="00000E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E00"/>
    <w:pPr>
      <w:widowControl w:val="0"/>
      <w:jc w:val="both"/>
    </w:pPr>
    <w:rPr>
      <w:kern w:val="2"/>
      <w:sz w:val="21"/>
      <w:lang w:val="en-US" w:eastAsia="zh-CN"/>
    </w:rPr>
  </w:style>
  <w:style w:type="paragraph" w:styleId="1">
    <w:name w:val="heading 1"/>
    <w:basedOn w:val="a"/>
    <w:next w:val="a"/>
    <w:link w:val="10"/>
    <w:uiPriority w:val="9"/>
    <w:qFormat/>
    <w:rsid w:val="00334E00"/>
    <w:pPr>
      <w:keepNext/>
      <w:keepLines/>
      <w:widowControl/>
      <w:spacing w:before="480" w:after="0" w:line="276" w:lineRule="auto"/>
      <w:jc w:val="left"/>
      <w:outlineLvl w:val="0"/>
    </w:pPr>
    <w:rPr>
      <w:rFonts w:asciiTheme="majorHAnsi" w:eastAsiaTheme="majorEastAsia" w:hAnsiTheme="majorHAnsi" w:cstheme="majorBidi"/>
      <w:b/>
      <w:bCs/>
      <w:color w:val="2E74B5" w:themeColor="accent1" w:themeShade="BF"/>
      <w:kern w:val="0"/>
      <w:sz w:val="28"/>
      <w:szCs w:val="28"/>
      <w:lang w:val="ru-RU" w:eastAsia="en-US"/>
    </w:rPr>
  </w:style>
  <w:style w:type="paragraph" w:styleId="2">
    <w:name w:val="heading 2"/>
    <w:basedOn w:val="a"/>
    <w:next w:val="a"/>
    <w:link w:val="20"/>
    <w:uiPriority w:val="9"/>
    <w:qFormat/>
    <w:rsid w:val="00334E00"/>
    <w:pPr>
      <w:widowControl/>
      <w:spacing w:before="100" w:beforeAutospacing="1" w:after="100" w:afterAutospacing="1" w:line="240" w:lineRule="auto"/>
      <w:jc w:val="left"/>
      <w:outlineLvl w:val="1"/>
    </w:pPr>
    <w:rPr>
      <w:rFonts w:ascii="Times New Roman" w:eastAsia="Times New Roman" w:hAnsi="Times New Roman" w:cs="Times New Roman"/>
      <w:b/>
      <w:bCs/>
      <w:kern w:val="0"/>
      <w:sz w:val="36"/>
      <w:szCs w:val="36"/>
      <w:lang w:val="ru-RU" w:eastAsia="ko-KR"/>
    </w:rPr>
  </w:style>
  <w:style w:type="paragraph" w:styleId="3">
    <w:name w:val="heading 3"/>
    <w:basedOn w:val="a"/>
    <w:next w:val="a"/>
    <w:link w:val="30"/>
    <w:uiPriority w:val="9"/>
    <w:semiHidden/>
    <w:unhideWhenUsed/>
    <w:qFormat/>
    <w:rsid w:val="0009667C"/>
    <w:pPr>
      <w:keepNext/>
      <w:keepLines/>
      <w:widowControl/>
      <w:spacing w:before="200" w:after="0" w:line="276" w:lineRule="auto"/>
      <w:jc w:val="left"/>
      <w:outlineLvl w:val="2"/>
    </w:pPr>
    <w:rPr>
      <w:rFonts w:asciiTheme="majorHAnsi" w:eastAsiaTheme="majorEastAsia" w:hAnsiTheme="majorHAnsi" w:cstheme="majorBidi"/>
      <w:b/>
      <w:bCs/>
      <w:color w:val="5B9BD5" w:themeColor="accent1"/>
      <w:kern w:val="0"/>
      <w:sz w:val="22"/>
      <w:lang w:val="ru-RU" w:eastAsia="en-US"/>
    </w:rPr>
  </w:style>
  <w:style w:type="paragraph" w:styleId="4">
    <w:name w:val="heading 4"/>
    <w:basedOn w:val="a"/>
    <w:next w:val="a"/>
    <w:link w:val="40"/>
    <w:uiPriority w:val="9"/>
    <w:semiHidden/>
    <w:unhideWhenUsed/>
    <w:qFormat/>
    <w:rsid w:val="0009667C"/>
    <w:pPr>
      <w:keepNext/>
      <w:keepLines/>
      <w:widowControl/>
      <w:spacing w:before="40" w:after="0" w:line="276" w:lineRule="auto"/>
      <w:jc w:val="left"/>
      <w:outlineLvl w:val="3"/>
    </w:pPr>
    <w:rPr>
      <w:rFonts w:asciiTheme="majorHAnsi" w:eastAsiaTheme="majorEastAsia" w:hAnsiTheme="majorHAnsi" w:cstheme="majorBidi"/>
      <w:i/>
      <w:iCs/>
      <w:color w:val="2E74B5" w:themeColor="accent1" w:themeShade="BF"/>
      <w:kern w:val="0"/>
      <w:sz w:val="22"/>
      <w:lang w:val="ru-RU" w:eastAsia="en-US"/>
    </w:rPr>
  </w:style>
  <w:style w:type="paragraph" w:styleId="6">
    <w:name w:val="heading 6"/>
    <w:basedOn w:val="a"/>
    <w:next w:val="a"/>
    <w:link w:val="60"/>
    <w:uiPriority w:val="9"/>
    <w:semiHidden/>
    <w:unhideWhenUsed/>
    <w:qFormat/>
    <w:rsid w:val="0009667C"/>
    <w:pPr>
      <w:keepNext/>
      <w:keepLines/>
      <w:widowControl/>
      <w:spacing w:before="200" w:after="0" w:line="276" w:lineRule="auto"/>
      <w:jc w:val="left"/>
      <w:outlineLvl w:val="5"/>
    </w:pPr>
    <w:rPr>
      <w:rFonts w:asciiTheme="majorHAnsi" w:eastAsiaTheme="majorEastAsia" w:hAnsiTheme="majorHAnsi" w:cstheme="majorBidi"/>
      <w:i/>
      <w:iCs/>
      <w:color w:val="1F4D78" w:themeColor="accent1" w:themeShade="7F"/>
      <w:kern w:val="0"/>
      <w:sz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34E00"/>
    <w:pPr>
      <w:widowControl/>
      <w:spacing w:before="100" w:beforeAutospacing="1" w:after="100" w:afterAutospacing="1"/>
      <w:jc w:val="left"/>
    </w:pPr>
    <w:rPr>
      <w:rFonts w:ascii="Times New Roman" w:eastAsia="Times New Roman" w:hAnsi="Times New Roman" w:cs="Times New Roman"/>
      <w:kern w:val="0"/>
      <w:sz w:val="24"/>
      <w:szCs w:val="24"/>
      <w:lang w:val="ru-RU" w:eastAsia="ko-KR"/>
    </w:rPr>
  </w:style>
  <w:style w:type="table" w:styleId="a4">
    <w:name w:val="Table Grid"/>
    <w:basedOn w:val="a1"/>
    <w:uiPriority w:val="59"/>
    <w:qFormat/>
    <w:rsid w:val="00334E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
    <w:uiPriority w:val="34"/>
    <w:qFormat/>
    <w:rsid w:val="00334E00"/>
    <w:pPr>
      <w:ind w:firstLineChars="200" w:firstLine="420"/>
    </w:pPr>
  </w:style>
  <w:style w:type="paragraph" w:customStyle="1" w:styleId="12">
    <w:name w:val="Без интервала1"/>
    <w:uiPriority w:val="1"/>
    <w:qFormat/>
    <w:rsid w:val="00334E00"/>
    <w:rPr>
      <w:rFonts w:ascii="Calibri" w:eastAsia="Times New Roman" w:hAnsi="Calibri" w:cs="Times New Roman"/>
      <w:lang w:eastAsia="ru-RU"/>
    </w:rPr>
  </w:style>
  <w:style w:type="character" w:customStyle="1" w:styleId="apple-converted-space">
    <w:name w:val="apple-converted-space"/>
    <w:basedOn w:val="a0"/>
    <w:rsid w:val="00334E00"/>
  </w:style>
  <w:style w:type="character" w:customStyle="1" w:styleId="toctext">
    <w:name w:val="toctext"/>
    <w:basedOn w:val="a0"/>
    <w:qFormat/>
    <w:rsid w:val="00334E00"/>
  </w:style>
  <w:style w:type="character" w:customStyle="1" w:styleId="10">
    <w:name w:val="Заголовок 1 Знак"/>
    <w:basedOn w:val="a0"/>
    <w:link w:val="1"/>
    <w:uiPriority w:val="9"/>
    <w:rsid w:val="00334E00"/>
    <w:rPr>
      <w:rFonts w:asciiTheme="majorHAnsi" w:eastAsiaTheme="majorEastAsia" w:hAnsiTheme="majorHAnsi" w:cstheme="majorBidi"/>
      <w:b/>
      <w:bCs/>
      <w:color w:val="2E74B5" w:themeColor="accent1" w:themeShade="BF"/>
      <w:sz w:val="28"/>
      <w:szCs w:val="28"/>
      <w:lang w:eastAsia="en-US"/>
    </w:rPr>
  </w:style>
  <w:style w:type="character" w:customStyle="1" w:styleId="20">
    <w:name w:val="Заголовок 2 Знак"/>
    <w:basedOn w:val="a0"/>
    <w:link w:val="2"/>
    <w:uiPriority w:val="9"/>
    <w:qFormat/>
    <w:rsid w:val="00334E00"/>
    <w:rPr>
      <w:rFonts w:ascii="Times New Roman" w:eastAsia="Times New Roman" w:hAnsi="Times New Roman" w:cs="Times New Roman"/>
      <w:b/>
      <w:bCs/>
      <w:sz w:val="36"/>
      <w:szCs w:val="36"/>
    </w:rPr>
  </w:style>
  <w:style w:type="paragraph" w:styleId="a5">
    <w:name w:val="Balloon Text"/>
    <w:basedOn w:val="a"/>
    <w:link w:val="a6"/>
    <w:uiPriority w:val="99"/>
    <w:unhideWhenUsed/>
    <w:qFormat/>
    <w:rsid w:val="00334E00"/>
    <w:pPr>
      <w:widowControl/>
      <w:spacing w:after="0" w:line="240" w:lineRule="auto"/>
      <w:jc w:val="left"/>
    </w:pPr>
    <w:rPr>
      <w:rFonts w:ascii="Tahoma" w:eastAsiaTheme="minorHAnsi" w:hAnsi="Tahoma" w:cs="Tahoma"/>
      <w:kern w:val="0"/>
      <w:sz w:val="16"/>
      <w:szCs w:val="16"/>
      <w:lang w:val="ru-RU" w:eastAsia="en-US"/>
    </w:rPr>
  </w:style>
  <w:style w:type="character" w:customStyle="1" w:styleId="a6">
    <w:name w:val="Текст выноски Знак"/>
    <w:basedOn w:val="a0"/>
    <w:link w:val="a5"/>
    <w:uiPriority w:val="99"/>
    <w:qFormat/>
    <w:rsid w:val="00334E00"/>
    <w:rPr>
      <w:rFonts w:ascii="Tahoma" w:eastAsiaTheme="minorHAnsi" w:hAnsi="Tahoma" w:cs="Tahoma"/>
      <w:sz w:val="16"/>
      <w:szCs w:val="16"/>
      <w:lang w:eastAsia="en-US"/>
    </w:rPr>
  </w:style>
  <w:style w:type="paragraph" w:styleId="a7">
    <w:name w:val="footer"/>
    <w:basedOn w:val="a"/>
    <w:link w:val="a8"/>
    <w:uiPriority w:val="99"/>
    <w:unhideWhenUsed/>
    <w:qFormat/>
    <w:rsid w:val="00334E00"/>
    <w:pPr>
      <w:widowControl/>
      <w:tabs>
        <w:tab w:val="center" w:pos="4677"/>
        <w:tab w:val="right" w:pos="9355"/>
      </w:tabs>
      <w:spacing w:after="0" w:line="240" w:lineRule="auto"/>
      <w:jc w:val="left"/>
    </w:pPr>
    <w:rPr>
      <w:rFonts w:eastAsiaTheme="minorHAnsi"/>
      <w:kern w:val="0"/>
      <w:sz w:val="22"/>
      <w:lang w:val="ru-RU" w:eastAsia="en-US"/>
    </w:rPr>
  </w:style>
  <w:style w:type="character" w:customStyle="1" w:styleId="a8">
    <w:name w:val="Нижний колонтитул Знак"/>
    <w:basedOn w:val="a0"/>
    <w:link w:val="a7"/>
    <w:uiPriority w:val="99"/>
    <w:qFormat/>
    <w:rsid w:val="00334E00"/>
    <w:rPr>
      <w:rFonts w:eastAsiaTheme="minorHAnsi"/>
      <w:lang w:eastAsia="en-US"/>
    </w:rPr>
  </w:style>
  <w:style w:type="paragraph" w:styleId="a9">
    <w:name w:val="header"/>
    <w:basedOn w:val="a"/>
    <w:link w:val="aa"/>
    <w:uiPriority w:val="99"/>
    <w:unhideWhenUsed/>
    <w:rsid w:val="00334E00"/>
    <w:pPr>
      <w:widowControl/>
      <w:tabs>
        <w:tab w:val="center" w:pos="4677"/>
        <w:tab w:val="right" w:pos="9355"/>
      </w:tabs>
      <w:spacing w:after="0" w:line="240" w:lineRule="auto"/>
      <w:jc w:val="left"/>
    </w:pPr>
    <w:rPr>
      <w:rFonts w:eastAsiaTheme="minorHAnsi"/>
      <w:kern w:val="0"/>
      <w:sz w:val="22"/>
      <w:lang w:val="ru-RU" w:eastAsia="en-US"/>
    </w:rPr>
  </w:style>
  <w:style w:type="character" w:customStyle="1" w:styleId="aa">
    <w:name w:val="Верхний колонтитул Знак"/>
    <w:basedOn w:val="a0"/>
    <w:link w:val="a9"/>
    <w:uiPriority w:val="99"/>
    <w:qFormat/>
    <w:rsid w:val="00334E00"/>
    <w:rPr>
      <w:rFonts w:eastAsiaTheme="minorHAnsi"/>
      <w:lang w:eastAsia="en-US"/>
    </w:rPr>
  </w:style>
  <w:style w:type="character" w:styleId="ab">
    <w:name w:val="Strong"/>
    <w:basedOn w:val="a0"/>
    <w:uiPriority w:val="22"/>
    <w:qFormat/>
    <w:rsid w:val="00334E00"/>
    <w:rPr>
      <w:b/>
      <w:bCs/>
    </w:rPr>
  </w:style>
  <w:style w:type="character" w:styleId="ac">
    <w:name w:val="Hyperlink"/>
    <w:basedOn w:val="a0"/>
    <w:uiPriority w:val="99"/>
    <w:unhideWhenUsed/>
    <w:qFormat/>
    <w:rsid w:val="00334E00"/>
    <w:rPr>
      <w:color w:val="0000FF"/>
      <w:u w:val="single"/>
    </w:rPr>
  </w:style>
  <w:style w:type="character" w:customStyle="1" w:styleId="tocnumber">
    <w:name w:val="tocnumber"/>
    <w:basedOn w:val="a0"/>
    <w:qFormat/>
    <w:rsid w:val="00334E00"/>
  </w:style>
  <w:style w:type="paragraph" w:styleId="ad">
    <w:name w:val="List Paragraph"/>
    <w:basedOn w:val="a"/>
    <w:uiPriority w:val="34"/>
    <w:qFormat/>
    <w:rsid w:val="00334E00"/>
    <w:pPr>
      <w:widowControl/>
      <w:suppressAutoHyphens/>
      <w:spacing w:after="0" w:line="240" w:lineRule="auto"/>
      <w:ind w:left="720"/>
      <w:jc w:val="left"/>
    </w:pPr>
    <w:rPr>
      <w:rFonts w:ascii="Times New Roman" w:eastAsia="Batang" w:hAnsi="Times New Roman" w:cs="Calibri"/>
      <w:kern w:val="0"/>
      <w:sz w:val="24"/>
      <w:szCs w:val="24"/>
      <w:lang w:val="ru-RU" w:eastAsia="ar-SA"/>
    </w:rPr>
  </w:style>
  <w:style w:type="paragraph" w:styleId="ae">
    <w:name w:val="No Spacing"/>
    <w:uiPriority w:val="1"/>
    <w:qFormat/>
    <w:rsid w:val="00334E00"/>
    <w:pPr>
      <w:spacing w:after="0" w:line="240" w:lineRule="auto"/>
    </w:pPr>
    <w:rPr>
      <w:rFonts w:ascii="Calibri" w:eastAsia="Times New Roman" w:hAnsi="Calibri" w:cs="Times New Roman"/>
      <w:lang w:eastAsia="ru-RU"/>
    </w:rPr>
  </w:style>
  <w:style w:type="character" w:customStyle="1" w:styleId="30">
    <w:name w:val="Заголовок 3 Знак"/>
    <w:basedOn w:val="a0"/>
    <w:link w:val="3"/>
    <w:uiPriority w:val="9"/>
    <w:semiHidden/>
    <w:rsid w:val="0009667C"/>
    <w:rPr>
      <w:rFonts w:asciiTheme="majorHAnsi" w:eastAsiaTheme="majorEastAsia" w:hAnsiTheme="majorHAnsi" w:cstheme="majorBidi"/>
      <w:b/>
      <w:bCs/>
      <w:color w:val="5B9BD5" w:themeColor="accent1"/>
      <w:lang w:eastAsia="en-US"/>
    </w:rPr>
  </w:style>
  <w:style w:type="character" w:customStyle="1" w:styleId="40">
    <w:name w:val="Заголовок 4 Знак"/>
    <w:basedOn w:val="a0"/>
    <w:link w:val="4"/>
    <w:uiPriority w:val="9"/>
    <w:semiHidden/>
    <w:rsid w:val="0009667C"/>
    <w:rPr>
      <w:rFonts w:asciiTheme="majorHAnsi" w:eastAsiaTheme="majorEastAsia" w:hAnsiTheme="majorHAnsi" w:cstheme="majorBidi"/>
      <w:i/>
      <w:iCs/>
      <w:color w:val="2E74B5" w:themeColor="accent1" w:themeShade="BF"/>
      <w:lang w:eastAsia="en-US"/>
    </w:rPr>
  </w:style>
  <w:style w:type="character" w:customStyle="1" w:styleId="60">
    <w:name w:val="Заголовок 6 Знак"/>
    <w:basedOn w:val="a0"/>
    <w:link w:val="6"/>
    <w:uiPriority w:val="9"/>
    <w:semiHidden/>
    <w:rsid w:val="0009667C"/>
    <w:rPr>
      <w:rFonts w:asciiTheme="majorHAnsi" w:eastAsiaTheme="majorEastAsia" w:hAnsiTheme="majorHAnsi" w:cstheme="majorBidi"/>
      <w:i/>
      <w:iCs/>
      <w:color w:val="1F4D78" w:themeColor="accent1" w:themeShade="7F"/>
      <w:lang w:eastAsia="en-US"/>
    </w:rPr>
  </w:style>
  <w:style w:type="character" w:customStyle="1" w:styleId="af">
    <w:name w:val="Основной текст_"/>
    <w:basedOn w:val="a0"/>
    <w:link w:val="5"/>
    <w:rsid w:val="0009667C"/>
    <w:rPr>
      <w:rFonts w:ascii="Bookman Old Style" w:eastAsia="Bookman Old Style" w:hAnsi="Bookman Old Style" w:cs="Bookman Old Style"/>
      <w:sz w:val="16"/>
      <w:szCs w:val="16"/>
      <w:shd w:val="clear" w:color="auto" w:fill="FFFFFF"/>
    </w:rPr>
  </w:style>
  <w:style w:type="paragraph" w:customStyle="1" w:styleId="5">
    <w:name w:val="Основной текст5"/>
    <w:basedOn w:val="a"/>
    <w:link w:val="af"/>
    <w:rsid w:val="0009667C"/>
    <w:pPr>
      <w:widowControl/>
      <w:shd w:val="clear" w:color="auto" w:fill="FFFFFF"/>
      <w:spacing w:before="240" w:after="0" w:line="230" w:lineRule="exact"/>
      <w:ind w:hanging="380"/>
    </w:pPr>
    <w:rPr>
      <w:rFonts w:ascii="Bookman Old Style" w:eastAsia="Bookman Old Style" w:hAnsi="Bookman Old Style" w:cs="Bookman Old Style"/>
      <w:kern w:val="0"/>
      <w:sz w:val="16"/>
      <w:szCs w:val="16"/>
      <w:lang w:val="ru-RU" w:eastAsia="ko-KR"/>
    </w:rPr>
  </w:style>
  <w:style w:type="character" w:customStyle="1" w:styleId="af0">
    <w:name w:val="Основной текст Знак"/>
    <w:rsid w:val="0009667C"/>
    <w:rPr>
      <w:rFonts w:ascii="Times New Roman" w:eastAsia="Times New Roman" w:hAnsi="Times New Roman" w:cs="Times New Roman"/>
      <w:b/>
      <w:caps/>
      <w:sz w:val="28"/>
      <w:szCs w:val="20"/>
    </w:rPr>
  </w:style>
  <w:style w:type="paragraph" w:styleId="af1">
    <w:name w:val="Body Text Indent"/>
    <w:basedOn w:val="a"/>
    <w:link w:val="af2"/>
    <w:uiPriority w:val="99"/>
    <w:semiHidden/>
    <w:unhideWhenUsed/>
    <w:rsid w:val="0009667C"/>
    <w:pPr>
      <w:widowControl/>
      <w:spacing w:before="100" w:beforeAutospacing="1" w:after="100" w:afterAutospacing="1" w:line="240" w:lineRule="auto"/>
      <w:jc w:val="left"/>
    </w:pPr>
    <w:rPr>
      <w:rFonts w:ascii="Times New Roman" w:eastAsia="Times New Roman" w:hAnsi="Times New Roman" w:cs="Times New Roman"/>
      <w:kern w:val="0"/>
      <w:sz w:val="24"/>
      <w:szCs w:val="24"/>
      <w:lang w:val="ru-RU" w:eastAsia="ko-KR"/>
    </w:rPr>
  </w:style>
  <w:style w:type="character" w:customStyle="1" w:styleId="af2">
    <w:name w:val="Основной текст с отступом Знак"/>
    <w:basedOn w:val="a0"/>
    <w:link w:val="af1"/>
    <w:uiPriority w:val="99"/>
    <w:semiHidden/>
    <w:rsid w:val="0009667C"/>
    <w:rPr>
      <w:rFonts w:ascii="Times New Roman" w:eastAsia="Times New Roman" w:hAnsi="Times New Roman" w:cs="Times New Roman"/>
      <w:sz w:val="24"/>
      <w:szCs w:val="24"/>
    </w:rPr>
  </w:style>
  <w:style w:type="character" w:customStyle="1" w:styleId="spelle">
    <w:name w:val="spelle"/>
    <w:basedOn w:val="a0"/>
    <w:rsid w:val="0009667C"/>
  </w:style>
  <w:style w:type="character" w:customStyle="1" w:styleId="grame">
    <w:name w:val="grame"/>
    <w:basedOn w:val="a0"/>
    <w:rsid w:val="0009667C"/>
  </w:style>
  <w:style w:type="character" w:styleId="af3">
    <w:name w:val="Emphasis"/>
    <w:basedOn w:val="a0"/>
    <w:uiPriority w:val="20"/>
    <w:qFormat/>
    <w:rsid w:val="0009667C"/>
    <w:rPr>
      <w:i/>
      <w:iCs/>
    </w:rPr>
  </w:style>
  <w:style w:type="character" w:customStyle="1" w:styleId="style7">
    <w:name w:val="style7"/>
    <w:basedOn w:val="a0"/>
    <w:rsid w:val="0009667C"/>
  </w:style>
  <w:style w:type="character" w:customStyle="1" w:styleId="style1">
    <w:name w:val="style1"/>
    <w:basedOn w:val="a0"/>
    <w:rsid w:val="0009667C"/>
  </w:style>
  <w:style w:type="character" w:styleId="HTML">
    <w:name w:val="HTML Cite"/>
    <w:basedOn w:val="a0"/>
    <w:uiPriority w:val="99"/>
    <w:semiHidden/>
    <w:unhideWhenUsed/>
    <w:rsid w:val="0009667C"/>
    <w:rPr>
      <w:i/>
      <w:iCs/>
    </w:rPr>
  </w:style>
  <w:style w:type="character" w:customStyle="1" w:styleId="style3">
    <w:name w:val="style3"/>
    <w:basedOn w:val="a0"/>
    <w:rsid w:val="0009667C"/>
  </w:style>
  <w:style w:type="paragraph" w:customStyle="1" w:styleId="wp-caption-text">
    <w:name w:val="wp-caption-text"/>
    <w:basedOn w:val="a"/>
    <w:rsid w:val="0009667C"/>
    <w:pPr>
      <w:widowControl/>
      <w:spacing w:before="100" w:beforeAutospacing="1" w:after="100" w:afterAutospacing="1" w:line="240" w:lineRule="auto"/>
      <w:jc w:val="left"/>
    </w:pPr>
    <w:rPr>
      <w:rFonts w:ascii="Times New Roman" w:eastAsia="Times New Roman" w:hAnsi="Times New Roman" w:cs="Times New Roman"/>
      <w:kern w:val="0"/>
      <w:sz w:val="24"/>
      <w:szCs w:val="24"/>
      <w:lang w:val="ru-RU" w:eastAsia="ko-KR"/>
    </w:rPr>
  </w:style>
  <w:style w:type="character" w:customStyle="1" w:styleId="noprint">
    <w:name w:val="noprint"/>
    <w:basedOn w:val="a0"/>
    <w:rsid w:val="0009667C"/>
  </w:style>
  <w:style w:type="character" w:customStyle="1" w:styleId="mw-headline">
    <w:name w:val="mw-headline"/>
    <w:basedOn w:val="a0"/>
    <w:rsid w:val="0009667C"/>
  </w:style>
  <w:style w:type="character" w:customStyle="1" w:styleId="mw-editsection">
    <w:name w:val="mw-editsection"/>
    <w:basedOn w:val="a0"/>
    <w:rsid w:val="0009667C"/>
  </w:style>
  <w:style w:type="character" w:customStyle="1" w:styleId="mw-editsection-bracket">
    <w:name w:val="mw-editsection-bracket"/>
    <w:basedOn w:val="a0"/>
    <w:rsid w:val="0009667C"/>
  </w:style>
  <w:style w:type="character" w:customStyle="1" w:styleId="mw-editsection-divider">
    <w:name w:val="mw-editsection-divider"/>
    <w:basedOn w:val="a0"/>
    <w:rsid w:val="0009667C"/>
  </w:style>
  <w:style w:type="character" w:customStyle="1" w:styleId="mwe-math-mathml-inline">
    <w:name w:val="mwe-math-mathml-inline"/>
    <w:basedOn w:val="a0"/>
    <w:rsid w:val="0009667C"/>
  </w:style>
  <w:style w:type="table" w:customStyle="1" w:styleId="13">
    <w:name w:val="Сетка таблицы1"/>
    <w:basedOn w:val="a1"/>
    <w:next w:val="a4"/>
    <w:uiPriority w:val="59"/>
    <w:qFormat/>
    <w:rsid w:val="00A14120"/>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4">
    <w:name w:val="Нет списка1"/>
    <w:next w:val="a2"/>
    <w:uiPriority w:val="99"/>
    <w:semiHidden/>
    <w:unhideWhenUsed/>
    <w:rsid w:val="00A14120"/>
  </w:style>
  <w:style w:type="table" w:customStyle="1" w:styleId="21">
    <w:name w:val="Сетка таблицы2"/>
    <w:basedOn w:val="a1"/>
    <w:next w:val="a4"/>
    <w:uiPriority w:val="59"/>
    <w:qFormat/>
    <w:rsid w:val="00A14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4"/>
    <w:uiPriority w:val="59"/>
    <w:qFormat/>
    <w:rsid w:val="00000EFA"/>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0.png"/><Relationship Id="rId299" Type="http://schemas.openxmlformats.org/officeDocument/2006/relationships/image" Target="media/image257.png"/><Relationship Id="rId671" Type="http://schemas.openxmlformats.org/officeDocument/2006/relationships/image" Target="media/image543.png"/><Relationship Id="rId21" Type="http://schemas.openxmlformats.org/officeDocument/2006/relationships/hyperlink" Target="https://ru.wikipedia.org/wiki/%D0%A3%D0%B3%D0%BB%D0%BE%D0%B2%D0%B0%D1%8F_%D1%81%D0%BA%D0%BE%D1%80%D0%BE%D1%81%D1%82%D1%8C" TargetMode="External"/><Relationship Id="rId63" Type="http://schemas.openxmlformats.org/officeDocument/2006/relationships/image" Target="media/image26.png"/><Relationship Id="rId159" Type="http://schemas.openxmlformats.org/officeDocument/2006/relationships/image" Target="media/image122.png"/><Relationship Id="rId324" Type="http://schemas.openxmlformats.org/officeDocument/2006/relationships/hyperlink" Target="http://www.isopromat.ru/sopromat/teoria/rastyazhenie-szhatie" TargetMode="External"/><Relationship Id="rId366" Type="http://schemas.openxmlformats.org/officeDocument/2006/relationships/image" Target="media/image302.gif"/><Relationship Id="rId531" Type="http://schemas.openxmlformats.org/officeDocument/2006/relationships/image" Target="media/image425.png"/><Relationship Id="rId573" Type="http://schemas.openxmlformats.org/officeDocument/2006/relationships/image" Target="media/image445.gif"/><Relationship Id="rId629" Type="http://schemas.openxmlformats.org/officeDocument/2006/relationships/image" Target="media/image501.png"/><Relationship Id="rId170" Type="http://schemas.openxmlformats.org/officeDocument/2006/relationships/image" Target="media/image133.gif"/><Relationship Id="rId226" Type="http://schemas.openxmlformats.org/officeDocument/2006/relationships/image" Target="media/image189.gif"/><Relationship Id="rId433" Type="http://schemas.openxmlformats.org/officeDocument/2006/relationships/hyperlink" Target="http://www.sopromato.ru/gipotezi-prochnosti/ekvivalentnoe-napryazhenie.html" TargetMode="External"/><Relationship Id="rId268" Type="http://schemas.openxmlformats.org/officeDocument/2006/relationships/image" Target="media/image226.gif"/><Relationship Id="rId475" Type="http://schemas.openxmlformats.org/officeDocument/2006/relationships/image" Target="media/image396.gif"/><Relationship Id="rId640" Type="http://schemas.openxmlformats.org/officeDocument/2006/relationships/image" Target="media/image512.png"/><Relationship Id="rId682" Type="http://schemas.openxmlformats.org/officeDocument/2006/relationships/image" Target="media/image554.jpeg"/><Relationship Id="rId32" Type="http://schemas.openxmlformats.org/officeDocument/2006/relationships/hyperlink" Target="http://www.soprotmat.ru/kruch.htm" TargetMode="External"/><Relationship Id="rId74" Type="http://schemas.openxmlformats.org/officeDocument/2006/relationships/image" Target="media/image37.png"/><Relationship Id="rId128" Type="http://schemas.openxmlformats.org/officeDocument/2006/relationships/image" Target="media/image91.png"/><Relationship Id="rId335" Type="http://schemas.openxmlformats.org/officeDocument/2006/relationships/hyperlink" Target="http://www.isopromat.ru/sopromat/teoria/diagramma-napryazhenij" TargetMode="External"/><Relationship Id="rId377" Type="http://schemas.openxmlformats.org/officeDocument/2006/relationships/image" Target="media/image313.gif"/><Relationship Id="rId500" Type="http://schemas.openxmlformats.org/officeDocument/2006/relationships/hyperlink" Target="https://ru.wikipedia.org/wiki/%D0%A2%D1%80%D0%B5%D0%BD%D0%B8%D0%B5_%D0%BA%D0%B0%D1%87%D0%B5%D0%BD%D0%B8%D1%8F" TargetMode="External"/><Relationship Id="rId542" Type="http://schemas.openxmlformats.org/officeDocument/2006/relationships/hyperlink" Target="https://ru.wikipedia.org/wiki/%D0%A3%D1%81%D1%82%D0%B0%D0%BB%D0%BE%D1%81%D1%82%D0%BD%D0%BE%D0%B5_%D1%80%D0%B0%D0%B7%D1%80%D1%83%D1%88%D0%B5%D0%BD%D0%B8%D0%B5" TargetMode="External"/><Relationship Id="rId584" Type="http://schemas.openxmlformats.org/officeDocument/2006/relationships/image" Target="media/image456.gif"/><Relationship Id="rId5" Type="http://schemas.openxmlformats.org/officeDocument/2006/relationships/settings" Target="settings.xml"/><Relationship Id="rId181" Type="http://schemas.openxmlformats.org/officeDocument/2006/relationships/image" Target="media/image144.gif"/><Relationship Id="rId237" Type="http://schemas.openxmlformats.org/officeDocument/2006/relationships/image" Target="media/image200.png"/><Relationship Id="rId402" Type="http://schemas.openxmlformats.org/officeDocument/2006/relationships/image" Target="media/image338.gif"/><Relationship Id="rId279" Type="http://schemas.openxmlformats.org/officeDocument/2006/relationships/image" Target="media/image237.gif"/><Relationship Id="rId444" Type="http://schemas.openxmlformats.org/officeDocument/2006/relationships/hyperlink" Target="http://www.sopromato.ru/rastyazhenie-i-szhatie/predel-prochnosti-i-vremennoe-soprotivlenie-razrivu.html" TargetMode="External"/><Relationship Id="rId486" Type="http://schemas.openxmlformats.org/officeDocument/2006/relationships/image" Target="media/image407.gif"/><Relationship Id="rId651" Type="http://schemas.openxmlformats.org/officeDocument/2006/relationships/image" Target="media/image523.png"/><Relationship Id="rId693" Type="http://schemas.openxmlformats.org/officeDocument/2006/relationships/oleObject" Target="embeddings/oleObject3.bin"/><Relationship Id="rId707" Type="http://schemas.openxmlformats.org/officeDocument/2006/relationships/image" Target="media/image571.png"/><Relationship Id="rId43" Type="http://schemas.openxmlformats.org/officeDocument/2006/relationships/image" Target="media/image6.png"/><Relationship Id="rId139" Type="http://schemas.openxmlformats.org/officeDocument/2006/relationships/image" Target="media/image102.png"/><Relationship Id="rId290" Type="http://schemas.openxmlformats.org/officeDocument/2006/relationships/image" Target="media/image248.gif"/><Relationship Id="rId304" Type="http://schemas.openxmlformats.org/officeDocument/2006/relationships/image" Target="media/image262.png"/><Relationship Id="rId346" Type="http://schemas.openxmlformats.org/officeDocument/2006/relationships/image" Target="media/image282.gif"/><Relationship Id="rId388" Type="http://schemas.openxmlformats.org/officeDocument/2006/relationships/image" Target="media/image324.png"/><Relationship Id="rId511" Type="http://schemas.openxmlformats.org/officeDocument/2006/relationships/hyperlink" Target="https://ru.wikipedia.org/wiki/%D0%A0%D0%B0%D0%B4%D0%B8%D0%B0%D0%BB%D1%8C%D0%BD%D0%B0%D1%8F_%D1%81%D0%BA%D0%BE%D1%80%D0%BE%D1%81%D1%82%D1%8C" TargetMode="External"/><Relationship Id="rId553" Type="http://schemas.openxmlformats.org/officeDocument/2006/relationships/image" Target="media/image433.png"/><Relationship Id="rId609" Type="http://schemas.openxmlformats.org/officeDocument/2006/relationships/image" Target="media/image481.gif"/><Relationship Id="rId85" Type="http://schemas.openxmlformats.org/officeDocument/2006/relationships/image" Target="media/image48.png"/><Relationship Id="rId150" Type="http://schemas.openxmlformats.org/officeDocument/2006/relationships/image" Target="media/image113.png"/><Relationship Id="rId192" Type="http://schemas.openxmlformats.org/officeDocument/2006/relationships/image" Target="media/image155.jpeg"/><Relationship Id="rId206" Type="http://schemas.openxmlformats.org/officeDocument/2006/relationships/image" Target="media/image169.png"/><Relationship Id="rId413" Type="http://schemas.openxmlformats.org/officeDocument/2006/relationships/image" Target="media/image349.gif"/><Relationship Id="rId595" Type="http://schemas.openxmlformats.org/officeDocument/2006/relationships/image" Target="media/image467.gif"/><Relationship Id="rId248" Type="http://schemas.openxmlformats.org/officeDocument/2006/relationships/hyperlink" Target="https://ru.wikipedia.org/wiki/%D0%A1%D0%BA%D0%BE%D1%80%D0%BE%D1%81%D1%82%D1%8C" TargetMode="External"/><Relationship Id="rId455" Type="http://schemas.openxmlformats.org/officeDocument/2006/relationships/image" Target="media/image380.png"/><Relationship Id="rId497" Type="http://schemas.openxmlformats.org/officeDocument/2006/relationships/image" Target="media/image416.png"/><Relationship Id="rId620" Type="http://schemas.openxmlformats.org/officeDocument/2006/relationships/image" Target="media/image492.gif"/><Relationship Id="rId662" Type="http://schemas.openxmlformats.org/officeDocument/2006/relationships/image" Target="media/image534.png"/><Relationship Id="rId718" Type="http://schemas.openxmlformats.org/officeDocument/2006/relationships/theme" Target="theme/theme1.xml"/><Relationship Id="rId12" Type="http://schemas.openxmlformats.org/officeDocument/2006/relationships/hyperlink" Target="https://ru.wikipedia.org/wiki/%D0%A1%D0%B8%D0%BB%D0%B0_%D0%B8%D0%BD%D0%B5%D1%80%D1%86%D0%B8%D0%B8" TargetMode="External"/><Relationship Id="rId108" Type="http://schemas.openxmlformats.org/officeDocument/2006/relationships/image" Target="media/image71.png"/><Relationship Id="rId315" Type="http://schemas.openxmlformats.org/officeDocument/2006/relationships/image" Target="media/image273.gif"/><Relationship Id="rId357" Type="http://schemas.openxmlformats.org/officeDocument/2006/relationships/image" Target="media/image293.gif"/><Relationship Id="rId522" Type="http://schemas.openxmlformats.org/officeDocument/2006/relationships/hyperlink" Target="https://ru.wikipedia.org/wiki/%D0%9F%D0%BE%D0%B4%D1%88%D0%B8%D0%BF%D0%BD%D0%B8%D0%BA" TargetMode="External"/><Relationship Id="rId54" Type="http://schemas.openxmlformats.org/officeDocument/2006/relationships/image" Target="media/image17.png"/><Relationship Id="rId96" Type="http://schemas.openxmlformats.org/officeDocument/2006/relationships/image" Target="media/image59.jpeg"/><Relationship Id="rId161" Type="http://schemas.openxmlformats.org/officeDocument/2006/relationships/image" Target="media/image124.png"/><Relationship Id="rId217" Type="http://schemas.openxmlformats.org/officeDocument/2006/relationships/image" Target="media/image180.gif"/><Relationship Id="rId399" Type="http://schemas.openxmlformats.org/officeDocument/2006/relationships/image" Target="media/image335.png"/><Relationship Id="rId564" Type="http://schemas.openxmlformats.org/officeDocument/2006/relationships/image" Target="media/image436.gif"/><Relationship Id="rId259" Type="http://schemas.openxmlformats.org/officeDocument/2006/relationships/image" Target="media/image217.gif"/><Relationship Id="rId424" Type="http://schemas.openxmlformats.org/officeDocument/2006/relationships/image" Target="media/image360.png"/><Relationship Id="rId466" Type="http://schemas.openxmlformats.org/officeDocument/2006/relationships/image" Target="media/image390.gif"/><Relationship Id="rId631" Type="http://schemas.openxmlformats.org/officeDocument/2006/relationships/image" Target="media/image503.png"/><Relationship Id="rId673" Type="http://schemas.openxmlformats.org/officeDocument/2006/relationships/image" Target="media/image545.png"/><Relationship Id="rId23" Type="http://schemas.openxmlformats.org/officeDocument/2006/relationships/hyperlink" Target="https://ru.wikipedia.org/wiki/%D0%9C%D0%B3%D0%BD%D0%BE%D0%B2%D0%B5%D0%BD%D0%BD%D1%8B%D0%B9_%D1%86%D0%B5%D0%BD%D1%82%D1%80_%D1%81%D0%BA%D0%BE%D1%80%D0%BE%D1%81%D1%82%D0%B5%D0%B9" TargetMode="External"/><Relationship Id="rId119" Type="http://schemas.openxmlformats.org/officeDocument/2006/relationships/image" Target="media/image82.png"/><Relationship Id="rId270" Type="http://schemas.openxmlformats.org/officeDocument/2006/relationships/image" Target="media/image228.gif"/><Relationship Id="rId326" Type="http://schemas.openxmlformats.org/officeDocument/2006/relationships/image" Target="media/image278.png"/><Relationship Id="rId533" Type="http://schemas.openxmlformats.org/officeDocument/2006/relationships/image" Target="media/image427.png"/><Relationship Id="rId65" Type="http://schemas.openxmlformats.org/officeDocument/2006/relationships/image" Target="media/image28.png"/><Relationship Id="rId130" Type="http://schemas.openxmlformats.org/officeDocument/2006/relationships/image" Target="media/image93.png"/><Relationship Id="rId368" Type="http://schemas.openxmlformats.org/officeDocument/2006/relationships/image" Target="media/image304.gif"/><Relationship Id="rId575" Type="http://schemas.openxmlformats.org/officeDocument/2006/relationships/image" Target="media/image447.gif"/><Relationship Id="rId172" Type="http://schemas.openxmlformats.org/officeDocument/2006/relationships/image" Target="media/image135.gif"/><Relationship Id="rId228" Type="http://schemas.openxmlformats.org/officeDocument/2006/relationships/image" Target="media/image191.gif"/><Relationship Id="rId435" Type="http://schemas.openxmlformats.org/officeDocument/2006/relationships/image" Target="media/image368.png"/><Relationship Id="rId477" Type="http://schemas.openxmlformats.org/officeDocument/2006/relationships/image" Target="media/image398.gif"/><Relationship Id="rId600" Type="http://schemas.openxmlformats.org/officeDocument/2006/relationships/image" Target="media/image472.gif"/><Relationship Id="rId642" Type="http://schemas.openxmlformats.org/officeDocument/2006/relationships/image" Target="media/image514.png"/><Relationship Id="rId684" Type="http://schemas.openxmlformats.org/officeDocument/2006/relationships/image" Target="media/image556.png"/><Relationship Id="rId281" Type="http://schemas.openxmlformats.org/officeDocument/2006/relationships/image" Target="media/image239.gif"/><Relationship Id="rId337" Type="http://schemas.openxmlformats.org/officeDocument/2006/relationships/hyperlink" Target="http://www.isopromat.ru/glossary/zakon-guka" TargetMode="External"/><Relationship Id="rId502" Type="http://schemas.openxmlformats.org/officeDocument/2006/relationships/hyperlink" Target="https://ru.wikipedia.org/wiki/%D0%9F%D0%BE%D0%B4%D1%88%D0%B8%D0%BF%D0%BD%D0%B8%D0%BA" TargetMode="External"/><Relationship Id="rId34" Type="http://schemas.openxmlformats.org/officeDocument/2006/relationships/hyperlink" Target="http://www.soprotmat.ru/kruch.htm" TargetMode="External"/><Relationship Id="rId76" Type="http://schemas.openxmlformats.org/officeDocument/2006/relationships/image" Target="media/image39.png"/><Relationship Id="rId141" Type="http://schemas.openxmlformats.org/officeDocument/2006/relationships/image" Target="media/image104.png"/><Relationship Id="rId379" Type="http://schemas.openxmlformats.org/officeDocument/2006/relationships/image" Target="media/image315.gif"/><Relationship Id="rId544" Type="http://schemas.openxmlformats.org/officeDocument/2006/relationships/hyperlink" Target="https://ru.wikipedia.org/wiki/%D0%A2%D0%B8%D1%82%D0%B0%D0%BD_(%D1%8D%D0%BB%D0%B5%D0%BC%D0%B5%D0%BD%D1%82)" TargetMode="External"/><Relationship Id="rId586" Type="http://schemas.openxmlformats.org/officeDocument/2006/relationships/image" Target="media/image458.gif"/><Relationship Id="rId7" Type="http://schemas.openxmlformats.org/officeDocument/2006/relationships/image" Target="media/image1.emf"/><Relationship Id="rId183" Type="http://schemas.openxmlformats.org/officeDocument/2006/relationships/image" Target="media/image146.gif"/><Relationship Id="rId239" Type="http://schemas.openxmlformats.org/officeDocument/2006/relationships/image" Target="media/image202.png"/><Relationship Id="rId390" Type="http://schemas.openxmlformats.org/officeDocument/2006/relationships/image" Target="media/image326.png"/><Relationship Id="rId404" Type="http://schemas.openxmlformats.org/officeDocument/2006/relationships/image" Target="media/image340.gif"/><Relationship Id="rId446" Type="http://schemas.openxmlformats.org/officeDocument/2006/relationships/image" Target="media/image374.png"/><Relationship Id="rId611" Type="http://schemas.openxmlformats.org/officeDocument/2006/relationships/image" Target="media/image483.jpeg"/><Relationship Id="rId653" Type="http://schemas.openxmlformats.org/officeDocument/2006/relationships/image" Target="media/image525.png"/><Relationship Id="rId250" Type="http://schemas.openxmlformats.org/officeDocument/2006/relationships/image" Target="media/image208.png"/><Relationship Id="rId292" Type="http://schemas.openxmlformats.org/officeDocument/2006/relationships/image" Target="media/image250.gif"/><Relationship Id="rId306" Type="http://schemas.openxmlformats.org/officeDocument/2006/relationships/image" Target="media/image264.png"/><Relationship Id="rId488" Type="http://schemas.openxmlformats.org/officeDocument/2006/relationships/image" Target="media/image409.gif"/><Relationship Id="rId695" Type="http://schemas.openxmlformats.org/officeDocument/2006/relationships/image" Target="media/image564.png"/><Relationship Id="rId709" Type="http://schemas.openxmlformats.org/officeDocument/2006/relationships/image" Target="media/image573.png"/><Relationship Id="rId45" Type="http://schemas.openxmlformats.org/officeDocument/2006/relationships/image" Target="media/image8.png"/><Relationship Id="rId87" Type="http://schemas.openxmlformats.org/officeDocument/2006/relationships/image" Target="media/image50.gif"/><Relationship Id="rId110" Type="http://schemas.openxmlformats.org/officeDocument/2006/relationships/image" Target="media/image73.png"/><Relationship Id="rId348" Type="http://schemas.openxmlformats.org/officeDocument/2006/relationships/image" Target="media/image284.gif"/><Relationship Id="rId513" Type="http://schemas.openxmlformats.org/officeDocument/2006/relationships/hyperlink" Target="https://ru.wikipedia.org/w/index.php?title=%D0%93%D0%B0%D0%B7%D0%BE%D0%B4%D0%B8%D0%BD%D0%B0%D0%BC%D0%B8%D1%87%D0%B5%D1%81%D0%BA%D0%B8%D0%B5_%D0%BF%D0%BE%D0%B4%D1%88%D0%B8%D0%BF%D0%BD%D0%B8%D0%BA%D0%B8&amp;action=edit&amp;redlink=1" TargetMode="External"/><Relationship Id="rId555" Type="http://schemas.openxmlformats.org/officeDocument/2006/relationships/hyperlink" Target="https://ru.wikipedia.org/wiki/%D0%98%D0%B7%D0%B3%D0%B8%D0%B1" TargetMode="External"/><Relationship Id="rId597" Type="http://schemas.openxmlformats.org/officeDocument/2006/relationships/image" Target="media/image469.gif"/><Relationship Id="rId152" Type="http://schemas.openxmlformats.org/officeDocument/2006/relationships/image" Target="media/image115.png"/><Relationship Id="rId194" Type="http://schemas.openxmlformats.org/officeDocument/2006/relationships/image" Target="media/image157.jpeg"/><Relationship Id="rId208" Type="http://schemas.openxmlformats.org/officeDocument/2006/relationships/image" Target="media/image171.png"/><Relationship Id="rId415" Type="http://schemas.openxmlformats.org/officeDocument/2006/relationships/image" Target="media/image351.png"/><Relationship Id="rId457" Type="http://schemas.openxmlformats.org/officeDocument/2006/relationships/image" Target="media/image381.gif"/><Relationship Id="rId622" Type="http://schemas.openxmlformats.org/officeDocument/2006/relationships/image" Target="media/image494.gif"/><Relationship Id="rId261" Type="http://schemas.openxmlformats.org/officeDocument/2006/relationships/image" Target="media/image219.gif"/><Relationship Id="rId499" Type="http://schemas.openxmlformats.org/officeDocument/2006/relationships/hyperlink" Target="https://ru.wikipedia.org/wiki/%D0%92%D1%80%D0%B0%D1%89%D0%B5%D0%BD%D0%B8%D0%B5" TargetMode="External"/><Relationship Id="rId664" Type="http://schemas.openxmlformats.org/officeDocument/2006/relationships/image" Target="media/image536.png"/><Relationship Id="rId14" Type="http://schemas.openxmlformats.org/officeDocument/2006/relationships/hyperlink" Target="https://ru.wikipedia.org/wiki/%D0%9A%D0%B8%D0%BD%D0%B5%D1%82%D0%B8%D1%87%D0%B5%D1%81%D0%BA%D0%B0%D1%8F_%D1%8D%D0%BD%D0%B5%D1%80%D0%B3%D0%B8%D1%8F" TargetMode="External"/><Relationship Id="rId56" Type="http://schemas.openxmlformats.org/officeDocument/2006/relationships/image" Target="media/image19.png"/><Relationship Id="rId317" Type="http://schemas.openxmlformats.org/officeDocument/2006/relationships/hyperlink" Target="http://www.isopromat.ru/glossary/brus" TargetMode="External"/><Relationship Id="rId359" Type="http://schemas.openxmlformats.org/officeDocument/2006/relationships/image" Target="media/image295.gif"/><Relationship Id="rId524" Type="http://schemas.openxmlformats.org/officeDocument/2006/relationships/hyperlink" Target="https://ru.wikipedia.org/wiki/%D0%A6%D0%B5%D0%BD%D1%82%D1%80%D0%BE%D0%B1%D0%B5%D0%B6%D0%BD%D0%B0%D1%8F_%D1%81%D0%B8%D0%BB%D0%B0" TargetMode="External"/><Relationship Id="rId566" Type="http://schemas.openxmlformats.org/officeDocument/2006/relationships/image" Target="media/image438.gif"/><Relationship Id="rId98" Type="http://schemas.openxmlformats.org/officeDocument/2006/relationships/image" Target="media/image61.gif"/><Relationship Id="rId121" Type="http://schemas.openxmlformats.org/officeDocument/2006/relationships/image" Target="media/image84.png"/><Relationship Id="rId163" Type="http://schemas.openxmlformats.org/officeDocument/2006/relationships/image" Target="media/image126.png"/><Relationship Id="rId219" Type="http://schemas.openxmlformats.org/officeDocument/2006/relationships/image" Target="media/image182.gif"/><Relationship Id="rId370" Type="http://schemas.openxmlformats.org/officeDocument/2006/relationships/image" Target="media/image306.gif"/><Relationship Id="rId426" Type="http://schemas.openxmlformats.org/officeDocument/2006/relationships/image" Target="media/image362.png"/><Relationship Id="rId633" Type="http://schemas.openxmlformats.org/officeDocument/2006/relationships/image" Target="media/image505.png"/><Relationship Id="rId230" Type="http://schemas.openxmlformats.org/officeDocument/2006/relationships/image" Target="media/image193.gif"/><Relationship Id="rId468" Type="http://schemas.openxmlformats.org/officeDocument/2006/relationships/image" Target="media/image392.gif"/><Relationship Id="rId675" Type="http://schemas.openxmlformats.org/officeDocument/2006/relationships/image" Target="media/image547.png"/><Relationship Id="rId25" Type="http://schemas.openxmlformats.org/officeDocument/2006/relationships/hyperlink" Target="https://ru.wikipedia.org/wiki/%D0%9C%D0%B3%D0%BD%D0%BE%D0%B2%D0%B5%D0%BD%D0%BD%D1%8B%D0%B9_%D1%86%D0%B5%D0%BD%D1%82%D1%80_%D1%81%D0%BA%D0%BE%D1%80%D0%BE%D1%81%D1%82%D0%B5%D0%B9" TargetMode="External"/><Relationship Id="rId67" Type="http://schemas.openxmlformats.org/officeDocument/2006/relationships/image" Target="media/image30.png"/><Relationship Id="rId272" Type="http://schemas.openxmlformats.org/officeDocument/2006/relationships/image" Target="media/image230.gif"/><Relationship Id="rId328" Type="http://schemas.openxmlformats.org/officeDocument/2006/relationships/hyperlink" Target="http://www.isopromat.ru/sopromat/labs/ispytatelnye-mashiny/mi-40ku" TargetMode="External"/><Relationship Id="rId535" Type="http://schemas.openxmlformats.org/officeDocument/2006/relationships/image" Target="media/image429.png"/><Relationship Id="rId577" Type="http://schemas.openxmlformats.org/officeDocument/2006/relationships/image" Target="media/image449.gif"/><Relationship Id="rId700" Type="http://schemas.openxmlformats.org/officeDocument/2006/relationships/oleObject" Target="embeddings/oleObject6.bin"/><Relationship Id="rId132" Type="http://schemas.openxmlformats.org/officeDocument/2006/relationships/image" Target="media/image95.png"/><Relationship Id="rId174" Type="http://schemas.openxmlformats.org/officeDocument/2006/relationships/image" Target="media/image137.gif"/><Relationship Id="rId381" Type="http://schemas.openxmlformats.org/officeDocument/2006/relationships/image" Target="media/image317.gif"/><Relationship Id="rId602" Type="http://schemas.openxmlformats.org/officeDocument/2006/relationships/image" Target="media/image474.gif"/><Relationship Id="rId241" Type="http://schemas.openxmlformats.org/officeDocument/2006/relationships/image" Target="media/image204.png"/><Relationship Id="rId437" Type="http://schemas.openxmlformats.org/officeDocument/2006/relationships/image" Target="media/image369.png"/><Relationship Id="rId479" Type="http://schemas.openxmlformats.org/officeDocument/2006/relationships/image" Target="media/image400.gif"/><Relationship Id="rId644" Type="http://schemas.openxmlformats.org/officeDocument/2006/relationships/image" Target="media/image516.png"/><Relationship Id="rId686" Type="http://schemas.openxmlformats.org/officeDocument/2006/relationships/image" Target="media/image558.png"/><Relationship Id="rId36" Type="http://schemas.openxmlformats.org/officeDocument/2006/relationships/hyperlink" Target="http://www.soprotmat.ru/kruch.htm" TargetMode="External"/><Relationship Id="rId283" Type="http://schemas.openxmlformats.org/officeDocument/2006/relationships/image" Target="media/image241.gif"/><Relationship Id="rId339" Type="http://schemas.openxmlformats.org/officeDocument/2006/relationships/hyperlink" Target="http://www.isopromat.ru/sopromat/teoria/predel-tekuchesti" TargetMode="External"/><Relationship Id="rId490" Type="http://schemas.openxmlformats.org/officeDocument/2006/relationships/image" Target="media/image411.jpeg"/><Relationship Id="rId504" Type="http://schemas.openxmlformats.org/officeDocument/2006/relationships/hyperlink" Target="https://ru.wikipedia.org/wiki/%D0%9F%D0%BE%D0%B4%D1%88%D0%B8%D0%BF%D0%BD%D0%B8%D0%BA" TargetMode="External"/><Relationship Id="rId546" Type="http://schemas.openxmlformats.org/officeDocument/2006/relationships/hyperlink" Target="https://ru.wikipedia.org/wiki/%D0%9C%D0%B5%D0%B4%D1%8C" TargetMode="External"/><Relationship Id="rId711" Type="http://schemas.openxmlformats.org/officeDocument/2006/relationships/image" Target="media/image574.png"/><Relationship Id="rId78" Type="http://schemas.openxmlformats.org/officeDocument/2006/relationships/image" Target="media/image41.png"/><Relationship Id="rId101" Type="http://schemas.openxmlformats.org/officeDocument/2006/relationships/image" Target="media/image64.jpeg"/><Relationship Id="rId143" Type="http://schemas.openxmlformats.org/officeDocument/2006/relationships/image" Target="media/image106.png"/><Relationship Id="rId185" Type="http://schemas.openxmlformats.org/officeDocument/2006/relationships/image" Target="media/image148.gif"/><Relationship Id="rId350" Type="http://schemas.openxmlformats.org/officeDocument/2006/relationships/image" Target="media/image286.gif"/><Relationship Id="rId406" Type="http://schemas.openxmlformats.org/officeDocument/2006/relationships/image" Target="media/image342.gif"/><Relationship Id="rId588" Type="http://schemas.openxmlformats.org/officeDocument/2006/relationships/image" Target="media/image460.jpeg"/><Relationship Id="rId9" Type="http://schemas.openxmlformats.org/officeDocument/2006/relationships/image" Target="media/image2.jpeg"/><Relationship Id="rId210" Type="http://schemas.openxmlformats.org/officeDocument/2006/relationships/image" Target="media/image173.png"/><Relationship Id="rId392" Type="http://schemas.openxmlformats.org/officeDocument/2006/relationships/image" Target="media/image328.png"/><Relationship Id="rId448" Type="http://schemas.openxmlformats.org/officeDocument/2006/relationships/hyperlink" Target="http://www.sopromato.ru/rastyazhenie-i-szhatie/zakon-guka-modul-yunga.html" TargetMode="External"/><Relationship Id="rId613" Type="http://schemas.openxmlformats.org/officeDocument/2006/relationships/image" Target="media/image485.jpeg"/><Relationship Id="rId655" Type="http://schemas.openxmlformats.org/officeDocument/2006/relationships/image" Target="media/image527.png"/><Relationship Id="rId697" Type="http://schemas.openxmlformats.org/officeDocument/2006/relationships/image" Target="media/image565.png"/><Relationship Id="rId252" Type="http://schemas.openxmlformats.org/officeDocument/2006/relationships/image" Target="media/image210.png"/><Relationship Id="rId294" Type="http://schemas.openxmlformats.org/officeDocument/2006/relationships/image" Target="media/image252.gif"/><Relationship Id="rId308" Type="http://schemas.openxmlformats.org/officeDocument/2006/relationships/image" Target="media/image266.png"/><Relationship Id="rId515" Type="http://schemas.openxmlformats.org/officeDocument/2006/relationships/hyperlink" Target="https://ru.wikipedia.org/wiki/%D0%93%D0%B8%D0%B4%D1%80%D0%BE%D0%B4%D0%B8%D0%BD%D0%B0%D0%BC%D0%B8%D1%87%D0%B5%D1%81%D0%BA%D0%B8%D0%B5_%D0%BF%D0%BE%D0%B4%D1%88%D0%B8%D0%BF%D0%BD%D0%B8%D0%BA%D0%B8" TargetMode="External"/><Relationship Id="rId47" Type="http://schemas.openxmlformats.org/officeDocument/2006/relationships/image" Target="media/image10.png"/><Relationship Id="rId89" Type="http://schemas.openxmlformats.org/officeDocument/2006/relationships/image" Target="media/image52.gif"/><Relationship Id="rId112" Type="http://schemas.openxmlformats.org/officeDocument/2006/relationships/image" Target="media/image75.png"/><Relationship Id="rId154" Type="http://schemas.openxmlformats.org/officeDocument/2006/relationships/image" Target="media/image117.png"/><Relationship Id="rId361" Type="http://schemas.openxmlformats.org/officeDocument/2006/relationships/image" Target="media/image297.gif"/><Relationship Id="rId557" Type="http://schemas.openxmlformats.org/officeDocument/2006/relationships/hyperlink" Target="https://ru.wikipedia.org/wiki/%D0%A6%D0%B2%D0%B5%D1%82%D0%BD%D1%8B%D0%B5_%D0%BC%D0%B5%D1%82%D0%B0%D0%BB%D0%BB%D1%8B" TargetMode="External"/><Relationship Id="rId599" Type="http://schemas.openxmlformats.org/officeDocument/2006/relationships/image" Target="media/image471.gif"/><Relationship Id="rId196" Type="http://schemas.openxmlformats.org/officeDocument/2006/relationships/image" Target="media/image159.jpeg"/><Relationship Id="rId417" Type="http://schemas.openxmlformats.org/officeDocument/2006/relationships/image" Target="media/image353.png"/><Relationship Id="rId459" Type="http://schemas.openxmlformats.org/officeDocument/2006/relationships/image" Target="media/image383.gif"/><Relationship Id="rId624" Type="http://schemas.openxmlformats.org/officeDocument/2006/relationships/image" Target="media/image496.gif"/><Relationship Id="rId666" Type="http://schemas.openxmlformats.org/officeDocument/2006/relationships/image" Target="media/image538.png"/><Relationship Id="rId16" Type="http://schemas.openxmlformats.org/officeDocument/2006/relationships/hyperlink" Target="https://ru.wikipedia.org/wiki/%D0%9F%D0%BE%D1%81%D1%82%D1%83%D0%BF%D0%B0%D1%82%D0%B5%D0%BB%D1%8C%D0%BD%D0%BE%D0%B5_%D0%B4%D0%B2%D0%B8%D0%B6%D0%B5%D0%BD%D0%B8%D0%B5" TargetMode="External"/><Relationship Id="rId221" Type="http://schemas.openxmlformats.org/officeDocument/2006/relationships/image" Target="media/image184.gif"/><Relationship Id="rId263" Type="http://schemas.openxmlformats.org/officeDocument/2006/relationships/image" Target="media/image221.gif"/><Relationship Id="rId319" Type="http://schemas.openxmlformats.org/officeDocument/2006/relationships/hyperlink" Target="http://www.isopromat.ru/glossary/deformacii" TargetMode="External"/><Relationship Id="rId470" Type="http://schemas.openxmlformats.org/officeDocument/2006/relationships/hyperlink" Target="http://www.sopromato.ru/kosoy-izgib/naibolshie-kasatelnie-napryazheniya-kosoy-izgib.html" TargetMode="External"/><Relationship Id="rId526" Type="http://schemas.openxmlformats.org/officeDocument/2006/relationships/image" Target="media/image420.png"/><Relationship Id="rId58" Type="http://schemas.openxmlformats.org/officeDocument/2006/relationships/image" Target="media/image21.png"/><Relationship Id="rId123" Type="http://schemas.openxmlformats.org/officeDocument/2006/relationships/image" Target="media/image86.png"/><Relationship Id="rId330" Type="http://schemas.openxmlformats.org/officeDocument/2006/relationships/hyperlink" Target="http://www.isopromat.ru/glossary/naklep" TargetMode="External"/><Relationship Id="rId568" Type="http://schemas.openxmlformats.org/officeDocument/2006/relationships/image" Target="media/image440.gif"/><Relationship Id="rId165" Type="http://schemas.openxmlformats.org/officeDocument/2006/relationships/image" Target="media/image128.png"/><Relationship Id="rId372" Type="http://schemas.openxmlformats.org/officeDocument/2006/relationships/image" Target="media/image308.gif"/><Relationship Id="rId428" Type="http://schemas.openxmlformats.org/officeDocument/2006/relationships/image" Target="media/image364.png"/><Relationship Id="rId635" Type="http://schemas.openxmlformats.org/officeDocument/2006/relationships/image" Target="media/image507.png"/><Relationship Id="rId677" Type="http://schemas.openxmlformats.org/officeDocument/2006/relationships/image" Target="media/image549.png"/><Relationship Id="rId232" Type="http://schemas.openxmlformats.org/officeDocument/2006/relationships/image" Target="media/image195.gif"/><Relationship Id="rId274" Type="http://schemas.openxmlformats.org/officeDocument/2006/relationships/image" Target="media/image232.gif"/><Relationship Id="rId481" Type="http://schemas.openxmlformats.org/officeDocument/2006/relationships/image" Target="media/image402.gif"/><Relationship Id="rId702" Type="http://schemas.openxmlformats.org/officeDocument/2006/relationships/oleObject" Target="embeddings/oleObject7.bin"/><Relationship Id="rId27" Type="http://schemas.openxmlformats.org/officeDocument/2006/relationships/hyperlink" Target="http://www.soprotmat.ru/kruch.htm" TargetMode="External"/><Relationship Id="rId69" Type="http://schemas.openxmlformats.org/officeDocument/2006/relationships/image" Target="media/image32.png"/><Relationship Id="rId134" Type="http://schemas.openxmlformats.org/officeDocument/2006/relationships/image" Target="media/image97.gif"/><Relationship Id="rId537" Type="http://schemas.openxmlformats.org/officeDocument/2006/relationships/image" Target="media/image431.jpeg"/><Relationship Id="rId579" Type="http://schemas.openxmlformats.org/officeDocument/2006/relationships/image" Target="media/image451.gif"/><Relationship Id="rId80" Type="http://schemas.openxmlformats.org/officeDocument/2006/relationships/image" Target="media/image43.png"/><Relationship Id="rId176" Type="http://schemas.openxmlformats.org/officeDocument/2006/relationships/image" Target="media/image139.gif"/><Relationship Id="rId341" Type="http://schemas.openxmlformats.org/officeDocument/2006/relationships/hyperlink" Target="http://www.isopromat.ru/sopromat/teoria/modul-unga" TargetMode="External"/><Relationship Id="rId383" Type="http://schemas.openxmlformats.org/officeDocument/2006/relationships/image" Target="media/image319.gif"/><Relationship Id="rId439" Type="http://schemas.openxmlformats.org/officeDocument/2006/relationships/image" Target="media/image370.png"/><Relationship Id="rId590" Type="http://schemas.openxmlformats.org/officeDocument/2006/relationships/image" Target="media/image462.gif"/><Relationship Id="rId604" Type="http://schemas.openxmlformats.org/officeDocument/2006/relationships/image" Target="media/image476.gif"/><Relationship Id="rId646" Type="http://schemas.openxmlformats.org/officeDocument/2006/relationships/image" Target="media/image518.png"/><Relationship Id="rId201" Type="http://schemas.openxmlformats.org/officeDocument/2006/relationships/image" Target="media/image164.png"/><Relationship Id="rId243" Type="http://schemas.openxmlformats.org/officeDocument/2006/relationships/image" Target="media/image206.gif"/><Relationship Id="rId285" Type="http://schemas.openxmlformats.org/officeDocument/2006/relationships/image" Target="media/image243.png"/><Relationship Id="rId450" Type="http://schemas.openxmlformats.org/officeDocument/2006/relationships/hyperlink" Target="http://www.sopromato.ru/gipotezi-prochnosti/prochnost-ob-emnoe-napryazhennoe-sostoyanie.html" TargetMode="External"/><Relationship Id="rId506" Type="http://schemas.openxmlformats.org/officeDocument/2006/relationships/hyperlink" Target="https://ru.wikipedia.org/wiki/%D0%9F%D0%BE%D1%81%D0%B0%D0%B4%D0%BA%D0%B0_(%D0%BC%D0%B0%D1%88%D0%B8%D0%BD%D0%BE%D1%81%D1%82%D1%80%D0%BE%D0%B5%D0%BD%D0%B8%D0%B5)" TargetMode="External"/><Relationship Id="rId688" Type="http://schemas.openxmlformats.org/officeDocument/2006/relationships/image" Target="media/image560.jpeg"/><Relationship Id="rId38" Type="http://schemas.openxmlformats.org/officeDocument/2006/relationships/hyperlink" Target="http://www.soprotmat.ru/kruch.htm" TargetMode="External"/><Relationship Id="rId103" Type="http://schemas.openxmlformats.org/officeDocument/2006/relationships/image" Target="media/image66.gif"/><Relationship Id="rId310" Type="http://schemas.openxmlformats.org/officeDocument/2006/relationships/image" Target="media/image268.png"/><Relationship Id="rId492" Type="http://schemas.openxmlformats.org/officeDocument/2006/relationships/hyperlink" Target="http://cb-online.ru/spravochniky-online/online-spravochnik-konstruktora/vintoviey-peredachy-i-hrapovoye-zacepleniye/%d0%b2%d0%b8%d0%bd%d1%82%d0%be%d0%b2%d1%8b%d0%b5-%d0%bf%d0%b5%d1%80%d0%b5%d0%b4%d0%b0%d1%87%d0%b8/ris1/" TargetMode="External"/><Relationship Id="rId548" Type="http://schemas.openxmlformats.org/officeDocument/2006/relationships/hyperlink" Target="https://ru.wikipedia.org/wiki/%D0%98%D0%B7%D0%B3%D0%B8%D0%B1" TargetMode="External"/><Relationship Id="rId713" Type="http://schemas.openxmlformats.org/officeDocument/2006/relationships/oleObject" Target="embeddings/oleObject11.bin"/><Relationship Id="rId91" Type="http://schemas.openxmlformats.org/officeDocument/2006/relationships/image" Target="media/image54.gif"/><Relationship Id="rId145" Type="http://schemas.openxmlformats.org/officeDocument/2006/relationships/image" Target="media/image108.png"/><Relationship Id="rId187" Type="http://schemas.openxmlformats.org/officeDocument/2006/relationships/image" Target="media/image150.gif"/><Relationship Id="rId352" Type="http://schemas.openxmlformats.org/officeDocument/2006/relationships/image" Target="media/image288.gif"/><Relationship Id="rId394" Type="http://schemas.openxmlformats.org/officeDocument/2006/relationships/image" Target="media/image330.png"/><Relationship Id="rId408" Type="http://schemas.openxmlformats.org/officeDocument/2006/relationships/image" Target="media/image344.gif"/><Relationship Id="rId615" Type="http://schemas.openxmlformats.org/officeDocument/2006/relationships/image" Target="media/image487.gif"/><Relationship Id="rId212" Type="http://schemas.openxmlformats.org/officeDocument/2006/relationships/image" Target="media/image175.png"/><Relationship Id="rId254" Type="http://schemas.openxmlformats.org/officeDocument/2006/relationships/image" Target="media/image212.png"/><Relationship Id="rId657" Type="http://schemas.openxmlformats.org/officeDocument/2006/relationships/image" Target="media/image529.png"/><Relationship Id="rId699" Type="http://schemas.openxmlformats.org/officeDocument/2006/relationships/image" Target="media/image567.png"/><Relationship Id="rId49" Type="http://schemas.openxmlformats.org/officeDocument/2006/relationships/image" Target="media/image12.png"/><Relationship Id="rId114" Type="http://schemas.openxmlformats.org/officeDocument/2006/relationships/image" Target="media/image77.png"/><Relationship Id="rId296" Type="http://schemas.openxmlformats.org/officeDocument/2006/relationships/image" Target="media/image254.png"/><Relationship Id="rId461" Type="http://schemas.openxmlformats.org/officeDocument/2006/relationships/image" Target="media/image385.gif"/><Relationship Id="rId517" Type="http://schemas.openxmlformats.org/officeDocument/2006/relationships/hyperlink" Target="https://commons.wikimedia.org/wiki/File:Rolling-element_bearing_(numbered).png?uselang=ru" TargetMode="External"/><Relationship Id="rId559" Type="http://schemas.openxmlformats.org/officeDocument/2006/relationships/hyperlink" Target="https://ru.wikipedia.org/wiki/%D0%9A%D1%80%D1%83%D1%87%D0%B5%D0%BD%D0%B8%D0%B5" TargetMode="External"/><Relationship Id="rId60" Type="http://schemas.openxmlformats.org/officeDocument/2006/relationships/image" Target="media/image23.png"/><Relationship Id="rId156" Type="http://schemas.openxmlformats.org/officeDocument/2006/relationships/image" Target="media/image119.png"/><Relationship Id="rId198" Type="http://schemas.openxmlformats.org/officeDocument/2006/relationships/image" Target="media/image161.jpeg"/><Relationship Id="rId321" Type="http://schemas.openxmlformats.org/officeDocument/2006/relationships/image" Target="media/image275.png"/><Relationship Id="rId363" Type="http://schemas.openxmlformats.org/officeDocument/2006/relationships/image" Target="media/image299.gif"/><Relationship Id="rId419" Type="http://schemas.openxmlformats.org/officeDocument/2006/relationships/image" Target="media/image355.png"/><Relationship Id="rId570" Type="http://schemas.openxmlformats.org/officeDocument/2006/relationships/image" Target="media/image442.gif"/><Relationship Id="rId626" Type="http://schemas.openxmlformats.org/officeDocument/2006/relationships/image" Target="media/image498.gif"/><Relationship Id="rId223" Type="http://schemas.openxmlformats.org/officeDocument/2006/relationships/image" Target="media/image186.gif"/><Relationship Id="rId430" Type="http://schemas.openxmlformats.org/officeDocument/2006/relationships/image" Target="media/image366.jpeg"/><Relationship Id="rId668" Type="http://schemas.openxmlformats.org/officeDocument/2006/relationships/image" Target="media/image540.png"/><Relationship Id="rId18" Type="http://schemas.openxmlformats.org/officeDocument/2006/relationships/hyperlink" Target="https://ru.wikipedia.org/wiki/%D0%9F%D0%BE%D1%81%D1%82%D1%83%D0%BF%D0%B0%D1%82%D0%B5%D0%BB%D1%8C%D0%BD%D0%BE%D0%B5_%D0%B4%D0%B2%D0%B8%D0%B6%D0%B5%D0%BD%D0%B8%D0%B5" TargetMode="External"/><Relationship Id="rId265" Type="http://schemas.openxmlformats.org/officeDocument/2006/relationships/image" Target="media/image223.gif"/><Relationship Id="rId472" Type="http://schemas.openxmlformats.org/officeDocument/2006/relationships/hyperlink" Target="http://www.sopromato.ru/sdvig/potentsialnaya-energiya-pri-sdvige.html" TargetMode="External"/><Relationship Id="rId528" Type="http://schemas.openxmlformats.org/officeDocument/2006/relationships/image" Target="media/image422.png"/><Relationship Id="rId125" Type="http://schemas.openxmlformats.org/officeDocument/2006/relationships/image" Target="media/image88.png"/><Relationship Id="rId167" Type="http://schemas.openxmlformats.org/officeDocument/2006/relationships/image" Target="media/image130.png"/><Relationship Id="rId332" Type="http://schemas.openxmlformats.org/officeDocument/2006/relationships/hyperlink" Target="http://www.isopromat.ru/sopromat/teoria/diagramma-rastyazhenia" TargetMode="External"/><Relationship Id="rId374" Type="http://schemas.openxmlformats.org/officeDocument/2006/relationships/image" Target="media/image310.gif"/><Relationship Id="rId581" Type="http://schemas.openxmlformats.org/officeDocument/2006/relationships/image" Target="media/image453.gif"/><Relationship Id="rId71" Type="http://schemas.openxmlformats.org/officeDocument/2006/relationships/image" Target="media/image34.png"/><Relationship Id="rId234" Type="http://schemas.openxmlformats.org/officeDocument/2006/relationships/image" Target="media/image197.gif"/><Relationship Id="rId637" Type="http://schemas.openxmlformats.org/officeDocument/2006/relationships/image" Target="media/image509.png"/><Relationship Id="rId679" Type="http://schemas.openxmlformats.org/officeDocument/2006/relationships/image" Target="media/image551.png"/><Relationship Id="rId2" Type="http://schemas.openxmlformats.org/officeDocument/2006/relationships/numbering" Target="numbering.xml"/><Relationship Id="rId29" Type="http://schemas.openxmlformats.org/officeDocument/2006/relationships/hyperlink" Target="http://www.soprotmat.ru/kruch.htm" TargetMode="External"/><Relationship Id="rId276" Type="http://schemas.openxmlformats.org/officeDocument/2006/relationships/image" Target="media/image234.gif"/><Relationship Id="rId441" Type="http://schemas.openxmlformats.org/officeDocument/2006/relationships/hyperlink" Target="http://www.sopromato.ru/gipotezi-prochnosti/ekvivalentnoe-napryazhenie.html" TargetMode="External"/><Relationship Id="rId483" Type="http://schemas.openxmlformats.org/officeDocument/2006/relationships/image" Target="media/image404.gif"/><Relationship Id="rId539" Type="http://schemas.openxmlformats.org/officeDocument/2006/relationships/hyperlink" Target="https://ru.wikipedia.org/wiki/%D0%A3%D1%81%D1%82%D0%B0%D0%BB%D0%BE%D1%81%D1%82%D1%8C_%D0%BC%D0%B0%D1%82%D0%B5%D1%80%D0%B8%D0%B0%D0%BB%D0%B0" TargetMode="External"/><Relationship Id="rId690" Type="http://schemas.openxmlformats.org/officeDocument/2006/relationships/image" Target="media/image562.jpeg"/><Relationship Id="rId704" Type="http://schemas.openxmlformats.org/officeDocument/2006/relationships/oleObject" Target="embeddings/oleObject9.bin"/><Relationship Id="rId40" Type="http://schemas.openxmlformats.org/officeDocument/2006/relationships/hyperlink" Target="https://ru.wikipedia.org/wiki/%D0%9F%D1%80%D0%B5%D0%B4%D0%B5%D0%BB_%D0%B2%D1%8B%D0%BD%D0%BE%D1%81%D0%BB%D0%B8%D0%B2%D0%BE%D1%81%D1%82%D0%B8" TargetMode="External"/><Relationship Id="rId136" Type="http://schemas.openxmlformats.org/officeDocument/2006/relationships/image" Target="media/image99.gif"/><Relationship Id="rId178" Type="http://schemas.openxmlformats.org/officeDocument/2006/relationships/image" Target="media/image141.gif"/><Relationship Id="rId301" Type="http://schemas.openxmlformats.org/officeDocument/2006/relationships/image" Target="media/image259.png"/><Relationship Id="rId343" Type="http://schemas.openxmlformats.org/officeDocument/2006/relationships/image" Target="media/image279.gif"/><Relationship Id="rId550" Type="http://schemas.openxmlformats.org/officeDocument/2006/relationships/hyperlink" Target="https://ru.wikipedia.org/wiki/%D0%9F%D1%80%D0%B5%D0%B4%D0%B5%D0%BB_%D0%BF%D1%80%D0%BE%D1%87%D0%BD%D0%BE%D1%81%D1%82%D0%B8" TargetMode="External"/><Relationship Id="rId82" Type="http://schemas.openxmlformats.org/officeDocument/2006/relationships/image" Target="media/image45.png"/><Relationship Id="rId203" Type="http://schemas.openxmlformats.org/officeDocument/2006/relationships/image" Target="media/image166.jpeg"/><Relationship Id="rId385" Type="http://schemas.openxmlformats.org/officeDocument/2006/relationships/image" Target="media/image321.gif"/><Relationship Id="rId592" Type="http://schemas.openxmlformats.org/officeDocument/2006/relationships/image" Target="media/image464.gif"/><Relationship Id="rId606" Type="http://schemas.openxmlformats.org/officeDocument/2006/relationships/image" Target="media/image478.gif"/><Relationship Id="rId648" Type="http://schemas.openxmlformats.org/officeDocument/2006/relationships/image" Target="media/image520.png"/><Relationship Id="rId245" Type="http://schemas.openxmlformats.org/officeDocument/2006/relationships/hyperlink" Target="https://ru.wikipedia.org/wiki/%D0%9F%D0%BB%D0%BE%D1%81%D0%BA%D0%BE%D0%BF%D0%B0%D1%80%D0%B0%D0%BB%D0%BB%D0%B5%D0%BB%D1%8C%D0%BD%D0%BE%D0%B5_%D0%B4%D0%B2%D0%B8%D0%B6%D0%B5%D0%BD%D0%B8%D0%B5" TargetMode="External"/><Relationship Id="rId287" Type="http://schemas.openxmlformats.org/officeDocument/2006/relationships/image" Target="media/image245.jpeg"/><Relationship Id="rId410" Type="http://schemas.openxmlformats.org/officeDocument/2006/relationships/image" Target="media/image346.gif"/><Relationship Id="rId452" Type="http://schemas.openxmlformats.org/officeDocument/2006/relationships/image" Target="media/image377.png"/><Relationship Id="rId494" Type="http://schemas.openxmlformats.org/officeDocument/2006/relationships/hyperlink" Target="http://cb-online.ru/spravochniky-online/online-spravochnik-konstruktora/vintoviey-peredachy-i-hrapovoye-zacepleniye/%d0%b2%d0%b8%d0%bd%d1%82%d0%be%d0%b2%d1%8b%d0%b5-%d0%bf%d0%b5%d1%80%d0%b5%d0%b4%d0%b0%d1%87%d0%b8/ris2/" TargetMode="External"/><Relationship Id="rId508" Type="http://schemas.openxmlformats.org/officeDocument/2006/relationships/hyperlink" Target="https://ru.wikipedia.org/wiki/%D0%A1%D0%BC%D0%B0%D0%B7%D0%BE%D1%87%D0%BD%D1%8B%D0%B5_%D0%BC%D0%B0%D1%82%D0%B5%D1%80%D0%B8%D0%B0%D0%BB%D1%8B" TargetMode="External"/><Relationship Id="rId715" Type="http://schemas.openxmlformats.org/officeDocument/2006/relationships/oleObject" Target="embeddings/oleObject12.bin"/><Relationship Id="rId105" Type="http://schemas.openxmlformats.org/officeDocument/2006/relationships/image" Target="media/image68.gif"/><Relationship Id="rId147" Type="http://schemas.openxmlformats.org/officeDocument/2006/relationships/image" Target="media/image110.png"/><Relationship Id="rId312" Type="http://schemas.openxmlformats.org/officeDocument/2006/relationships/image" Target="media/image270.png"/><Relationship Id="rId354" Type="http://schemas.openxmlformats.org/officeDocument/2006/relationships/image" Target="media/image290.gif"/><Relationship Id="rId51" Type="http://schemas.openxmlformats.org/officeDocument/2006/relationships/image" Target="media/image14.png"/><Relationship Id="rId72" Type="http://schemas.openxmlformats.org/officeDocument/2006/relationships/image" Target="media/image35.png"/><Relationship Id="rId93" Type="http://schemas.openxmlformats.org/officeDocument/2006/relationships/image" Target="media/image56.gif"/><Relationship Id="rId189" Type="http://schemas.openxmlformats.org/officeDocument/2006/relationships/image" Target="media/image152.gif"/><Relationship Id="rId375" Type="http://schemas.openxmlformats.org/officeDocument/2006/relationships/image" Target="media/image311.gif"/><Relationship Id="rId396" Type="http://schemas.openxmlformats.org/officeDocument/2006/relationships/image" Target="media/image332.png"/><Relationship Id="rId561" Type="http://schemas.openxmlformats.org/officeDocument/2006/relationships/hyperlink" Target="https://ru.wikipedia.org/w/index.php?title=%D0%93%D0%B8%D0%B4%D1%80%D0%BE%D0%BF%D1%83%D0%BB%D1%8C%D1%81%D0%B0%D1%82%D0%BE%D1%80&amp;action=edit&amp;redlink=1" TargetMode="External"/><Relationship Id="rId582" Type="http://schemas.openxmlformats.org/officeDocument/2006/relationships/image" Target="media/image454.gif"/><Relationship Id="rId617" Type="http://schemas.openxmlformats.org/officeDocument/2006/relationships/image" Target="media/image489.gif"/><Relationship Id="rId638" Type="http://schemas.openxmlformats.org/officeDocument/2006/relationships/image" Target="media/image510.png"/><Relationship Id="rId659" Type="http://schemas.openxmlformats.org/officeDocument/2006/relationships/image" Target="media/image531.png"/><Relationship Id="rId3" Type="http://schemas.openxmlformats.org/officeDocument/2006/relationships/styles" Target="styles.xml"/><Relationship Id="rId214" Type="http://schemas.openxmlformats.org/officeDocument/2006/relationships/image" Target="media/image177.png"/><Relationship Id="rId235" Type="http://schemas.openxmlformats.org/officeDocument/2006/relationships/image" Target="media/image198.gif"/><Relationship Id="rId256" Type="http://schemas.openxmlformats.org/officeDocument/2006/relationships/image" Target="media/image214.png"/><Relationship Id="rId277" Type="http://schemas.openxmlformats.org/officeDocument/2006/relationships/image" Target="media/image235.gif"/><Relationship Id="rId298" Type="http://schemas.openxmlformats.org/officeDocument/2006/relationships/image" Target="media/image256.png"/><Relationship Id="rId400" Type="http://schemas.openxmlformats.org/officeDocument/2006/relationships/image" Target="media/image336.png"/><Relationship Id="rId421" Type="http://schemas.openxmlformats.org/officeDocument/2006/relationships/image" Target="media/image357.png"/><Relationship Id="rId442" Type="http://schemas.openxmlformats.org/officeDocument/2006/relationships/image" Target="media/image372.png"/><Relationship Id="rId463" Type="http://schemas.openxmlformats.org/officeDocument/2006/relationships/image" Target="media/image387.gif"/><Relationship Id="rId484" Type="http://schemas.openxmlformats.org/officeDocument/2006/relationships/image" Target="media/image405.gif"/><Relationship Id="rId519" Type="http://schemas.openxmlformats.org/officeDocument/2006/relationships/hyperlink" Target="https://commons.wikimedia.org/wiki/File:Bearing_02.JPG?uselang=ru" TargetMode="External"/><Relationship Id="rId670" Type="http://schemas.openxmlformats.org/officeDocument/2006/relationships/image" Target="media/image542.png"/><Relationship Id="rId705" Type="http://schemas.openxmlformats.org/officeDocument/2006/relationships/image" Target="media/image569.png"/><Relationship Id="rId116" Type="http://schemas.openxmlformats.org/officeDocument/2006/relationships/image" Target="media/image79.png"/><Relationship Id="rId137" Type="http://schemas.openxmlformats.org/officeDocument/2006/relationships/image" Target="media/image100.gif"/><Relationship Id="rId158" Type="http://schemas.openxmlformats.org/officeDocument/2006/relationships/image" Target="media/image121.png"/><Relationship Id="rId302" Type="http://schemas.openxmlformats.org/officeDocument/2006/relationships/image" Target="media/image260.png"/><Relationship Id="rId323" Type="http://schemas.openxmlformats.org/officeDocument/2006/relationships/image" Target="media/image276.png"/><Relationship Id="rId344" Type="http://schemas.openxmlformats.org/officeDocument/2006/relationships/image" Target="media/image280.gif"/><Relationship Id="rId530" Type="http://schemas.openxmlformats.org/officeDocument/2006/relationships/image" Target="media/image424.png"/><Relationship Id="rId691" Type="http://schemas.openxmlformats.org/officeDocument/2006/relationships/image" Target="media/image563.jpeg"/><Relationship Id="rId20" Type="http://schemas.openxmlformats.org/officeDocument/2006/relationships/hyperlink" Target="https://ru.wikipedia.org/wiki/%D0%A3%D0%B3%D0%BB%D0%BE%D0%B2%D0%B0%D1%8F_%D1%81%D0%BA%D0%BE%D1%80%D0%BE%D1%81%D1%82%D1%8C" TargetMode="External"/><Relationship Id="rId41" Type="http://schemas.openxmlformats.org/officeDocument/2006/relationships/image" Target="media/image4.png"/><Relationship Id="rId62" Type="http://schemas.openxmlformats.org/officeDocument/2006/relationships/image" Target="media/image25.png"/><Relationship Id="rId83" Type="http://schemas.openxmlformats.org/officeDocument/2006/relationships/image" Target="media/image46.png"/><Relationship Id="rId179" Type="http://schemas.openxmlformats.org/officeDocument/2006/relationships/image" Target="media/image142.gif"/><Relationship Id="rId365" Type="http://schemas.openxmlformats.org/officeDocument/2006/relationships/image" Target="media/image301.gif"/><Relationship Id="rId386" Type="http://schemas.openxmlformats.org/officeDocument/2006/relationships/image" Target="media/image322.gif"/><Relationship Id="rId551" Type="http://schemas.openxmlformats.org/officeDocument/2006/relationships/hyperlink" Target="https://ru.wikipedia.org/wiki/%D0%9B%D0%BE%D0%B3%D0%B0%D1%80%D0%B8%D1%84%D0%BC%D0%B8%D1%87%D0%B5%D1%81%D0%BA%D0%B0%D1%8F_%D1%88%D0%BA%D0%B0%D0%BB%D0%B0" TargetMode="External"/><Relationship Id="rId572" Type="http://schemas.openxmlformats.org/officeDocument/2006/relationships/image" Target="media/image444.gif"/><Relationship Id="rId593" Type="http://schemas.openxmlformats.org/officeDocument/2006/relationships/image" Target="media/image465.gif"/><Relationship Id="rId607" Type="http://schemas.openxmlformats.org/officeDocument/2006/relationships/image" Target="media/image479.gif"/><Relationship Id="rId628" Type="http://schemas.openxmlformats.org/officeDocument/2006/relationships/image" Target="media/image500.png"/><Relationship Id="rId649" Type="http://schemas.openxmlformats.org/officeDocument/2006/relationships/image" Target="media/image521.png"/><Relationship Id="rId190" Type="http://schemas.openxmlformats.org/officeDocument/2006/relationships/image" Target="media/image153.gif"/><Relationship Id="rId204" Type="http://schemas.openxmlformats.org/officeDocument/2006/relationships/image" Target="media/image167.png"/><Relationship Id="rId225" Type="http://schemas.openxmlformats.org/officeDocument/2006/relationships/image" Target="media/image188.gif"/><Relationship Id="rId246" Type="http://schemas.openxmlformats.org/officeDocument/2006/relationships/hyperlink" Target="https://ru.wikipedia.org/wiki/%D0%90%D0%B1%D1%81%D0%BE%D0%BB%D1%8E%D1%82%D0%BD%D0%BE_%D1%82%D0%B2%D1%91%D1%80%D0%B4%D0%BE%D0%B5_%D1%82%D0%B5%D0%BB%D0%BE" TargetMode="External"/><Relationship Id="rId267" Type="http://schemas.openxmlformats.org/officeDocument/2006/relationships/image" Target="media/image225.gif"/><Relationship Id="rId288" Type="http://schemas.openxmlformats.org/officeDocument/2006/relationships/image" Target="media/image246.gif"/><Relationship Id="rId411" Type="http://schemas.openxmlformats.org/officeDocument/2006/relationships/image" Target="media/image347.gif"/><Relationship Id="rId432" Type="http://schemas.openxmlformats.org/officeDocument/2006/relationships/hyperlink" Target="http://www.sopromato.ru/kruchenie/uslovie-prochnosti-kruchenie-formula.html" TargetMode="External"/><Relationship Id="rId453" Type="http://schemas.openxmlformats.org/officeDocument/2006/relationships/image" Target="media/image378.png"/><Relationship Id="rId474" Type="http://schemas.openxmlformats.org/officeDocument/2006/relationships/image" Target="media/image395.jpeg"/><Relationship Id="rId509" Type="http://schemas.openxmlformats.org/officeDocument/2006/relationships/hyperlink" Target="https://ru.wikipedia.org/wiki/%D0%9F%D0%BE%D0%B4%D1%88%D0%B8%D0%BF%D0%BD%D0%B8%D0%BA" TargetMode="External"/><Relationship Id="rId660" Type="http://schemas.openxmlformats.org/officeDocument/2006/relationships/image" Target="media/image532.png"/><Relationship Id="rId106" Type="http://schemas.openxmlformats.org/officeDocument/2006/relationships/image" Target="media/image69.gif"/><Relationship Id="rId127" Type="http://schemas.openxmlformats.org/officeDocument/2006/relationships/image" Target="media/image90.png"/><Relationship Id="rId313" Type="http://schemas.openxmlformats.org/officeDocument/2006/relationships/image" Target="media/image271.png"/><Relationship Id="rId495" Type="http://schemas.openxmlformats.org/officeDocument/2006/relationships/image" Target="media/image414.jpeg"/><Relationship Id="rId681" Type="http://schemas.openxmlformats.org/officeDocument/2006/relationships/image" Target="media/image553.png"/><Relationship Id="rId716" Type="http://schemas.openxmlformats.org/officeDocument/2006/relationships/image" Target="media/image577.jpeg"/><Relationship Id="rId10" Type="http://schemas.openxmlformats.org/officeDocument/2006/relationships/image" Target="media/image3.emf"/><Relationship Id="rId31" Type="http://schemas.openxmlformats.org/officeDocument/2006/relationships/hyperlink" Target="http://www.soprotmat.ru/kruch.htm" TargetMode="External"/><Relationship Id="rId52" Type="http://schemas.openxmlformats.org/officeDocument/2006/relationships/image" Target="media/image15.png"/><Relationship Id="rId73" Type="http://schemas.openxmlformats.org/officeDocument/2006/relationships/image" Target="media/image36.png"/><Relationship Id="rId94" Type="http://schemas.openxmlformats.org/officeDocument/2006/relationships/image" Target="media/image57.gif"/><Relationship Id="rId148" Type="http://schemas.openxmlformats.org/officeDocument/2006/relationships/image" Target="media/image111.png"/><Relationship Id="rId169" Type="http://schemas.openxmlformats.org/officeDocument/2006/relationships/image" Target="media/image132.png"/><Relationship Id="rId334" Type="http://schemas.openxmlformats.org/officeDocument/2006/relationships/hyperlink" Target="http://www.isopromat.ru/glossary/deformacii/otnositelnye" TargetMode="External"/><Relationship Id="rId355" Type="http://schemas.openxmlformats.org/officeDocument/2006/relationships/image" Target="media/image291.gif"/><Relationship Id="rId376" Type="http://schemas.openxmlformats.org/officeDocument/2006/relationships/image" Target="media/image312.gif"/><Relationship Id="rId397" Type="http://schemas.openxmlformats.org/officeDocument/2006/relationships/image" Target="media/image333.png"/><Relationship Id="rId520" Type="http://schemas.openxmlformats.org/officeDocument/2006/relationships/image" Target="media/image418.jpeg"/><Relationship Id="rId541" Type="http://schemas.openxmlformats.org/officeDocument/2006/relationships/hyperlink" Target="https://ru.wikipedia.org/w/index.php?title=%D0%A6%D0%B8%D0%BA%D0%BB%D0%B8%D1%87%D0%B5%D1%81%D0%BA%D0%B8%D0%B5_%D0%BD%D0%B0%D0%BF%D1%80%D1%8F%D0%B6%D0%B5%D0%BD%D0%B8%D1%8F&amp;action=edit&amp;redlink=1" TargetMode="External"/><Relationship Id="rId562" Type="http://schemas.openxmlformats.org/officeDocument/2006/relationships/image" Target="media/image434.jpeg"/><Relationship Id="rId583" Type="http://schemas.openxmlformats.org/officeDocument/2006/relationships/image" Target="media/image455.gif"/><Relationship Id="rId618" Type="http://schemas.openxmlformats.org/officeDocument/2006/relationships/image" Target="media/image490.gif"/><Relationship Id="rId639" Type="http://schemas.openxmlformats.org/officeDocument/2006/relationships/image" Target="media/image511.png"/><Relationship Id="rId4" Type="http://schemas.microsoft.com/office/2007/relationships/stylesWithEffects" Target="stylesWithEffects.xml"/><Relationship Id="rId180" Type="http://schemas.openxmlformats.org/officeDocument/2006/relationships/image" Target="media/image143.gif"/><Relationship Id="rId215" Type="http://schemas.openxmlformats.org/officeDocument/2006/relationships/image" Target="media/image178.gif"/><Relationship Id="rId236" Type="http://schemas.openxmlformats.org/officeDocument/2006/relationships/image" Target="media/image199.png"/><Relationship Id="rId257" Type="http://schemas.openxmlformats.org/officeDocument/2006/relationships/image" Target="media/image215.png"/><Relationship Id="rId278" Type="http://schemas.openxmlformats.org/officeDocument/2006/relationships/image" Target="media/image236.gif"/><Relationship Id="rId401" Type="http://schemas.openxmlformats.org/officeDocument/2006/relationships/image" Target="media/image337.png"/><Relationship Id="rId422" Type="http://schemas.openxmlformats.org/officeDocument/2006/relationships/image" Target="media/image358.png"/><Relationship Id="rId443" Type="http://schemas.openxmlformats.org/officeDocument/2006/relationships/image" Target="media/image373.png"/><Relationship Id="rId464" Type="http://schemas.openxmlformats.org/officeDocument/2006/relationships/image" Target="media/image388.gif"/><Relationship Id="rId650" Type="http://schemas.openxmlformats.org/officeDocument/2006/relationships/image" Target="media/image522.png"/><Relationship Id="rId303" Type="http://schemas.openxmlformats.org/officeDocument/2006/relationships/image" Target="media/image261.png"/><Relationship Id="rId485" Type="http://schemas.openxmlformats.org/officeDocument/2006/relationships/image" Target="media/image406.gif"/><Relationship Id="rId692" Type="http://schemas.openxmlformats.org/officeDocument/2006/relationships/oleObject" Target="embeddings/oleObject2.bin"/><Relationship Id="rId706" Type="http://schemas.openxmlformats.org/officeDocument/2006/relationships/image" Target="media/image570.png"/><Relationship Id="rId42" Type="http://schemas.openxmlformats.org/officeDocument/2006/relationships/image" Target="media/image5.png"/><Relationship Id="rId84" Type="http://schemas.openxmlformats.org/officeDocument/2006/relationships/image" Target="media/image47.png"/><Relationship Id="rId138" Type="http://schemas.openxmlformats.org/officeDocument/2006/relationships/image" Target="media/image101.gif"/><Relationship Id="rId345" Type="http://schemas.openxmlformats.org/officeDocument/2006/relationships/image" Target="media/image281.gif"/><Relationship Id="rId387" Type="http://schemas.openxmlformats.org/officeDocument/2006/relationships/image" Target="media/image323.png"/><Relationship Id="rId510" Type="http://schemas.openxmlformats.org/officeDocument/2006/relationships/hyperlink" Target="https://ru.wikipedia.org/wiki/%D0%A3%D1%81%D1%82%D0%B0%D0%BB%D0%BE%D1%81%D1%82%D1%8C_%D0%BC%D0%B0%D1%82%D0%B5%D1%80%D0%B8%D0%B0%D0%BB%D0%B0" TargetMode="External"/><Relationship Id="rId552" Type="http://schemas.openxmlformats.org/officeDocument/2006/relationships/hyperlink" Target="https://commons.wikimedia.org/wiki/File:S-N_curves.PNG?uselang=ru" TargetMode="External"/><Relationship Id="rId594" Type="http://schemas.openxmlformats.org/officeDocument/2006/relationships/image" Target="media/image466.jpeg"/><Relationship Id="rId608" Type="http://schemas.openxmlformats.org/officeDocument/2006/relationships/image" Target="media/image480.gif"/><Relationship Id="rId191" Type="http://schemas.openxmlformats.org/officeDocument/2006/relationships/image" Target="media/image154.jpeg"/><Relationship Id="rId205" Type="http://schemas.openxmlformats.org/officeDocument/2006/relationships/image" Target="media/image168.png"/><Relationship Id="rId247" Type="http://schemas.openxmlformats.org/officeDocument/2006/relationships/hyperlink" Target="https://ru.wikipedia.org/wiki/%D0%A2%D0%BE%D1%87%D0%BA%D0%B0_(%D0%B3%D0%B5%D0%BE%D0%BC%D0%B5%D1%82%D1%80%D0%B8%D1%8F)" TargetMode="External"/><Relationship Id="rId412" Type="http://schemas.openxmlformats.org/officeDocument/2006/relationships/image" Target="media/image348.gif"/><Relationship Id="rId107" Type="http://schemas.openxmlformats.org/officeDocument/2006/relationships/image" Target="media/image70.gif"/><Relationship Id="rId289" Type="http://schemas.openxmlformats.org/officeDocument/2006/relationships/image" Target="media/image247.gif"/><Relationship Id="rId454" Type="http://schemas.openxmlformats.org/officeDocument/2006/relationships/image" Target="media/image379.png"/><Relationship Id="rId496" Type="http://schemas.openxmlformats.org/officeDocument/2006/relationships/image" Target="media/image415.png"/><Relationship Id="rId661" Type="http://schemas.openxmlformats.org/officeDocument/2006/relationships/image" Target="media/image533.png"/><Relationship Id="rId717" Type="http://schemas.openxmlformats.org/officeDocument/2006/relationships/fontTable" Target="fontTable.xml"/><Relationship Id="rId11" Type="http://schemas.openxmlformats.org/officeDocument/2006/relationships/hyperlink" Target="https://ru.wikipedia.org/wiki/%D0%A1%D0%B8%D0%BB%D0%B0_%D0%B8%D0%BD%D0%B5%D1%80%D1%86%D0%B8%D0%B8" TargetMode="External"/><Relationship Id="rId53" Type="http://schemas.openxmlformats.org/officeDocument/2006/relationships/image" Target="media/image16.png"/><Relationship Id="rId149" Type="http://schemas.openxmlformats.org/officeDocument/2006/relationships/image" Target="media/image112.png"/><Relationship Id="rId314" Type="http://schemas.openxmlformats.org/officeDocument/2006/relationships/image" Target="media/image272.gif"/><Relationship Id="rId356" Type="http://schemas.openxmlformats.org/officeDocument/2006/relationships/image" Target="media/image292.gif"/><Relationship Id="rId398" Type="http://schemas.openxmlformats.org/officeDocument/2006/relationships/image" Target="media/image334.png"/><Relationship Id="rId521" Type="http://schemas.openxmlformats.org/officeDocument/2006/relationships/hyperlink" Target="https://ru.wikipedia.org/wiki/%D0%92%D0%B8%D0%BD%D1%82%D0%BE%D0%B2%D0%B0%D1%8F_%D0%BF%D0%B5%D1%80%D0%B5%D0%B4%D0%B0%D1%87%D0%B0" TargetMode="External"/><Relationship Id="rId563" Type="http://schemas.openxmlformats.org/officeDocument/2006/relationships/image" Target="media/image435.jpeg"/><Relationship Id="rId619" Type="http://schemas.openxmlformats.org/officeDocument/2006/relationships/image" Target="media/image491.gif"/><Relationship Id="rId95" Type="http://schemas.openxmlformats.org/officeDocument/2006/relationships/image" Target="media/image58.gif"/><Relationship Id="rId160" Type="http://schemas.openxmlformats.org/officeDocument/2006/relationships/image" Target="media/image123.png"/><Relationship Id="rId216" Type="http://schemas.openxmlformats.org/officeDocument/2006/relationships/image" Target="media/image179.gif"/><Relationship Id="rId423" Type="http://schemas.openxmlformats.org/officeDocument/2006/relationships/image" Target="media/image359.png"/><Relationship Id="rId258" Type="http://schemas.openxmlformats.org/officeDocument/2006/relationships/image" Target="media/image216.gif"/><Relationship Id="rId465" Type="http://schemas.openxmlformats.org/officeDocument/2006/relationships/image" Target="media/image389.gif"/><Relationship Id="rId630" Type="http://schemas.openxmlformats.org/officeDocument/2006/relationships/image" Target="media/image502.png"/><Relationship Id="rId672" Type="http://schemas.openxmlformats.org/officeDocument/2006/relationships/image" Target="media/image544.png"/><Relationship Id="rId22" Type="http://schemas.openxmlformats.org/officeDocument/2006/relationships/hyperlink" Target="https://ru.wikipedia.org/wiki/%D0%A3%D0%B3%D0%BB%D0%BE%D0%B2%D0%B0%D1%8F_%D1%81%D0%BA%D0%BE%D1%80%D0%BE%D1%81%D1%82%D1%8C" TargetMode="External"/><Relationship Id="rId64" Type="http://schemas.openxmlformats.org/officeDocument/2006/relationships/image" Target="media/image27.png"/><Relationship Id="rId118" Type="http://schemas.openxmlformats.org/officeDocument/2006/relationships/image" Target="media/image81.png"/><Relationship Id="rId325" Type="http://schemas.openxmlformats.org/officeDocument/2006/relationships/image" Target="media/image277.png"/><Relationship Id="rId367" Type="http://schemas.openxmlformats.org/officeDocument/2006/relationships/image" Target="media/image303.gif"/><Relationship Id="rId532" Type="http://schemas.openxmlformats.org/officeDocument/2006/relationships/image" Target="media/image426.png"/><Relationship Id="rId574" Type="http://schemas.openxmlformats.org/officeDocument/2006/relationships/image" Target="media/image446.gif"/><Relationship Id="rId171" Type="http://schemas.openxmlformats.org/officeDocument/2006/relationships/image" Target="media/image134.gif"/><Relationship Id="rId227" Type="http://schemas.openxmlformats.org/officeDocument/2006/relationships/image" Target="media/image190.gif"/><Relationship Id="rId269" Type="http://schemas.openxmlformats.org/officeDocument/2006/relationships/image" Target="media/image227.gif"/><Relationship Id="rId434" Type="http://schemas.openxmlformats.org/officeDocument/2006/relationships/image" Target="media/image367.png"/><Relationship Id="rId476" Type="http://schemas.openxmlformats.org/officeDocument/2006/relationships/image" Target="media/image397.gif"/><Relationship Id="rId641" Type="http://schemas.openxmlformats.org/officeDocument/2006/relationships/image" Target="media/image513.png"/><Relationship Id="rId683" Type="http://schemas.openxmlformats.org/officeDocument/2006/relationships/image" Target="media/image555.png"/><Relationship Id="rId33" Type="http://schemas.openxmlformats.org/officeDocument/2006/relationships/hyperlink" Target="http://www.soprotmat.ru/kruch.htm" TargetMode="External"/><Relationship Id="rId129" Type="http://schemas.openxmlformats.org/officeDocument/2006/relationships/image" Target="media/image92.png"/><Relationship Id="rId280" Type="http://schemas.openxmlformats.org/officeDocument/2006/relationships/image" Target="media/image238.gif"/><Relationship Id="rId336" Type="http://schemas.openxmlformats.org/officeDocument/2006/relationships/hyperlink" Target="http://www.isopromat.ru/sopromat/teoria/predel-proporcionalnosti" TargetMode="External"/><Relationship Id="rId501" Type="http://schemas.openxmlformats.org/officeDocument/2006/relationships/hyperlink" Target="https://ru.wikipedia.org/wiki/%D0%A2%D0%B5%D1%80%D0%BC%D0%B8%D1%87%D0%B5%D1%81%D0%BA%D0%BE%D0%B5_%D1%81%D0%BE%D0%BF%D1%80%D0%BE%D1%82%D0%B8%D0%B2%D0%BB%D0%B5%D0%BD%D0%B8%D0%B5" TargetMode="External"/><Relationship Id="rId543" Type="http://schemas.openxmlformats.org/officeDocument/2006/relationships/hyperlink" Target="https://ru.wikipedia.org/wiki/%D0%96%D0%B5%D0%BB%D0%B5%D0%B7%D0%BE" TargetMode="External"/><Relationship Id="rId75" Type="http://schemas.openxmlformats.org/officeDocument/2006/relationships/image" Target="media/image38.png"/><Relationship Id="rId140" Type="http://schemas.openxmlformats.org/officeDocument/2006/relationships/image" Target="media/image103.png"/><Relationship Id="rId182" Type="http://schemas.openxmlformats.org/officeDocument/2006/relationships/image" Target="media/image145.gif"/><Relationship Id="rId378" Type="http://schemas.openxmlformats.org/officeDocument/2006/relationships/image" Target="media/image314.gif"/><Relationship Id="rId403" Type="http://schemas.openxmlformats.org/officeDocument/2006/relationships/image" Target="media/image339.gif"/><Relationship Id="rId585" Type="http://schemas.openxmlformats.org/officeDocument/2006/relationships/image" Target="media/image457.gif"/><Relationship Id="rId6" Type="http://schemas.openxmlformats.org/officeDocument/2006/relationships/webSettings" Target="webSettings.xml"/><Relationship Id="rId238" Type="http://schemas.openxmlformats.org/officeDocument/2006/relationships/image" Target="media/image201.png"/><Relationship Id="rId445" Type="http://schemas.openxmlformats.org/officeDocument/2006/relationships/hyperlink" Target="http://www.sopromato.ru/gipotezi-prochnosti/gipotezi-prochnosti.html" TargetMode="External"/><Relationship Id="rId487" Type="http://schemas.openxmlformats.org/officeDocument/2006/relationships/image" Target="media/image408.gif"/><Relationship Id="rId610" Type="http://schemas.openxmlformats.org/officeDocument/2006/relationships/image" Target="media/image482.gif"/><Relationship Id="rId652" Type="http://schemas.openxmlformats.org/officeDocument/2006/relationships/image" Target="media/image524.png"/><Relationship Id="rId694" Type="http://schemas.openxmlformats.org/officeDocument/2006/relationships/oleObject" Target="embeddings/oleObject4.bin"/><Relationship Id="rId708" Type="http://schemas.openxmlformats.org/officeDocument/2006/relationships/image" Target="media/image572.png"/><Relationship Id="rId291" Type="http://schemas.openxmlformats.org/officeDocument/2006/relationships/image" Target="media/image249.gif"/><Relationship Id="rId305" Type="http://schemas.openxmlformats.org/officeDocument/2006/relationships/image" Target="media/image263.png"/><Relationship Id="rId347" Type="http://schemas.openxmlformats.org/officeDocument/2006/relationships/image" Target="media/image283.gif"/><Relationship Id="rId512" Type="http://schemas.openxmlformats.org/officeDocument/2006/relationships/hyperlink" Target="https://ru.wikipedia.org/wiki/%D0%93%D0%B0%D0%B7%D0%BE%D1%81%D1%82%D0%B0%D1%82%D0%B8%D1%87%D0%B5%D1%81%D0%BA%D0%B8%D0%B5_%D0%BF%D0%BE%D0%B4%D1%88%D0%B8%D0%BF%D0%BD%D0%B8%D0%BA%D0%B8" TargetMode="External"/><Relationship Id="rId44" Type="http://schemas.openxmlformats.org/officeDocument/2006/relationships/image" Target="media/image7.png"/><Relationship Id="rId86" Type="http://schemas.openxmlformats.org/officeDocument/2006/relationships/image" Target="media/image49.gif"/><Relationship Id="rId151" Type="http://schemas.openxmlformats.org/officeDocument/2006/relationships/image" Target="media/image114.png"/><Relationship Id="rId389" Type="http://schemas.openxmlformats.org/officeDocument/2006/relationships/image" Target="media/image325.png"/><Relationship Id="rId554" Type="http://schemas.openxmlformats.org/officeDocument/2006/relationships/hyperlink" Target="https://ru.wikipedia.org/wiki/%D0%9F%D1%80%D0%B5%D0%B4%D0%B5%D0%BB_%D0%BF%D1%80%D0%BE%D1%87%D0%BD%D0%BE%D1%81%D1%82%D0%B8" TargetMode="External"/><Relationship Id="rId596" Type="http://schemas.openxmlformats.org/officeDocument/2006/relationships/image" Target="media/image468.gif"/><Relationship Id="rId193" Type="http://schemas.openxmlformats.org/officeDocument/2006/relationships/image" Target="media/image156.jpeg"/><Relationship Id="rId207" Type="http://schemas.openxmlformats.org/officeDocument/2006/relationships/image" Target="media/image170.png"/><Relationship Id="rId249" Type="http://schemas.openxmlformats.org/officeDocument/2006/relationships/hyperlink" Target="https://ru.wikipedia.org/wiki/%D0%92%D1%80%D0%B0%D1%89%D0%B0%D1%82%D0%B5%D0%BB%D1%8C%D0%BD%D0%BE%D0%B5_%D0%B4%D0%B2%D0%B8%D0%B6%D0%B5%D0%BD%D0%B8%D0%B5" TargetMode="External"/><Relationship Id="rId414" Type="http://schemas.openxmlformats.org/officeDocument/2006/relationships/image" Target="media/image350.gif"/><Relationship Id="rId456" Type="http://schemas.openxmlformats.org/officeDocument/2006/relationships/hyperlink" Target="http://www.sopromato.ru/sdvig/potentsialnaya-energiya-pri-sdvige.html" TargetMode="External"/><Relationship Id="rId498" Type="http://schemas.openxmlformats.org/officeDocument/2006/relationships/hyperlink" Target="https://ru.wikipedia.org/wiki/%D0%A3%D0%B7%D0%B5%D0%BB_(%D1%81%D0%B1%D0%BE%D1%80%D0%BE%D1%87%D0%BD%D0%B0%D1%8F_%D0%B5%D0%B4%D0%B8%D0%BD%D0%B8%D1%86%D0%B0)" TargetMode="External"/><Relationship Id="rId621" Type="http://schemas.openxmlformats.org/officeDocument/2006/relationships/image" Target="media/image493.jpeg"/><Relationship Id="rId663" Type="http://schemas.openxmlformats.org/officeDocument/2006/relationships/image" Target="media/image535.png"/><Relationship Id="rId13" Type="http://schemas.openxmlformats.org/officeDocument/2006/relationships/hyperlink" Target="https://ru.wikipedia.org/wiki/%D0%9A%D0%B8%D0%BD%D0%B5%D1%82%D0%B8%D1%87%D0%B5%D1%81%D0%BA%D0%B0%D1%8F_%D1%8D%D0%BD%D0%B5%D1%80%D0%B3%D0%B8%D1%8F" TargetMode="External"/><Relationship Id="rId109" Type="http://schemas.openxmlformats.org/officeDocument/2006/relationships/image" Target="media/image72.png"/><Relationship Id="rId260" Type="http://schemas.openxmlformats.org/officeDocument/2006/relationships/image" Target="media/image218.gif"/><Relationship Id="rId316" Type="http://schemas.openxmlformats.org/officeDocument/2006/relationships/image" Target="media/image274.gif"/><Relationship Id="rId523" Type="http://schemas.openxmlformats.org/officeDocument/2006/relationships/hyperlink" Target="https://ru.wikipedia.org/wiki/%D0%9F%D0%BB%D0%B0%D0%BD%D0%B5%D1%82%D0%B0%D1%80%D0%BD%D1%8B%D0%B9_%D0%BC%D0%B5%D1%85%D0%B0%D0%BD%D0%B8%D0%B7%D0%BC" TargetMode="External"/><Relationship Id="rId55" Type="http://schemas.openxmlformats.org/officeDocument/2006/relationships/image" Target="media/image18.png"/><Relationship Id="rId97" Type="http://schemas.openxmlformats.org/officeDocument/2006/relationships/image" Target="media/image60.gif"/><Relationship Id="rId120" Type="http://schemas.openxmlformats.org/officeDocument/2006/relationships/image" Target="media/image83.png"/><Relationship Id="rId358" Type="http://schemas.openxmlformats.org/officeDocument/2006/relationships/image" Target="media/image294.gif"/><Relationship Id="rId565" Type="http://schemas.openxmlformats.org/officeDocument/2006/relationships/image" Target="media/image437.gif"/><Relationship Id="rId162" Type="http://schemas.openxmlformats.org/officeDocument/2006/relationships/image" Target="media/image125.png"/><Relationship Id="rId218" Type="http://schemas.openxmlformats.org/officeDocument/2006/relationships/image" Target="media/image181.gif"/><Relationship Id="rId425" Type="http://schemas.openxmlformats.org/officeDocument/2006/relationships/image" Target="media/image361.png"/><Relationship Id="rId467" Type="http://schemas.openxmlformats.org/officeDocument/2006/relationships/image" Target="media/image391.gif"/><Relationship Id="rId632" Type="http://schemas.openxmlformats.org/officeDocument/2006/relationships/image" Target="media/image504.png"/><Relationship Id="rId271" Type="http://schemas.openxmlformats.org/officeDocument/2006/relationships/image" Target="media/image229.gif"/><Relationship Id="rId674" Type="http://schemas.openxmlformats.org/officeDocument/2006/relationships/image" Target="media/image546.png"/><Relationship Id="rId24" Type="http://schemas.openxmlformats.org/officeDocument/2006/relationships/hyperlink" Target="https://ru.wikipedia.org/wiki/%D0%9C%D0%B3%D0%BD%D0%BE%D0%B2%D0%B5%D0%BD%D0%BD%D1%8B%D0%B9_%D1%86%D0%B5%D0%BD%D1%82%D1%80_%D1%81%D0%BA%D0%BE%D1%80%D0%BE%D1%81%D1%82%D0%B5%D0%B9" TargetMode="External"/><Relationship Id="rId66" Type="http://schemas.openxmlformats.org/officeDocument/2006/relationships/image" Target="media/image29.png"/><Relationship Id="rId131" Type="http://schemas.openxmlformats.org/officeDocument/2006/relationships/image" Target="media/image94.png"/><Relationship Id="rId327" Type="http://schemas.openxmlformats.org/officeDocument/2006/relationships/hyperlink" Target="http://www.isopromat.ru/sopromat/labs/ispytatelnye-mashiny/umm-20" TargetMode="External"/><Relationship Id="rId369" Type="http://schemas.openxmlformats.org/officeDocument/2006/relationships/image" Target="media/image305.gif"/><Relationship Id="rId534" Type="http://schemas.openxmlformats.org/officeDocument/2006/relationships/image" Target="media/image428.png"/><Relationship Id="rId576" Type="http://schemas.openxmlformats.org/officeDocument/2006/relationships/image" Target="media/image448.gif"/><Relationship Id="rId173" Type="http://schemas.openxmlformats.org/officeDocument/2006/relationships/image" Target="media/image136.gif"/><Relationship Id="rId229" Type="http://schemas.openxmlformats.org/officeDocument/2006/relationships/image" Target="media/image192.gif"/><Relationship Id="rId380" Type="http://schemas.openxmlformats.org/officeDocument/2006/relationships/image" Target="media/image316.gif"/><Relationship Id="rId436" Type="http://schemas.openxmlformats.org/officeDocument/2006/relationships/hyperlink" Target="http://www.sopromato.ru/rastyazhenie-i-szhatie/normalnie-napryazheniya-formula.html" TargetMode="External"/><Relationship Id="rId601" Type="http://schemas.openxmlformats.org/officeDocument/2006/relationships/image" Target="media/image473.gif"/><Relationship Id="rId643" Type="http://schemas.openxmlformats.org/officeDocument/2006/relationships/image" Target="media/image515.png"/><Relationship Id="rId240" Type="http://schemas.openxmlformats.org/officeDocument/2006/relationships/image" Target="media/image203.png"/><Relationship Id="rId478" Type="http://schemas.openxmlformats.org/officeDocument/2006/relationships/image" Target="media/image399.png"/><Relationship Id="rId685" Type="http://schemas.openxmlformats.org/officeDocument/2006/relationships/image" Target="media/image557.png"/><Relationship Id="rId35" Type="http://schemas.openxmlformats.org/officeDocument/2006/relationships/hyperlink" Target="http://www.soprotmat.ru/kruch.htm" TargetMode="External"/><Relationship Id="rId77" Type="http://schemas.openxmlformats.org/officeDocument/2006/relationships/image" Target="media/image40.png"/><Relationship Id="rId100" Type="http://schemas.openxmlformats.org/officeDocument/2006/relationships/image" Target="media/image63.jpeg"/><Relationship Id="rId282" Type="http://schemas.openxmlformats.org/officeDocument/2006/relationships/image" Target="media/image240.gif"/><Relationship Id="rId338" Type="http://schemas.openxmlformats.org/officeDocument/2006/relationships/hyperlink" Target="http://www.isopromat.ru/sopromat/teoria/predel-uprugosti" TargetMode="External"/><Relationship Id="rId503" Type="http://schemas.openxmlformats.org/officeDocument/2006/relationships/hyperlink" Target="https://ru.wikipedia.org/wiki/%D0%9F%D0%BE%D0%B4%D1%88%D0%B8%D0%BF%D0%BD%D0%B8%D0%BA" TargetMode="External"/><Relationship Id="rId545" Type="http://schemas.openxmlformats.org/officeDocument/2006/relationships/hyperlink" Target="https://ru.wikipedia.org/wiki/%D0%A1%D0%BF%D0%BB%D0%B0%D0%B2" TargetMode="External"/><Relationship Id="rId587" Type="http://schemas.openxmlformats.org/officeDocument/2006/relationships/image" Target="media/image459.gif"/><Relationship Id="rId710" Type="http://schemas.openxmlformats.org/officeDocument/2006/relationships/oleObject" Target="embeddings/oleObject10.bin"/><Relationship Id="rId8" Type="http://schemas.openxmlformats.org/officeDocument/2006/relationships/oleObject" Target="embeddings/oleObject1.bin"/><Relationship Id="rId142" Type="http://schemas.openxmlformats.org/officeDocument/2006/relationships/image" Target="media/image105.png"/><Relationship Id="rId184" Type="http://schemas.openxmlformats.org/officeDocument/2006/relationships/image" Target="media/image147.gif"/><Relationship Id="rId391" Type="http://schemas.openxmlformats.org/officeDocument/2006/relationships/image" Target="media/image327.png"/><Relationship Id="rId405" Type="http://schemas.openxmlformats.org/officeDocument/2006/relationships/image" Target="media/image341.gif"/><Relationship Id="rId447" Type="http://schemas.openxmlformats.org/officeDocument/2006/relationships/image" Target="media/image375.png"/><Relationship Id="rId612" Type="http://schemas.openxmlformats.org/officeDocument/2006/relationships/image" Target="media/image484.png"/><Relationship Id="rId251" Type="http://schemas.openxmlformats.org/officeDocument/2006/relationships/image" Target="media/image209.png"/><Relationship Id="rId489" Type="http://schemas.openxmlformats.org/officeDocument/2006/relationships/image" Target="media/image410.jpeg"/><Relationship Id="rId654" Type="http://schemas.openxmlformats.org/officeDocument/2006/relationships/image" Target="media/image526.png"/><Relationship Id="rId696" Type="http://schemas.openxmlformats.org/officeDocument/2006/relationships/oleObject" Target="embeddings/oleObject5.bin"/><Relationship Id="rId46" Type="http://schemas.openxmlformats.org/officeDocument/2006/relationships/image" Target="media/image9.png"/><Relationship Id="rId293" Type="http://schemas.openxmlformats.org/officeDocument/2006/relationships/image" Target="media/image251.gif"/><Relationship Id="rId307" Type="http://schemas.openxmlformats.org/officeDocument/2006/relationships/image" Target="media/image265.png"/><Relationship Id="rId349" Type="http://schemas.openxmlformats.org/officeDocument/2006/relationships/image" Target="media/image285.gif"/><Relationship Id="rId514" Type="http://schemas.openxmlformats.org/officeDocument/2006/relationships/hyperlink" Target="https://ru.wikipedia.org/wiki/%D0%93%D0%B8%D0%B4%D1%80%D0%BE%D1%81%D1%82%D0%B0%D1%82%D0%B8%D1%87%D0%B5%D1%81%D0%BA%D0%B8%D0%B5_%D0%BF%D0%BE%D0%B4%D1%88%D0%B8%D0%BF%D0%BD%D0%B8%D0%BA%D0%B8" TargetMode="External"/><Relationship Id="rId556" Type="http://schemas.openxmlformats.org/officeDocument/2006/relationships/hyperlink" Target="https://ru.wikipedia.org/wiki/%D0%92%D1%8B%D1%81%D0%BE%D0%BA%D0%BE%D0%BF%D1%80%D0%BE%D1%87%D0%BD%D0%B0%D1%8F_%D1%81%D1%82%D0%B0%D0%BB%D1%8C" TargetMode="External"/><Relationship Id="rId88" Type="http://schemas.openxmlformats.org/officeDocument/2006/relationships/image" Target="media/image51.gif"/><Relationship Id="rId111" Type="http://schemas.openxmlformats.org/officeDocument/2006/relationships/image" Target="media/image74.png"/><Relationship Id="rId153" Type="http://schemas.openxmlformats.org/officeDocument/2006/relationships/image" Target="media/image116.png"/><Relationship Id="rId195" Type="http://schemas.openxmlformats.org/officeDocument/2006/relationships/image" Target="media/image158.jpeg"/><Relationship Id="rId209" Type="http://schemas.openxmlformats.org/officeDocument/2006/relationships/image" Target="media/image172.png"/><Relationship Id="rId360" Type="http://schemas.openxmlformats.org/officeDocument/2006/relationships/image" Target="media/image296.gif"/><Relationship Id="rId416" Type="http://schemas.openxmlformats.org/officeDocument/2006/relationships/image" Target="media/image352.png"/><Relationship Id="rId598" Type="http://schemas.openxmlformats.org/officeDocument/2006/relationships/image" Target="media/image470.gif"/><Relationship Id="rId220" Type="http://schemas.openxmlformats.org/officeDocument/2006/relationships/image" Target="media/image183.gif"/><Relationship Id="rId458" Type="http://schemas.openxmlformats.org/officeDocument/2006/relationships/image" Target="media/image382.gif"/><Relationship Id="rId623" Type="http://schemas.openxmlformats.org/officeDocument/2006/relationships/image" Target="media/image495.gif"/><Relationship Id="rId665" Type="http://schemas.openxmlformats.org/officeDocument/2006/relationships/image" Target="media/image537.png"/><Relationship Id="rId15" Type="http://schemas.openxmlformats.org/officeDocument/2006/relationships/hyperlink" Target="https://ru.wikipedia.org/wiki/%D0%9A%D0%B8%D0%BD%D0%B5%D1%82%D0%B8%D1%87%D0%B5%D1%81%D0%BA%D0%B0%D1%8F_%D1%8D%D0%BD%D0%B5%D1%80%D0%B3%D0%B8%D1%8F" TargetMode="External"/><Relationship Id="rId57" Type="http://schemas.openxmlformats.org/officeDocument/2006/relationships/image" Target="media/image20.png"/><Relationship Id="rId262" Type="http://schemas.openxmlformats.org/officeDocument/2006/relationships/image" Target="media/image220.gif"/><Relationship Id="rId318" Type="http://schemas.openxmlformats.org/officeDocument/2006/relationships/hyperlink" Target="http://www.isopromat.ru/glossary/vnutrennie-sily" TargetMode="External"/><Relationship Id="rId525" Type="http://schemas.openxmlformats.org/officeDocument/2006/relationships/image" Target="media/image419.jpeg"/><Relationship Id="rId567" Type="http://schemas.openxmlformats.org/officeDocument/2006/relationships/image" Target="media/image439.gif"/><Relationship Id="rId99" Type="http://schemas.openxmlformats.org/officeDocument/2006/relationships/image" Target="media/image62.gif"/><Relationship Id="rId122" Type="http://schemas.openxmlformats.org/officeDocument/2006/relationships/image" Target="media/image85.png"/><Relationship Id="rId164" Type="http://schemas.openxmlformats.org/officeDocument/2006/relationships/image" Target="media/image127.png"/><Relationship Id="rId371" Type="http://schemas.openxmlformats.org/officeDocument/2006/relationships/image" Target="media/image307.gif"/><Relationship Id="rId427" Type="http://schemas.openxmlformats.org/officeDocument/2006/relationships/image" Target="media/image363.png"/><Relationship Id="rId469" Type="http://schemas.openxmlformats.org/officeDocument/2006/relationships/image" Target="media/image393.gif"/><Relationship Id="rId634" Type="http://schemas.openxmlformats.org/officeDocument/2006/relationships/image" Target="media/image506.png"/><Relationship Id="rId676" Type="http://schemas.openxmlformats.org/officeDocument/2006/relationships/image" Target="media/image548.png"/><Relationship Id="rId26" Type="http://schemas.openxmlformats.org/officeDocument/2006/relationships/hyperlink" Target="https://ru.wikipedia.org/wiki/%D0%9C%D0%B3%D0%BD%D0%BE%D0%B2%D0%B5%D0%BD%D0%BD%D1%8B%D0%B9_%D1%86%D0%B5%D0%BD%D1%82%D1%80_%D1%81%D0%BA%D0%BE%D1%80%D0%BE%D1%81%D1%82%D0%B5%D0%B9" TargetMode="External"/><Relationship Id="rId231" Type="http://schemas.openxmlformats.org/officeDocument/2006/relationships/image" Target="media/image194.gif"/><Relationship Id="rId273" Type="http://schemas.openxmlformats.org/officeDocument/2006/relationships/image" Target="media/image231.gif"/><Relationship Id="rId329" Type="http://schemas.openxmlformats.org/officeDocument/2006/relationships/hyperlink" Target="http://www.isopromat.ru/glossary/deformacii" TargetMode="External"/><Relationship Id="rId480" Type="http://schemas.openxmlformats.org/officeDocument/2006/relationships/image" Target="media/image401.gif"/><Relationship Id="rId536" Type="http://schemas.openxmlformats.org/officeDocument/2006/relationships/image" Target="media/image430.png"/><Relationship Id="rId701" Type="http://schemas.openxmlformats.org/officeDocument/2006/relationships/image" Target="media/image568.png"/><Relationship Id="rId68" Type="http://schemas.openxmlformats.org/officeDocument/2006/relationships/image" Target="media/image31.png"/><Relationship Id="rId133" Type="http://schemas.openxmlformats.org/officeDocument/2006/relationships/image" Target="media/image96.gif"/><Relationship Id="rId175" Type="http://schemas.openxmlformats.org/officeDocument/2006/relationships/image" Target="media/image138.gif"/><Relationship Id="rId340" Type="http://schemas.openxmlformats.org/officeDocument/2006/relationships/hyperlink" Target="http://www.isopromat.ru/sopromat/teoria/predel-prochnosti" TargetMode="External"/><Relationship Id="rId578" Type="http://schemas.openxmlformats.org/officeDocument/2006/relationships/image" Target="media/image450.gif"/><Relationship Id="rId200" Type="http://schemas.openxmlformats.org/officeDocument/2006/relationships/image" Target="media/image163.png"/><Relationship Id="rId382" Type="http://schemas.openxmlformats.org/officeDocument/2006/relationships/image" Target="media/image318.gif"/><Relationship Id="rId438" Type="http://schemas.openxmlformats.org/officeDocument/2006/relationships/hyperlink" Target="http://www.sopromato.ru/gipotezi-prochnosti/gipotezi-prochnosti.html" TargetMode="External"/><Relationship Id="rId603" Type="http://schemas.openxmlformats.org/officeDocument/2006/relationships/image" Target="media/image475.gif"/><Relationship Id="rId645" Type="http://schemas.openxmlformats.org/officeDocument/2006/relationships/image" Target="media/image517.png"/><Relationship Id="rId687" Type="http://schemas.openxmlformats.org/officeDocument/2006/relationships/image" Target="media/image559.png"/><Relationship Id="rId242" Type="http://schemas.openxmlformats.org/officeDocument/2006/relationships/image" Target="media/image205.jpeg"/><Relationship Id="rId284" Type="http://schemas.openxmlformats.org/officeDocument/2006/relationships/image" Target="media/image242.jpeg"/><Relationship Id="rId491" Type="http://schemas.openxmlformats.org/officeDocument/2006/relationships/image" Target="media/image412.jpeg"/><Relationship Id="rId505" Type="http://schemas.openxmlformats.org/officeDocument/2006/relationships/hyperlink" Target="https://ru.wikipedia.org/wiki/%D0%92%D0%B8%D0%BA%D0%B8%D0%BF%D0%B5%D0%B4%D0%B8%D1%8F:%D0%A1%D1%81%D1%8B%D0%BB%D0%BA%D0%B8_%D0%BD%D0%B0_%D0%B8%D1%81%D1%82%D0%BE%D1%87%D0%BD%D0%B8%D0%BA%D0%B8" TargetMode="External"/><Relationship Id="rId712" Type="http://schemas.openxmlformats.org/officeDocument/2006/relationships/image" Target="media/image575.png"/><Relationship Id="rId37" Type="http://schemas.openxmlformats.org/officeDocument/2006/relationships/hyperlink" Target="http://www.soprotmat.ru/kruch.htm" TargetMode="External"/><Relationship Id="rId79" Type="http://schemas.openxmlformats.org/officeDocument/2006/relationships/image" Target="media/image42.png"/><Relationship Id="rId102" Type="http://schemas.openxmlformats.org/officeDocument/2006/relationships/image" Target="media/image65.gif"/><Relationship Id="rId144" Type="http://schemas.openxmlformats.org/officeDocument/2006/relationships/image" Target="media/image107.png"/><Relationship Id="rId547" Type="http://schemas.openxmlformats.org/officeDocument/2006/relationships/hyperlink" Target="https://ru.wikipedia.org/wiki/%D0%90%D0%BB%D1%8E%D0%BC%D0%B8%D0%BD%D0%B8%D0%B9" TargetMode="External"/><Relationship Id="rId589" Type="http://schemas.openxmlformats.org/officeDocument/2006/relationships/image" Target="media/image461.gif"/><Relationship Id="rId90" Type="http://schemas.openxmlformats.org/officeDocument/2006/relationships/image" Target="media/image53.gif"/><Relationship Id="rId186" Type="http://schemas.openxmlformats.org/officeDocument/2006/relationships/image" Target="media/image149.gif"/><Relationship Id="rId351" Type="http://schemas.openxmlformats.org/officeDocument/2006/relationships/image" Target="media/image287.gif"/><Relationship Id="rId393" Type="http://schemas.openxmlformats.org/officeDocument/2006/relationships/image" Target="media/image329.png"/><Relationship Id="rId407" Type="http://schemas.openxmlformats.org/officeDocument/2006/relationships/image" Target="media/image343.gif"/><Relationship Id="rId449" Type="http://schemas.openxmlformats.org/officeDocument/2006/relationships/hyperlink" Target="http://www.sopromato.ru/kosoy-izgib/naibolshie-kasatelnie-napryazheniya-kosoy-izgib.html" TargetMode="External"/><Relationship Id="rId614" Type="http://schemas.openxmlformats.org/officeDocument/2006/relationships/image" Target="media/image486.gif"/><Relationship Id="rId656" Type="http://schemas.openxmlformats.org/officeDocument/2006/relationships/image" Target="media/image528.png"/><Relationship Id="rId211" Type="http://schemas.openxmlformats.org/officeDocument/2006/relationships/image" Target="media/image174.png"/><Relationship Id="rId253" Type="http://schemas.openxmlformats.org/officeDocument/2006/relationships/image" Target="media/image211.png"/><Relationship Id="rId295" Type="http://schemas.openxmlformats.org/officeDocument/2006/relationships/image" Target="media/image253.png"/><Relationship Id="rId309" Type="http://schemas.openxmlformats.org/officeDocument/2006/relationships/image" Target="media/image267.png"/><Relationship Id="rId460" Type="http://schemas.openxmlformats.org/officeDocument/2006/relationships/image" Target="media/image384.gif"/><Relationship Id="rId516" Type="http://schemas.openxmlformats.org/officeDocument/2006/relationships/hyperlink" Target="https://ru.wikipedia.org/wiki/%D0%9C%D0%B0%D0%B3%D0%BD%D0%B8%D1%82%D0%BD%D1%8B%D0%B9_%D0%BF%D0%BE%D0%B4%D1%88%D0%B8%D0%BF%D0%BD%D0%B8%D0%BA" TargetMode="External"/><Relationship Id="rId698" Type="http://schemas.openxmlformats.org/officeDocument/2006/relationships/image" Target="media/image566.png"/><Relationship Id="rId48" Type="http://schemas.openxmlformats.org/officeDocument/2006/relationships/image" Target="media/image11.png"/><Relationship Id="rId113" Type="http://schemas.openxmlformats.org/officeDocument/2006/relationships/image" Target="media/image76.png"/><Relationship Id="rId320" Type="http://schemas.openxmlformats.org/officeDocument/2006/relationships/hyperlink" Target="http://www.isopromat.ru/sopromat/teoria/metod-sechenij" TargetMode="External"/><Relationship Id="rId558" Type="http://schemas.openxmlformats.org/officeDocument/2006/relationships/hyperlink" Target="https://ru.wikipedia.org/wiki/%D0%A3%D0%B3%D0%BB%D0%B5%D0%BF%D0%BB%D0%B0%D1%81%D1%82%D0%B8%D0%BA" TargetMode="External"/><Relationship Id="rId155" Type="http://schemas.openxmlformats.org/officeDocument/2006/relationships/image" Target="media/image118.png"/><Relationship Id="rId197" Type="http://schemas.openxmlformats.org/officeDocument/2006/relationships/image" Target="media/image160.jpeg"/><Relationship Id="rId362" Type="http://schemas.openxmlformats.org/officeDocument/2006/relationships/image" Target="media/image298.gif"/><Relationship Id="rId418" Type="http://schemas.openxmlformats.org/officeDocument/2006/relationships/image" Target="media/image354.png"/><Relationship Id="rId625" Type="http://schemas.openxmlformats.org/officeDocument/2006/relationships/image" Target="media/image497.jpeg"/><Relationship Id="rId222" Type="http://schemas.openxmlformats.org/officeDocument/2006/relationships/image" Target="media/image185.jpeg"/><Relationship Id="rId264" Type="http://schemas.openxmlformats.org/officeDocument/2006/relationships/image" Target="media/image222.gif"/><Relationship Id="rId471" Type="http://schemas.openxmlformats.org/officeDocument/2006/relationships/hyperlink" Target="http://www.sopromato.ru/gipotezi-prochnosti/prochnost-ob-emnoe-napryazhennoe-sostoyanie.html" TargetMode="External"/><Relationship Id="rId667" Type="http://schemas.openxmlformats.org/officeDocument/2006/relationships/image" Target="media/image539.png"/><Relationship Id="rId17" Type="http://schemas.openxmlformats.org/officeDocument/2006/relationships/hyperlink" Target="https://ru.wikipedia.org/wiki/%D0%9F%D0%BE%D1%81%D1%82%D1%83%D0%BF%D0%B0%D1%82%D0%B5%D0%BB%D1%8C%D0%BD%D0%BE%D0%B5_%D0%B4%D0%B2%D0%B8%D0%B6%D0%B5%D0%BD%D0%B8%D0%B5" TargetMode="External"/><Relationship Id="rId59" Type="http://schemas.openxmlformats.org/officeDocument/2006/relationships/image" Target="media/image22.png"/><Relationship Id="rId124" Type="http://schemas.openxmlformats.org/officeDocument/2006/relationships/image" Target="media/image87.png"/><Relationship Id="rId527" Type="http://schemas.openxmlformats.org/officeDocument/2006/relationships/image" Target="media/image421.png"/><Relationship Id="rId569" Type="http://schemas.openxmlformats.org/officeDocument/2006/relationships/image" Target="media/image441.gif"/><Relationship Id="rId70" Type="http://schemas.openxmlformats.org/officeDocument/2006/relationships/image" Target="media/image33.png"/><Relationship Id="rId166" Type="http://schemas.openxmlformats.org/officeDocument/2006/relationships/image" Target="media/image129.png"/><Relationship Id="rId331" Type="http://schemas.openxmlformats.org/officeDocument/2006/relationships/hyperlink" Target="http://www.isopromat.ru/glossary/sterzhen" TargetMode="External"/><Relationship Id="rId373" Type="http://schemas.openxmlformats.org/officeDocument/2006/relationships/image" Target="media/image309.gif"/><Relationship Id="rId429" Type="http://schemas.openxmlformats.org/officeDocument/2006/relationships/image" Target="media/image365.png"/><Relationship Id="rId580" Type="http://schemas.openxmlformats.org/officeDocument/2006/relationships/image" Target="media/image452.jpeg"/><Relationship Id="rId636" Type="http://schemas.openxmlformats.org/officeDocument/2006/relationships/image" Target="media/image508.jpeg"/><Relationship Id="rId1" Type="http://schemas.openxmlformats.org/officeDocument/2006/relationships/customXml" Target="../customXml/item1.xml"/><Relationship Id="rId233" Type="http://schemas.openxmlformats.org/officeDocument/2006/relationships/image" Target="media/image196.gif"/><Relationship Id="rId440" Type="http://schemas.openxmlformats.org/officeDocument/2006/relationships/image" Target="media/image371.png"/><Relationship Id="rId678" Type="http://schemas.openxmlformats.org/officeDocument/2006/relationships/image" Target="media/image550.png"/><Relationship Id="rId28" Type="http://schemas.openxmlformats.org/officeDocument/2006/relationships/hyperlink" Target="http://www.soprotmat.ru/kruch.htm" TargetMode="External"/><Relationship Id="rId275" Type="http://schemas.openxmlformats.org/officeDocument/2006/relationships/image" Target="media/image233.gif"/><Relationship Id="rId300" Type="http://schemas.openxmlformats.org/officeDocument/2006/relationships/image" Target="media/image258.png"/><Relationship Id="rId482" Type="http://schemas.openxmlformats.org/officeDocument/2006/relationships/image" Target="media/image403.gif"/><Relationship Id="rId538" Type="http://schemas.openxmlformats.org/officeDocument/2006/relationships/image" Target="media/image432.png"/><Relationship Id="rId703" Type="http://schemas.openxmlformats.org/officeDocument/2006/relationships/oleObject" Target="embeddings/oleObject8.bin"/><Relationship Id="rId81" Type="http://schemas.openxmlformats.org/officeDocument/2006/relationships/image" Target="media/image44.png"/><Relationship Id="rId135" Type="http://schemas.openxmlformats.org/officeDocument/2006/relationships/image" Target="media/image98.gif"/><Relationship Id="rId177" Type="http://schemas.openxmlformats.org/officeDocument/2006/relationships/image" Target="media/image140.gif"/><Relationship Id="rId342" Type="http://schemas.openxmlformats.org/officeDocument/2006/relationships/hyperlink" Target="http://www.isopromat.ru/glossary/prochnost" TargetMode="External"/><Relationship Id="rId384" Type="http://schemas.openxmlformats.org/officeDocument/2006/relationships/image" Target="media/image320.gif"/><Relationship Id="rId591" Type="http://schemas.openxmlformats.org/officeDocument/2006/relationships/image" Target="media/image463.gif"/><Relationship Id="rId605" Type="http://schemas.openxmlformats.org/officeDocument/2006/relationships/image" Target="media/image477.gif"/><Relationship Id="rId202" Type="http://schemas.openxmlformats.org/officeDocument/2006/relationships/image" Target="media/image165.jpeg"/><Relationship Id="rId244" Type="http://schemas.openxmlformats.org/officeDocument/2006/relationships/image" Target="media/image207.jpeg"/><Relationship Id="rId647" Type="http://schemas.openxmlformats.org/officeDocument/2006/relationships/image" Target="media/image519.png"/><Relationship Id="rId689" Type="http://schemas.openxmlformats.org/officeDocument/2006/relationships/image" Target="media/image561.jpeg"/><Relationship Id="rId39" Type="http://schemas.openxmlformats.org/officeDocument/2006/relationships/hyperlink" Target="https://ru.wikipedia.org/wiki/%D0%9F%D1%80%D0%B5%D0%B4%D0%B5%D0%BB_%D0%B2%D1%8B%D0%BD%D0%BE%D1%81%D0%BB%D0%B8%D0%B2%D0%BE%D1%81%D1%82%D0%B8" TargetMode="External"/><Relationship Id="rId286" Type="http://schemas.openxmlformats.org/officeDocument/2006/relationships/image" Target="media/image244.jpeg"/><Relationship Id="rId451" Type="http://schemas.openxmlformats.org/officeDocument/2006/relationships/image" Target="media/image376.png"/><Relationship Id="rId493" Type="http://schemas.openxmlformats.org/officeDocument/2006/relationships/image" Target="media/image413.jpeg"/><Relationship Id="rId507" Type="http://schemas.openxmlformats.org/officeDocument/2006/relationships/hyperlink" Target="https://ru.wikipedia.org/wiki/ABEC" TargetMode="External"/><Relationship Id="rId549" Type="http://schemas.openxmlformats.org/officeDocument/2006/relationships/hyperlink" Target="https://ru.wikipedia.org/wiki/%D0%9A%D1%80%D1%83%D1%87%D0%B5%D0%BD%D0%B8%D0%B5" TargetMode="External"/><Relationship Id="rId714" Type="http://schemas.openxmlformats.org/officeDocument/2006/relationships/image" Target="media/image576.png"/><Relationship Id="rId50" Type="http://schemas.openxmlformats.org/officeDocument/2006/relationships/image" Target="media/image13.png"/><Relationship Id="rId104" Type="http://schemas.openxmlformats.org/officeDocument/2006/relationships/image" Target="media/image67.gif"/><Relationship Id="rId146" Type="http://schemas.openxmlformats.org/officeDocument/2006/relationships/image" Target="media/image109.png"/><Relationship Id="rId188" Type="http://schemas.openxmlformats.org/officeDocument/2006/relationships/image" Target="media/image151.gif"/><Relationship Id="rId311" Type="http://schemas.openxmlformats.org/officeDocument/2006/relationships/image" Target="media/image269.png"/><Relationship Id="rId353" Type="http://schemas.openxmlformats.org/officeDocument/2006/relationships/image" Target="media/image289.gif"/><Relationship Id="rId395" Type="http://schemas.openxmlformats.org/officeDocument/2006/relationships/image" Target="media/image331.png"/><Relationship Id="rId409" Type="http://schemas.openxmlformats.org/officeDocument/2006/relationships/image" Target="media/image345.gif"/><Relationship Id="rId560" Type="http://schemas.openxmlformats.org/officeDocument/2006/relationships/hyperlink" Target="https://ru.wikipedia.org/wiki/%D0%A7%D1%83%D0%B3%D1%83%D0%BD" TargetMode="External"/><Relationship Id="rId92" Type="http://schemas.openxmlformats.org/officeDocument/2006/relationships/image" Target="media/image55.gif"/><Relationship Id="rId213" Type="http://schemas.openxmlformats.org/officeDocument/2006/relationships/image" Target="media/image176.png"/><Relationship Id="rId420" Type="http://schemas.openxmlformats.org/officeDocument/2006/relationships/image" Target="media/image356.png"/><Relationship Id="rId616" Type="http://schemas.openxmlformats.org/officeDocument/2006/relationships/image" Target="media/image488.gif"/><Relationship Id="rId658" Type="http://schemas.openxmlformats.org/officeDocument/2006/relationships/image" Target="media/image530.png"/><Relationship Id="rId255" Type="http://schemas.openxmlformats.org/officeDocument/2006/relationships/image" Target="media/image213.png"/><Relationship Id="rId297" Type="http://schemas.openxmlformats.org/officeDocument/2006/relationships/image" Target="media/image255.png"/><Relationship Id="rId462" Type="http://schemas.openxmlformats.org/officeDocument/2006/relationships/image" Target="media/image386.gif"/><Relationship Id="rId518" Type="http://schemas.openxmlformats.org/officeDocument/2006/relationships/image" Target="media/image417.png"/><Relationship Id="rId115" Type="http://schemas.openxmlformats.org/officeDocument/2006/relationships/image" Target="media/image78.png"/><Relationship Id="rId157" Type="http://schemas.openxmlformats.org/officeDocument/2006/relationships/image" Target="media/image120.png"/><Relationship Id="rId322" Type="http://schemas.openxmlformats.org/officeDocument/2006/relationships/hyperlink" Target="http://www.isopromat.ru/sopromat/obzornyj-kurs-teorii/vneshnie-nagruzki" TargetMode="External"/><Relationship Id="rId364" Type="http://schemas.openxmlformats.org/officeDocument/2006/relationships/image" Target="media/image300.gif"/><Relationship Id="rId61" Type="http://schemas.openxmlformats.org/officeDocument/2006/relationships/image" Target="media/image24.png"/><Relationship Id="rId199" Type="http://schemas.openxmlformats.org/officeDocument/2006/relationships/image" Target="media/image162.png"/><Relationship Id="rId571" Type="http://schemas.openxmlformats.org/officeDocument/2006/relationships/image" Target="media/image443.gif"/><Relationship Id="rId627" Type="http://schemas.openxmlformats.org/officeDocument/2006/relationships/image" Target="media/image499.gif"/><Relationship Id="rId669" Type="http://schemas.openxmlformats.org/officeDocument/2006/relationships/image" Target="media/image541.png"/><Relationship Id="rId19" Type="http://schemas.openxmlformats.org/officeDocument/2006/relationships/hyperlink" Target="https://ru.wikipedia.org/wiki/%D0%A3%D0%B3%D0%BB%D0%BE%D0%B2%D0%B0%D1%8F_%D1%81%D0%BA%D0%BE%D1%80%D0%BE%D1%81%D1%82%D1%8C" TargetMode="External"/><Relationship Id="rId224" Type="http://schemas.openxmlformats.org/officeDocument/2006/relationships/image" Target="media/image187.gif"/><Relationship Id="rId266" Type="http://schemas.openxmlformats.org/officeDocument/2006/relationships/image" Target="media/image224.gif"/><Relationship Id="rId431" Type="http://schemas.openxmlformats.org/officeDocument/2006/relationships/hyperlink" Target="http://www.sopromato.ru/books/a-v-darkov-g-s-shpiro-soprotivlenie-materialov.html" TargetMode="External"/><Relationship Id="rId473" Type="http://schemas.openxmlformats.org/officeDocument/2006/relationships/image" Target="media/image394.jpeg"/><Relationship Id="rId529" Type="http://schemas.openxmlformats.org/officeDocument/2006/relationships/image" Target="media/image423.png"/><Relationship Id="rId680" Type="http://schemas.openxmlformats.org/officeDocument/2006/relationships/image" Target="media/image552.png"/><Relationship Id="rId30" Type="http://schemas.openxmlformats.org/officeDocument/2006/relationships/hyperlink" Target="http://www.soprotmat.ru/kruch.htm" TargetMode="External"/><Relationship Id="rId126" Type="http://schemas.openxmlformats.org/officeDocument/2006/relationships/image" Target="media/image89.png"/><Relationship Id="rId168" Type="http://schemas.openxmlformats.org/officeDocument/2006/relationships/image" Target="media/image131.png"/><Relationship Id="rId333" Type="http://schemas.openxmlformats.org/officeDocument/2006/relationships/hyperlink" Target="http://www.isopromat.ru/glossary/napryazhenie" TargetMode="External"/><Relationship Id="rId540" Type="http://schemas.openxmlformats.org/officeDocument/2006/relationships/hyperlink" Target="https://ru.wikipedia.org/wiki/%D0%92%D1%8B%D0%BD%D0%BE%D1%81%D0%BB%D0%B8%D0%B2%D0%BE%D1%81%D1%82%D1%8C_(%D1%81%D0%B2%D0%BE%D0%B9%D1%81%D1%82%D0%B2%D0%BE_%D0%BC%D0%B0%D1%82%D0%B5%D1%80%D0%B8%D0%B0%D0%BB%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BA3DF-E436-4614-88AB-ED47BCD67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74933</Words>
  <Characters>427121</Characters>
  <Application>Microsoft Office Word</Application>
  <DocSecurity>0</DocSecurity>
  <Lines>3559</Lines>
  <Paragraphs>1002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501052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User</cp:lastModifiedBy>
  <cp:revision>3</cp:revision>
  <dcterms:created xsi:type="dcterms:W3CDTF">2017-06-28T09:07:00Z</dcterms:created>
  <dcterms:modified xsi:type="dcterms:W3CDTF">2017-06-29T08:43:00Z</dcterms:modified>
</cp:coreProperties>
</file>